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88" w:rsidRPr="00D86DDC" w:rsidRDefault="00834E88" w:rsidP="000860FF">
      <w:pPr>
        <w:widowControl w:val="0"/>
        <w:tabs>
          <w:tab w:val="left" w:pos="0"/>
        </w:tabs>
        <w:spacing w:after="0" w:line="240" w:lineRule="auto"/>
        <w:jc w:val="center"/>
        <w:outlineLvl w:val="2"/>
        <w:rPr>
          <w:rFonts w:ascii="Times New Roman" w:eastAsia="Times New Roman" w:hAnsi="Times New Roman"/>
          <w:b/>
          <w:bCs/>
          <w:sz w:val="28"/>
          <w:szCs w:val="28"/>
          <w:lang w:eastAsia="ru-RU"/>
        </w:rPr>
      </w:pPr>
      <w:r w:rsidRPr="00D86DDC">
        <w:rPr>
          <w:rFonts w:ascii="Times New Roman" w:eastAsia="Times New Roman" w:hAnsi="Times New Roman"/>
          <w:b/>
          <w:bCs/>
          <w:sz w:val="28"/>
          <w:szCs w:val="28"/>
          <w:lang w:eastAsia="ru-RU"/>
        </w:rPr>
        <w:t>Памятка</w:t>
      </w:r>
      <w:r w:rsidR="00FC79E6" w:rsidRPr="00D86DDC">
        <w:rPr>
          <w:rFonts w:ascii="Times New Roman" w:eastAsia="Times New Roman" w:hAnsi="Times New Roman"/>
          <w:b/>
          <w:bCs/>
          <w:sz w:val="28"/>
          <w:szCs w:val="28"/>
          <w:lang w:eastAsia="ru-RU"/>
        </w:rPr>
        <w:t xml:space="preserve"> по заполнению </w:t>
      </w:r>
    </w:p>
    <w:p w:rsidR="00FC79E6" w:rsidRPr="00D86DDC" w:rsidRDefault="00FC79E6" w:rsidP="000860FF">
      <w:pPr>
        <w:widowControl w:val="0"/>
        <w:tabs>
          <w:tab w:val="left" w:pos="0"/>
        </w:tabs>
        <w:spacing w:after="0" w:line="240" w:lineRule="auto"/>
        <w:jc w:val="center"/>
        <w:outlineLvl w:val="2"/>
        <w:rPr>
          <w:rFonts w:ascii="Times New Roman" w:eastAsia="Times New Roman" w:hAnsi="Times New Roman"/>
          <w:b/>
          <w:bCs/>
          <w:sz w:val="28"/>
          <w:szCs w:val="28"/>
          <w:lang w:eastAsia="ru-RU"/>
        </w:rPr>
      </w:pPr>
      <w:r w:rsidRPr="00D86DDC">
        <w:rPr>
          <w:rFonts w:ascii="Times New Roman" w:eastAsia="Times New Roman" w:hAnsi="Times New Roman"/>
          <w:b/>
          <w:bCs/>
          <w:sz w:val="28"/>
          <w:szCs w:val="28"/>
          <w:lang w:eastAsia="ru-RU"/>
        </w:rPr>
        <w:t>форм</w:t>
      </w:r>
      <w:r w:rsidR="007F6605" w:rsidRPr="00D86DDC">
        <w:rPr>
          <w:rFonts w:ascii="Times New Roman" w:eastAsia="Times New Roman" w:hAnsi="Times New Roman"/>
          <w:b/>
          <w:bCs/>
          <w:sz w:val="28"/>
          <w:szCs w:val="28"/>
          <w:lang w:eastAsia="ru-RU"/>
        </w:rPr>
        <w:t>ы</w:t>
      </w:r>
      <w:r w:rsidRPr="00D86DDC">
        <w:rPr>
          <w:rFonts w:ascii="Times New Roman" w:eastAsia="Times New Roman" w:hAnsi="Times New Roman"/>
          <w:b/>
          <w:bCs/>
          <w:sz w:val="28"/>
          <w:szCs w:val="28"/>
          <w:lang w:eastAsia="ru-RU"/>
        </w:rPr>
        <w:t xml:space="preserve"> справ</w:t>
      </w:r>
      <w:r w:rsidR="007F6605" w:rsidRPr="00D86DDC">
        <w:rPr>
          <w:rFonts w:ascii="Times New Roman" w:eastAsia="Times New Roman" w:hAnsi="Times New Roman"/>
          <w:b/>
          <w:bCs/>
          <w:sz w:val="28"/>
          <w:szCs w:val="28"/>
          <w:lang w:eastAsia="ru-RU"/>
        </w:rPr>
        <w:t>ки</w:t>
      </w:r>
      <w:r w:rsidRPr="00D86DDC">
        <w:rPr>
          <w:rFonts w:ascii="Times New Roman" w:eastAsia="Times New Roman" w:hAnsi="Times New Roman"/>
          <w:b/>
          <w:bCs/>
          <w:sz w:val="28"/>
          <w:szCs w:val="28"/>
          <w:lang w:eastAsia="ru-RU"/>
        </w:rPr>
        <w:t xml:space="preserve"> о доходах,</w:t>
      </w:r>
      <w:r w:rsidR="00DB27B3" w:rsidRPr="00D86DDC">
        <w:rPr>
          <w:rFonts w:ascii="Times New Roman" w:eastAsia="Times New Roman" w:hAnsi="Times New Roman"/>
          <w:b/>
          <w:bCs/>
          <w:sz w:val="28"/>
          <w:szCs w:val="28"/>
          <w:lang w:eastAsia="ru-RU"/>
        </w:rPr>
        <w:t xml:space="preserve"> расходах,</w:t>
      </w:r>
      <w:r w:rsidRPr="00D86DDC">
        <w:rPr>
          <w:rFonts w:ascii="Times New Roman" w:eastAsia="Times New Roman" w:hAnsi="Times New Roman"/>
          <w:b/>
          <w:bCs/>
          <w:sz w:val="28"/>
          <w:szCs w:val="28"/>
          <w:lang w:eastAsia="ru-RU"/>
        </w:rPr>
        <w:t xml:space="preserve"> об имуществе и обязательствах имущественного характера</w:t>
      </w:r>
      <w:r w:rsidR="00550736" w:rsidRPr="00D86DDC">
        <w:rPr>
          <w:rFonts w:ascii="Times New Roman" w:eastAsia="Times New Roman" w:hAnsi="Times New Roman"/>
          <w:b/>
          <w:bCs/>
          <w:sz w:val="28"/>
          <w:szCs w:val="28"/>
          <w:lang w:eastAsia="ru-RU"/>
        </w:rPr>
        <w:t xml:space="preserve"> </w:t>
      </w:r>
    </w:p>
    <w:p w:rsidR="00FC79E6" w:rsidRPr="00D86DDC" w:rsidRDefault="00FC79E6" w:rsidP="000860FF">
      <w:pPr>
        <w:widowControl w:val="0"/>
        <w:tabs>
          <w:tab w:val="left" w:pos="0"/>
        </w:tabs>
        <w:spacing w:after="0" w:line="240" w:lineRule="auto"/>
        <w:outlineLvl w:val="2"/>
        <w:rPr>
          <w:rFonts w:ascii="Times New Roman" w:eastAsia="Times New Roman" w:hAnsi="Times New Roman"/>
          <w:b/>
          <w:bCs/>
          <w:sz w:val="28"/>
          <w:szCs w:val="28"/>
          <w:lang w:eastAsia="ru-RU"/>
        </w:rPr>
      </w:pPr>
    </w:p>
    <w:p w:rsidR="006E44D2" w:rsidRPr="00D86DDC" w:rsidRDefault="00834E88" w:rsidP="000860FF">
      <w:pPr>
        <w:widowControl w:val="0"/>
        <w:tabs>
          <w:tab w:val="left" w:pos="0"/>
        </w:tabs>
        <w:spacing w:after="0" w:line="240" w:lineRule="auto"/>
        <w:ind w:firstLine="709"/>
        <w:jc w:val="both"/>
        <w:outlineLvl w:val="2"/>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Памятка разработана</w:t>
      </w:r>
      <w:r w:rsidR="00FC79E6" w:rsidRPr="00D86DDC">
        <w:rPr>
          <w:rFonts w:ascii="Times New Roman" w:eastAsia="Times New Roman" w:hAnsi="Times New Roman"/>
          <w:bCs/>
          <w:color w:val="000000"/>
          <w:sz w:val="28"/>
          <w:szCs w:val="28"/>
          <w:lang w:eastAsia="ru-RU"/>
        </w:rPr>
        <w:t xml:space="preserve"> в целях </w:t>
      </w:r>
      <w:r w:rsidRPr="00D86DDC">
        <w:rPr>
          <w:rFonts w:ascii="Times New Roman" w:eastAsia="Times New Roman" w:hAnsi="Times New Roman"/>
          <w:bCs/>
          <w:color w:val="000000"/>
          <w:sz w:val="28"/>
          <w:szCs w:val="28"/>
          <w:lang w:eastAsia="ru-RU"/>
        </w:rPr>
        <w:t xml:space="preserve">оказания практической помощи, а также </w:t>
      </w:r>
      <w:r w:rsidR="00FC79E6" w:rsidRPr="00D86DDC">
        <w:rPr>
          <w:rFonts w:ascii="Times New Roman" w:eastAsia="Times New Roman" w:hAnsi="Times New Roman"/>
          <w:bCs/>
          <w:color w:val="000000"/>
          <w:sz w:val="28"/>
          <w:szCs w:val="28"/>
          <w:lang w:eastAsia="ru-RU"/>
        </w:rPr>
        <w:t>обеспечения полноты, достоверности и единого подхода к</w:t>
      </w:r>
      <w:r w:rsidR="00591CA8" w:rsidRPr="00D86DDC">
        <w:rPr>
          <w:rFonts w:ascii="Times New Roman" w:eastAsia="Times New Roman" w:hAnsi="Times New Roman"/>
          <w:bCs/>
          <w:color w:val="000000"/>
          <w:sz w:val="28"/>
          <w:szCs w:val="28"/>
          <w:lang w:eastAsia="ru-RU"/>
        </w:rPr>
        <w:t xml:space="preserve"> </w:t>
      </w:r>
      <w:r w:rsidR="00FC79E6" w:rsidRPr="00D86DDC">
        <w:rPr>
          <w:rFonts w:ascii="Times New Roman" w:eastAsia="Times New Roman" w:hAnsi="Times New Roman"/>
          <w:bCs/>
          <w:color w:val="000000"/>
          <w:sz w:val="28"/>
          <w:szCs w:val="28"/>
          <w:lang w:eastAsia="ru-RU"/>
        </w:rPr>
        <w:t xml:space="preserve">заполнению форм справок о доходах, </w:t>
      </w:r>
      <w:r w:rsidR="007463C9" w:rsidRPr="00D86DDC">
        <w:rPr>
          <w:rFonts w:ascii="Times New Roman" w:eastAsia="Times New Roman" w:hAnsi="Times New Roman"/>
          <w:bCs/>
          <w:color w:val="000000"/>
          <w:sz w:val="28"/>
          <w:szCs w:val="28"/>
          <w:lang w:eastAsia="ru-RU"/>
        </w:rPr>
        <w:t xml:space="preserve">расходах, </w:t>
      </w:r>
      <w:r w:rsidR="00FC79E6" w:rsidRPr="00D86DDC">
        <w:rPr>
          <w:rFonts w:ascii="Times New Roman" w:eastAsia="Times New Roman" w:hAnsi="Times New Roman"/>
          <w:bCs/>
          <w:color w:val="000000"/>
          <w:sz w:val="28"/>
          <w:szCs w:val="28"/>
          <w:lang w:eastAsia="ru-RU"/>
        </w:rPr>
        <w:t xml:space="preserve">об имуществе и обязательствах </w:t>
      </w:r>
      <w:r w:rsidR="00591CA8" w:rsidRPr="00D86DDC">
        <w:rPr>
          <w:rFonts w:ascii="Times New Roman" w:eastAsia="Times New Roman" w:hAnsi="Times New Roman"/>
          <w:bCs/>
          <w:color w:val="000000"/>
          <w:sz w:val="28"/>
          <w:szCs w:val="28"/>
          <w:lang w:eastAsia="ru-RU"/>
        </w:rPr>
        <w:t>имущественного характера</w:t>
      </w:r>
      <w:r w:rsidR="007463C9" w:rsidRPr="00D86DDC">
        <w:rPr>
          <w:rFonts w:ascii="Times New Roman" w:eastAsia="Times New Roman" w:hAnsi="Times New Roman"/>
          <w:bCs/>
          <w:color w:val="000000"/>
          <w:sz w:val="28"/>
          <w:szCs w:val="28"/>
          <w:lang w:eastAsia="ru-RU"/>
        </w:rPr>
        <w:t xml:space="preserve"> лицами, замещающими государственные должности</w:t>
      </w:r>
      <w:r w:rsidR="0079549B" w:rsidRPr="00D86DDC">
        <w:rPr>
          <w:rFonts w:ascii="Times New Roman" w:eastAsia="Times New Roman" w:hAnsi="Times New Roman"/>
          <w:bCs/>
          <w:color w:val="000000"/>
          <w:sz w:val="28"/>
          <w:szCs w:val="28"/>
          <w:lang w:eastAsia="ru-RU"/>
        </w:rPr>
        <w:t xml:space="preserve"> Карачаево-Черкесской Республики и</w:t>
      </w:r>
      <w:r w:rsidR="007463C9" w:rsidRPr="00D86DDC">
        <w:rPr>
          <w:rFonts w:ascii="Times New Roman" w:eastAsia="Times New Roman" w:hAnsi="Times New Roman"/>
          <w:bCs/>
          <w:color w:val="000000"/>
          <w:sz w:val="28"/>
          <w:szCs w:val="28"/>
          <w:lang w:eastAsia="ru-RU"/>
        </w:rPr>
        <w:t xml:space="preserve"> государственными гражданскими служащими </w:t>
      </w:r>
      <w:r w:rsidR="00284341" w:rsidRPr="00D86DDC">
        <w:rPr>
          <w:rFonts w:ascii="Times New Roman" w:eastAsia="Times New Roman" w:hAnsi="Times New Roman"/>
          <w:bCs/>
          <w:color w:val="000000"/>
          <w:sz w:val="28"/>
          <w:szCs w:val="28"/>
          <w:lang w:eastAsia="ru-RU"/>
        </w:rPr>
        <w:t>Карачаево-Черкесской Республики</w:t>
      </w:r>
      <w:r w:rsidR="00863F40" w:rsidRPr="00D86DDC">
        <w:rPr>
          <w:rFonts w:ascii="Times New Roman" w:eastAsia="Times New Roman" w:hAnsi="Times New Roman"/>
          <w:bCs/>
          <w:color w:val="000000"/>
          <w:sz w:val="28"/>
          <w:szCs w:val="28"/>
          <w:lang w:eastAsia="ru-RU"/>
        </w:rPr>
        <w:t xml:space="preserve"> </w:t>
      </w:r>
      <w:r w:rsidR="00681BE0" w:rsidRPr="00D86DDC">
        <w:rPr>
          <w:rFonts w:ascii="Times New Roman" w:eastAsia="Times New Roman" w:hAnsi="Times New Roman"/>
          <w:bCs/>
          <w:color w:val="000000"/>
          <w:sz w:val="28"/>
          <w:szCs w:val="28"/>
          <w:lang w:eastAsia="ru-RU"/>
        </w:rPr>
        <w:t>(далее –</w:t>
      </w:r>
      <w:r w:rsidRPr="00D86DDC">
        <w:rPr>
          <w:rFonts w:ascii="Times New Roman" w:eastAsia="Times New Roman" w:hAnsi="Times New Roman"/>
          <w:bCs/>
          <w:color w:val="000000"/>
          <w:sz w:val="28"/>
          <w:szCs w:val="28"/>
          <w:lang w:eastAsia="ru-RU"/>
        </w:rPr>
        <w:t xml:space="preserve"> </w:t>
      </w:r>
      <w:r w:rsidR="002E6B3B" w:rsidRPr="00D86DDC">
        <w:rPr>
          <w:rFonts w:ascii="Times New Roman" w:hAnsi="Times New Roman"/>
          <w:color w:val="000000"/>
          <w:sz w:val="28"/>
          <w:szCs w:val="28"/>
        </w:rPr>
        <w:t xml:space="preserve">гражданские служащие </w:t>
      </w:r>
      <w:r w:rsidR="002E6B3B" w:rsidRPr="00D86DDC">
        <w:rPr>
          <w:rFonts w:ascii="Times New Roman" w:eastAsia="Times New Roman" w:hAnsi="Times New Roman"/>
          <w:bCs/>
          <w:color w:val="000000"/>
          <w:sz w:val="28"/>
          <w:szCs w:val="28"/>
          <w:lang w:eastAsia="ru-RU"/>
        </w:rPr>
        <w:t>(лицо, замещающее государственную должность)</w:t>
      </w:r>
      <w:r w:rsidR="00244BC6" w:rsidRPr="00D86DDC">
        <w:rPr>
          <w:rFonts w:ascii="Times New Roman" w:eastAsia="Times New Roman" w:hAnsi="Times New Roman"/>
          <w:bCs/>
          <w:color w:val="000000"/>
          <w:sz w:val="28"/>
          <w:szCs w:val="28"/>
          <w:lang w:eastAsia="ru-RU"/>
        </w:rPr>
        <w:t>.</w:t>
      </w:r>
      <w:r w:rsidR="00591CA8" w:rsidRPr="00D86DDC">
        <w:rPr>
          <w:rFonts w:ascii="Times New Roman" w:eastAsia="Times New Roman" w:hAnsi="Times New Roman"/>
          <w:bCs/>
          <w:color w:val="000000"/>
          <w:sz w:val="28"/>
          <w:szCs w:val="28"/>
          <w:lang w:eastAsia="ru-RU"/>
        </w:rPr>
        <w:t xml:space="preserve"> </w:t>
      </w:r>
    </w:p>
    <w:p w:rsidR="000B5ED3" w:rsidRPr="00D86DDC" w:rsidRDefault="000B5ED3" w:rsidP="000860FF">
      <w:pPr>
        <w:widowControl w:val="0"/>
        <w:tabs>
          <w:tab w:val="left" w:pos="0"/>
        </w:tabs>
        <w:spacing w:after="0" w:line="240" w:lineRule="auto"/>
        <w:ind w:left="851" w:firstLine="709"/>
        <w:jc w:val="center"/>
        <w:outlineLvl w:val="2"/>
        <w:rPr>
          <w:rFonts w:ascii="Times New Roman" w:eastAsia="Times New Roman" w:hAnsi="Times New Roman"/>
          <w:bCs/>
          <w:color w:val="000000"/>
          <w:sz w:val="28"/>
          <w:szCs w:val="28"/>
          <w:lang w:eastAsia="ru-RU"/>
        </w:rPr>
      </w:pPr>
    </w:p>
    <w:p w:rsidR="00244BC6" w:rsidRPr="00D86DDC" w:rsidRDefault="000B5ED3" w:rsidP="000860FF">
      <w:pPr>
        <w:widowControl w:val="0"/>
        <w:tabs>
          <w:tab w:val="left" w:pos="0"/>
        </w:tabs>
        <w:spacing w:after="0" w:line="240" w:lineRule="auto"/>
        <w:ind w:left="709" w:firstLine="709"/>
        <w:jc w:val="center"/>
        <w:outlineLvl w:val="2"/>
        <w:rPr>
          <w:rFonts w:ascii="Times New Roman" w:eastAsia="Times New Roman" w:hAnsi="Times New Roman"/>
          <w:bCs/>
          <w:sz w:val="28"/>
          <w:szCs w:val="28"/>
          <w:lang w:eastAsia="ru-RU"/>
        </w:rPr>
      </w:pPr>
      <w:r w:rsidRPr="00D86DDC">
        <w:rPr>
          <w:rFonts w:ascii="Times New Roman" w:eastAsia="Times New Roman" w:hAnsi="Times New Roman"/>
          <w:bCs/>
          <w:color w:val="000000"/>
          <w:sz w:val="28"/>
          <w:szCs w:val="28"/>
          <w:lang w:val="en-US" w:eastAsia="ru-RU"/>
        </w:rPr>
        <w:t>I</w:t>
      </w:r>
      <w:r w:rsidRPr="00D86DDC">
        <w:rPr>
          <w:rFonts w:ascii="Times New Roman" w:eastAsia="Times New Roman" w:hAnsi="Times New Roman"/>
          <w:bCs/>
          <w:color w:val="000000"/>
          <w:sz w:val="28"/>
          <w:szCs w:val="28"/>
          <w:lang w:eastAsia="ru-RU"/>
        </w:rPr>
        <w:t>.</w:t>
      </w:r>
      <w:r w:rsidRPr="00D86DDC">
        <w:rPr>
          <w:rFonts w:ascii="Times New Roman" w:eastAsia="Times New Roman" w:hAnsi="Times New Roman"/>
          <w:bCs/>
          <w:color w:val="000000"/>
          <w:sz w:val="28"/>
          <w:szCs w:val="28"/>
          <w:lang w:val="en-US" w:eastAsia="ru-RU"/>
        </w:rPr>
        <w:t> </w:t>
      </w:r>
      <w:r w:rsidR="00977BBF" w:rsidRPr="00D86DDC">
        <w:rPr>
          <w:rFonts w:ascii="Times New Roman" w:eastAsia="Times New Roman" w:hAnsi="Times New Roman"/>
          <w:bCs/>
          <w:color w:val="000000"/>
          <w:sz w:val="28"/>
          <w:szCs w:val="28"/>
          <w:lang w:eastAsia="ru-RU"/>
        </w:rPr>
        <w:t xml:space="preserve">Нормативное </w:t>
      </w:r>
      <w:r w:rsidRPr="00D86DDC">
        <w:rPr>
          <w:rFonts w:ascii="Times New Roman" w:eastAsia="Times New Roman" w:hAnsi="Times New Roman"/>
          <w:bCs/>
          <w:color w:val="000000"/>
          <w:sz w:val="28"/>
          <w:szCs w:val="28"/>
          <w:lang w:eastAsia="ru-RU"/>
        </w:rPr>
        <w:t>правовое регулирование представления сведений о доходах,</w:t>
      </w:r>
      <w:r w:rsidRPr="00D86DDC">
        <w:rPr>
          <w:rFonts w:ascii="Times New Roman" w:eastAsia="Times New Roman" w:hAnsi="Times New Roman"/>
          <w:b/>
          <w:bCs/>
          <w:sz w:val="28"/>
          <w:szCs w:val="28"/>
          <w:lang w:eastAsia="ru-RU"/>
        </w:rPr>
        <w:t xml:space="preserve"> </w:t>
      </w:r>
      <w:r w:rsidRPr="00D86DDC">
        <w:rPr>
          <w:rFonts w:ascii="Times New Roman" w:eastAsia="Times New Roman" w:hAnsi="Times New Roman"/>
          <w:bCs/>
          <w:sz w:val="28"/>
          <w:szCs w:val="28"/>
          <w:lang w:eastAsia="ru-RU"/>
        </w:rPr>
        <w:t>расходах, об имуществе и обязательствах имущественного характера</w:t>
      </w:r>
    </w:p>
    <w:p w:rsidR="000B5ED3" w:rsidRPr="00D86DDC" w:rsidRDefault="000B5ED3" w:rsidP="000860FF">
      <w:pPr>
        <w:widowControl w:val="0"/>
        <w:tabs>
          <w:tab w:val="left" w:pos="0"/>
        </w:tabs>
        <w:spacing w:after="0" w:line="240" w:lineRule="auto"/>
        <w:ind w:left="851" w:firstLine="709"/>
        <w:jc w:val="center"/>
        <w:outlineLvl w:val="2"/>
        <w:rPr>
          <w:rFonts w:ascii="Times New Roman" w:eastAsia="Times New Roman" w:hAnsi="Times New Roman"/>
          <w:bCs/>
          <w:color w:val="000000"/>
          <w:sz w:val="28"/>
          <w:szCs w:val="28"/>
          <w:lang w:eastAsia="ru-RU"/>
        </w:rPr>
      </w:pPr>
    </w:p>
    <w:p w:rsidR="00EE5410" w:rsidRPr="00D86DDC" w:rsidRDefault="00786C6C" w:rsidP="000860FF">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D86DDC">
        <w:rPr>
          <w:rFonts w:ascii="Times New Roman" w:hAnsi="Times New Roman"/>
          <w:sz w:val="28"/>
          <w:szCs w:val="28"/>
          <w:lang w:eastAsia="ru-RU"/>
        </w:rPr>
        <w:t>Федеральный закон от 27.07.2004 № </w:t>
      </w:r>
      <w:r w:rsidR="00EE5410" w:rsidRPr="00D86DDC">
        <w:rPr>
          <w:rFonts w:ascii="Times New Roman" w:hAnsi="Times New Roman"/>
          <w:sz w:val="28"/>
          <w:szCs w:val="28"/>
          <w:lang w:eastAsia="ru-RU"/>
        </w:rPr>
        <w:t>79-ФЗ «О государственной гражданской службе Российской Федерации»</w:t>
      </w:r>
      <w:r w:rsidR="00284341" w:rsidRPr="00D86DDC">
        <w:rPr>
          <w:rFonts w:ascii="Times New Roman" w:hAnsi="Times New Roman"/>
          <w:sz w:val="28"/>
          <w:szCs w:val="28"/>
          <w:lang w:eastAsia="ru-RU"/>
        </w:rPr>
        <w:t>;</w:t>
      </w:r>
    </w:p>
    <w:p w:rsidR="00EE5410" w:rsidRPr="00D86DDC" w:rsidRDefault="00786C6C" w:rsidP="000860FF">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D86DDC">
        <w:rPr>
          <w:rFonts w:ascii="Times New Roman" w:hAnsi="Times New Roman"/>
          <w:sz w:val="28"/>
          <w:szCs w:val="28"/>
          <w:lang w:eastAsia="ru-RU"/>
        </w:rPr>
        <w:t>Федеральный закон от 25.12.2008 № </w:t>
      </w:r>
      <w:r w:rsidR="00EE5410" w:rsidRPr="00D86DDC">
        <w:rPr>
          <w:rFonts w:ascii="Times New Roman" w:hAnsi="Times New Roman"/>
          <w:sz w:val="28"/>
          <w:szCs w:val="28"/>
          <w:lang w:eastAsia="ru-RU"/>
        </w:rPr>
        <w:t>273-ФЗ «О противодействии коррупции»</w:t>
      </w:r>
      <w:r w:rsidR="00284341" w:rsidRPr="00D86DDC">
        <w:rPr>
          <w:rFonts w:ascii="Times New Roman" w:hAnsi="Times New Roman"/>
          <w:sz w:val="28"/>
          <w:szCs w:val="28"/>
          <w:lang w:eastAsia="ru-RU"/>
        </w:rPr>
        <w:t>;</w:t>
      </w:r>
    </w:p>
    <w:p w:rsidR="00EE5410" w:rsidRPr="00D86DDC" w:rsidRDefault="00EE5410" w:rsidP="000860FF">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D86DDC">
        <w:rPr>
          <w:rFonts w:ascii="Times New Roman" w:hAnsi="Times New Roman"/>
          <w:sz w:val="28"/>
          <w:szCs w:val="28"/>
          <w:lang w:eastAsia="ru-RU"/>
        </w:rPr>
        <w:t>Фед</w:t>
      </w:r>
      <w:r w:rsidR="00786C6C" w:rsidRPr="00D86DDC">
        <w:rPr>
          <w:rFonts w:ascii="Times New Roman" w:hAnsi="Times New Roman"/>
          <w:sz w:val="28"/>
          <w:szCs w:val="28"/>
          <w:lang w:eastAsia="ru-RU"/>
        </w:rPr>
        <w:t>еральный закон от 03.12.2012 № </w:t>
      </w:r>
      <w:r w:rsidRPr="00D86DDC">
        <w:rPr>
          <w:rFonts w:ascii="Times New Roman" w:hAnsi="Times New Roman"/>
          <w:sz w:val="28"/>
          <w:szCs w:val="28"/>
          <w:lang w:eastAsia="ru-RU"/>
        </w:rPr>
        <w:t>230-ФЗ «О контроле за соответствием расходов лиц, замещающих государственные должности, и иных лиц их доходам»</w:t>
      </w:r>
      <w:r w:rsidR="00284341" w:rsidRPr="00D86DDC">
        <w:rPr>
          <w:rFonts w:ascii="Times New Roman" w:hAnsi="Times New Roman"/>
          <w:sz w:val="28"/>
          <w:szCs w:val="28"/>
          <w:lang w:eastAsia="ru-RU"/>
        </w:rPr>
        <w:t>;</w:t>
      </w:r>
    </w:p>
    <w:p w:rsidR="00F22F15" w:rsidRPr="00D86DDC" w:rsidRDefault="00786C6C" w:rsidP="000860FF">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D86DDC">
        <w:rPr>
          <w:rFonts w:ascii="Times New Roman" w:hAnsi="Times New Roman"/>
          <w:sz w:val="28"/>
          <w:szCs w:val="28"/>
          <w:lang w:eastAsia="ru-RU"/>
        </w:rPr>
        <w:t>Указ Президента РФ от 23.06.2014 № </w:t>
      </w:r>
      <w:r w:rsidR="00F22F15" w:rsidRPr="00D86DDC">
        <w:rPr>
          <w:rFonts w:ascii="Times New Roman" w:hAnsi="Times New Roman"/>
          <w:sz w:val="28"/>
          <w:szCs w:val="28"/>
          <w:lang w:eastAsia="ru-RU"/>
        </w:rPr>
        <w:t>460 «Об утверждении формы справки о</w:t>
      </w:r>
      <w:r w:rsidRPr="00D86DDC">
        <w:rPr>
          <w:rFonts w:ascii="Times New Roman" w:hAnsi="Times New Roman"/>
          <w:sz w:val="28"/>
          <w:szCs w:val="28"/>
          <w:lang w:eastAsia="ru-RU"/>
        </w:rPr>
        <w:t> </w:t>
      </w:r>
      <w:r w:rsidR="00F22F15" w:rsidRPr="00D86DDC">
        <w:rPr>
          <w:rFonts w:ascii="Times New Roman" w:hAnsi="Times New Roman"/>
          <w:sz w:val="28"/>
          <w:szCs w:val="28"/>
          <w:lang w:eastAsia="ru-RU"/>
        </w:rPr>
        <w:t>доходах, расходах, об имуществе и обязательствах имущественного характера и</w:t>
      </w:r>
      <w:r w:rsidRPr="00D86DDC">
        <w:rPr>
          <w:rFonts w:ascii="Times New Roman" w:hAnsi="Times New Roman"/>
          <w:sz w:val="28"/>
          <w:szCs w:val="28"/>
          <w:lang w:eastAsia="ru-RU"/>
        </w:rPr>
        <w:t> </w:t>
      </w:r>
      <w:r w:rsidR="00F22F15" w:rsidRPr="00D86DDC">
        <w:rPr>
          <w:rFonts w:ascii="Times New Roman" w:hAnsi="Times New Roman"/>
          <w:sz w:val="28"/>
          <w:szCs w:val="28"/>
          <w:lang w:eastAsia="ru-RU"/>
        </w:rPr>
        <w:t>внесении изменений в некоторые акты Президента Российской Федерации»</w:t>
      </w:r>
      <w:r w:rsidR="00284341" w:rsidRPr="00D86DDC">
        <w:rPr>
          <w:rFonts w:ascii="Times New Roman" w:hAnsi="Times New Roman"/>
          <w:sz w:val="28"/>
          <w:szCs w:val="28"/>
          <w:lang w:eastAsia="ru-RU"/>
        </w:rPr>
        <w:t>;</w:t>
      </w:r>
    </w:p>
    <w:p w:rsidR="00284341" w:rsidRPr="00D86DDC" w:rsidRDefault="00284341" w:rsidP="000860FF">
      <w:pPr>
        <w:tabs>
          <w:tab w:val="left" w:pos="0"/>
        </w:tabs>
        <w:autoSpaceDE w:val="0"/>
        <w:autoSpaceDN w:val="0"/>
        <w:adjustRightInd w:val="0"/>
        <w:spacing w:after="0" w:line="240" w:lineRule="auto"/>
        <w:ind w:firstLine="709"/>
        <w:jc w:val="both"/>
        <w:rPr>
          <w:rFonts w:ascii="Times New Roman" w:hAnsi="Times New Roman"/>
          <w:sz w:val="28"/>
          <w:szCs w:val="28"/>
        </w:rPr>
      </w:pPr>
      <w:r w:rsidRPr="00D86DDC">
        <w:rPr>
          <w:rFonts w:ascii="Times New Roman" w:hAnsi="Times New Roman"/>
          <w:sz w:val="28"/>
          <w:szCs w:val="28"/>
        </w:rPr>
        <w:t xml:space="preserve">Указ Президента Карачаево-Черкесской Республики от 28.09.2009 № 167 </w:t>
      </w:r>
      <w:r w:rsidR="00834E88" w:rsidRPr="00D86DDC">
        <w:rPr>
          <w:rFonts w:ascii="Times New Roman" w:hAnsi="Times New Roman"/>
          <w:sz w:val="28"/>
          <w:szCs w:val="28"/>
        </w:rPr>
        <w:t xml:space="preserve">      </w:t>
      </w:r>
      <w:r w:rsidRPr="00D86DDC">
        <w:rPr>
          <w:rFonts w:ascii="Times New Roman" w:hAnsi="Times New Roman"/>
          <w:sz w:val="28"/>
          <w:szCs w:val="28"/>
        </w:rPr>
        <w:t>«О представлении гражданами, претендующими на замещение должностей государственной гражданской службы Карачаево-Черкесской Республики, и государственными гражданскими служащими Карачаево-Черкесской Республики сведений о доходах, об имуществе и обязательствах имущественного характера;</w:t>
      </w:r>
    </w:p>
    <w:p w:rsidR="00EE5410" w:rsidRPr="00D86DDC" w:rsidRDefault="00284341" w:rsidP="000860FF">
      <w:pPr>
        <w:widowControl w:val="0"/>
        <w:tabs>
          <w:tab w:val="left" w:pos="0"/>
        </w:tabs>
        <w:spacing w:after="0" w:line="240" w:lineRule="auto"/>
        <w:ind w:firstLine="709"/>
        <w:jc w:val="both"/>
        <w:outlineLvl w:val="2"/>
        <w:rPr>
          <w:rFonts w:ascii="Times New Roman" w:hAnsi="Times New Roman"/>
          <w:sz w:val="28"/>
          <w:szCs w:val="28"/>
        </w:rPr>
      </w:pPr>
      <w:r w:rsidRPr="00D86DDC">
        <w:rPr>
          <w:rFonts w:ascii="Times New Roman" w:hAnsi="Times New Roman"/>
          <w:sz w:val="28"/>
          <w:szCs w:val="28"/>
        </w:rPr>
        <w:t xml:space="preserve">Указ Президента Карачаево-Черкесской Республики от 09.11.2009 № 180 </w:t>
      </w:r>
      <w:r w:rsidR="00834E88" w:rsidRPr="00D86DDC">
        <w:rPr>
          <w:rFonts w:ascii="Times New Roman" w:hAnsi="Times New Roman"/>
          <w:sz w:val="28"/>
          <w:szCs w:val="28"/>
        </w:rPr>
        <w:t xml:space="preserve">          </w:t>
      </w:r>
      <w:r w:rsidRPr="00D86DDC">
        <w:rPr>
          <w:rFonts w:ascii="Times New Roman" w:hAnsi="Times New Roman"/>
          <w:sz w:val="28"/>
          <w:szCs w:val="28"/>
        </w:rPr>
        <w:t>«О представлении гражданами, претендующими на замещение государственных должностей Карачаево-Черкесской Республики, и лицами, замещающими государственные должности Карачаево-Черкесской Республики, сведений о доходах, об имуществе и обязательствах имущественного характера»;</w:t>
      </w:r>
    </w:p>
    <w:p w:rsidR="00284341" w:rsidRPr="00D86DDC" w:rsidRDefault="00284341" w:rsidP="000860FF">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D86DDC">
        <w:rPr>
          <w:rFonts w:ascii="Times New Roman" w:hAnsi="Times New Roman"/>
          <w:sz w:val="28"/>
          <w:szCs w:val="28"/>
          <w:lang w:eastAsia="ru-RU"/>
        </w:rPr>
        <w:t>Указ Главы Карачаево-Черкесской Республики от 29.05.2013 № 145 «О мерах по реализации отдельных положений Федерального закона от 03.12.2012 № 230-ФЗ «О контроле за соответствием расходов лиц, замещающих государственные должности, и иных лиц их доходам» в Карачаево-Черкесской Республике»</w:t>
      </w:r>
    </w:p>
    <w:p w:rsidR="00284341" w:rsidRPr="00D86DDC" w:rsidRDefault="00284341" w:rsidP="000860FF">
      <w:pPr>
        <w:widowControl w:val="0"/>
        <w:tabs>
          <w:tab w:val="left" w:pos="0"/>
        </w:tabs>
        <w:spacing w:after="0" w:line="240" w:lineRule="auto"/>
        <w:ind w:firstLine="709"/>
        <w:outlineLvl w:val="2"/>
        <w:rPr>
          <w:rFonts w:ascii="Times New Roman" w:hAnsi="Times New Roman"/>
          <w:sz w:val="28"/>
          <w:szCs w:val="28"/>
        </w:rPr>
      </w:pPr>
    </w:p>
    <w:p w:rsidR="00284341" w:rsidRPr="00D86DDC" w:rsidRDefault="00284341" w:rsidP="000860FF">
      <w:pPr>
        <w:widowControl w:val="0"/>
        <w:tabs>
          <w:tab w:val="left" w:pos="0"/>
        </w:tabs>
        <w:spacing w:after="0" w:line="240" w:lineRule="auto"/>
        <w:ind w:firstLine="709"/>
        <w:outlineLvl w:val="2"/>
        <w:rPr>
          <w:rFonts w:ascii="Times New Roman" w:eastAsia="Times New Roman" w:hAnsi="Times New Roman"/>
          <w:bCs/>
          <w:color w:val="000000"/>
          <w:sz w:val="28"/>
          <w:szCs w:val="28"/>
          <w:lang w:eastAsia="ru-RU"/>
        </w:rPr>
      </w:pPr>
    </w:p>
    <w:p w:rsidR="006E44D2" w:rsidRPr="00D86DDC" w:rsidRDefault="000B5ED3" w:rsidP="000860FF">
      <w:pPr>
        <w:widowControl w:val="0"/>
        <w:tabs>
          <w:tab w:val="left" w:pos="0"/>
        </w:tabs>
        <w:spacing w:after="0" w:line="240" w:lineRule="auto"/>
        <w:ind w:left="1418" w:firstLine="709"/>
        <w:jc w:val="center"/>
        <w:outlineLvl w:val="2"/>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val="en-US" w:eastAsia="ru-RU"/>
        </w:rPr>
        <w:t>II</w:t>
      </w:r>
      <w:r w:rsidRPr="00D86DDC">
        <w:rPr>
          <w:rFonts w:ascii="Times New Roman" w:eastAsia="Times New Roman" w:hAnsi="Times New Roman"/>
          <w:bCs/>
          <w:color w:val="000000"/>
          <w:sz w:val="28"/>
          <w:szCs w:val="28"/>
          <w:lang w:eastAsia="ru-RU"/>
        </w:rPr>
        <w:t>.</w:t>
      </w:r>
      <w:r w:rsidRPr="00D86DDC">
        <w:rPr>
          <w:rFonts w:ascii="Times New Roman" w:eastAsia="Times New Roman" w:hAnsi="Times New Roman"/>
          <w:bCs/>
          <w:color w:val="000000"/>
          <w:sz w:val="28"/>
          <w:szCs w:val="28"/>
          <w:lang w:val="en-US" w:eastAsia="ru-RU"/>
        </w:rPr>
        <w:t> </w:t>
      </w:r>
      <w:r w:rsidR="006E44D2" w:rsidRPr="00D86DDC">
        <w:rPr>
          <w:rFonts w:ascii="Times New Roman" w:eastAsia="Times New Roman" w:hAnsi="Times New Roman"/>
          <w:bCs/>
          <w:color w:val="000000"/>
          <w:sz w:val="28"/>
          <w:szCs w:val="28"/>
          <w:lang w:eastAsia="ru-RU"/>
        </w:rPr>
        <w:t>Общие требования к представлению и заполнению справок</w:t>
      </w:r>
      <w:r w:rsidR="00701F86" w:rsidRPr="00D86DDC">
        <w:rPr>
          <w:rFonts w:ascii="Times New Roman" w:eastAsia="Times New Roman" w:hAnsi="Times New Roman"/>
          <w:bCs/>
          <w:color w:val="000000"/>
          <w:sz w:val="28"/>
          <w:szCs w:val="28"/>
          <w:lang w:eastAsia="ru-RU"/>
        </w:rPr>
        <w:t>.</w:t>
      </w:r>
    </w:p>
    <w:p w:rsidR="003F26AD" w:rsidRPr="00D86DDC" w:rsidRDefault="003F26AD" w:rsidP="000860FF">
      <w:pPr>
        <w:widowControl w:val="0"/>
        <w:tabs>
          <w:tab w:val="left" w:pos="0"/>
        </w:tabs>
        <w:spacing w:after="0" w:line="240" w:lineRule="auto"/>
        <w:ind w:left="284" w:firstLine="709"/>
        <w:outlineLvl w:val="2"/>
        <w:rPr>
          <w:rFonts w:ascii="Times New Roman" w:hAnsi="Times New Roman"/>
          <w:color w:val="000000"/>
          <w:sz w:val="28"/>
          <w:szCs w:val="28"/>
        </w:rPr>
      </w:pPr>
    </w:p>
    <w:p w:rsidR="003F26AD" w:rsidRPr="00D86DDC" w:rsidRDefault="00B44325" w:rsidP="000860FF">
      <w:pPr>
        <w:tabs>
          <w:tab w:val="left" w:pos="0"/>
        </w:tabs>
        <w:autoSpaceDE w:val="0"/>
        <w:autoSpaceDN w:val="0"/>
        <w:adjustRightInd w:val="0"/>
        <w:spacing w:after="0" w:line="240" w:lineRule="auto"/>
        <w:ind w:firstLine="709"/>
        <w:jc w:val="both"/>
        <w:rPr>
          <w:rFonts w:ascii="Times New Roman" w:hAnsi="Times New Roman"/>
          <w:sz w:val="28"/>
          <w:szCs w:val="28"/>
        </w:rPr>
      </w:pPr>
      <w:r w:rsidRPr="00D86DDC">
        <w:rPr>
          <w:rFonts w:ascii="Times New Roman" w:hAnsi="Times New Roman"/>
          <w:sz w:val="28"/>
          <w:szCs w:val="28"/>
        </w:rPr>
        <w:t>1</w:t>
      </w:r>
      <w:r w:rsidR="0099437B" w:rsidRPr="00D86DDC">
        <w:rPr>
          <w:rFonts w:ascii="Times New Roman" w:hAnsi="Times New Roman"/>
          <w:sz w:val="28"/>
          <w:szCs w:val="28"/>
        </w:rPr>
        <w:t xml:space="preserve">. </w:t>
      </w:r>
      <w:r w:rsidR="003F26AD" w:rsidRPr="00D86DDC">
        <w:rPr>
          <w:rFonts w:ascii="Times New Roman" w:hAnsi="Times New Roman"/>
          <w:sz w:val="28"/>
          <w:szCs w:val="28"/>
        </w:rPr>
        <w:t xml:space="preserve">Сведения представляются по форме, утвержденной </w:t>
      </w:r>
      <w:r w:rsidR="006B37BE" w:rsidRPr="00D86DDC">
        <w:rPr>
          <w:rFonts w:ascii="Times New Roman" w:hAnsi="Times New Roman"/>
          <w:sz w:val="28"/>
          <w:szCs w:val="28"/>
        </w:rPr>
        <w:t>Указом Президента</w:t>
      </w:r>
      <w:r w:rsidR="008E7E67" w:rsidRPr="00D86DDC">
        <w:rPr>
          <w:rFonts w:ascii="Times New Roman" w:hAnsi="Times New Roman"/>
          <w:sz w:val="28"/>
          <w:szCs w:val="28"/>
        </w:rPr>
        <w:t xml:space="preserve"> Российской Федерации</w:t>
      </w:r>
      <w:r w:rsidR="00C9292A" w:rsidRPr="00D86DDC">
        <w:rPr>
          <w:rFonts w:ascii="Times New Roman" w:hAnsi="Times New Roman"/>
          <w:sz w:val="28"/>
          <w:szCs w:val="28"/>
        </w:rPr>
        <w:t xml:space="preserve"> от </w:t>
      </w:r>
      <w:r w:rsidR="00365C51" w:rsidRPr="00D86DDC">
        <w:rPr>
          <w:rFonts w:ascii="Times New Roman" w:hAnsi="Times New Roman"/>
          <w:sz w:val="28"/>
          <w:szCs w:val="28"/>
        </w:rPr>
        <w:t>23.06.2014 №</w:t>
      </w:r>
      <w:r w:rsidR="00786C6C" w:rsidRPr="00D86DDC">
        <w:rPr>
          <w:rFonts w:ascii="Times New Roman" w:hAnsi="Times New Roman"/>
          <w:sz w:val="28"/>
          <w:szCs w:val="28"/>
        </w:rPr>
        <w:t> </w:t>
      </w:r>
      <w:r w:rsidR="006B37BE" w:rsidRPr="00D86DDC">
        <w:rPr>
          <w:rFonts w:ascii="Times New Roman" w:hAnsi="Times New Roman"/>
          <w:sz w:val="28"/>
          <w:szCs w:val="28"/>
        </w:rPr>
        <w:t xml:space="preserve">460 </w:t>
      </w:r>
      <w:r w:rsidR="00786C6C" w:rsidRPr="00D86DDC">
        <w:rPr>
          <w:rFonts w:ascii="Times New Roman" w:hAnsi="Times New Roman"/>
          <w:sz w:val="28"/>
          <w:szCs w:val="28"/>
          <w:lang w:eastAsia="ru-RU"/>
        </w:rPr>
        <w:t>«</w:t>
      </w:r>
      <w:r w:rsidR="006B37BE" w:rsidRPr="00D86DDC">
        <w:rPr>
          <w:rFonts w:ascii="Times New Roman" w:hAnsi="Times New Roman"/>
          <w:sz w:val="28"/>
          <w:szCs w:val="28"/>
        </w:rPr>
        <w:t>Об утверждении формы справки о</w:t>
      </w:r>
      <w:r w:rsidR="00786C6C" w:rsidRPr="00D86DDC">
        <w:rPr>
          <w:rFonts w:ascii="Times New Roman" w:hAnsi="Times New Roman"/>
          <w:sz w:val="28"/>
          <w:szCs w:val="28"/>
        </w:rPr>
        <w:t> </w:t>
      </w:r>
      <w:r w:rsidR="006B37BE" w:rsidRPr="00D86DDC">
        <w:rPr>
          <w:rFonts w:ascii="Times New Roman" w:hAnsi="Times New Roman"/>
          <w:sz w:val="28"/>
          <w:szCs w:val="28"/>
        </w:rPr>
        <w:t>доходах, расходах, об имуществе и обязательствах имущественного характера и</w:t>
      </w:r>
      <w:r w:rsidR="00786C6C" w:rsidRPr="00D86DDC">
        <w:rPr>
          <w:rFonts w:ascii="Times New Roman" w:hAnsi="Times New Roman"/>
          <w:sz w:val="28"/>
          <w:szCs w:val="28"/>
        </w:rPr>
        <w:t> </w:t>
      </w:r>
      <w:r w:rsidR="006B37BE" w:rsidRPr="00D86DDC">
        <w:rPr>
          <w:rFonts w:ascii="Times New Roman" w:hAnsi="Times New Roman"/>
          <w:sz w:val="28"/>
          <w:szCs w:val="28"/>
        </w:rPr>
        <w:t>внесении изменений в некоторые акты Президента Российской Федерации</w:t>
      </w:r>
      <w:r w:rsidR="00786C6C" w:rsidRPr="00D86DDC">
        <w:rPr>
          <w:rFonts w:ascii="Times New Roman" w:hAnsi="Times New Roman"/>
          <w:sz w:val="28"/>
          <w:szCs w:val="28"/>
        </w:rPr>
        <w:t>»</w:t>
      </w:r>
      <w:r w:rsidR="00B17AFB" w:rsidRPr="00D86DDC">
        <w:rPr>
          <w:rFonts w:ascii="Times New Roman" w:hAnsi="Times New Roman"/>
          <w:sz w:val="28"/>
          <w:szCs w:val="28"/>
        </w:rPr>
        <w:t xml:space="preserve"> (далее</w:t>
      </w:r>
      <w:r w:rsidR="00786C6C" w:rsidRPr="00D86DDC">
        <w:rPr>
          <w:rFonts w:ascii="Times New Roman" w:hAnsi="Times New Roman"/>
          <w:sz w:val="28"/>
          <w:szCs w:val="28"/>
        </w:rPr>
        <w:t> – </w:t>
      </w:r>
      <w:r w:rsidR="00B17AFB" w:rsidRPr="00D86DDC">
        <w:rPr>
          <w:rFonts w:ascii="Times New Roman" w:hAnsi="Times New Roman"/>
          <w:sz w:val="28"/>
          <w:szCs w:val="28"/>
        </w:rPr>
        <w:t>справка)</w:t>
      </w:r>
      <w:r w:rsidR="003F26AD" w:rsidRPr="00D86DDC">
        <w:rPr>
          <w:rFonts w:ascii="Times New Roman" w:hAnsi="Times New Roman"/>
          <w:sz w:val="28"/>
          <w:szCs w:val="28"/>
        </w:rPr>
        <w:t>.</w:t>
      </w:r>
    </w:p>
    <w:p w:rsidR="00B165E0" w:rsidRPr="00D86DDC" w:rsidRDefault="00B44325" w:rsidP="000860FF">
      <w:pPr>
        <w:tabs>
          <w:tab w:val="left" w:pos="0"/>
        </w:tabs>
        <w:autoSpaceDE w:val="0"/>
        <w:autoSpaceDN w:val="0"/>
        <w:adjustRightInd w:val="0"/>
        <w:spacing w:after="0" w:line="240" w:lineRule="auto"/>
        <w:ind w:left="142" w:firstLine="709"/>
        <w:jc w:val="both"/>
        <w:rPr>
          <w:rFonts w:ascii="Times New Roman" w:hAnsi="Times New Roman"/>
          <w:color w:val="00B0F0"/>
          <w:sz w:val="28"/>
          <w:szCs w:val="28"/>
        </w:rPr>
      </w:pPr>
      <w:r w:rsidRPr="00D86DDC">
        <w:rPr>
          <w:rFonts w:ascii="Times New Roman" w:hAnsi="Times New Roman"/>
          <w:sz w:val="28"/>
          <w:szCs w:val="28"/>
        </w:rPr>
        <w:lastRenderedPageBreak/>
        <w:t>2</w:t>
      </w:r>
      <w:r w:rsidR="00690C9A" w:rsidRPr="00D86DDC">
        <w:rPr>
          <w:rFonts w:ascii="Times New Roman" w:hAnsi="Times New Roman"/>
          <w:sz w:val="28"/>
          <w:szCs w:val="28"/>
        </w:rPr>
        <w:t xml:space="preserve">. </w:t>
      </w:r>
      <w:r w:rsidR="00E20262" w:rsidRPr="00D86DDC">
        <w:rPr>
          <w:rFonts w:ascii="Times New Roman" w:hAnsi="Times New Roman"/>
          <w:sz w:val="28"/>
          <w:szCs w:val="28"/>
        </w:rPr>
        <w:t>Форма</w:t>
      </w:r>
      <w:r w:rsidR="00A7393F" w:rsidRPr="00D86DDC">
        <w:rPr>
          <w:rFonts w:ascii="Times New Roman" w:hAnsi="Times New Roman"/>
          <w:sz w:val="28"/>
          <w:szCs w:val="28"/>
        </w:rPr>
        <w:t xml:space="preserve"> с</w:t>
      </w:r>
      <w:r w:rsidR="00591CA8" w:rsidRPr="00D86DDC">
        <w:rPr>
          <w:rFonts w:ascii="Times New Roman" w:hAnsi="Times New Roman"/>
          <w:sz w:val="28"/>
          <w:szCs w:val="28"/>
        </w:rPr>
        <w:t>прав</w:t>
      </w:r>
      <w:r w:rsidR="00E20262" w:rsidRPr="00D86DDC">
        <w:rPr>
          <w:rFonts w:ascii="Times New Roman" w:hAnsi="Times New Roman"/>
          <w:sz w:val="28"/>
          <w:szCs w:val="28"/>
        </w:rPr>
        <w:t>ки</w:t>
      </w:r>
      <w:r w:rsidR="00A7393F" w:rsidRPr="00D86DDC">
        <w:rPr>
          <w:rFonts w:ascii="Times New Roman" w:hAnsi="Times New Roman"/>
          <w:sz w:val="28"/>
          <w:szCs w:val="28"/>
        </w:rPr>
        <w:t xml:space="preserve"> </w:t>
      </w:r>
      <w:r w:rsidR="00F47BC1" w:rsidRPr="00D86DDC">
        <w:rPr>
          <w:rFonts w:ascii="Times New Roman" w:hAnsi="Times New Roman"/>
          <w:sz w:val="28"/>
          <w:szCs w:val="28"/>
        </w:rPr>
        <w:t>размеща</w:t>
      </w:r>
      <w:r w:rsidR="00E20262" w:rsidRPr="00D86DDC">
        <w:rPr>
          <w:rFonts w:ascii="Times New Roman" w:hAnsi="Times New Roman"/>
          <w:sz w:val="28"/>
          <w:szCs w:val="28"/>
        </w:rPr>
        <w:t>е</w:t>
      </w:r>
      <w:r w:rsidR="00F47BC1" w:rsidRPr="00D86DDC">
        <w:rPr>
          <w:rFonts w:ascii="Times New Roman" w:hAnsi="Times New Roman"/>
          <w:sz w:val="28"/>
          <w:szCs w:val="28"/>
        </w:rPr>
        <w:t xml:space="preserve">тся на официальном сайте </w:t>
      </w:r>
      <w:r w:rsidR="00E20262" w:rsidRPr="00D86DDC">
        <w:rPr>
          <w:rFonts w:ascii="Times New Roman" w:hAnsi="Times New Roman"/>
          <w:sz w:val="28"/>
          <w:szCs w:val="28"/>
        </w:rPr>
        <w:t xml:space="preserve">Главы </w:t>
      </w:r>
      <w:r w:rsidR="000122BA" w:rsidRPr="00D86DDC">
        <w:rPr>
          <w:rFonts w:ascii="Times New Roman" w:hAnsi="Times New Roman"/>
          <w:sz w:val="28"/>
          <w:szCs w:val="28"/>
        </w:rPr>
        <w:t>и</w:t>
      </w:r>
      <w:r w:rsidR="00E20262" w:rsidRPr="00D86DDC">
        <w:rPr>
          <w:rFonts w:ascii="Times New Roman" w:hAnsi="Times New Roman"/>
          <w:sz w:val="28"/>
          <w:szCs w:val="28"/>
        </w:rPr>
        <w:t xml:space="preserve"> Правительства Карачаево-Черкесской Республики </w:t>
      </w:r>
      <w:r w:rsidR="00F47BC1" w:rsidRPr="00D86DDC">
        <w:rPr>
          <w:rFonts w:ascii="Times New Roman" w:hAnsi="Times New Roman"/>
          <w:sz w:val="28"/>
          <w:szCs w:val="28"/>
        </w:rPr>
        <w:t>в разделе «</w:t>
      </w:r>
      <w:r w:rsidR="00E20262" w:rsidRPr="00D86DDC">
        <w:rPr>
          <w:rFonts w:ascii="Times New Roman" w:hAnsi="Times New Roman"/>
          <w:sz w:val="28"/>
          <w:szCs w:val="28"/>
        </w:rPr>
        <w:t>Государственная и гражданская служба</w:t>
      </w:r>
      <w:r w:rsidR="00F47BC1" w:rsidRPr="00D86DDC">
        <w:rPr>
          <w:rFonts w:ascii="Times New Roman" w:hAnsi="Times New Roman"/>
          <w:sz w:val="28"/>
          <w:szCs w:val="28"/>
        </w:rPr>
        <w:t>»</w:t>
      </w:r>
      <w:r w:rsidR="00E20262" w:rsidRPr="00D86DDC">
        <w:rPr>
          <w:rFonts w:ascii="Times New Roman" w:hAnsi="Times New Roman"/>
          <w:sz w:val="28"/>
          <w:szCs w:val="28"/>
        </w:rPr>
        <w:t xml:space="preserve"> </w:t>
      </w:r>
      <w:r w:rsidR="00F47BC1" w:rsidRPr="00D86DDC">
        <w:rPr>
          <w:rFonts w:ascii="Times New Roman" w:hAnsi="Times New Roman"/>
          <w:sz w:val="28"/>
          <w:szCs w:val="28"/>
        </w:rPr>
        <w:t>подраздел «</w:t>
      </w:r>
      <w:r w:rsidR="00E20262" w:rsidRPr="00D86DDC">
        <w:rPr>
          <w:rFonts w:ascii="Times New Roman" w:hAnsi="Times New Roman"/>
          <w:sz w:val="28"/>
          <w:szCs w:val="28"/>
        </w:rPr>
        <w:t>Б</w:t>
      </w:r>
      <w:r w:rsidR="00F47BC1" w:rsidRPr="00D86DDC">
        <w:rPr>
          <w:rFonts w:ascii="Times New Roman" w:hAnsi="Times New Roman"/>
          <w:sz w:val="28"/>
          <w:szCs w:val="28"/>
        </w:rPr>
        <w:t>ланки</w:t>
      </w:r>
      <w:r w:rsidR="00E20262" w:rsidRPr="00D86DDC">
        <w:rPr>
          <w:rFonts w:ascii="Times New Roman" w:hAnsi="Times New Roman"/>
          <w:sz w:val="28"/>
          <w:szCs w:val="28"/>
        </w:rPr>
        <w:t xml:space="preserve"> документов</w:t>
      </w:r>
      <w:r w:rsidR="00F47BC1" w:rsidRPr="00D86DDC">
        <w:rPr>
          <w:rFonts w:ascii="Times New Roman" w:hAnsi="Times New Roman"/>
          <w:sz w:val="28"/>
          <w:szCs w:val="28"/>
        </w:rPr>
        <w:t>» по адресу:</w:t>
      </w:r>
      <w:r w:rsidR="00786C6C" w:rsidRPr="00D86DDC">
        <w:rPr>
          <w:rFonts w:ascii="Times New Roman" w:hAnsi="Times New Roman"/>
          <w:sz w:val="28"/>
          <w:szCs w:val="28"/>
        </w:rPr>
        <w:t xml:space="preserve"> </w:t>
      </w:r>
      <w:hyperlink r:id="rId8" w:history="1">
        <w:r w:rsidR="00690C9A" w:rsidRPr="00D86DDC">
          <w:rPr>
            <w:rStyle w:val="ac"/>
            <w:rFonts w:ascii="Times New Roman" w:hAnsi="Times New Roman"/>
            <w:sz w:val="28"/>
            <w:szCs w:val="28"/>
          </w:rPr>
          <w:t>http://www.kchr.ru/left_menu/government_and_the_civil_service/blanks/</w:t>
        </w:r>
      </w:hyperlink>
      <w:r w:rsidR="00F47BC1" w:rsidRPr="00D86DDC">
        <w:rPr>
          <w:rFonts w:ascii="Times New Roman" w:hAnsi="Times New Roman"/>
          <w:color w:val="00B0F0"/>
          <w:sz w:val="28"/>
          <w:szCs w:val="28"/>
        </w:rPr>
        <w:t>.</w:t>
      </w:r>
      <w:r w:rsidR="00B31835" w:rsidRPr="00D86DDC">
        <w:rPr>
          <w:rFonts w:ascii="Times New Roman" w:hAnsi="Times New Roman"/>
          <w:color w:val="00B0F0"/>
          <w:sz w:val="28"/>
          <w:szCs w:val="28"/>
        </w:rPr>
        <w:t xml:space="preserve"> </w:t>
      </w:r>
    </w:p>
    <w:p w:rsidR="00E43C8C" w:rsidRPr="00D86DDC" w:rsidRDefault="00B44325"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3</w:t>
      </w:r>
      <w:r w:rsidR="00786C6C" w:rsidRPr="00D86DDC">
        <w:rPr>
          <w:rFonts w:ascii="Times New Roman" w:hAnsi="Times New Roman"/>
          <w:color w:val="000000"/>
          <w:sz w:val="28"/>
          <w:szCs w:val="28"/>
        </w:rPr>
        <w:t>. </w:t>
      </w:r>
      <w:r w:rsidR="00B165E0" w:rsidRPr="00D86DDC">
        <w:rPr>
          <w:rFonts w:ascii="Times New Roman" w:hAnsi="Times New Roman"/>
          <w:color w:val="000000"/>
          <w:sz w:val="28"/>
          <w:szCs w:val="28"/>
        </w:rPr>
        <w:t>Гражданский служащий</w:t>
      </w:r>
      <w:r w:rsidR="003E1FBE" w:rsidRPr="00D86DDC">
        <w:rPr>
          <w:rFonts w:ascii="Times New Roman" w:hAnsi="Times New Roman"/>
          <w:color w:val="000000"/>
          <w:sz w:val="28"/>
          <w:szCs w:val="28"/>
        </w:rPr>
        <w:t xml:space="preserve"> </w:t>
      </w:r>
      <w:r w:rsidR="003E1FBE" w:rsidRPr="00D86DDC">
        <w:rPr>
          <w:rFonts w:ascii="Times New Roman" w:eastAsia="Times New Roman" w:hAnsi="Times New Roman"/>
          <w:bCs/>
          <w:color w:val="000000"/>
          <w:sz w:val="28"/>
          <w:szCs w:val="28"/>
          <w:lang w:eastAsia="ru-RU"/>
        </w:rPr>
        <w:t>(лицо, замещающее государственную должность)</w:t>
      </w:r>
      <w:r w:rsidR="00B165E0" w:rsidRPr="00D86DDC">
        <w:rPr>
          <w:rFonts w:ascii="Times New Roman" w:hAnsi="Times New Roman"/>
          <w:color w:val="000000"/>
          <w:sz w:val="28"/>
          <w:szCs w:val="28"/>
        </w:rPr>
        <w:t xml:space="preserve"> предста</w:t>
      </w:r>
      <w:r w:rsidR="00B17AFB" w:rsidRPr="00D86DDC">
        <w:rPr>
          <w:rFonts w:ascii="Times New Roman" w:hAnsi="Times New Roman"/>
          <w:color w:val="000000"/>
          <w:sz w:val="28"/>
          <w:szCs w:val="28"/>
        </w:rPr>
        <w:t>вляет справку</w:t>
      </w:r>
      <w:r w:rsidR="00B165E0" w:rsidRPr="00D86DDC">
        <w:rPr>
          <w:rFonts w:ascii="Times New Roman" w:hAnsi="Times New Roman"/>
          <w:color w:val="000000"/>
          <w:sz w:val="28"/>
          <w:szCs w:val="28"/>
        </w:rPr>
        <w:t xml:space="preserve"> отдельно на себя, на</w:t>
      </w:r>
      <w:r w:rsidR="00786C6C" w:rsidRPr="00D86DDC">
        <w:rPr>
          <w:rFonts w:ascii="Times New Roman" w:hAnsi="Times New Roman"/>
          <w:color w:val="000000"/>
          <w:sz w:val="28"/>
          <w:szCs w:val="28"/>
        </w:rPr>
        <w:t> </w:t>
      </w:r>
      <w:r w:rsidR="00B165E0" w:rsidRPr="00D86DDC">
        <w:rPr>
          <w:rFonts w:ascii="Times New Roman" w:hAnsi="Times New Roman"/>
          <w:color w:val="000000"/>
          <w:sz w:val="28"/>
          <w:szCs w:val="28"/>
        </w:rPr>
        <w:t>супругу (супруга), на каждого из н</w:t>
      </w:r>
      <w:r w:rsidR="00B17AFB" w:rsidRPr="00D86DDC">
        <w:rPr>
          <w:rFonts w:ascii="Times New Roman" w:hAnsi="Times New Roman"/>
          <w:color w:val="000000"/>
          <w:sz w:val="28"/>
          <w:szCs w:val="28"/>
        </w:rPr>
        <w:t xml:space="preserve">есовершеннолетних детей. </w:t>
      </w:r>
    </w:p>
    <w:p w:rsidR="00F47BC1" w:rsidRPr="00D86DDC" w:rsidRDefault="00B17AFB"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Справка</w:t>
      </w:r>
      <w:r w:rsidR="000A481A" w:rsidRPr="00D86DDC">
        <w:rPr>
          <w:rFonts w:ascii="Times New Roman" w:hAnsi="Times New Roman"/>
          <w:color w:val="000000"/>
          <w:sz w:val="28"/>
          <w:szCs w:val="28"/>
        </w:rPr>
        <w:t xml:space="preserve"> заполняе</w:t>
      </w:r>
      <w:r w:rsidR="00B165E0" w:rsidRPr="00D86DDC">
        <w:rPr>
          <w:rFonts w:ascii="Times New Roman" w:hAnsi="Times New Roman"/>
          <w:color w:val="000000"/>
          <w:sz w:val="28"/>
          <w:szCs w:val="28"/>
        </w:rPr>
        <w:t>тся гражданским служащим</w:t>
      </w:r>
      <w:r w:rsidR="003E1FBE" w:rsidRPr="00D86DDC">
        <w:rPr>
          <w:rFonts w:ascii="Times New Roman" w:hAnsi="Times New Roman"/>
          <w:color w:val="000000"/>
          <w:sz w:val="28"/>
          <w:szCs w:val="28"/>
        </w:rPr>
        <w:t xml:space="preserve"> </w:t>
      </w:r>
      <w:r w:rsidR="003E1FBE" w:rsidRPr="00D86DDC">
        <w:rPr>
          <w:rFonts w:ascii="Times New Roman" w:eastAsia="Times New Roman" w:hAnsi="Times New Roman"/>
          <w:bCs/>
          <w:color w:val="000000"/>
          <w:sz w:val="28"/>
          <w:szCs w:val="28"/>
          <w:lang w:eastAsia="ru-RU"/>
        </w:rPr>
        <w:t>(лицом, замещающим государственную должность)</w:t>
      </w:r>
      <w:r w:rsidR="003E1FBE" w:rsidRPr="00D86DDC">
        <w:rPr>
          <w:rFonts w:ascii="Times New Roman" w:hAnsi="Times New Roman"/>
          <w:color w:val="000000"/>
          <w:sz w:val="28"/>
          <w:szCs w:val="28"/>
        </w:rPr>
        <w:t xml:space="preserve"> </w:t>
      </w:r>
      <w:r w:rsidR="00B165E0" w:rsidRPr="00D86DDC">
        <w:rPr>
          <w:rFonts w:ascii="Times New Roman" w:hAnsi="Times New Roman"/>
          <w:color w:val="000000"/>
          <w:sz w:val="28"/>
          <w:szCs w:val="28"/>
        </w:rPr>
        <w:t>на основании документов (справки 2-НДФЛ, договор</w:t>
      </w:r>
      <w:r w:rsidR="001C67E2" w:rsidRPr="00D86DDC">
        <w:rPr>
          <w:rFonts w:ascii="Times New Roman" w:hAnsi="Times New Roman"/>
          <w:color w:val="000000"/>
          <w:sz w:val="28"/>
          <w:szCs w:val="28"/>
        </w:rPr>
        <w:t>ов, свидетельств</w:t>
      </w:r>
      <w:r w:rsidR="00B165E0" w:rsidRPr="00D86DDC">
        <w:rPr>
          <w:rFonts w:ascii="Times New Roman" w:hAnsi="Times New Roman"/>
          <w:color w:val="000000"/>
          <w:sz w:val="28"/>
          <w:szCs w:val="28"/>
        </w:rPr>
        <w:t xml:space="preserve"> и </w:t>
      </w:r>
      <w:r w:rsidR="001C67E2" w:rsidRPr="00D86DDC">
        <w:rPr>
          <w:rFonts w:ascii="Times New Roman" w:hAnsi="Times New Roman"/>
          <w:color w:val="000000"/>
          <w:sz w:val="28"/>
          <w:szCs w:val="28"/>
        </w:rPr>
        <w:t>иных документов</w:t>
      </w:r>
      <w:r w:rsidR="00B165E0" w:rsidRPr="00D86DDC">
        <w:rPr>
          <w:rFonts w:ascii="Times New Roman" w:hAnsi="Times New Roman"/>
          <w:color w:val="000000"/>
          <w:sz w:val="28"/>
          <w:szCs w:val="28"/>
        </w:rPr>
        <w:t>) и подписываются гражданским служащим</w:t>
      </w:r>
      <w:r w:rsidR="003E1FBE" w:rsidRPr="00D86DDC">
        <w:rPr>
          <w:rFonts w:ascii="Times New Roman" w:hAnsi="Times New Roman"/>
          <w:color w:val="000000"/>
          <w:sz w:val="28"/>
          <w:szCs w:val="28"/>
        </w:rPr>
        <w:t xml:space="preserve"> </w:t>
      </w:r>
      <w:r w:rsidR="003E1FBE" w:rsidRPr="00D86DDC">
        <w:rPr>
          <w:rFonts w:ascii="Times New Roman" w:eastAsia="Times New Roman" w:hAnsi="Times New Roman"/>
          <w:bCs/>
          <w:color w:val="000000"/>
          <w:sz w:val="28"/>
          <w:szCs w:val="28"/>
          <w:lang w:eastAsia="ru-RU"/>
        </w:rPr>
        <w:t>(лицом, замещающим государственную должность)</w:t>
      </w:r>
      <w:r w:rsidR="00B165E0" w:rsidRPr="00D86DDC">
        <w:rPr>
          <w:rFonts w:ascii="Times New Roman" w:hAnsi="Times New Roman"/>
          <w:color w:val="000000"/>
          <w:sz w:val="28"/>
          <w:szCs w:val="28"/>
        </w:rPr>
        <w:t xml:space="preserve">. </w:t>
      </w:r>
      <w:r w:rsidR="00F47BC1" w:rsidRPr="00D86DDC">
        <w:rPr>
          <w:rFonts w:ascii="Times New Roman" w:hAnsi="Times New Roman"/>
          <w:color w:val="000000"/>
          <w:sz w:val="28"/>
          <w:szCs w:val="28"/>
        </w:rPr>
        <w:t>Если у</w:t>
      </w:r>
      <w:r w:rsidR="00786C6C" w:rsidRPr="00D86DDC">
        <w:rPr>
          <w:rFonts w:ascii="Times New Roman" w:hAnsi="Times New Roman"/>
          <w:color w:val="000000"/>
          <w:sz w:val="28"/>
          <w:szCs w:val="28"/>
        </w:rPr>
        <w:t> </w:t>
      </w:r>
      <w:r w:rsidR="00F47BC1" w:rsidRPr="00D86DDC">
        <w:rPr>
          <w:rFonts w:ascii="Times New Roman" w:hAnsi="Times New Roman"/>
          <w:color w:val="000000"/>
          <w:sz w:val="28"/>
          <w:szCs w:val="28"/>
        </w:rPr>
        <w:t>гражданского служащего</w:t>
      </w:r>
      <w:r w:rsidR="003E1FBE" w:rsidRPr="00D86DDC">
        <w:rPr>
          <w:rFonts w:ascii="Times New Roman" w:hAnsi="Times New Roman"/>
          <w:color w:val="000000"/>
          <w:sz w:val="28"/>
          <w:szCs w:val="28"/>
        </w:rPr>
        <w:t xml:space="preserve"> </w:t>
      </w:r>
      <w:r w:rsidR="003E1FBE" w:rsidRPr="00D86DDC">
        <w:rPr>
          <w:rFonts w:ascii="Times New Roman" w:eastAsia="Times New Roman" w:hAnsi="Times New Roman"/>
          <w:bCs/>
          <w:color w:val="000000"/>
          <w:sz w:val="28"/>
          <w:szCs w:val="28"/>
          <w:lang w:eastAsia="ru-RU"/>
        </w:rPr>
        <w:t>(лица, замещающего государственную должность)</w:t>
      </w:r>
      <w:r w:rsidR="003E1FBE" w:rsidRPr="00D86DDC">
        <w:rPr>
          <w:rFonts w:ascii="Times New Roman" w:hAnsi="Times New Roman"/>
          <w:color w:val="000000"/>
          <w:sz w:val="28"/>
          <w:szCs w:val="28"/>
        </w:rPr>
        <w:t xml:space="preserve"> </w:t>
      </w:r>
      <w:r w:rsidR="00F47BC1" w:rsidRPr="00D86DDC">
        <w:rPr>
          <w:rFonts w:ascii="Times New Roman" w:hAnsi="Times New Roman"/>
          <w:color w:val="000000"/>
          <w:sz w:val="28"/>
          <w:szCs w:val="28"/>
        </w:rPr>
        <w:t xml:space="preserve"> указанн</w:t>
      </w:r>
      <w:r w:rsidR="00B165E0" w:rsidRPr="00D86DDC">
        <w:rPr>
          <w:rFonts w:ascii="Times New Roman" w:hAnsi="Times New Roman"/>
          <w:color w:val="000000"/>
          <w:sz w:val="28"/>
          <w:szCs w:val="28"/>
        </w:rPr>
        <w:t>ые</w:t>
      </w:r>
      <w:r w:rsidR="00F47BC1" w:rsidRPr="00D86DDC">
        <w:rPr>
          <w:rFonts w:ascii="Times New Roman" w:hAnsi="Times New Roman"/>
          <w:color w:val="000000"/>
          <w:sz w:val="28"/>
          <w:szCs w:val="28"/>
        </w:rPr>
        <w:t xml:space="preserve"> члены семьи отсутствуют, то сведения на</w:t>
      </w:r>
      <w:r w:rsidR="00786C6C" w:rsidRPr="00D86DDC">
        <w:rPr>
          <w:rFonts w:ascii="Times New Roman" w:hAnsi="Times New Roman"/>
          <w:color w:val="000000"/>
          <w:sz w:val="28"/>
          <w:szCs w:val="28"/>
        </w:rPr>
        <w:t> </w:t>
      </w:r>
      <w:r w:rsidR="00F47BC1" w:rsidRPr="00D86DDC">
        <w:rPr>
          <w:rFonts w:ascii="Times New Roman" w:hAnsi="Times New Roman"/>
          <w:color w:val="000000"/>
          <w:sz w:val="28"/>
          <w:szCs w:val="28"/>
        </w:rPr>
        <w:t xml:space="preserve">членов семьи не </w:t>
      </w:r>
      <w:r w:rsidR="00365C51" w:rsidRPr="00D86DDC">
        <w:rPr>
          <w:rFonts w:ascii="Times New Roman" w:hAnsi="Times New Roman"/>
          <w:color w:val="000000"/>
          <w:sz w:val="28"/>
          <w:szCs w:val="28"/>
        </w:rPr>
        <w:t>представляются</w:t>
      </w:r>
      <w:r w:rsidR="00F47BC1" w:rsidRPr="00D86DDC">
        <w:rPr>
          <w:rFonts w:ascii="Times New Roman" w:hAnsi="Times New Roman"/>
          <w:color w:val="000000"/>
          <w:sz w:val="28"/>
          <w:szCs w:val="28"/>
        </w:rPr>
        <w:t>.</w:t>
      </w:r>
    </w:p>
    <w:p w:rsidR="00F47BC1" w:rsidRPr="00D86DDC" w:rsidRDefault="00B44325"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4</w:t>
      </w:r>
      <w:r w:rsidR="00786C6C" w:rsidRPr="00D86DDC">
        <w:rPr>
          <w:rFonts w:ascii="Times New Roman" w:hAnsi="Times New Roman"/>
          <w:color w:val="000000"/>
          <w:sz w:val="28"/>
          <w:szCs w:val="28"/>
        </w:rPr>
        <w:t>. </w:t>
      </w:r>
      <w:r w:rsidR="00A7393F" w:rsidRPr="00D86DDC">
        <w:rPr>
          <w:rFonts w:ascii="Times New Roman" w:hAnsi="Times New Roman"/>
          <w:color w:val="000000"/>
          <w:sz w:val="28"/>
          <w:szCs w:val="28"/>
        </w:rPr>
        <w:t>Гражданским служащим</w:t>
      </w:r>
      <w:r w:rsidR="003E1FBE" w:rsidRPr="00D86DDC">
        <w:rPr>
          <w:rFonts w:ascii="Times New Roman" w:hAnsi="Times New Roman"/>
          <w:color w:val="000000"/>
          <w:sz w:val="28"/>
          <w:szCs w:val="28"/>
        </w:rPr>
        <w:t xml:space="preserve"> </w:t>
      </w:r>
      <w:r w:rsidR="003E1FBE" w:rsidRPr="00D86DDC">
        <w:rPr>
          <w:rFonts w:ascii="Times New Roman" w:eastAsia="Times New Roman" w:hAnsi="Times New Roman"/>
          <w:bCs/>
          <w:color w:val="000000"/>
          <w:sz w:val="28"/>
          <w:szCs w:val="28"/>
          <w:lang w:eastAsia="ru-RU"/>
        </w:rPr>
        <w:t>(лицом, замещающим государственную должность)</w:t>
      </w:r>
      <w:r w:rsidR="003E1FBE" w:rsidRPr="00D86DDC">
        <w:rPr>
          <w:rFonts w:ascii="Times New Roman" w:hAnsi="Times New Roman"/>
          <w:color w:val="000000"/>
          <w:sz w:val="28"/>
          <w:szCs w:val="28"/>
        </w:rPr>
        <w:t xml:space="preserve"> </w:t>
      </w:r>
      <w:r w:rsidR="00F47BC1" w:rsidRPr="00D86DDC">
        <w:rPr>
          <w:rFonts w:ascii="Times New Roman" w:hAnsi="Times New Roman"/>
          <w:color w:val="000000"/>
          <w:sz w:val="28"/>
          <w:szCs w:val="28"/>
        </w:rPr>
        <w:t xml:space="preserve"> перед убытием в длительную командировку в</w:t>
      </w:r>
      <w:r w:rsidR="00786C6C" w:rsidRPr="00D86DDC">
        <w:rPr>
          <w:rFonts w:ascii="Times New Roman" w:hAnsi="Times New Roman"/>
          <w:color w:val="000000"/>
          <w:sz w:val="28"/>
          <w:szCs w:val="28"/>
        </w:rPr>
        <w:t> </w:t>
      </w:r>
      <w:r w:rsidR="00F47BC1" w:rsidRPr="00D86DDC">
        <w:rPr>
          <w:rFonts w:ascii="Times New Roman" w:hAnsi="Times New Roman"/>
          <w:color w:val="000000"/>
          <w:sz w:val="28"/>
          <w:szCs w:val="28"/>
        </w:rPr>
        <w:t>период до 30 апреля год</w:t>
      </w:r>
      <w:r w:rsidR="000D27A4" w:rsidRPr="00D86DDC">
        <w:rPr>
          <w:rFonts w:ascii="Times New Roman" w:hAnsi="Times New Roman"/>
          <w:color w:val="000000"/>
          <w:sz w:val="28"/>
          <w:szCs w:val="28"/>
        </w:rPr>
        <w:t>а, следующего за отчетным,</w:t>
      </w:r>
      <w:r w:rsidR="00A7393F" w:rsidRPr="00D86DDC">
        <w:rPr>
          <w:rFonts w:ascii="Times New Roman" w:hAnsi="Times New Roman"/>
          <w:color w:val="000000"/>
          <w:sz w:val="28"/>
          <w:szCs w:val="28"/>
        </w:rPr>
        <w:t xml:space="preserve"> рекомендуется </w:t>
      </w:r>
      <w:r w:rsidR="000D27A4" w:rsidRPr="00D86DDC">
        <w:rPr>
          <w:rFonts w:ascii="Times New Roman" w:hAnsi="Times New Roman"/>
          <w:color w:val="000000"/>
          <w:sz w:val="28"/>
          <w:szCs w:val="28"/>
        </w:rPr>
        <w:t>забла</w:t>
      </w:r>
      <w:r w:rsidR="00F47BC1" w:rsidRPr="00D86DDC">
        <w:rPr>
          <w:rFonts w:ascii="Times New Roman" w:hAnsi="Times New Roman"/>
          <w:color w:val="000000"/>
          <w:sz w:val="28"/>
          <w:szCs w:val="28"/>
        </w:rPr>
        <w:t>говременно собират</w:t>
      </w:r>
      <w:r w:rsidR="00A7393F" w:rsidRPr="00D86DDC">
        <w:rPr>
          <w:rFonts w:ascii="Times New Roman" w:hAnsi="Times New Roman"/>
          <w:color w:val="000000"/>
          <w:sz w:val="28"/>
          <w:szCs w:val="28"/>
        </w:rPr>
        <w:t>ь</w:t>
      </w:r>
      <w:r w:rsidR="00F47BC1" w:rsidRPr="00D86DDC">
        <w:rPr>
          <w:rFonts w:ascii="Times New Roman" w:hAnsi="Times New Roman"/>
          <w:color w:val="000000"/>
          <w:sz w:val="28"/>
          <w:szCs w:val="28"/>
        </w:rPr>
        <w:t xml:space="preserve"> информацию о доходах,</w:t>
      </w:r>
      <w:r w:rsidR="004636C9" w:rsidRPr="00D86DDC">
        <w:rPr>
          <w:rFonts w:ascii="Times New Roman" w:hAnsi="Times New Roman"/>
          <w:color w:val="000000"/>
          <w:sz w:val="28"/>
          <w:szCs w:val="28"/>
        </w:rPr>
        <w:t xml:space="preserve"> расходах,</w:t>
      </w:r>
      <w:r w:rsidR="00F47BC1" w:rsidRPr="00D86DDC">
        <w:rPr>
          <w:rFonts w:ascii="Times New Roman" w:hAnsi="Times New Roman"/>
          <w:color w:val="000000"/>
          <w:sz w:val="28"/>
          <w:szCs w:val="28"/>
        </w:rPr>
        <w:t xml:space="preserve"> об имуществе и</w:t>
      </w:r>
      <w:r w:rsidR="00786C6C" w:rsidRPr="00D86DDC">
        <w:rPr>
          <w:rFonts w:ascii="Times New Roman" w:hAnsi="Times New Roman"/>
          <w:color w:val="000000"/>
          <w:sz w:val="28"/>
          <w:szCs w:val="28"/>
        </w:rPr>
        <w:t> </w:t>
      </w:r>
      <w:r w:rsidR="00F47BC1" w:rsidRPr="00D86DDC">
        <w:rPr>
          <w:rFonts w:ascii="Times New Roman" w:hAnsi="Times New Roman"/>
          <w:color w:val="000000"/>
          <w:sz w:val="28"/>
          <w:szCs w:val="28"/>
        </w:rPr>
        <w:t xml:space="preserve">обязательствах имущественного характера и </w:t>
      </w:r>
      <w:r w:rsidR="004636C9" w:rsidRPr="00D86DDC">
        <w:rPr>
          <w:rFonts w:ascii="Times New Roman" w:hAnsi="Times New Roman"/>
          <w:color w:val="000000"/>
          <w:sz w:val="28"/>
          <w:szCs w:val="28"/>
        </w:rPr>
        <w:t>представлят</w:t>
      </w:r>
      <w:r w:rsidR="00A7393F" w:rsidRPr="00D86DDC">
        <w:rPr>
          <w:rFonts w:ascii="Times New Roman" w:hAnsi="Times New Roman"/>
          <w:color w:val="000000"/>
          <w:sz w:val="28"/>
          <w:szCs w:val="28"/>
        </w:rPr>
        <w:t>ь</w:t>
      </w:r>
      <w:r w:rsidR="00E43C8C" w:rsidRPr="00D86DDC">
        <w:rPr>
          <w:rFonts w:ascii="Times New Roman" w:hAnsi="Times New Roman"/>
          <w:color w:val="000000"/>
          <w:sz w:val="28"/>
          <w:szCs w:val="28"/>
        </w:rPr>
        <w:t xml:space="preserve"> в соответствующее подразделение</w:t>
      </w:r>
      <w:r w:rsidR="00F47BC1" w:rsidRPr="00D86DDC">
        <w:rPr>
          <w:rFonts w:ascii="Times New Roman" w:hAnsi="Times New Roman"/>
          <w:color w:val="000000"/>
          <w:sz w:val="28"/>
          <w:szCs w:val="28"/>
        </w:rPr>
        <w:t>.</w:t>
      </w:r>
    </w:p>
    <w:p w:rsidR="004A2B71" w:rsidRPr="00D86DDC" w:rsidRDefault="00B44325"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5</w:t>
      </w:r>
      <w:r w:rsidR="00786C6C" w:rsidRPr="00D86DDC">
        <w:rPr>
          <w:rFonts w:ascii="Times New Roman" w:hAnsi="Times New Roman"/>
          <w:color w:val="000000"/>
          <w:sz w:val="28"/>
          <w:szCs w:val="28"/>
        </w:rPr>
        <w:t>. </w:t>
      </w:r>
      <w:r w:rsidR="004A2B71" w:rsidRPr="00D86DDC">
        <w:rPr>
          <w:rFonts w:ascii="Times New Roman" w:hAnsi="Times New Roman"/>
          <w:color w:val="000000"/>
          <w:sz w:val="28"/>
          <w:szCs w:val="28"/>
        </w:rPr>
        <w:t>В случае</w:t>
      </w:r>
      <w:r w:rsidR="00B6045D" w:rsidRPr="00D86DDC">
        <w:rPr>
          <w:rFonts w:ascii="Times New Roman" w:hAnsi="Times New Roman"/>
          <w:color w:val="000000"/>
          <w:sz w:val="28"/>
          <w:szCs w:val="28"/>
        </w:rPr>
        <w:t xml:space="preserve"> если невозможно представить сведения о доходах, расходах, об имуществе и обязательствах имущественного характера своих супруги (супруга) и несовершеннолетни</w:t>
      </w:r>
      <w:r w:rsidR="00E06099" w:rsidRPr="00D86DDC">
        <w:rPr>
          <w:rFonts w:ascii="Times New Roman" w:hAnsi="Times New Roman"/>
          <w:color w:val="000000"/>
          <w:sz w:val="28"/>
          <w:szCs w:val="28"/>
        </w:rPr>
        <w:t>х детей по объективным причинам, необходимо подать заявление в комиссию по соблюдению требований к служебному поведению и урегулированию конфликта интересов</w:t>
      </w:r>
      <w:r w:rsidR="00597DCB" w:rsidRPr="00D86DDC">
        <w:rPr>
          <w:rFonts w:ascii="Times New Roman" w:hAnsi="Times New Roman"/>
          <w:color w:val="000000"/>
          <w:sz w:val="28"/>
          <w:szCs w:val="28"/>
        </w:rPr>
        <w:t>, созданную в соответствующем органе государственной власти</w:t>
      </w:r>
      <w:r w:rsidR="004A3D4D" w:rsidRPr="00D86DDC">
        <w:rPr>
          <w:rFonts w:ascii="Times New Roman" w:hAnsi="Times New Roman"/>
          <w:color w:val="000000"/>
          <w:sz w:val="28"/>
          <w:szCs w:val="28"/>
        </w:rPr>
        <w:t>.</w:t>
      </w:r>
    </w:p>
    <w:p w:rsidR="00E43C8C" w:rsidRPr="00D86DDC" w:rsidRDefault="00E43C8C"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sz w:val="28"/>
          <w:szCs w:val="28"/>
        </w:rPr>
        <w:t xml:space="preserve">Форма Заявления размещается на официальном сайте Главы и Правительства Карачаево-Черкесской Республики в разделе «Государственная и гражданская служба» подраздел «Бланки документов» по адресу: </w:t>
      </w:r>
      <w:hyperlink r:id="rId9" w:history="1">
        <w:r w:rsidRPr="00D86DDC">
          <w:rPr>
            <w:rStyle w:val="ac"/>
            <w:rFonts w:ascii="Times New Roman" w:hAnsi="Times New Roman"/>
            <w:sz w:val="28"/>
            <w:szCs w:val="28"/>
          </w:rPr>
          <w:t>http://www.kchr.ru/left_menu/government_and_the_civil_service/blanks/</w:t>
        </w:r>
      </w:hyperlink>
      <w:r w:rsidRPr="00D86DDC">
        <w:rPr>
          <w:rFonts w:ascii="Times New Roman" w:hAnsi="Times New Roman"/>
          <w:color w:val="00B0F0"/>
          <w:sz w:val="28"/>
          <w:szCs w:val="28"/>
        </w:rPr>
        <w:t>.</w:t>
      </w:r>
    </w:p>
    <w:p w:rsidR="00F47BC1" w:rsidRPr="00D86DDC" w:rsidRDefault="00B44325"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6</w:t>
      </w:r>
      <w:r w:rsidR="00786C6C" w:rsidRPr="00D86DDC">
        <w:rPr>
          <w:rFonts w:ascii="Times New Roman" w:hAnsi="Times New Roman"/>
          <w:color w:val="000000"/>
          <w:sz w:val="28"/>
          <w:szCs w:val="28"/>
        </w:rPr>
        <w:t>. </w:t>
      </w:r>
      <w:r w:rsidR="00F47BC1" w:rsidRPr="00D86DDC">
        <w:rPr>
          <w:rFonts w:ascii="Times New Roman" w:hAnsi="Times New Roman"/>
          <w:color w:val="000000"/>
          <w:sz w:val="28"/>
          <w:szCs w:val="28"/>
        </w:rPr>
        <w:t xml:space="preserve">В случае непредставления или представления </w:t>
      </w:r>
      <w:r w:rsidR="00365C51" w:rsidRPr="00D86DDC">
        <w:rPr>
          <w:rFonts w:ascii="Times New Roman" w:hAnsi="Times New Roman"/>
          <w:color w:val="000000"/>
          <w:sz w:val="28"/>
          <w:szCs w:val="28"/>
        </w:rPr>
        <w:t>неполных или недостоверных</w:t>
      </w:r>
      <w:r w:rsidR="00F47BC1" w:rsidRPr="00D86DDC">
        <w:rPr>
          <w:rFonts w:ascii="Times New Roman" w:hAnsi="Times New Roman"/>
          <w:color w:val="000000"/>
          <w:sz w:val="28"/>
          <w:szCs w:val="28"/>
        </w:rPr>
        <w:t xml:space="preserve"> сведений о доходах, об имуществе и обязательствах имущественного характера</w:t>
      </w:r>
      <w:r w:rsidR="00365C51" w:rsidRPr="00D86DDC">
        <w:rPr>
          <w:rFonts w:ascii="Times New Roman" w:hAnsi="Times New Roman"/>
          <w:color w:val="000000"/>
          <w:sz w:val="28"/>
          <w:szCs w:val="28"/>
        </w:rPr>
        <w:t>,</w:t>
      </w:r>
      <w:r w:rsidR="00F47BC1" w:rsidRPr="00D86DDC">
        <w:rPr>
          <w:rFonts w:ascii="Times New Roman" w:hAnsi="Times New Roman"/>
          <w:color w:val="000000"/>
          <w:sz w:val="28"/>
          <w:szCs w:val="28"/>
        </w:rPr>
        <w:t xml:space="preserve"> гражданский служащий </w:t>
      </w:r>
      <w:r w:rsidR="003E1FBE" w:rsidRPr="00D86DDC">
        <w:rPr>
          <w:rFonts w:ascii="Times New Roman" w:eastAsia="Times New Roman" w:hAnsi="Times New Roman"/>
          <w:bCs/>
          <w:color w:val="000000"/>
          <w:sz w:val="28"/>
          <w:szCs w:val="28"/>
          <w:lang w:eastAsia="ru-RU"/>
        </w:rPr>
        <w:t>(лицо, замещающее государственную должность)</w:t>
      </w:r>
      <w:r w:rsidR="003E1FBE" w:rsidRPr="00D86DDC">
        <w:rPr>
          <w:rFonts w:ascii="Times New Roman" w:hAnsi="Times New Roman"/>
          <w:color w:val="000000"/>
          <w:sz w:val="28"/>
          <w:szCs w:val="28"/>
        </w:rPr>
        <w:t xml:space="preserve"> </w:t>
      </w:r>
      <w:r w:rsidR="00F47BC1" w:rsidRPr="00D86DDC">
        <w:rPr>
          <w:rFonts w:ascii="Times New Roman" w:hAnsi="Times New Roman"/>
          <w:color w:val="000000"/>
          <w:sz w:val="28"/>
          <w:szCs w:val="28"/>
        </w:rPr>
        <w:t>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4A2B71" w:rsidRPr="00D86DDC" w:rsidRDefault="00B44325"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7</w:t>
      </w:r>
      <w:r w:rsidR="00786C6C" w:rsidRPr="00D86DDC">
        <w:rPr>
          <w:rFonts w:ascii="Times New Roman" w:hAnsi="Times New Roman"/>
          <w:color w:val="000000"/>
          <w:sz w:val="28"/>
          <w:szCs w:val="28"/>
        </w:rPr>
        <w:t>. </w:t>
      </w:r>
      <w:r w:rsidR="00B17AFB" w:rsidRPr="00D86DDC">
        <w:rPr>
          <w:rFonts w:ascii="Times New Roman" w:hAnsi="Times New Roman"/>
          <w:color w:val="000000"/>
          <w:sz w:val="28"/>
          <w:szCs w:val="28"/>
        </w:rPr>
        <w:t>Справка может</w:t>
      </w:r>
      <w:r w:rsidR="00BE58DC" w:rsidRPr="00D86DDC">
        <w:rPr>
          <w:rFonts w:ascii="Times New Roman" w:hAnsi="Times New Roman"/>
          <w:color w:val="000000"/>
          <w:sz w:val="28"/>
          <w:szCs w:val="28"/>
        </w:rPr>
        <w:t xml:space="preserve"> быть заполнена</w:t>
      </w:r>
      <w:r w:rsidR="00CB7614" w:rsidRPr="00D86DDC">
        <w:rPr>
          <w:rFonts w:ascii="Times New Roman" w:hAnsi="Times New Roman"/>
          <w:color w:val="000000"/>
          <w:sz w:val="28"/>
          <w:szCs w:val="28"/>
        </w:rPr>
        <w:t xml:space="preserve"> гражданским служащим </w:t>
      </w:r>
      <w:r w:rsidR="003E1FBE" w:rsidRPr="00D86DDC">
        <w:rPr>
          <w:rFonts w:ascii="Times New Roman" w:eastAsia="Times New Roman" w:hAnsi="Times New Roman"/>
          <w:bCs/>
          <w:color w:val="000000"/>
          <w:sz w:val="28"/>
          <w:szCs w:val="28"/>
          <w:lang w:eastAsia="ru-RU"/>
        </w:rPr>
        <w:t>(лицом, замещающим государственную должность)</w:t>
      </w:r>
      <w:r w:rsidR="003E1FBE" w:rsidRPr="00D86DDC">
        <w:rPr>
          <w:rFonts w:ascii="Times New Roman" w:hAnsi="Times New Roman"/>
          <w:color w:val="000000"/>
          <w:sz w:val="28"/>
          <w:szCs w:val="28"/>
        </w:rPr>
        <w:t xml:space="preserve"> </w:t>
      </w:r>
      <w:r w:rsidR="00CB7614" w:rsidRPr="00D86DDC">
        <w:rPr>
          <w:rFonts w:ascii="Times New Roman" w:hAnsi="Times New Roman"/>
          <w:color w:val="000000"/>
          <w:sz w:val="28"/>
          <w:szCs w:val="28"/>
        </w:rPr>
        <w:t>собственноручно, а также с и</w:t>
      </w:r>
      <w:r w:rsidR="00625FFC" w:rsidRPr="00D86DDC">
        <w:rPr>
          <w:rFonts w:ascii="Times New Roman" w:hAnsi="Times New Roman"/>
          <w:color w:val="000000"/>
          <w:sz w:val="28"/>
          <w:szCs w:val="28"/>
        </w:rPr>
        <w:t>спользованием ПЭВМ и распечатана</w:t>
      </w:r>
      <w:r w:rsidR="00CB7614" w:rsidRPr="00D86DDC">
        <w:rPr>
          <w:rFonts w:ascii="Times New Roman" w:hAnsi="Times New Roman"/>
          <w:color w:val="000000"/>
          <w:sz w:val="28"/>
          <w:szCs w:val="28"/>
        </w:rPr>
        <w:t xml:space="preserve"> на принтере. </w:t>
      </w:r>
      <w:r w:rsidR="00B17AFB" w:rsidRPr="00D86DDC">
        <w:rPr>
          <w:rFonts w:ascii="Times New Roman" w:hAnsi="Times New Roman"/>
          <w:color w:val="000000"/>
          <w:sz w:val="28"/>
          <w:szCs w:val="28"/>
        </w:rPr>
        <w:t>На представляемой в</w:t>
      </w:r>
      <w:r w:rsidR="00786C6C" w:rsidRPr="00D86DDC">
        <w:rPr>
          <w:rFonts w:ascii="Times New Roman" w:hAnsi="Times New Roman"/>
          <w:color w:val="000000"/>
          <w:sz w:val="28"/>
          <w:szCs w:val="28"/>
        </w:rPr>
        <w:t> </w:t>
      </w:r>
      <w:r w:rsidR="00B17AFB" w:rsidRPr="00D86DDC">
        <w:rPr>
          <w:rFonts w:ascii="Times New Roman" w:hAnsi="Times New Roman"/>
          <w:color w:val="000000"/>
          <w:sz w:val="28"/>
          <w:szCs w:val="28"/>
        </w:rPr>
        <w:t>печатном виде справке</w:t>
      </w:r>
      <w:r w:rsidR="004A2B71" w:rsidRPr="00D86DDC">
        <w:rPr>
          <w:rFonts w:ascii="Times New Roman" w:hAnsi="Times New Roman"/>
          <w:color w:val="000000"/>
          <w:sz w:val="28"/>
          <w:szCs w:val="28"/>
        </w:rPr>
        <w:t xml:space="preserve"> гражданскому служащему </w:t>
      </w:r>
      <w:r w:rsidR="003E1FBE" w:rsidRPr="00D86DDC">
        <w:rPr>
          <w:rFonts w:ascii="Times New Roman" w:eastAsia="Times New Roman" w:hAnsi="Times New Roman"/>
          <w:bCs/>
          <w:color w:val="000000"/>
          <w:sz w:val="28"/>
          <w:szCs w:val="28"/>
          <w:lang w:eastAsia="ru-RU"/>
        </w:rPr>
        <w:t>(лицу, замещающему государственную должность)</w:t>
      </w:r>
      <w:r w:rsidR="003E1FBE" w:rsidRPr="00D86DDC">
        <w:rPr>
          <w:rFonts w:ascii="Times New Roman" w:hAnsi="Times New Roman"/>
          <w:color w:val="000000"/>
          <w:sz w:val="28"/>
          <w:szCs w:val="28"/>
        </w:rPr>
        <w:t xml:space="preserve"> </w:t>
      </w:r>
      <w:r w:rsidR="004A2B71" w:rsidRPr="00D86DDC">
        <w:rPr>
          <w:rFonts w:ascii="Times New Roman" w:hAnsi="Times New Roman"/>
          <w:color w:val="000000"/>
          <w:sz w:val="28"/>
          <w:szCs w:val="28"/>
        </w:rPr>
        <w:t>рекомендуется на каждой странице поставить собственноручную подпись.</w:t>
      </w:r>
    </w:p>
    <w:p w:rsidR="00CB7614" w:rsidRPr="00D86DDC" w:rsidRDefault="00B44325"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8</w:t>
      </w:r>
      <w:r w:rsidR="00786C6C" w:rsidRPr="00D86DDC">
        <w:rPr>
          <w:rFonts w:ascii="Times New Roman" w:hAnsi="Times New Roman"/>
          <w:color w:val="000000"/>
          <w:sz w:val="28"/>
          <w:szCs w:val="28"/>
        </w:rPr>
        <w:t>. </w:t>
      </w:r>
      <w:r w:rsidR="00B17AFB" w:rsidRPr="00D86DDC">
        <w:rPr>
          <w:rFonts w:ascii="Times New Roman" w:hAnsi="Times New Roman"/>
          <w:color w:val="000000"/>
          <w:sz w:val="28"/>
          <w:szCs w:val="28"/>
        </w:rPr>
        <w:t>Справка</w:t>
      </w:r>
      <w:r w:rsidR="00625FFC" w:rsidRPr="00D86DDC">
        <w:rPr>
          <w:rFonts w:ascii="Times New Roman" w:hAnsi="Times New Roman"/>
          <w:color w:val="000000"/>
          <w:sz w:val="28"/>
          <w:szCs w:val="28"/>
        </w:rPr>
        <w:t xml:space="preserve"> заполняе</w:t>
      </w:r>
      <w:r w:rsidR="00CB7614" w:rsidRPr="00D86DDC">
        <w:rPr>
          <w:rFonts w:ascii="Times New Roman" w:hAnsi="Times New Roman"/>
          <w:color w:val="000000"/>
          <w:sz w:val="28"/>
          <w:szCs w:val="28"/>
        </w:rPr>
        <w:t>тся с учетом следующего</w:t>
      </w:r>
      <w:r w:rsidR="007C22AD" w:rsidRPr="00D86DDC">
        <w:rPr>
          <w:rFonts w:ascii="Times New Roman" w:hAnsi="Times New Roman"/>
          <w:color w:val="000000"/>
          <w:sz w:val="28"/>
          <w:szCs w:val="28"/>
        </w:rPr>
        <w:t>.</w:t>
      </w:r>
    </w:p>
    <w:p w:rsidR="007C22AD" w:rsidRPr="00D86DDC" w:rsidRDefault="007C22AD"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В каждую строку и соответствующие им графы вписывается только один показатель. В случае отсутствия каких-либо доходов, имущества, обязательств и</w:t>
      </w:r>
      <w:r w:rsidR="00786C6C" w:rsidRPr="00D86DDC">
        <w:rPr>
          <w:rFonts w:ascii="Times New Roman" w:hAnsi="Times New Roman"/>
          <w:color w:val="000000"/>
          <w:sz w:val="28"/>
          <w:szCs w:val="28"/>
        </w:rPr>
        <w:t> </w:t>
      </w:r>
      <w:r w:rsidR="00B17AFB" w:rsidRPr="00D86DDC">
        <w:rPr>
          <w:rFonts w:ascii="Times New Roman" w:hAnsi="Times New Roman"/>
          <w:color w:val="000000"/>
          <w:sz w:val="28"/>
          <w:szCs w:val="28"/>
        </w:rPr>
        <w:t>др., предусмотренных справкой</w:t>
      </w:r>
      <w:r w:rsidRPr="00D86DDC">
        <w:rPr>
          <w:rFonts w:ascii="Times New Roman" w:hAnsi="Times New Roman"/>
          <w:color w:val="000000"/>
          <w:sz w:val="28"/>
          <w:szCs w:val="28"/>
        </w:rPr>
        <w:t>, в соответству</w:t>
      </w:r>
      <w:r w:rsidR="006B37BE" w:rsidRPr="00D86DDC">
        <w:rPr>
          <w:rFonts w:ascii="Times New Roman" w:hAnsi="Times New Roman"/>
          <w:color w:val="000000"/>
          <w:sz w:val="28"/>
          <w:szCs w:val="28"/>
        </w:rPr>
        <w:t>ющей строке пишется слово «</w:t>
      </w:r>
      <w:r w:rsidRPr="00D86DDC">
        <w:rPr>
          <w:rFonts w:ascii="Times New Roman" w:hAnsi="Times New Roman"/>
          <w:color w:val="000000"/>
          <w:sz w:val="28"/>
          <w:szCs w:val="28"/>
        </w:rPr>
        <w:t>нет</w:t>
      </w:r>
      <w:r w:rsidR="006B37BE" w:rsidRPr="00D86DDC">
        <w:rPr>
          <w:rFonts w:ascii="Times New Roman" w:hAnsi="Times New Roman"/>
          <w:color w:val="000000"/>
          <w:sz w:val="28"/>
          <w:szCs w:val="28"/>
        </w:rPr>
        <w:t xml:space="preserve">» </w:t>
      </w:r>
      <w:r w:rsidR="006B37BE" w:rsidRPr="00D86DDC">
        <w:rPr>
          <w:rFonts w:ascii="Times New Roman" w:hAnsi="Times New Roman"/>
          <w:color w:val="000000"/>
          <w:sz w:val="28"/>
          <w:szCs w:val="28"/>
        </w:rPr>
        <w:lastRenderedPageBreak/>
        <w:t>либо фраза «не имею», «не имеет»</w:t>
      </w:r>
      <w:r w:rsidRPr="00D86DDC">
        <w:rPr>
          <w:rFonts w:ascii="Times New Roman" w:hAnsi="Times New Roman"/>
          <w:color w:val="000000"/>
          <w:sz w:val="28"/>
          <w:szCs w:val="28"/>
        </w:rPr>
        <w:t xml:space="preserve">. Обозначения в виде символа </w:t>
      </w:r>
      <w:r w:rsidR="00FE1BCD" w:rsidRPr="00D86DDC">
        <w:rPr>
          <w:rFonts w:ascii="Times New Roman" w:hAnsi="Times New Roman"/>
          <w:sz w:val="28"/>
          <w:szCs w:val="28"/>
        </w:rPr>
        <w:t>«</w:t>
      </w:r>
      <w:r w:rsidR="00FE1BCD" w:rsidRPr="00D86DDC">
        <w:rPr>
          <w:rFonts w:ascii="Times New Roman" w:hAnsi="Times New Roman"/>
          <w:color w:val="000000"/>
          <w:sz w:val="28"/>
          <w:szCs w:val="28"/>
          <w:lang w:val="en-US"/>
        </w:rPr>
        <w:t>Z</w:t>
      </w:r>
      <w:r w:rsidR="00FE1BCD" w:rsidRPr="00D86DDC">
        <w:rPr>
          <w:rFonts w:ascii="Times New Roman" w:hAnsi="Times New Roman"/>
          <w:sz w:val="28"/>
          <w:szCs w:val="28"/>
        </w:rPr>
        <w:t>»</w:t>
      </w:r>
      <w:r w:rsidR="008408AB" w:rsidRPr="00D86DDC">
        <w:rPr>
          <w:rFonts w:ascii="Times New Roman" w:hAnsi="Times New Roman"/>
          <w:color w:val="000000"/>
          <w:sz w:val="28"/>
          <w:szCs w:val="28"/>
        </w:rPr>
        <w:t xml:space="preserve">, тире и др. </w:t>
      </w:r>
      <w:r w:rsidR="006B37BE" w:rsidRPr="00D86DDC">
        <w:rPr>
          <w:rFonts w:ascii="Times New Roman" w:hAnsi="Times New Roman"/>
          <w:color w:val="000000"/>
          <w:sz w:val="28"/>
          <w:szCs w:val="28"/>
        </w:rPr>
        <w:t>не</w:t>
      </w:r>
      <w:r w:rsidR="00786C6C" w:rsidRPr="00D86DDC">
        <w:rPr>
          <w:rFonts w:ascii="Times New Roman" w:hAnsi="Times New Roman"/>
          <w:color w:val="000000"/>
          <w:sz w:val="28"/>
          <w:szCs w:val="28"/>
        </w:rPr>
        <w:t> </w:t>
      </w:r>
      <w:r w:rsidR="006B37BE" w:rsidRPr="00D86DDC">
        <w:rPr>
          <w:rFonts w:ascii="Times New Roman" w:hAnsi="Times New Roman"/>
          <w:color w:val="000000"/>
          <w:sz w:val="28"/>
          <w:szCs w:val="28"/>
        </w:rPr>
        <w:t>допускаются</w:t>
      </w:r>
      <w:r w:rsidR="00FA06E3" w:rsidRPr="00D86DDC">
        <w:rPr>
          <w:rFonts w:ascii="Times New Roman" w:hAnsi="Times New Roman"/>
          <w:color w:val="000000"/>
          <w:sz w:val="28"/>
          <w:szCs w:val="28"/>
        </w:rPr>
        <w:t>.</w:t>
      </w:r>
    </w:p>
    <w:p w:rsidR="00FA06E3" w:rsidRPr="00D86DDC" w:rsidRDefault="00A1256F"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В случае</w:t>
      </w:r>
      <w:r w:rsidR="00FA06E3" w:rsidRPr="00D86DDC">
        <w:rPr>
          <w:rFonts w:ascii="Times New Roman" w:hAnsi="Times New Roman"/>
          <w:color w:val="000000"/>
          <w:sz w:val="28"/>
          <w:szCs w:val="28"/>
        </w:rPr>
        <w:t xml:space="preserve"> если отдельная графа справки предполагает заполнение</w:t>
      </w:r>
      <w:r w:rsidR="009F73FB" w:rsidRPr="00D86DDC">
        <w:rPr>
          <w:rFonts w:ascii="Times New Roman" w:hAnsi="Times New Roman"/>
          <w:color w:val="000000"/>
          <w:sz w:val="28"/>
          <w:szCs w:val="28"/>
        </w:rPr>
        <w:t xml:space="preserve"> реквизитов какого-либо документа, то следует полностью указать номер и дату договора, свидетельства или иного документа.</w:t>
      </w:r>
    </w:p>
    <w:p w:rsidR="009F73FB" w:rsidRPr="00D86DDC" w:rsidRDefault="009F73FB"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Все стоимостные показатели отражаются цифрами и в рублях.</w:t>
      </w:r>
    </w:p>
    <w:p w:rsidR="0079549B" w:rsidRPr="00D86DDC" w:rsidRDefault="0079549B"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sz w:val="28"/>
          <w:szCs w:val="28"/>
        </w:rPr>
        <w:t xml:space="preserve">При заполнении Справок о доходах необходимо руководствоваться сносками </w:t>
      </w:r>
      <w:r w:rsidRPr="00D86DDC">
        <w:rPr>
          <w:rFonts w:ascii="Times New Roman" w:hAnsi="Times New Roman"/>
          <w:i/>
          <w:sz w:val="28"/>
          <w:szCs w:val="28"/>
        </w:rPr>
        <w:t xml:space="preserve">(например, </w:t>
      </w:r>
      <w:r w:rsidRPr="00D86DDC">
        <w:rPr>
          <w:rFonts w:ascii="Times New Roman" w:hAnsi="Times New Roman"/>
          <w:i/>
          <w:sz w:val="28"/>
          <w:szCs w:val="28"/>
          <w:vertAlign w:val="superscript"/>
        </w:rPr>
        <w:t>1</w:t>
      </w:r>
      <w:r w:rsidRPr="00D86DDC">
        <w:rPr>
          <w:rFonts w:ascii="Times New Roman" w:hAnsi="Times New Roman"/>
          <w:sz w:val="28"/>
          <w:szCs w:val="28"/>
        </w:rPr>
        <w:t xml:space="preserve"> , </w:t>
      </w:r>
      <w:r w:rsidRPr="00D86DDC">
        <w:rPr>
          <w:rFonts w:ascii="Times New Roman" w:hAnsi="Times New Roman"/>
          <w:sz w:val="28"/>
          <w:szCs w:val="28"/>
          <w:vertAlign w:val="superscript"/>
        </w:rPr>
        <w:t>2</w:t>
      </w:r>
      <w:r w:rsidRPr="00D86DDC">
        <w:rPr>
          <w:rFonts w:ascii="Times New Roman" w:hAnsi="Times New Roman"/>
          <w:sz w:val="28"/>
          <w:szCs w:val="28"/>
        </w:rPr>
        <w:t> ,…</w:t>
      </w:r>
      <w:r w:rsidRPr="00D86DDC">
        <w:rPr>
          <w:rFonts w:ascii="Times New Roman" w:hAnsi="Times New Roman"/>
          <w:sz w:val="28"/>
          <w:szCs w:val="28"/>
          <w:vertAlign w:val="superscript"/>
        </w:rPr>
        <w:t xml:space="preserve"> 6</w:t>
      </w:r>
      <w:r w:rsidRPr="00D86DDC">
        <w:rPr>
          <w:rFonts w:ascii="Times New Roman" w:hAnsi="Times New Roman"/>
          <w:sz w:val="28"/>
          <w:szCs w:val="28"/>
        </w:rPr>
        <w:t xml:space="preserve">  </w:t>
      </w:r>
      <w:r w:rsidRPr="00D86DDC">
        <w:rPr>
          <w:rFonts w:ascii="Times New Roman" w:hAnsi="Times New Roman"/>
          <w:i/>
          <w:sz w:val="28"/>
          <w:szCs w:val="28"/>
        </w:rPr>
        <w:t>и т.п.)</w:t>
      </w:r>
      <w:r w:rsidRPr="00D86DDC">
        <w:rPr>
          <w:rFonts w:ascii="Times New Roman" w:hAnsi="Times New Roman"/>
          <w:sz w:val="28"/>
          <w:szCs w:val="28"/>
        </w:rPr>
        <w:t>, обозначенными  в тексте цифрами (разъяснения  сносок приводятся  в  конце каждой таблицы).</w:t>
      </w:r>
    </w:p>
    <w:p w:rsidR="00A32037" w:rsidRPr="00D86DDC" w:rsidRDefault="009F73FB"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Не допускается исправление ошибок при помощи корректирующего или иного аналогичного средства.</w:t>
      </w:r>
    </w:p>
    <w:p w:rsidR="00C9292A" w:rsidRPr="00D86DDC" w:rsidRDefault="00A1256F" w:rsidP="000860FF">
      <w:pPr>
        <w:tabs>
          <w:tab w:val="left" w:pos="0"/>
        </w:tabs>
        <w:autoSpaceDE w:val="0"/>
        <w:autoSpaceDN w:val="0"/>
        <w:adjustRightInd w:val="0"/>
        <w:spacing w:after="0" w:line="240" w:lineRule="auto"/>
        <w:ind w:left="142" w:firstLine="709"/>
        <w:jc w:val="both"/>
        <w:rPr>
          <w:rFonts w:ascii="Times New Roman" w:hAnsi="Times New Roman"/>
          <w:color w:val="000000"/>
          <w:sz w:val="28"/>
          <w:szCs w:val="28"/>
        </w:rPr>
      </w:pPr>
      <w:r w:rsidRPr="00D86DDC">
        <w:rPr>
          <w:rFonts w:ascii="Times New Roman" w:hAnsi="Times New Roman"/>
          <w:color w:val="000000"/>
          <w:sz w:val="28"/>
          <w:szCs w:val="28"/>
        </w:rPr>
        <w:t>В случае</w:t>
      </w:r>
      <w:r w:rsidR="009F73FB" w:rsidRPr="00D86DDC">
        <w:rPr>
          <w:rFonts w:ascii="Times New Roman" w:hAnsi="Times New Roman"/>
          <w:color w:val="000000"/>
          <w:sz w:val="28"/>
          <w:szCs w:val="28"/>
        </w:rPr>
        <w:t xml:space="preserve"> если гражданский служащий</w:t>
      </w:r>
      <w:r w:rsidR="003E1FBE" w:rsidRPr="00D86DDC">
        <w:rPr>
          <w:rFonts w:ascii="Times New Roman" w:hAnsi="Times New Roman"/>
          <w:color w:val="000000"/>
          <w:sz w:val="28"/>
          <w:szCs w:val="28"/>
        </w:rPr>
        <w:t xml:space="preserve"> </w:t>
      </w:r>
      <w:r w:rsidR="003E1FBE" w:rsidRPr="00D86DDC">
        <w:rPr>
          <w:rFonts w:ascii="Times New Roman" w:eastAsia="Times New Roman" w:hAnsi="Times New Roman"/>
          <w:bCs/>
          <w:color w:val="000000"/>
          <w:sz w:val="28"/>
          <w:szCs w:val="28"/>
          <w:lang w:eastAsia="ru-RU"/>
        </w:rPr>
        <w:t>(лицо, замещающее государственную должность)</w:t>
      </w:r>
      <w:r w:rsidR="003E1FBE" w:rsidRPr="00D86DDC">
        <w:rPr>
          <w:rFonts w:ascii="Times New Roman" w:hAnsi="Times New Roman"/>
          <w:color w:val="000000"/>
          <w:sz w:val="28"/>
          <w:szCs w:val="28"/>
        </w:rPr>
        <w:t xml:space="preserve"> </w:t>
      </w:r>
      <w:r w:rsidR="00A07EDD" w:rsidRPr="00D86DDC">
        <w:rPr>
          <w:rFonts w:ascii="Times New Roman" w:hAnsi="Times New Roman"/>
          <w:color w:val="000000"/>
          <w:sz w:val="28"/>
          <w:szCs w:val="28"/>
        </w:rPr>
        <w:t>обнаружил, что в представленной</w:t>
      </w:r>
      <w:r w:rsidR="00B17AFB" w:rsidRPr="00D86DDC">
        <w:rPr>
          <w:rFonts w:ascii="Times New Roman" w:hAnsi="Times New Roman"/>
          <w:color w:val="000000"/>
          <w:sz w:val="28"/>
          <w:szCs w:val="28"/>
        </w:rPr>
        <w:t xml:space="preserve"> им</w:t>
      </w:r>
      <w:r w:rsidR="00786C6C" w:rsidRPr="00D86DDC">
        <w:rPr>
          <w:rFonts w:ascii="Times New Roman" w:hAnsi="Times New Roman"/>
          <w:color w:val="000000"/>
          <w:sz w:val="28"/>
          <w:szCs w:val="28"/>
        </w:rPr>
        <w:t> </w:t>
      </w:r>
      <w:r w:rsidR="00B17AFB" w:rsidRPr="00D86DDC">
        <w:rPr>
          <w:rFonts w:ascii="Times New Roman" w:hAnsi="Times New Roman"/>
          <w:color w:val="000000"/>
          <w:sz w:val="28"/>
          <w:szCs w:val="28"/>
        </w:rPr>
        <w:t>с</w:t>
      </w:r>
      <w:r w:rsidR="00A07EDD" w:rsidRPr="00D86DDC">
        <w:rPr>
          <w:rFonts w:ascii="Times New Roman" w:hAnsi="Times New Roman"/>
          <w:color w:val="000000"/>
          <w:sz w:val="28"/>
          <w:szCs w:val="28"/>
        </w:rPr>
        <w:t>правке</w:t>
      </w:r>
      <w:r w:rsidR="009F73FB" w:rsidRPr="00D86DDC">
        <w:rPr>
          <w:rFonts w:ascii="Times New Roman" w:hAnsi="Times New Roman"/>
          <w:color w:val="000000"/>
          <w:sz w:val="28"/>
          <w:szCs w:val="28"/>
        </w:rPr>
        <w:t xml:space="preserve"> не отражены или не полностью отражены какие-либо сведения, либо имеются ошибки, он вправе представить уточненные сведения </w:t>
      </w:r>
      <w:r w:rsidR="00C9292A" w:rsidRPr="00D86DDC">
        <w:rPr>
          <w:rFonts w:ascii="Times New Roman" w:hAnsi="Times New Roman"/>
          <w:sz w:val="28"/>
          <w:szCs w:val="28"/>
          <w:lang w:eastAsia="ru-RU"/>
        </w:rPr>
        <w:t>в течение одного месяца после окончания срока представления сведений о доходах (справки).</w:t>
      </w:r>
    </w:p>
    <w:p w:rsidR="00A32037" w:rsidRPr="00D86DDC" w:rsidRDefault="00A32037" w:rsidP="000860FF">
      <w:pPr>
        <w:tabs>
          <w:tab w:val="left" w:pos="0"/>
        </w:tabs>
        <w:autoSpaceDE w:val="0"/>
        <w:autoSpaceDN w:val="0"/>
        <w:adjustRightInd w:val="0"/>
        <w:spacing w:after="0" w:line="240" w:lineRule="auto"/>
        <w:ind w:left="142" w:firstLine="709"/>
        <w:jc w:val="both"/>
        <w:rPr>
          <w:rFonts w:ascii="Times New Roman" w:hAnsi="Times New Roman"/>
          <w:sz w:val="28"/>
          <w:szCs w:val="28"/>
          <w:lang w:eastAsia="ru-RU"/>
        </w:rPr>
      </w:pPr>
      <w:r w:rsidRPr="00D86DDC">
        <w:rPr>
          <w:rFonts w:ascii="Times New Roman" w:hAnsi="Times New Roman"/>
          <w:sz w:val="28"/>
          <w:szCs w:val="28"/>
        </w:rPr>
        <w:t xml:space="preserve">Граждане, </w:t>
      </w:r>
      <w:r w:rsidRPr="00D86DDC">
        <w:rPr>
          <w:rFonts w:ascii="Times New Roman" w:hAnsi="Times New Roman"/>
          <w:sz w:val="28"/>
          <w:szCs w:val="28"/>
          <w:lang w:eastAsia="ru-RU"/>
        </w:rPr>
        <w:t>претендующие на замещение должностей государственной службы, при заполнении справок о доходах также могут руководствоваться настоящей Памяткой.</w:t>
      </w:r>
    </w:p>
    <w:p w:rsidR="009F73FB" w:rsidRPr="00D86DDC" w:rsidRDefault="009F73FB" w:rsidP="000860FF">
      <w:pPr>
        <w:tabs>
          <w:tab w:val="left" w:pos="0"/>
        </w:tabs>
        <w:autoSpaceDE w:val="0"/>
        <w:autoSpaceDN w:val="0"/>
        <w:adjustRightInd w:val="0"/>
        <w:spacing w:after="0" w:line="240" w:lineRule="auto"/>
        <w:ind w:left="142" w:firstLine="709"/>
        <w:jc w:val="both"/>
        <w:rPr>
          <w:rFonts w:ascii="Times New Roman" w:hAnsi="Times New Roman"/>
          <w:b/>
          <w:color w:val="000000"/>
          <w:sz w:val="28"/>
          <w:szCs w:val="28"/>
        </w:rPr>
      </w:pPr>
    </w:p>
    <w:p w:rsidR="00F17A51" w:rsidRPr="00D86DDC" w:rsidRDefault="00AC00EB" w:rsidP="000860FF">
      <w:pPr>
        <w:tabs>
          <w:tab w:val="left" w:pos="0"/>
        </w:tabs>
        <w:autoSpaceDE w:val="0"/>
        <w:autoSpaceDN w:val="0"/>
        <w:adjustRightInd w:val="0"/>
        <w:spacing w:after="0" w:line="240" w:lineRule="auto"/>
        <w:ind w:left="142" w:firstLine="709"/>
        <w:jc w:val="center"/>
        <w:rPr>
          <w:rFonts w:ascii="Times New Roman" w:hAnsi="Times New Roman"/>
          <w:b/>
          <w:color w:val="000000"/>
          <w:sz w:val="28"/>
          <w:szCs w:val="28"/>
        </w:rPr>
      </w:pPr>
      <w:r w:rsidRPr="00D86DDC">
        <w:rPr>
          <w:rFonts w:ascii="Times New Roman" w:hAnsi="Times New Roman"/>
          <w:b/>
          <w:color w:val="000000"/>
          <w:sz w:val="28"/>
          <w:szCs w:val="28"/>
        </w:rPr>
        <w:t>Обращаем Ваше внимание!</w:t>
      </w:r>
    </w:p>
    <w:p w:rsidR="00AC00EB" w:rsidRPr="00D86DDC" w:rsidRDefault="00AC00EB" w:rsidP="000860FF">
      <w:pPr>
        <w:tabs>
          <w:tab w:val="left" w:pos="0"/>
        </w:tabs>
        <w:autoSpaceDE w:val="0"/>
        <w:autoSpaceDN w:val="0"/>
        <w:adjustRightInd w:val="0"/>
        <w:spacing w:after="0" w:line="240" w:lineRule="auto"/>
        <w:ind w:left="142" w:firstLine="709"/>
        <w:jc w:val="both"/>
        <w:rPr>
          <w:rFonts w:ascii="Times New Roman" w:hAnsi="Times New Roman"/>
          <w:b/>
          <w:color w:val="000000"/>
          <w:sz w:val="28"/>
          <w:szCs w:val="28"/>
        </w:rPr>
      </w:pPr>
      <w:r w:rsidRPr="00D86DDC">
        <w:rPr>
          <w:rFonts w:ascii="Times New Roman" w:hAnsi="Times New Roman"/>
          <w:b/>
          <w:color w:val="000000"/>
          <w:sz w:val="28"/>
          <w:szCs w:val="28"/>
        </w:rPr>
        <w:t xml:space="preserve">С 01.01.2015 вступили в силу изменения, внесенные в отдельные акты по вопросам противодействия коррупции, в том числе относительно формы и порядка представления сведений о доходах, расходах, об имуществе и обязательствах имущественного характера. Новые правила представления сведений выделены по тексту жирным шрифтом и пометкой </w:t>
      </w:r>
      <w:r w:rsidRPr="00D86DDC">
        <w:rPr>
          <w:rFonts w:ascii="Times New Roman" w:hAnsi="Times New Roman"/>
          <w:b/>
          <w:sz w:val="28"/>
          <w:szCs w:val="28"/>
        </w:rPr>
        <w:t>«</w:t>
      </w:r>
      <w:r w:rsidR="00642C97" w:rsidRPr="00D86DDC">
        <w:rPr>
          <w:rFonts w:ascii="Times New Roman" w:hAnsi="Times New Roman"/>
          <w:b/>
          <w:sz w:val="28"/>
          <w:szCs w:val="28"/>
        </w:rPr>
        <w:t>с</w:t>
      </w:r>
      <w:r w:rsidRPr="00D86DDC">
        <w:rPr>
          <w:rFonts w:ascii="Times New Roman" w:hAnsi="Times New Roman"/>
          <w:b/>
          <w:sz w:val="28"/>
          <w:szCs w:val="28"/>
        </w:rPr>
        <w:t xml:space="preserve"> 01.01.2015)»</w:t>
      </w:r>
      <w:r w:rsidR="00FE1BCD" w:rsidRPr="00D86DDC">
        <w:rPr>
          <w:rFonts w:ascii="Times New Roman" w:hAnsi="Times New Roman"/>
          <w:b/>
          <w:sz w:val="28"/>
          <w:szCs w:val="28"/>
        </w:rPr>
        <w:t>.</w:t>
      </w:r>
    </w:p>
    <w:p w:rsidR="004A2B71" w:rsidRPr="00D86DDC" w:rsidRDefault="004A2B71" w:rsidP="000860FF">
      <w:pPr>
        <w:tabs>
          <w:tab w:val="left" w:pos="0"/>
        </w:tabs>
        <w:autoSpaceDE w:val="0"/>
        <w:autoSpaceDN w:val="0"/>
        <w:adjustRightInd w:val="0"/>
        <w:spacing w:after="0" w:line="240" w:lineRule="auto"/>
        <w:ind w:left="709" w:firstLine="709"/>
        <w:jc w:val="both"/>
        <w:rPr>
          <w:rFonts w:ascii="Times New Roman" w:hAnsi="Times New Roman"/>
          <w:color w:val="000000"/>
          <w:sz w:val="28"/>
          <w:szCs w:val="28"/>
        </w:rPr>
      </w:pPr>
    </w:p>
    <w:p w:rsidR="002E5BB9" w:rsidRPr="00D86DDC" w:rsidRDefault="00CB7614" w:rsidP="000860FF">
      <w:pPr>
        <w:tabs>
          <w:tab w:val="left" w:pos="0"/>
        </w:tabs>
        <w:autoSpaceDE w:val="0"/>
        <w:autoSpaceDN w:val="0"/>
        <w:adjustRightInd w:val="0"/>
        <w:spacing w:after="0" w:line="240" w:lineRule="auto"/>
        <w:ind w:left="709" w:firstLine="709"/>
        <w:jc w:val="center"/>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val="en-US" w:eastAsia="ru-RU"/>
        </w:rPr>
        <w:t>II</w:t>
      </w:r>
      <w:r w:rsidR="002559CA" w:rsidRPr="00D86DDC">
        <w:rPr>
          <w:rFonts w:ascii="Times New Roman" w:eastAsia="Times New Roman" w:hAnsi="Times New Roman"/>
          <w:bCs/>
          <w:color w:val="000000"/>
          <w:sz w:val="28"/>
          <w:szCs w:val="28"/>
          <w:lang w:val="en-US" w:eastAsia="ru-RU"/>
        </w:rPr>
        <w:t>I</w:t>
      </w:r>
      <w:r w:rsidRPr="00D86DDC">
        <w:rPr>
          <w:rFonts w:ascii="Times New Roman" w:eastAsia="Times New Roman" w:hAnsi="Times New Roman"/>
          <w:bCs/>
          <w:color w:val="000000"/>
          <w:sz w:val="28"/>
          <w:szCs w:val="28"/>
          <w:lang w:eastAsia="ru-RU"/>
        </w:rPr>
        <w:t xml:space="preserve">. </w:t>
      </w:r>
      <w:r w:rsidR="00745059" w:rsidRPr="00D86DDC">
        <w:rPr>
          <w:rFonts w:ascii="Times New Roman" w:eastAsia="Times New Roman" w:hAnsi="Times New Roman"/>
          <w:bCs/>
          <w:color w:val="000000"/>
          <w:sz w:val="28"/>
          <w:szCs w:val="28"/>
          <w:lang w:eastAsia="ru-RU"/>
        </w:rPr>
        <w:t>Порядок представления сведений о доходах</w:t>
      </w:r>
      <w:r w:rsidR="002559CA" w:rsidRPr="00D86DDC">
        <w:rPr>
          <w:rFonts w:ascii="Times New Roman" w:eastAsia="Times New Roman" w:hAnsi="Times New Roman"/>
          <w:bCs/>
          <w:color w:val="000000"/>
          <w:sz w:val="28"/>
          <w:szCs w:val="28"/>
          <w:lang w:eastAsia="ru-RU"/>
        </w:rPr>
        <w:t xml:space="preserve"> и расходах</w:t>
      </w:r>
    </w:p>
    <w:p w:rsidR="00E87079" w:rsidRPr="00D86DDC" w:rsidRDefault="00E87079" w:rsidP="000860FF">
      <w:pPr>
        <w:tabs>
          <w:tab w:val="left" w:pos="0"/>
        </w:tabs>
        <w:autoSpaceDE w:val="0"/>
        <w:autoSpaceDN w:val="0"/>
        <w:adjustRightInd w:val="0"/>
        <w:spacing w:after="0" w:line="240" w:lineRule="auto"/>
        <w:ind w:left="709" w:firstLine="709"/>
        <w:jc w:val="center"/>
        <w:rPr>
          <w:rFonts w:ascii="Times New Roman" w:eastAsia="Times New Roman" w:hAnsi="Times New Roman"/>
          <w:bCs/>
          <w:color w:val="000000"/>
          <w:sz w:val="28"/>
          <w:szCs w:val="28"/>
          <w:lang w:eastAsia="ru-RU"/>
        </w:rPr>
      </w:pPr>
    </w:p>
    <w:p w:rsidR="00F17A51" w:rsidRPr="00D86DDC" w:rsidRDefault="00F17A51" w:rsidP="000860FF">
      <w:pPr>
        <w:tabs>
          <w:tab w:val="left" w:pos="0"/>
        </w:tabs>
        <w:autoSpaceDE w:val="0"/>
        <w:autoSpaceDN w:val="0"/>
        <w:adjustRightInd w:val="0"/>
        <w:spacing w:after="0" w:line="240" w:lineRule="auto"/>
        <w:ind w:left="709" w:firstLine="709"/>
        <w:jc w:val="center"/>
        <w:rPr>
          <w:rFonts w:ascii="Times New Roman" w:eastAsia="Times New Roman" w:hAnsi="Times New Roman"/>
          <w:b/>
          <w:bCs/>
          <w:color w:val="000000"/>
          <w:sz w:val="28"/>
          <w:szCs w:val="28"/>
          <w:lang w:eastAsia="ru-RU"/>
        </w:rPr>
      </w:pPr>
      <w:r w:rsidRPr="00D86DDC">
        <w:rPr>
          <w:rFonts w:ascii="Times New Roman" w:eastAsia="Times New Roman" w:hAnsi="Times New Roman"/>
          <w:b/>
          <w:bCs/>
          <w:color w:val="000000"/>
          <w:sz w:val="28"/>
          <w:szCs w:val="28"/>
          <w:lang w:eastAsia="ru-RU"/>
        </w:rPr>
        <w:t>На что надо обратить внимание при подготовке к заполнению сведений:</w:t>
      </w:r>
    </w:p>
    <w:p w:rsidR="00F17A51" w:rsidRPr="00D86DDC" w:rsidRDefault="00F17A51" w:rsidP="000860FF">
      <w:pPr>
        <w:tabs>
          <w:tab w:val="left" w:pos="0"/>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 xml:space="preserve">1) наличие уведомления о выполнении </w:t>
      </w:r>
      <w:r w:rsidR="00207B02" w:rsidRPr="00D86DDC">
        <w:rPr>
          <w:rFonts w:ascii="Times New Roman" w:eastAsia="Times New Roman" w:hAnsi="Times New Roman"/>
          <w:bCs/>
          <w:color w:val="000000"/>
          <w:sz w:val="28"/>
          <w:szCs w:val="28"/>
          <w:lang w:eastAsia="ru-RU"/>
        </w:rPr>
        <w:t>иной оплачиваемо</w:t>
      </w:r>
      <w:r w:rsidR="00924C21" w:rsidRPr="00D86DDC">
        <w:rPr>
          <w:rFonts w:ascii="Times New Roman" w:eastAsia="Times New Roman" w:hAnsi="Times New Roman"/>
          <w:bCs/>
          <w:color w:val="000000"/>
          <w:sz w:val="28"/>
          <w:szCs w:val="28"/>
          <w:lang w:eastAsia="ru-RU"/>
        </w:rPr>
        <w:t>й работы, если так</w:t>
      </w:r>
      <w:r w:rsidR="003E1FBE" w:rsidRPr="00D86DDC">
        <w:rPr>
          <w:rFonts w:ascii="Times New Roman" w:eastAsia="Times New Roman" w:hAnsi="Times New Roman"/>
          <w:bCs/>
          <w:color w:val="000000"/>
          <w:sz w:val="28"/>
          <w:szCs w:val="28"/>
          <w:lang w:eastAsia="ru-RU"/>
        </w:rPr>
        <w:t xml:space="preserve">ая </w:t>
      </w:r>
      <w:r w:rsidR="00924C21" w:rsidRPr="00D86DDC">
        <w:rPr>
          <w:rFonts w:ascii="Times New Roman" w:eastAsia="Times New Roman" w:hAnsi="Times New Roman"/>
          <w:bCs/>
          <w:color w:val="000000"/>
          <w:sz w:val="28"/>
          <w:szCs w:val="28"/>
          <w:lang w:eastAsia="ru-RU"/>
        </w:rPr>
        <w:t xml:space="preserve">работа гражданским служащим </w:t>
      </w:r>
      <w:r w:rsidR="003E1FBE" w:rsidRPr="00D86DDC">
        <w:rPr>
          <w:rFonts w:ascii="Times New Roman" w:eastAsia="Times New Roman" w:hAnsi="Times New Roman"/>
          <w:bCs/>
          <w:color w:val="000000"/>
          <w:sz w:val="28"/>
          <w:szCs w:val="28"/>
          <w:lang w:eastAsia="ru-RU"/>
        </w:rPr>
        <w:t>(лицом, замещающим государственную должность)</w:t>
      </w:r>
      <w:r w:rsidR="003E1FBE" w:rsidRPr="00D86DDC">
        <w:rPr>
          <w:rFonts w:ascii="Times New Roman" w:hAnsi="Times New Roman"/>
          <w:color w:val="000000"/>
          <w:sz w:val="28"/>
          <w:szCs w:val="28"/>
        </w:rPr>
        <w:t xml:space="preserve"> </w:t>
      </w:r>
      <w:r w:rsidR="00924C21" w:rsidRPr="00D86DDC">
        <w:rPr>
          <w:rFonts w:ascii="Times New Roman" w:eastAsia="Times New Roman" w:hAnsi="Times New Roman"/>
          <w:bCs/>
          <w:color w:val="000000"/>
          <w:sz w:val="28"/>
          <w:szCs w:val="28"/>
          <w:lang w:eastAsia="ru-RU"/>
        </w:rPr>
        <w:t>выполнялась;</w:t>
      </w:r>
    </w:p>
    <w:p w:rsidR="00924C21" w:rsidRPr="00D86DDC" w:rsidRDefault="00924C21" w:rsidP="000860FF">
      <w:pPr>
        <w:tabs>
          <w:tab w:val="left" w:pos="0"/>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2) наличие доходов от вкладов. Для того, чтобы достоверно установить наличие/отсутствие указанного дохода, надо обратиться в отделение банка за соответствующей справкой. Также информация о начислении процентов по счету содержится в договоре с банком;</w:t>
      </w:r>
    </w:p>
    <w:p w:rsidR="00924C21" w:rsidRPr="00D86DDC" w:rsidRDefault="00924C21" w:rsidP="000860FF">
      <w:pPr>
        <w:tabs>
          <w:tab w:val="left" w:pos="0"/>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3) наличие иных доходов:</w:t>
      </w:r>
    </w:p>
    <w:p w:rsidR="00924C21" w:rsidRPr="00D86DDC" w:rsidRDefault="00924C21" w:rsidP="000860FF">
      <w:pPr>
        <w:tabs>
          <w:tab w:val="left" w:pos="0"/>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86DDC">
        <w:rPr>
          <w:rFonts w:ascii="Times New Roman" w:eastAsia="Times New Roman" w:hAnsi="Times New Roman"/>
          <w:bCs/>
          <w:color w:val="000000"/>
          <w:sz w:val="28"/>
          <w:szCs w:val="28"/>
          <w:lang w:eastAsia="ru-RU"/>
        </w:rPr>
        <w:t>- </w:t>
      </w:r>
      <w:r w:rsidR="00F8677C" w:rsidRPr="00D86DDC">
        <w:rPr>
          <w:rFonts w:ascii="Times New Roman" w:eastAsia="Times New Roman" w:hAnsi="Times New Roman"/>
          <w:bCs/>
          <w:color w:val="000000"/>
          <w:sz w:val="28"/>
          <w:szCs w:val="28"/>
          <w:lang w:eastAsia="ru-RU"/>
        </w:rPr>
        <w:t xml:space="preserve">доход от пособия по временной нетрудоспособности (больничный лист). </w:t>
      </w:r>
      <w:r w:rsidR="00F8677C" w:rsidRPr="00D86DDC">
        <w:rPr>
          <w:rFonts w:ascii="Times New Roman" w:eastAsia="Times New Roman" w:hAnsi="Times New Roman"/>
          <w:bCs/>
          <w:sz w:val="28"/>
          <w:szCs w:val="28"/>
          <w:lang w:eastAsia="ru-RU"/>
        </w:rPr>
        <w:t xml:space="preserve">Если гражданский служащий находился в отчетном периоде на больничном, ему необходимо обратиться в </w:t>
      </w:r>
      <w:r w:rsidR="003E1FBE" w:rsidRPr="00D86DDC">
        <w:rPr>
          <w:rFonts w:ascii="Times New Roman" w:hAnsi="Times New Roman"/>
          <w:sz w:val="28"/>
          <w:szCs w:val="28"/>
          <w:shd w:val="clear" w:color="auto" w:fill="FFFFFF"/>
        </w:rPr>
        <w:t>Государственное учреждение - региональное отделение Фонда социального страхования Российской Федерации по Карачаево-Черкесской Республике</w:t>
      </w:r>
      <w:r w:rsidR="003E1FBE" w:rsidRPr="00D86DDC">
        <w:rPr>
          <w:rFonts w:ascii="Times New Roman" w:eastAsia="Times New Roman" w:hAnsi="Times New Roman"/>
          <w:bCs/>
          <w:sz w:val="28"/>
          <w:szCs w:val="28"/>
          <w:lang w:eastAsia="ru-RU"/>
        </w:rPr>
        <w:t xml:space="preserve"> </w:t>
      </w:r>
      <w:r w:rsidR="00E06099" w:rsidRPr="00D86DDC">
        <w:rPr>
          <w:rFonts w:ascii="Times New Roman" w:eastAsia="Times New Roman" w:hAnsi="Times New Roman"/>
          <w:bCs/>
          <w:sz w:val="28"/>
          <w:szCs w:val="28"/>
          <w:lang w:eastAsia="ru-RU"/>
        </w:rPr>
        <w:t xml:space="preserve">(г. </w:t>
      </w:r>
      <w:r w:rsidR="003E1FBE" w:rsidRPr="00D86DDC">
        <w:rPr>
          <w:rFonts w:ascii="Times New Roman" w:eastAsia="Times New Roman" w:hAnsi="Times New Roman"/>
          <w:bCs/>
          <w:sz w:val="28"/>
          <w:szCs w:val="28"/>
          <w:lang w:eastAsia="ru-RU"/>
        </w:rPr>
        <w:t>Черкесск</w:t>
      </w:r>
      <w:r w:rsidR="00E06099" w:rsidRPr="00D86DDC">
        <w:rPr>
          <w:rFonts w:ascii="Times New Roman" w:eastAsia="Times New Roman" w:hAnsi="Times New Roman"/>
          <w:bCs/>
          <w:sz w:val="28"/>
          <w:szCs w:val="28"/>
          <w:lang w:eastAsia="ru-RU"/>
        </w:rPr>
        <w:t xml:space="preserve">, </w:t>
      </w:r>
      <w:r w:rsidR="002859F4" w:rsidRPr="00D86DDC">
        <w:rPr>
          <w:rFonts w:ascii="Times New Roman" w:hAnsi="Times New Roman"/>
          <w:sz w:val="28"/>
          <w:szCs w:val="28"/>
          <w:shd w:val="clear" w:color="auto" w:fill="FFFFFF"/>
        </w:rPr>
        <w:t>ул. Ворошилова, д. 55</w:t>
      </w:r>
      <w:r w:rsidR="00E06099" w:rsidRPr="00D86DDC">
        <w:rPr>
          <w:rFonts w:ascii="Times New Roman" w:eastAsia="Times New Roman" w:hAnsi="Times New Roman"/>
          <w:bCs/>
          <w:sz w:val="28"/>
          <w:szCs w:val="28"/>
          <w:lang w:eastAsia="ru-RU"/>
        </w:rPr>
        <w:t>) с заявлением о выдаче соответствующей справки;</w:t>
      </w:r>
    </w:p>
    <w:p w:rsidR="00E06099" w:rsidRPr="00D86DDC" w:rsidRDefault="00E06099" w:rsidP="000860FF">
      <w:pPr>
        <w:tabs>
          <w:tab w:val="left" w:pos="0"/>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D86DDC">
        <w:rPr>
          <w:rFonts w:ascii="Times New Roman" w:eastAsia="Times New Roman" w:hAnsi="Times New Roman"/>
          <w:bCs/>
          <w:sz w:val="28"/>
          <w:szCs w:val="28"/>
          <w:lang w:eastAsia="ru-RU"/>
        </w:rPr>
        <w:lastRenderedPageBreak/>
        <w:t>- пенсии, ветеранские выплаты</w:t>
      </w:r>
      <w:r w:rsidRPr="00D86DDC">
        <w:rPr>
          <w:rFonts w:ascii="Times New Roman" w:eastAsia="Times New Roman" w:hAnsi="Times New Roman"/>
          <w:bCs/>
          <w:color w:val="000000"/>
          <w:sz w:val="28"/>
          <w:szCs w:val="28"/>
          <w:lang w:eastAsia="ru-RU"/>
        </w:rPr>
        <w:t>, льготные выплаты подлежат указанию отдельной строкой в строке «Иные доходы»</w:t>
      </w:r>
      <w:r w:rsidR="00866AC6" w:rsidRPr="00D86DDC">
        <w:rPr>
          <w:rFonts w:ascii="Times New Roman" w:eastAsia="Times New Roman" w:hAnsi="Times New Roman"/>
          <w:bCs/>
          <w:color w:val="000000"/>
          <w:sz w:val="28"/>
          <w:szCs w:val="28"/>
          <w:lang w:eastAsia="ru-RU"/>
        </w:rPr>
        <w:t>.</w:t>
      </w:r>
    </w:p>
    <w:p w:rsidR="00F17A51" w:rsidRPr="00D86DDC" w:rsidRDefault="00CA30EB" w:rsidP="000860FF">
      <w:pPr>
        <w:tabs>
          <w:tab w:val="left" w:pos="0"/>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 доход от продажи автомобиля в отчетном периоде.</w:t>
      </w:r>
    </w:p>
    <w:p w:rsidR="00745059" w:rsidRPr="00D86DDC" w:rsidRDefault="00E87079" w:rsidP="000860FF">
      <w:pPr>
        <w:pStyle w:val="s4-wptoptable1"/>
        <w:tabs>
          <w:tab w:val="left" w:pos="0"/>
        </w:tabs>
        <w:spacing w:before="0" w:beforeAutospacing="0" w:after="0" w:afterAutospacing="0"/>
        <w:ind w:left="142" w:firstLine="709"/>
        <w:jc w:val="both"/>
        <w:rPr>
          <w:color w:val="000000"/>
          <w:sz w:val="28"/>
          <w:szCs w:val="28"/>
        </w:rPr>
      </w:pPr>
      <w:r w:rsidRPr="00D86DDC">
        <w:rPr>
          <w:rFonts w:eastAsia="Calibri"/>
          <w:color w:val="000000"/>
          <w:sz w:val="28"/>
          <w:szCs w:val="28"/>
          <w:lang w:eastAsia="en-US"/>
        </w:rPr>
        <w:t>1.</w:t>
      </w:r>
      <w:r w:rsidR="00953D5D" w:rsidRPr="00D86DDC">
        <w:rPr>
          <w:color w:val="000000"/>
          <w:sz w:val="28"/>
          <w:szCs w:val="28"/>
        </w:rPr>
        <w:t> </w:t>
      </w:r>
      <w:r w:rsidR="00CB7614" w:rsidRPr="00D86DDC">
        <w:rPr>
          <w:color w:val="000000"/>
          <w:sz w:val="28"/>
          <w:szCs w:val="28"/>
        </w:rPr>
        <w:t xml:space="preserve">Гражданские служащие </w:t>
      </w:r>
      <w:r w:rsidR="007A3413" w:rsidRPr="00D86DDC">
        <w:rPr>
          <w:bCs/>
          <w:color w:val="000000"/>
          <w:sz w:val="28"/>
          <w:szCs w:val="28"/>
        </w:rPr>
        <w:t xml:space="preserve">(лица, замещающие государственную должность) </w:t>
      </w:r>
      <w:r w:rsidR="00FD2248" w:rsidRPr="00D86DDC">
        <w:rPr>
          <w:color w:val="000000"/>
          <w:sz w:val="28"/>
          <w:szCs w:val="28"/>
        </w:rPr>
        <w:t>представляю</w:t>
      </w:r>
      <w:r w:rsidR="00745059" w:rsidRPr="00D86DDC">
        <w:rPr>
          <w:color w:val="000000"/>
          <w:sz w:val="28"/>
          <w:szCs w:val="28"/>
        </w:rPr>
        <w:t>т сведения о своих</w:t>
      </w:r>
      <w:r w:rsidR="00CB7614" w:rsidRPr="00D86DDC">
        <w:rPr>
          <w:color w:val="000000"/>
          <w:sz w:val="28"/>
          <w:szCs w:val="28"/>
        </w:rPr>
        <w:t xml:space="preserve"> </w:t>
      </w:r>
      <w:r w:rsidR="00745059" w:rsidRPr="00D86DDC">
        <w:rPr>
          <w:color w:val="000000"/>
          <w:sz w:val="28"/>
          <w:szCs w:val="28"/>
        </w:rPr>
        <w:t>доходах,</w:t>
      </w:r>
      <w:r w:rsidR="00365C51" w:rsidRPr="00D86DDC">
        <w:rPr>
          <w:color w:val="000000"/>
          <w:sz w:val="28"/>
          <w:szCs w:val="28"/>
        </w:rPr>
        <w:t xml:space="preserve"> </w:t>
      </w:r>
      <w:r w:rsidR="00745059" w:rsidRPr="00D86DDC">
        <w:rPr>
          <w:color w:val="000000"/>
          <w:spacing w:val="-1"/>
          <w:sz w:val="28"/>
          <w:szCs w:val="28"/>
        </w:rPr>
        <w:t xml:space="preserve">полученных за отчетный период (с 1 января по </w:t>
      </w:r>
      <w:r w:rsidR="00745059" w:rsidRPr="00D86DDC">
        <w:rPr>
          <w:color w:val="000000"/>
          <w:sz w:val="28"/>
          <w:szCs w:val="28"/>
        </w:rPr>
        <w:t>31 декабря)</w:t>
      </w:r>
      <w:r w:rsidR="00953D5D" w:rsidRPr="00D86DDC">
        <w:rPr>
          <w:color w:val="000000"/>
          <w:sz w:val="28"/>
          <w:szCs w:val="28"/>
        </w:rPr>
        <w:t>,</w:t>
      </w:r>
      <w:r w:rsidR="00745059" w:rsidRPr="00D86DDC">
        <w:rPr>
          <w:color w:val="000000"/>
          <w:sz w:val="28"/>
          <w:szCs w:val="28"/>
        </w:rPr>
        <w:t xml:space="preserve"> от всех источников (включая денежное содержание, пенсии, пособия, иные выплаты), имуществе, принадлежащем </w:t>
      </w:r>
      <w:r w:rsidR="00CB7614" w:rsidRPr="00D86DDC">
        <w:rPr>
          <w:color w:val="000000"/>
          <w:sz w:val="28"/>
          <w:szCs w:val="28"/>
        </w:rPr>
        <w:t>им</w:t>
      </w:r>
      <w:r w:rsidR="00745059" w:rsidRPr="00D86DDC">
        <w:rPr>
          <w:color w:val="000000"/>
          <w:sz w:val="28"/>
          <w:szCs w:val="28"/>
        </w:rPr>
        <w:t xml:space="preserve"> на праве собственности и обязательствах имущественного характера</w:t>
      </w:r>
      <w:r w:rsidR="00365C51" w:rsidRPr="00D86DDC">
        <w:rPr>
          <w:color w:val="000000"/>
          <w:sz w:val="28"/>
          <w:szCs w:val="28"/>
        </w:rPr>
        <w:t>, расходах</w:t>
      </w:r>
      <w:r w:rsidR="00745059" w:rsidRPr="00D86DDC">
        <w:rPr>
          <w:color w:val="000000"/>
          <w:sz w:val="28"/>
          <w:szCs w:val="28"/>
        </w:rPr>
        <w:t xml:space="preserve"> </w:t>
      </w:r>
      <w:r w:rsidR="003C1ED3" w:rsidRPr="00D86DDC">
        <w:rPr>
          <w:color w:val="000000"/>
          <w:sz w:val="28"/>
          <w:szCs w:val="28"/>
        </w:rPr>
        <w:t>по состоянию на конец отчетного периода</w:t>
      </w:r>
      <w:r w:rsidR="00745059" w:rsidRPr="00D86DDC">
        <w:rPr>
          <w:color w:val="000000"/>
          <w:sz w:val="28"/>
          <w:szCs w:val="28"/>
        </w:rPr>
        <w:t>, а также о доходах,</w:t>
      </w:r>
      <w:r w:rsidR="00365C51" w:rsidRPr="00D86DDC">
        <w:rPr>
          <w:color w:val="000000"/>
          <w:sz w:val="28"/>
          <w:szCs w:val="28"/>
        </w:rPr>
        <w:t xml:space="preserve"> расходах</w:t>
      </w:r>
      <w:r w:rsidR="00745059" w:rsidRPr="00D86DDC">
        <w:rPr>
          <w:color w:val="000000"/>
          <w:sz w:val="28"/>
          <w:szCs w:val="28"/>
        </w:rPr>
        <w:t xml:space="preserve"> об имуществе и обязательствах имущественного характера членов своей семьи. </w:t>
      </w:r>
    </w:p>
    <w:p w:rsidR="00F8090A" w:rsidRPr="00D86DDC" w:rsidRDefault="00745059" w:rsidP="000860FF">
      <w:pPr>
        <w:tabs>
          <w:tab w:val="left" w:pos="0"/>
        </w:tabs>
        <w:autoSpaceDE w:val="0"/>
        <w:autoSpaceDN w:val="0"/>
        <w:adjustRightInd w:val="0"/>
        <w:spacing w:after="0" w:line="240" w:lineRule="auto"/>
        <w:ind w:left="142" w:firstLine="709"/>
        <w:jc w:val="both"/>
        <w:rPr>
          <w:rFonts w:ascii="Times New Roman" w:hAnsi="Times New Roman"/>
          <w:color w:val="000000"/>
          <w:spacing w:val="-1"/>
          <w:sz w:val="28"/>
          <w:szCs w:val="28"/>
        </w:rPr>
      </w:pPr>
      <w:r w:rsidRPr="00D86DDC">
        <w:rPr>
          <w:rFonts w:ascii="Times New Roman" w:hAnsi="Times New Roman"/>
          <w:b/>
          <w:color w:val="000000"/>
          <w:spacing w:val="-1"/>
          <w:sz w:val="28"/>
          <w:szCs w:val="28"/>
        </w:rPr>
        <w:t>Если на отчетную дату ребенок стал совершеннолетним, то представление сведений о его доходах,</w:t>
      </w:r>
      <w:r w:rsidR="00B17AFB" w:rsidRPr="00D86DDC">
        <w:rPr>
          <w:rFonts w:ascii="Times New Roman" w:hAnsi="Times New Roman"/>
          <w:b/>
          <w:color w:val="000000"/>
          <w:spacing w:val="-1"/>
          <w:sz w:val="28"/>
          <w:szCs w:val="28"/>
        </w:rPr>
        <w:t xml:space="preserve"> расходах, об</w:t>
      </w:r>
      <w:r w:rsidRPr="00D86DDC">
        <w:rPr>
          <w:rFonts w:ascii="Times New Roman" w:hAnsi="Times New Roman"/>
          <w:b/>
          <w:color w:val="000000"/>
          <w:spacing w:val="-1"/>
          <w:sz w:val="28"/>
          <w:szCs w:val="28"/>
        </w:rPr>
        <w:t xml:space="preserve"> имуществе и обязательствах имущест</w:t>
      </w:r>
      <w:r w:rsidR="0025721B" w:rsidRPr="00D86DDC">
        <w:rPr>
          <w:rFonts w:ascii="Times New Roman" w:hAnsi="Times New Roman"/>
          <w:b/>
          <w:color w:val="000000"/>
          <w:spacing w:val="-1"/>
          <w:sz w:val="28"/>
          <w:szCs w:val="28"/>
        </w:rPr>
        <w:t>венного характера не требуется.</w:t>
      </w:r>
      <w:r w:rsidR="0025721B" w:rsidRPr="00D86DDC">
        <w:rPr>
          <w:rFonts w:ascii="Times New Roman" w:hAnsi="Times New Roman"/>
          <w:color w:val="000000"/>
          <w:spacing w:val="-1"/>
          <w:sz w:val="28"/>
          <w:szCs w:val="28"/>
        </w:rPr>
        <w:t xml:space="preserve"> </w:t>
      </w:r>
    </w:p>
    <w:p w:rsidR="00745059" w:rsidRPr="00D86DDC" w:rsidRDefault="00625FFC" w:rsidP="000860FF">
      <w:pPr>
        <w:tabs>
          <w:tab w:val="left" w:pos="0"/>
        </w:tabs>
        <w:autoSpaceDE w:val="0"/>
        <w:autoSpaceDN w:val="0"/>
        <w:adjustRightInd w:val="0"/>
        <w:spacing w:after="0" w:line="240" w:lineRule="auto"/>
        <w:ind w:left="142" w:firstLine="709"/>
        <w:jc w:val="both"/>
        <w:rPr>
          <w:rFonts w:ascii="Times New Roman" w:hAnsi="Times New Roman"/>
          <w:color w:val="000000"/>
          <w:spacing w:val="-1"/>
          <w:sz w:val="28"/>
          <w:szCs w:val="28"/>
        </w:rPr>
      </w:pPr>
      <w:r w:rsidRPr="00D86DDC">
        <w:rPr>
          <w:rFonts w:ascii="Times New Roman" w:hAnsi="Times New Roman"/>
          <w:color w:val="000000"/>
          <w:spacing w:val="-1"/>
          <w:sz w:val="28"/>
          <w:szCs w:val="28"/>
        </w:rPr>
        <w:t xml:space="preserve">Гражданские служащие </w:t>
      </w:r>
      <w:r w:rsidR="00C92C07" w:rsidRPr="00D86DDC">
        <w:rPr>
          <w:rFonts w:ascii="Times New Roman" w:eastAsia="Times New Roman" w:hAnsi="Times New Roman"/>
          <w:bCs/>
          <w:color w:val="000000"/>
          <w:sz w:val="28"/>
          <w:szCs w:val="28"/>
          <w:lang w:eastAsia="ru-RU"/>
        </w:rPr>
        <w:t>(лиц</w:t>
      </w:r>
      <w:r w:rsidR="00C92C07" w:rsidRPr="00D86DDC">
        <w:rPr>
          <w:rFonts w:ascii="Times New Roman" w:hAnsi="Times New Roman"/>
          <w:bCs/>
          <w:color w:val="000000"/>
          <w:sz w:val="28"/>
          <w:szCs w:val="28"/>
        </w:rPr>
        <w:t>а</w:t>
      </w:r>
      <w:r w:rsidR="00C92C07" w:rsidRPr="00D86DDC">
        <w:rPr>
          <w:rFonts w:ascii="Times New Roman" w:eastAsia="Times New Roman" w:hAnsi="Times New Roman"/>
          <w:bCs/>
          <w:color w:val="000000"/>
          <w:sz w:val="28"/>
          <w:szCs w:val="28"/>
          <w:lang w:eastAsia="ru-RU"/>
        </w:rPr>
        <w:t>, замещающи</w:t>
      </w:r>
      <w:r w:rsidR="00C92C07" w:rsidRPr="00D86DDC">
        <w:rPr>
          <w:rFonts w:ascii="Times New Roman" w:hAnsi="Times New Roman"/>
          <w:bCs/>
          <w:color w:val="000000"/>
          <w:sz w:val="28"/>
          <w:szCs w:val="28"/>
        </w:rPr>
        <w:t>е</w:t>
      </w:r>
      <w:r w:rsidR="00C92C07" w:rsidRPr="00D86DDC">
        <w:rPr>
          <w:rFonts w:ascii="Times New Roman" w:eastAsia="Times New Roman" w:hAnsi="Times New Roman"/>
          <w:bCs/>
          <w:color w:val="000000"/>
          <w:sz w:val="28"/>
          <w:szCs w:val="28"/>
          <w:lang w:eastAsia="ru-RU"/>
        </w:rPr>
        <w:t xml:space="preserve"> государственную должность)</w:t>
      </w:r>
      <w:r w:rsidR="00C92C07" w:rsidRPr="00D86DDC">
        <w:rPr>
          <w:rFonts w:ascii="Times New Roman" w:hAnsi="Times New Roman"/>
          <w:bCs/>
          <w:color w:val="000000"/>
          <w:sz w:val="28"/>
          <w:szCs w:val="28"/>
        </w:rPr>
        <w:t xml:space="preserve"> </w:t>
      </w:r>
      <w:r w:rsidRPr="00D86DDC">
        <w:rPr>
          <w:rFonts w:ascii="Times New Roman" w:hAnsi="Times New Roman"/>
          <w:color w:val="000000"/>
          <w:spacing w:val="-1"/>
          <w:sz w:val="28"/>
          <w:szCs w:val="28"/>
        </w:rPr>
        <w:t>не ос</w:t>
      </w:r>
      <w:r w:rsidR="00E87079" w:rsidRPr="00D86DDC">
        <w:rPr>
          <w:rFonts w:ascii="Times New Roman" w:hAnsi="Times New Roman"/>
          <w:color w:val="000000"/>
          <w:spacing w:val="-1"/>
          <w:sz w:val="28"/>
          <w:szCs w:val="28"/>
        </w:rPr>
        <w:t>вобождаются от обязанности пред</w:t>
      </w:r>
      <w:r w:rsidRPr="00D86DDC">
        <w:rPr>
          <w:rFonts w:ascii="Times New Roman" w:hAnsi="Times New Roman"/>
          <w:color w:val="000000"/>
          <w:spacing w:val="-1"/>
          <w:sz w:val="28"/>
          <w:szCs w:val="28"/>
        </w:rPr>
        <w:t>ставления справок на своих несовершеннолетних</w:t>
      </w:r>
      <w:r w:rsidR="0094294C" w:rsidRPr="00D86DDC">
        <w:rPr>
          <w:rFonts w:ascii="Times New Roman" w:hAnsi="Times New Roman"/>
          <w:color w:val="000000"/>
          <w:spacing w:val="-1"/>
          <w:sz w:val="28"/>
          <w:szCs w:val="28"/>
        </w:rPr>
        <w:t xml:space="preserve"> детей, которые проживают отдельно от гражданского служащего</w:t>
      </w:r>
      <w:r w:rsidR="00C92C07" w:rsidRPr="00D86DDC">
        <w:rPr>
          <w:rFonts w:ascii="Times New Roman" w:hAnsi="Times New Roman"/>
          <w:color w:val="000000"/>
          <w:spacing w:val="-1"/>
          <w:sz w:val="28"/>
          <w:szCs w:val="28"/>
        </w:rPr>
        <w:t xml:space="preserve"> </w:t>
      </w:r>
      <w:r w:rsidR="00C92C07" w:rsidRPr="00D86DDC">
        <w:rPr>
          <w:rFonts w:ascii="Times New Roman" w:eastAsia="Times New Roman" w:hAnsi="Times New Roman"/>
          <w:bCs/>
          <w:color w:val="000000"/>
          <w:sz w:val="28"/>
          <w:szCs w:val="28"/>
          <w:lang w:eastAsia="ru-RU"/>
        </w:rPr>
        <w:t>(лиц</w:t>
      </w:r>
      <w:r w:rsidR="00C92C07" w:rsidRPr="00D86DDC">
        <w:rPr>
          <w:rFonts w:ascii="Times New Roman" w:hAnsi="Times New Roman"/>
          <w:bCs/>
          <w:color w:val="000000"/>
          <w:sz w:val="28"/>
          <w:szCs w:val="28"/>
        </w:rPr>
        <w:t>а</w:t>
      </w:r>
      <w:r w:rsidR="00C92C07" w:rsidRPr="00D86DDC">
        <w:rPr>
          <w:rFonts w:ascii="Times New Roman" w:eastAsia="Times New Roman" w:hAnsi="Times New Roman"/>
          <w:bCs/>
          <w:color w:val="000000"/>
          <w:sz w:val="28"/>
          <w:szCs w:val="28"/>
          <w:lang w:eastAsia="ru-RU"/>
        </w:rPr>
        <w:t>, замещающи</w:t>
      </w:r>
      <w:r w:rsidR="00C92C07" w:rsidRPr="00D86DDC">
        <w:rPr>
          <w:rFonts w:ascii="Times New Roman" w:hAnsi="Times New Roman"/>
          <w:bCs/>
          <w:color w:val="000000"/>
          <w:sz w:val="28"/>
          <w:szCs w:val="28"/>
        </w:rPr>
        <w:t>е</w:t>
      </w:r>
      <w:r w:rsidR="00C92C07" w:rsidRPr="00D86DDC">
        <w:rPr>
          <w:rFonts w:ascii="Times New Roman" w:eastAsia="Times New Roman" w:hAnsi="Times New Roman"/>
          <w:bCs/>
          <w:color w:val="000000"/>
          <w:sz w:val="28"/>
          <w:szCs w:val="28"/>
          <w:lang w:eastAsia="ru-RU"/>
        </w:rPr>
        <w:t xml:space="preserve"> государственную должность)</w:t>
      </w:r>
      <w:r w:rsidR="0094294C" w:rsidRPr="00D86DDC">
        <w:rPr>
          <w:rFonts w:ascii="Times New Roman" w:hAnsi="Times New Roman"/>
          <w:color w:val="000000"/>
          <w:spacing w:val="-1"/>
          <w:sz w:val="28"/>
          <w:szCs w:val="28"/>
        </w:rPr>
        <w:t>.</w:t>
      </w:r>
      <w:r w:rsidRPr="00D86DDC">
        <w:rPr>
          <w:rFonts w:ascii="Times New Roman" w:hAnsi="Times New Roman"/>
          <w:color w:val="000000"/>
          <w:spacing w:val="-1"/>
          <w:sz w:val="28"/>
          <w:szCs w:val="28"/>
        </w:rPr>
        <w:t xml:space="preserve"> </w:t>
      </w:r>
    </w:p>
    <w:p w:rsidR="00745059" w:rsidRPr="00D86DDC" w:rsidRDefault="00953D5D" w:rsidP="000860FF">
      <w:pPr>
        <w:pStyle w:val="s4-wptoptable1"/>
        <w:tabs>
          <w:tab w:val="left" w:pos="0"/>
        </w:tabs>
        <w:spacing w:before="0" w:beforeAutospacing="0" w:after="0" w:afterAutospacing="0"/>
        <w:ind w:left="142" w:firstLine="709"/>
        <w:jc w:val="both"/>
        <w:rPr>
          <w:color w:val="000000"/>
          <w:sz w:val="28"/>
          <w:szCs w:val="28"/>
        </w:rPr>
      </w:pPr>
      <w:r w:rsidRPr="00D86DDC">
        <w:rPr>
          <w:color w:val="000000"/>
          <w:sz w:val="28"/>
          <w:szCs w:val="28"/>
        </w:rPr>
        <w:t>2. </w:t>
      </w:r>
      <w:r w:rsidR="00365C51" w:rsidRPr="00D86DDC">
        <w:rPr>
          <w:color w:val="000000"/>
          <w:sz w:val="28"/>
          <w:szCs w:val="28"/>
        </w:rPr>
        <w:t xml:space="preserve">Раздел 2 справки </w:t>
      </w:r>
      <w:r w:rsidR="00365C51" w:rsidRPr="00D86DDC">
        <w:rPr>
          <w:b/>
          <w:color w:val="000000"/>
          <w:sz w:val="28"/>
          <w:szCs w:val="28"/>
        </w:rPr>
        <w:t>«Сведения</w:t>
      </w:r>
      <w:r w:rsidR="00745059" w:rsidRPr="00D86DDC">
        <w:rPr>
          <w:b/>
          <w:color w:val="000000"/>
          <w:sz w:val="28"/>
          <w:szCs w:val="28"/>
        </w:rPr>
        <w:t xml:space="preserve"> о расходах</w:t>
      </w:r>
      <w:r w:rsidR="00365C51" w:rsidRPr="00D86DDC">
        <w:rPr>
          <w:b/>
          <w:color w:val="000000"/>
          <w:sz w:val="28"/>
          <w:szCs w:val="28"/>
        </w:rPr>
        <w:t>»</w:t>
      </w:r>
      <w:r w:rsidR="00745059" w:rsidRPr="00D86DDC">
        <w:rPr>
          <w:color w:val="000000"/>
          <w:sz w:val="28"/>
          <w:szCs w:val="28"/>
        </w:rPr>
        <w:t xml:space="preserve"> </w:t>
      </w:r>
      <w:r w:rsidR="00B17AFB" w:rsidRPr="00D86DDC">
        <w:rPr>
          <w:color w:val="000000"/>
          <w:sz w:val="28"/>
          <w:szCs w:val="28"/>
        </w:rPr>
        <w:t xml:space="preserve">необходимо </w:t>
      </w:r>
      <w:r w:rsidR="00365C51" w:rsidRPr="00D86DDC">
        <w:rPr>
          <w:color w:val="000000"/>
          <w:sz w:val="28"/>
          <w:szCs w:val="28"/>
        </w:rPr>
        <w:t>заполнять</w:t>
      </w:r>
      <w:r w:rsidR="00B17AFB" w:rsidRPr="00D86DDC">
        <w:rPr>
          <w:color w:val="000000"/>
          <w:sz w:val="28"/>
          <w:szCs w:val="28"/>
        </w:rPr>
        <w:t xml:space="preserve"> в случаях, установленных статьей 3 Федерального </w:t>
      </w:r>
      <w:r w:rsidRPr="00D86DDC">
        <w:rPr>
          <w:color w:val="000000"/>
          <w:sz w:val="28"/>
          <w:szCs w:val="28"/>
        </w:rPr>
        <w:t>закона от 0</w:t>
      </w:r>
      <w:r w:rsidR="00B17AFB" w:rsidRPr="00D86DDC">
        <w:rPr>
          <w:color w:val="000000"/>
          <w:sz w:val="28"/>
          <w:szCs w:val="28"/>
        </w:rPr>
        <w:t>3</w:t>
      </w:r>
      <w:r w:rsidRPr="00D86DDC">
        <w:rPr>
          <w:color w:val="000000"/>
          <w:sz w:val="28"/>
          <w:szCs w:val="28"/>
        </w:rPr>
        <w:t>.12.2012 № </w:t>
      </w:r>
      <w:r w:rsidR="00B17AFB" w:rsidRPr="00D86DDC">
        <w:rPr>
          <w:color w:val="000000"/>
          <w:sz w:val="28"/>
          <w:szCs w:val="28"/>
        </w:rPr>
        <w:t>230-ФЗ «О</w:t>
      </w:r>
      <w:r w:rsidR="00365C51" w:rsidRPr="00D86DDC">
        <w:rPr>
          <w:color w:val="000000"/>
          <w:sz w:val="28"/>
          <w:szCs w:val="28"/>
        </w:rPr>
        <w:t> </w:t>
      </w:r>
      <w:r w:rsidR="00B17AFB" w:rsidRPr="00D86DDC">
        <w:rPr>
          <w:color w:val="000000"/>
          <w:sz w:val="28"/>
          <w:szCs w:val="28"/>
        </w:rPr>
        <w:t>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справки не заполняется.</w:t>
      </w:r>
      <w:r w:rsidR="00745059" w:rsidRPr="00D86DDC">
        <w:rPr>
          <w:color w:val="000000"/>
          <w:sz w:val="28"/>
          <w:szCs w:val="28"/>
        </w:rPr>
        <w:t xml:space="preserve"> Сведения о своих расходах, а также о расходах своих супруг</w:t>
      </w:r>
      <w:r w:rsidR="00F8090A" w:rsidRPr="00D86DDC">
        <w:rPr>
          <w:color w:val="000000"/>
          <w:sz w:val="28"/>
          <w:szCs w:val="28"/>
        </w:rPr>
        <w:t>ов</w:t>
      </w:r>
      <w:r w:rsidR="00745059" w:rsidRPr="00D86DDC">
        <w:rPr>
          <w:color w:val="000000"/>
          <w:sz w:val="28"/>
          <w:szCs w:val="28"/>
        </w:rPr>
        <w:t xml:space="preserve"> (супруг</w:t>
      </w:r>
      <w:r w:rsidR="00F8090A" w:rsidRPr="00D86DDC">
        <w:rPr>
          <w:color w:val="000000"/>
          <w:sz w:val="28"/>
          <w:szCs w:val="28"/>
        </w:rPr>
        <w:t>и</w:t>
      </w:r>
      <w:r w:rsidR="00745059" w:rsidRPr="00D86DDC">
        <w:rPr>
          <w:color w:val="000000"/>
          <w:sz w:val="28"/>
          <w:szCs w:val="28"/>
        </w:rPr>
        <w:t>) и</w:t>
      </w:r>
      <w:r w:rsidR="00E87079" w:rsidRPr="00D86DDC">
        <w:rPr>
          <w:color w:val="000000"/>
          <w:sz w:val="28"/>
          <w:szCs w:val="28"/>
        </w:rPr>
        <w:t> </w:t>
      </w:r>
      <w:r w:rsidR="00745059" w:rsidRPr="00D86DDC">
        <w:rPr>
          <w:color w:val="000000"/>
          <w:sz w:val="28"/>
          <w:szCs w:val="28"/>
        </w:rPr>
        <w:t>несовершеннолетних детей по сделк</w:t>
      </w:r>
      <w:r w:rsidR="00B43EB4" w:rsidRPr="00D86DDC">
        <w:rPr>
          <w:color w:val="000000"/>
          <w:sz w:val="28"/>
          <w:szCs w:val="28"/>
        </w:rPr>
        <w:t>ам</w:t>
      </w:r>
      <w:r w:rsidR="00745059" w:rsidRPr="00D86DDC">
        <w:rPr>
          <w:color w:val="000000"/>
          <w:sz w:val="28"/>
          <w:szCs w:val="28"/>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представляются в случае</w:t>
      </w:r>
      <w:r w:rsidR="00B17AFB" w:rsidRPr="00D86DDC">
        <w:rPr>
          <w:color w:val="000000"/>
          <w:sz w:val="28"/>
          <w:szCs w:val="28"/>
        </w:rPr>
        <w:t>,</w:t>
      </w:r>
      <w:r w:rsidR="00745059" w:rsidRPr="00D86DDC">
        <w:rPr>
          <w:color w:val="000000"/>
          <w:sz w:val="28"/>
          <w:szCs w:val="28"/>
        </w:rPr>
        <w:t xml:space="preserve"> если:</w:t>
      </w:r>
    </w:p>
    <w:p w:rsidR="00745059" w:rsidRPr="00D86DDC" w:rsidRDefault="00E87079" w:rsidP="000860FF">
      <w:pPr>
        <w:pStyle w:val="s4-wptoptable1"/>
        <w:tabs>
          <w:tab w:val="left" w:pos="0"/>
        </w:tabs>
        <w:spacing w:before="0" w:beforeAutospacing="0" w:after="0" w:afterAutospacing="0"/>
        <w:ind w:left="142" w:firstLine="709"/>
        <w:jc w:val="both"/>
        <w:rPr>
          <w:color w:val="000000"/>
          <w:sz w:val="28"/>
          <w:szCs w:val="28"/>
        </w:rPr>
      </w:pPr>
      <w:r w:rsidRPr="00D86DDC">
        <w:rPr>
          <w:color w:val="000000"/>
          <w:sz w:val="28"/>
          <w:szCs w:val="28"/>
        </w:rPr>
        <w:t>-</w:t>
      </w:r>
      <w:r w:rsidR="00A35FE3" w:rsidRPr="00D86DDC">
        <w:rPr>
          <w:color w:val="000000"/>
          <w:sz w:val="28"/>
          <w:szCs w:val="28"/>
        </w:rPr>
        <w:t> </w:t>
      </w:r>
      <w:r w:rsidR="00745059" w:rsidRPr="00D86DDC">
        <w:rPr>
          <w:color w:val="000000"/>
          <w:sz w:val="28"/>
          <w:szCs w:val="28"/>
        </w:rPr>
        <w:t>сделк</w:t>
      </w:r>
      <w:r w:rsidR="00B43EB4" w:rsidRPr="00D86DDC">
        <w:rPr>
          <w:color w:val="000000"/>
          <w:sz w:val="28"/>
          <w:szCs w:val="28"/>
        </w:rPr>
        <w:t>и</w:t>
      </w:r>
      <w:r w:rsidR="00745059" w:rsidRPr="00D86DDC">
        <w:rPr>
          <w:color w:val="000000"/>
          <w:sz w:val="28"/>
          <w:szCs w:val="28"/>
        </w:rPr>
        <w:t xml:space="preserve"> совершен</w:t>
      </w:r>
      <w:r w:rsidR="00B43EB4" w:rsidRPr="00D86DDC">
        <w:rPr>
          <w:color w:val="000000"/>
          <w:sz w:val="28"/>
          <w:szCs w:val="28"/>
        </w:rPr>
        <w:t>ы</w:t>
      </w:r>
      <w:r w:rsidR="00745059" w:rsidRPr="00D86DDC">
        <w:rPr>
          <w:color w:val="000000"/>
          <w:sz w:val="28"/>
          <w:szCs w:val="28"/>
        </w:rPr>
        <w:t xml:space="preserve"> в отчетный период;</w:t>
      </w:r>
    </w:p>
    <w:p w:rsidR="00745059" w:rsidRPr="00D86DDC" w:rsidRDefault="00E87079" w:rsidP="000860FF">
      <w:pPr>
        <w:pStyle w:val="s4-wptoptable1"/>
        <w:tabs>
          <w:tab w:val="left" w:pos="0"/>
        </w:tabs>
        <w:spacing w:before="0" w:beforeAutospacing="0" w:after="0" w:afterAutospacing="0"/>
        <w:ind w:left="142" w:firstLine="709"/>
        <w:jc w:val="both"/>
        <w:rPr>
          <w:color w:val="000000"/>
          <w:sz w:val="28"/>
          <w:szCs w:val="28"/>
        </w:rPr>
      </w:pPr>
      <w:r w:rsidRPr="00D86DDC">
        <w:rPr>
          <w:color w:val="000000"/>
          <w:sz w:val="28"/>
          <w:szCs w:val="28"/>
        </w:rPr>
        <w:t>-</w:t>
      </w:r>
      <w:r w:rsidR="00856470" w:rsidRPr="00D86DDC">
        <w:rPr>
          <w:color w:val="000000"/>
          <w:sz w:val="28"/>
          <w:szCs w:val="28"/>
        </w:rPr>
        <w:t> </w:t>
      </w:r>
      <w:r w:rsidR="00B43EB4" w:rsidRPr="00D86DDC">
        <w:rPr>
          <w:b/>
          <w:color w:val="000000"/>
          <w:sz w:val="28"/>
          <w:szCs w:val="28"/>
        </w:rPr>
        <w:t xml:space="preserve">общая </w:t>
      </w:r>
      <w:r w:rsidR="00745059" w:rsidRPr="00D86DDC">
        <w:rPr>
          <w:b/>
          <w:color w:val="000000"/>
          <w:sz w:val="28"/>
          <w:szCs w:val="28"/>
        </w:rPr>
        <w:t xml:space="preserve">сумма </w:t>
      </w:r>
      <w:r w:rsidR="00B43EB4" w:rsidRPr="00D86DDC">
        <w:rPr>
          <w:b/>
          <w:color w:val="000000"/>
          <w:sz w:val="28"/>
          <w:szCs w:val="28"/>
        </w:rPr>
        <w:t xml:space="preserve">таких сделок </w:t>
      </w:r>
      <w:r w:rsidR="0019430D" w:rsidRPr="00D86DDC">
        <w:rPr>
          <w:b/>
          <w:color w:val="000000"/>
          <w:sz w:val="28"/>
          <w:szCs w:val="28"/>
        </w:rPr>
        <w:t xml:space="preserve">превышает общий доход </w:t>
      </w:r>
      <w:r w:rsidR="00745059" w:rsidRPr="00D86DDC">
        <w:rPr>
          <w:b/>
          <w:color w:val="000000"/>
          <w:sz w:val="28"/>
          <w:szCs w:val="28"/>
        </w:rPr>
        <w:t>гражданского служащего и его супруги (супруга) за три последних года, пр</w:t>
      </w:r>
      <w:r w:rsidR="00B17AFB" w:rsidRPr="00D86DDC">
        <w:rPr>
          <w:b/>
          <w:color w:val="000000"/>
          <w:sz w:val="28"/>
          <w:szCs w:val="28"/>
        </w:rPr>
        <w:t xml:space="preserve">едшествующих </w:t>
      </w:r>
      <w:r w:rsidR="00B43EB4" w:rsidRPr="00D86DDC">
        <w:rPr>
          <w:b/>
          <w:color w:val="000000"/>
          <w:sz w:val="28"/>
          <w:szCs w:val="28"/>
        </w:rPr>
        <w:t>отчетному периоду</w:t>
      </w:r>
      <w:r w:rsidR="000B669E" w:rsidRPr="00D86DDC">
        <w:rPr>
          <w:b/>
          <w:color w:val="000000"/>
          <w:sz w:val="28"/>
          <w:szCs w:val="28"/>
        </w:rPr>
        <w:t xml:space="preserve"> (с 01.01.2015)</w:t>
      </w:r>
      <w:r w:rsidR="00B17AFB" w:rsidRPr="00D86DDC">
        <w:rPr>
          <w:color w:val="000000"/>
          <w:sz w:val="28"/>
          <w:szCs w:val="28"/>
        </w:rPr>
        <w:t>.</w:t>
      </w:r>
    </w:p>
    <w:p w:rsidR="00E54E72" w:rsidRPr="00D86DDC" w:rsidRDefault="0089283B" w:rsidP="000860FF">
      <w:pPr>
        <w:tabs>
          <w:tab w:val="left" w:pos="0"/>
        </w:tabs>
        <w:spacing w:after="0" w:line="240" w:lineRule="auto"/>
        <w:ind w:firstLine="709"/>
        <w:jc w:val="both"/>
        <w:rPr>
          <w:rFonts w:ascii="Times New Roman" w:hAnsi="Times New Roman"/>
          <w:color w:val="000000"/>
          <w:sz w:val="28"/>
          <w:szCs w:val="28"/>
        </w:rPr>
      </w:pPr>
      <w:r w:rsidRPr="00D86DDC">
        <w:rPr>
          <w:rFonts w:ascii="Times New Roman" w:hAnsi="Times New Roman"/>
          <w:color w:val="000000"/>
          <w:sz w:val="28"/>
          <w:szCs w:val="28"/>
        </w:rPr>
        <w:t>К справке прилагается копия договора или иного документа о приобретении права собственности.</w:t>
      </w:r>
      <w:r w:rsidR="00FD2248" w:rsidRPr="00D86DDC">
        <w:rPr>
          <w:rFonts w:ascii="Times New Roman" w:hAnsi="Times New Roman"/>
          <w:color w:val="000000"/>
          <w:sz w:val="28"/>
          <w:szCs w:val="28"/>
        </w:rPr>
        <w:t xml:space="preserve"> </w:t>
      </w:r>
    </w:p>
    <w:p w:rsidR="00681BE0" w:rsidRPr="00D86DDC" w:rsidRDefault="00A35FE3" w:rsidP="000860FF">
      <w:pPr>
        <w:tabs>
          <w:tab w:val="left" w:pos="0"/>
        </w:tabs>
        <w:autoSpaceDE w:val="0"/>
        <w:autoSpaceDN w:val="0"/>
        <w:adjustRightInd w:val="0"/>
        <w:spacing w:after="0" w:line="240" w:lineRule="auto"/>
        <w:ind w:left="142" w:firstLine="709"/>
        <w:jc w:val="both"/>
        <w:outlineLvl w:val="0"/>
        <w:rPr>
          <w:rFonts w:ascii="Times New Roman" w:hAnsi="Times New Roman"/>
          <w:sz w:val="28"/>
          <w:szCs w:val="28"/>
          <w:lang w:eastAsia="ru-RU"/>
        </w:rPr>
      </w:pPr>
      <w:r w:rsidRPr="00D86DDC">
        <w:rPr>
          <w:rFonts w:ascii="Times New Roman" w:hAnsi="Times New Roman"/>
          <w:color w:val="000000"/>
          <w:sz w:val="28"/>
          <w:szCs w:val="28"/>
        </w:rPr>
        <w:t>3. </w:t>
      </w:r>
      <w:r w:rsidR="00681BE0" w:rsidRPr="00D86DDC">
        <w:rPr>
          <w:rFonts w:ascii="Times New Roman" w:hAnsi="Times New Roman"/>
          <w:sz w:val="28"/>
          <w:szCs w:val="28"/>
          <w:lang w:eastAsia="ru-RU"/>
        </w:rPr>
        <w:t>Период, за который учитываются доходы лица и его супруги (супруга) для определения их общего дохода.</w:t>
      </w:r>
    </w:p>
    <w:p w:rsidR="00681BE0" w:rsidRPr="00D86DDC" w:rsidRDefault="00681BE0" w:rsidP="000860FF">
      <w:pPr>
        <w:tabs>
          <w:tab w:val="left" w:pos="0"/>
        </w:tabs>
        <w:autoSpaceDE w:val="0"/>
        <w:autoSpaceDN w:val="0"/>
        <w:adjustRightInd w:val="0"/>
        <w:spacing w:after="0" w:line="240" w:lineRule="auto"/>
        <w:ind w:left="142" w:firstLine="709"/>
        <w:jc w:val="both"/>
        <w:rPr>
          <w:rFonts w:ascii="Times New Roman" w:hAnsi="Times New Roman"/>
          <w:sz w:val="28"/>
          <w:szCs w:val="28"/>
          <w:lang w:eastAsia="ru-RU"/>
        </w:rPr>
      </w:pPr>
      <w:r w:rsidRPr="00D86DDC">
        <w:rPr>
          <w:rFonts w:ascii="Times New Roman" w:hAnsi="Times New Roman"/>
          <w:sz w:val="28"/>
          <w:szCs w:val="28"/>
          <w:lang w:eastAsia="ru-RU"/>
        </w:rPr>
        <w:t>При расчете общего дохода гражданского служащего</w:t>
      </w:r>
      <w:r w:rsidR="00C92C07" w:rsidRPr="00D86DDC">
        <w:rPr>
          <w:rFonts w:ascii="Times New Roman" w:hAnsi="Times New Roman"/>
          <w:sz w:val="28"/>
          <w:szCs w:val="28"/>
          <w:lang w:eastAsia="ru-RU"/>
        </w:rPr>
        <w:t xml:space="preserve"> </w:t>
      </w:r>
      <w:r w:rsidR="00C92C07" w:rsidRPr="00D86DDC">
        <w:rPr>
          <w:rFonts w:ascii="Times New Roman" w:eastAsia="Times New Roman" w:hAnsi="Times New Roman"/>
          <w:bCs/>
          <w:color w:val="000000"/>
          <w:sz w:val="28"/>
          <w:szCs w:val="28"/>
          <w:lang w:eastAsia="ru-RU"/>
        </w:rPr>
        <w:t>(лиц</w:t>
      </w:r>
      <w:r w:rsidR="00C92C07" w:rsidRPr="00D86DDC">
        <w:rPr>
          <w:rFonts w:ascii="Times New Roman" w:hAnsi="Times New Roman"/>
          <w:bCs/>
          <w:color w:val="000000"/>
          <w:sz w:val="28"/>
          <w:szCs w:val="28"/>
        </w:rPr>
        <w:t>а</w:t>
      </w:r>
      <w:r w:rsidR="00C92C07" w:rsidRPr="00D86DDC">
        <w:rPr>
          <w:rFonts w:ascii="Times New Roman" w:eastAsia="Times New Roman" w:hAnsi="Times New Roman"/>
          <w:bCs/>
          <w:color w:val="000000"/>
          <w:sz w:val="28"/>
          <w:szCs w:val="28"/>
          <w:lang w:eastAsia="ru-RU"/>
        </w:rPr>
        <w:t>, замещающего государственную должность)</w:t>
      </w:r>
      <w:r w:rsidRPr="00D86DDC">
        <w:rPr>
          <w:rFonts w:ascii="Times New Roman" w:hAnsi="Times New Roman"/>
          <w:sz w:val="28"/>
          <w:szCs w:val="28"/>
          <w:lang w:eastAsia="ru-RU"/>
        </w:rPr>
        <w:t>, представляющего сведения о расходах за 2014 год и его супруги (супруга), суммируются доходы, полученные ими за отчетные периоды (с 1 января по 31 декабря 2011, 2012, 2013 гг.) вне зависимости от того, замещал ли гражданский служащий</w:t>
      </w:r>
      <w:r w:rsidR="00C92C07" w:rsidRPr="00D86DDC">
        <w:rPr>
          <w:rFonts w:ascii="Times New Roman" w:hAnsi="Times New Roman"/>
          <w:sz w:val="28"/>
          <w:szCs w:val="28"/>
          <w:lang w:eastAsia="ru-RU"/>
        </w:rPr>
        <w:t xml:space="preserve"> </w:t>
      </w:r>
      <w:r w:rsidR="00C92C07" w:rsidRPr="00D86DDC">
        <w:rPr>
          <w:rFonts w:ascii="Times New Roman" w:eastAsia="Times New Roman" w:hAnsi="Times New Roman"/>
          <w:bCs/>
          <w:color w:val="000000"/>
          <w:sz w:val="28"/>
          <w:szCs w:val="28"/>
          <w:lang w:eastAsia="ru-RU"/>
        </w:rPr>
        <w:t>(лиц</w:t>
      </w:r>
      <w:r w:rsidR="00C92C07" w:rsidRPr="00D86DDC">
        <w:rPr>
          <w:rFonts w:ascii="Times New Roman" w:hAnsi="Times New Roman"/>
          <w:bCs/>
          <w:color w:val="000000"/>
          <w:sz w:val="28"/>
          <w:szCs w:val="28"/>
        </w:rPr>
        <w:t>о</w:t>
      </w:r>
      <w:r w:rsidR="00C92C07" w:rsidRPr="00D86DDC">
        <w:rPr>
          <w:rFonts w:ascii="Times New Roman" w:eastAsia="Times New Roman" w:hAnsi="Times New Roman"/>
          <w:bCs/>
          <w:color w:val="000000"/>
          <w:sz w:val="28"/>
          <w:szCs w:val="28"/>
          <w:lang w:eastAsia="ru-RU"/>
        </w:rPr>
        <w:t xml:space="preserve">, замещающее государственную должность) </w:t>
      </w:r>
      <w:r w:rsidRPr="00D86DDC">
        <w:rPr>
          <w:rFonts w:ascii="Times New Roman" w:hAnsi="Times New Roman"/>
          <w:sz w:val="28"/>
          <w:szCs w:val="28"/>
          <w:lang w:eastAsia="ru-RU"/>
        </w:rPr>
        <w:t xml:space="preserve">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2014 год за месяцы, предшествовавшие совершению сделки, может также являться источником получения средств, за счет которых приобретено имущество, что указывается в разделе 2 </w:t>
      </w:r>
      <w:r w:rsidR="00740DD2" w:rsidRPr="00D86DDC">
        <w:rPr>
          <w:rFonts w:ascii="Times New Roman" w:hAnsi="Times New Roman"/>
          <w:sz w:val="28"/>
          <w:szCs w:val="28"/>
        </w:rPr>
        <w:t>«</w:t>
      </w:r>
      <w:r w:rsidRPr="00D86DDC">
        <w:rPr>
          <w:rFonts w:ascii="Times New Roman" w:hAnsi="Times New Roman"/>
          <w:sz w:val="28"/>
          <w:szCs w:val="28"/>
          <w:lang w:eastAsia="ru-RU"/>
        </w:rPr>
        <w:t>Сведениях о расходах</w:t>
      </w:r>
      <w:r w:rsidR="00740DD2" w:rsidRPr="00D86DDC">
        <w:rPr>
          <w:rFonts w:ascii="Times New Roman" w:hAnsi="Times New Roman"/>
          <w:color w:val="000000"/>
          <w:sz w:val="28"/>
          <w:szCs w:val="28"/>
        </w:rPr>
        <w:t>»</w:t>
      </w:r>
      <w:r w:rsidRPr="00D86DDC">
        <w:rPr>
          <w:rFonts w:ascii="Times New Roman" w:hAnsi="Times New Roman"/>
          <w:sz w:val="28"/>
          <w:szCs w:val="28"/>
          <w:lang w:eastAsia="ru-RU"/>
        </w:rPr>
        <w:t>.</w:t>
      </w:r>
    </w:p>
    <w:p w:rsidR="00B17AFB" w:rsidRPr="00D86DDC" w:rsidRDefault="00371F3F" w:rsidP="000860FF">
      <w:pPr>
        <w:tabs>
          <w:tab w:val="left" w:pos="0"/>
        </w:tabs>
        <w:autoSpaceDE w:val="0"/>
        <w:autoSpaceDN w:val="0"/>
        <w:adjustRightInd w:val="0"/>
        <w:spacing w:after="0" w:line="240" w:lineRule="auto"/>
        <w:ind w:left="142" w:firstLine="709"/>
        <w:jc w:val="both"/>
        <w:outlineLvl w:val="0"/>
        <w:rPr>
          <w:rFonts w:ascii="Times New Roman" w:hAnsi="Times New Roman"/>
          <w:sz w:val="28"/>
          <w:szCs w:val="28"/>
          <w:lang w:eastAsia="ru-RU"/>
        </w:rPr>
      </w:pPr>
      <w:r w:rsidRPr="00D86DDC">
        <w:rPr>
          <w:rFonts w:ascii="Times New Roman" w:hAnsi="Times New Roman"/>
          <w:sz w:val="28"/>
          <w:szCs w:val="28"/>
          <w:lang w:eastAsia="ru-RU"/>
        </w:rPr>
        <w:lastRenderedPageBreak/>
        <w:t>4</w:t>
      </w:r>
      <w:r w:rsidR="00681BE0" w:rsidRPr="00D86DDC">
        <w:rPr>
          <w:rFonts w:ascii="Times New Roman" w:hAnsi="Times New Roman"/>
          <w:sz w:val="28"/>
          <w:szCs w:val="28"/>
          <w:lang w:eastAsia="ru-RU"/>
        </w:rPr>
        <w:t>. </w:t>
      </w:r>
      <w:r w:rsidR="00681BE0" w:rsidRPr="00D86DDC">
        <w:rPr>
          <w:rFonts w:ascii="Times New Roman" w:hAnsi="Times New Roman"/>
          <w:color w:val="000000"/>
          <w:sz w:val="28"/>
          <w:szCs w:val="28"/>
        </w:rPr>
        <w:t xml:space="preserve">Непредставление гражданским служащим </w:t>
      </w:r>
      <w:r w:rsidR="00C92C07" w:rsidRPr="00D86DDC">
        <w:rPr>
          <w:rFonts w:ascii="Times New Roman" w:eastAsia="Times New Roman" w:hAnsi="Times New Roman"/>
          <w:bCs/>
          <w:color w:val="000000"/>
          <w:sz w:val="28"/>
          <w:szCs w:val="28"/>
          <w:lang w:eastAsia="ru-RU"/>
        </w:rPr>
        <w:t>(лиц</w:t>
      </w:r>
      <w:r w:rsidR="00C92C07" w:rsidRPr="00D86DDC">
        <w:rPr>
          <w:rFonts w:ascii="Times New Roman" w:hAnsi="Times New Roman"/>
          <w:bCs/>
          <w:color w:val="000000"/>
          <w:sz w:val="28"/>
          <w:szCs w:val="28"/>
        </w:rPr>
        <w:t>ом</w:t>
      </w:r>
      <w:r w:rsidR="00C92C07" w:rsidRPr="00D86DDC">
        <w:rPr>
          <w:rFonts w:ascii="Times New Roman" w:eastAsia="Times New Roman" w:hAnsi="Times New Roman"/>
          <w:bCs/>
          <w:color w:val="000000"/>
          <w:sz w:val="28"/>
          <w:szCs w:val="28"/>
          <w:lang w:eastAsia="ru-RU"/>
        </w:rPr>
        <w:t xml:space="preserve">, замещающим государственную должность) </w:t>
      </w:r>
      <w:r w:rsidR="00681BE0" w:rsidRPr="00D86DDC">
        <w:rPr>
          <w:rFonts w:ascii="Times New Roman" w:hAnsi="Times New Roman"/>
          <w:color w:val="000000"/>
          <w:sz w:val="28"/>
          <w:szCs w:val="28"/>
        </w:rPr>
        <w:t xml:space="preserve">сведений, либо представление заведомо недостоверных или неполных сведений влечет юридическую ответственность в соответствии со статьями 59.1, 59.2 </w:t>
      </w:r>
      <w:r w:rsidR="00681BE0" w:rsidRPr="00D86DDC">
        <w:rPr>
          <w:rFonts w:ascii="Times New Roman" w:hAnsi="Times New Roman"/>
          <w:color w:val="000000"/>
          <w:spacing w:val="-1"/>
          <w:sz w:val="28"/>
          <w:szCs w:val="28"/>
        </w:rPr>
        <w:t>Федерального закона от 27.07.2004 № 79-ФЗ «О государственной гражданской службе Российской Федерации»).</w:t>
      </w:r>
    </w:p>
    <w:p w:rsidR="002E5BB9" w:rsidRPr="00D86DDC" w:rsidRDefault="002E5BB9" w:rsidP="000860FF">
      <w:pPr>
        <w:tabs>
          <w:tab w:val="left" w:pos="0"/>
        </w:tabs>
        <w:autoSpaceDE w:val="0"/>
        <w:autoSpaceDN w:val="0"/>
        <w:adjustRightInd w:val="0"/>
        <w:spacing w:after="0" w:line="240" w:lineRule="auto"/>
        <w:ind w:left="142" w:firstLine="709"/>
        <w:jc w:val="both"/>
        <w:rPr>
          <w:rFonts w:ascii="Times New Roman" w:eastAsia="Times New Roman" w:hAnsi="Times New Roman"/>
          <w:bCs/>
          <w:color w:val="000000"/>
          <w:sz w:val="28"/>
          <w:szCs w:val="28"/>
          <w:lang w:eastAsia="ru-RU"/>
        </w:rPr>
      </w:pPr>
    </w:p>
    <w:p w:rsidR="00D20012" w:rsidRPr="00D86DDC" w:rsidRDefault="0019430D" w:rsidP="000860FF">
      <w:pPr>
        <w:widowControl w:val="0"/>
        <w:tabs>
          <w:tab w:val="left" w:pos="0"/>
        </w:tabs>
        <w:spacing w:after="0" w:line="240" w:lineRule="auto"/>
        <w:ind w:firstLine="709"/>
        <w:jc w:val="center"/>
        <w:outlineLvl w:val="2"/>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bCs/>
          <w:color w:val="000000"/>
          <w:sz w:val="28"/>
          <w:szCs w:val="28"/>
          <w:lang w:val="en-US" w:eastAsia="ru-RU"/>
        </w:rPr>
        <w:t>I</w:t>
      </w:r>
      <w:r w:rsidR="00B34D88" w:rsidRPr="00D86DDC">
        <w:rPr>
          <w:rFonts w:ascii="Times New Roman" w:eastAsia="Times New Roman" w:hAnsi="Times New Roman"/>
          <w:bCs/>
          <w:color w:val="000000"/>
          <w:sz w:val="28"/>
          <w:szCs w:val="28"/>
          <w:lang w:val="en-US" w:eastAsia="ru-RU"/>
        </w:rPr>
        <w:t>V</w:t>
      </w:r>
      <w:r w:rsidRPr="00D86DDC">
        <w:rPr>
          <w:rFonts w:ascii="Times New Roman" w:eastAsia="Times New Roman" w:hAnsi="Times New Roman"/>
          <w:bCs/>
          <w:color w:val="000000"/>
          <w:sz w:val="28"/>
          <w:szCs w:val="28"/>
          <w:lang w:eastAsia="ru-RU"/>
        </w:rPr>
        <w:t xml:space="preserve">. </w:t>
      </w:r>
      <w:r w:rsidR="00D20012" w:rsidRPr="00D86DDC">
        <w:rPr>
          <w:rFonts w:ascii="Times New Roman" w:eastAsia="Times New Roman" w:hAnsi="Times New Roman"/>
          <w:bCs/>
          <w:color w:val="000000"/>
          <w:sz w:val="28"/>
          <w:szCs w:val="28"/>
          <w:lang w:eastAsia="ru-RU"/>
        </w:rPr>
        <w:t xml:space="preserve">Заполнение </w:t>
      </w:r>
      <w:r w:rsidR="00D20012" w:rsidRPr="00D86DDC">
        <w:rPr>
          <w:rFonts w:ascii="Times New Roman" w:eastAsia="Times New Roman" w:hAnsi="Times New Roman"/>
          <w:color w:val="000000"/>
          <w:sz w:val="28"/>
          <w:szCs w:val="28"/>
          <w:shd w:val="clear" w:color="auto" w:fill="FFFFFF"/>
          <w:lang w:eastAsia="ru-RU"/>
        </w:rPr>
        <w:t>титульн</w:t>
      </w:r>
      <w:r w:rsidR="00B34D88" w:rsidRPr="00D86DDC">
        <w:rPr>
          <w:rFonts w:ascii="Times New Roman" w:eastAsia="Times New Roman" w:hAnsi="Times New Roman"/>
          <w:color w:val="000000"/>
          <w:sz w:val="28"/>
          <w:szCs w:val="28"/>
          <w:shd w:val="clear" w:color="auto" w:fill="FFFFFF"/>
          <w:lang w:eastAsia="ru-RU"/>
        </w:rPr>
        <w:t>ого</w:t>
      </w:r>
      <w:r w:rsidR="00D20012" w:rsidRPr="00D86DDC">
        <w:rPr>
          <w:rFonts w:ascii="Times New Roman" w:eastAsia="Times New Roman" w:hAnsi="Times New Roman"/>
          <w:color w:val="000000"/>
          <w:sz w:val="28"/>
          <w:szCs w:val="28"/>
          <w:shd w:val="clear" w:color="auto" w:fill="FFFFFF"/>
          <w:lang w:eastAsia="ru-RU"/>
        </w:rPr>
        <w:t xml:space="preserve"> лист</w:t>
      </w:r>
      <w:r w:rsidR="00B34D88" w:rsidRPr="00D86DDC">
        <w:rPr>
          <w:rFonts w:ascii="Times New Roman" w:eastAsia="Times New Roman" w:hAnsi="Times New Roman"/>
          <w:color w:val="000000"/>
          <w:sz w:val="28"/>
          <w:szCs w:val="28"/>
          <w:shd w:val="clear" w:color="auto" w:fill="FFFFFF"/>
          <w:lang w:eastAsia="ru-RU"/>
        </w:rPr>
        <w:t>а</w:t>
      </w:r>
      <w:r w:rsidR="00D20012" w:rsidRPr="00D86DDC">
        <w:rPr>
          <w:rFonts w:ascii="Times New Roman" w:eastAsia="Times New Roman" w:hAnsi="Times New Roman"/>
          <w:color w:val="000000"/>
          <w:sz w:val="28"/>
          <w:szCs w:val="28"/>
          <w:shd w:val="clear" w:color="auto" w:fill="FFFFFF"/>
          <w:lang w:eastAsia="ru-RU"/>
        </w:rPr>
        <w:t xml:space="preserve"> справки о доходах</w:t>
      </w:r>
      <w:r w:rsidR="00F22F15" w:rsidRPr="00D86DDC">
        <w:rPr>
          <w:rFonts w:ascii="Times New Roman" w:eastAsia="Times New Roman" w:hAnsi="Times New Roman"/>
          <w:color w:val="000000"/>
          <w:sz w:val="28"/>
          <w:szCs w:val="28"/>
          <w:shd w:val="clear" w:color="auto" w:fill="FFFFFF"/>
          <w:lang w:eastAsia="ru-RU"/>
        </w:rPr>
        <w:t>, расходах, об имуществе и обязательствах имущественного характера</w:t>
      </w:r>
    </w:p>
    <w:p w:rsidR="008E42D2" w:rsidRPr="00D86DDC" w:rsidRDefault="008E42D2" w:rsidP="000860FF">
      <w:pPr>
        <w:widowControl w:val="0"/>
        <w:tabs>
          <w:tab w:val="left" w:pos="0"/>
        </w:tabs>
        <w:spacing w:after="0" w:line="240" w:lineRule="auto"/>
        <w:ind w:firstLine="709"/>
        <w:jc w:val="center"/>
        <w:outlineLvl w:val="2"/>
        <w:rPr>
          <w:rFonts w:ascii="Times New Roman" w:eastAsia="Times New Roman" w:hAnsi="Times New Roman"/>
          <w:color w:val="000000"/>
          <w:sz w:val="28"/>
          <w:szCs w:val="28"/>
          <w:lang w:eastAsia="ru-RU"/>
        </w:rPr>
      </w:pPr>
    </w:p>
    <w:p w:rsidR="006744F0" w:rsidRPr="00D86DDC" w:rsidRDefault="00681BE0" w:rsidP="000860FF">
      <w:pPr>
        <w:widowControl w:val="0"/>
        <w:tabs>
          <w:tab w:val="left" w:pos="0"/>
          <w:tab w:val="left" w:pos="142"/>
        </w:tabs>
        <w:spacing w:after="0" w:line="240" w:lineRule="auto"/>
        <w:ind w:right="20"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1.</w:t>
      </w:r>
      <w:r w:rsidR="00C92C07" w:rsidRPr="00D86DDC">
        <w:rPr>
          <w:rFonts w:ascii="Times New Roman" w:eastAsia="Times New Roman" w:hAnsi="Times New Roman"/>
          <w:color w:val="000000"/>
          <w:sz w:val="28"/>
          <w:szCs w:val="28"/>
          <w:shd w:val="clear" w:color="auto" w:fill="FFFFFF"/>
          <w:lang w:eastAsia="ru-RU"/>
        </w:rPr>
        <w:t xml:space="preserve"> </w:t>
      </w:r>
      <w:r w:rsidR="006744F0" w:rsidRPr="00D86DDC">
        <w:rPr>
          <w:rFonts w:ascii="Times New Roman" w:eastAsia="Times New Roman" w:hAnsi="Times New Roman"/>
          <w:b/>
          <w:color w:val="000000"/>
          <w:sz w:val="28"/>
          <w:szCs w:val="28"/>
          <w:shd w:val="clear" w:color="auto" w:fill="FFFFFF"/>
          <w:lang w:eastAsia="ru-RU"/>
        </w:rPr>
        <w:t>С 01.01.2015</w:t>
      </w:r>
      <w:r w:rsidR="006744F0" w:rsidRPr="00D86DDC">
        <w:rPr>
          <w:rFonts w:ascii="Times New Roman" w:eastAsia="Times New Roman" w:hAnsi="Times New Roman"/>
          <w:color w:val="000000"/>
          <w:sz w:val="28"/>
          <w:szCs w:val="28"/>
          <w:shd w:val="clear" w:color="auto" w:fill="FFFFFF"/>
          <w:lang w:eastAsia="ru-RU"/>
        </w:rPr>
        <w:t xml:space="preserve"> в</w:t>
      </w:r>
      <w:r w:rsidR="00D20012" w:rsidRPr="00D86DDC">
        <w:rPr>
          <w:rFonts w:ascii="Times New Roman" w:eastAsia="Times New Roman" w:hAnsi="Times New Roman"/>
          <w:color w:val="000000"/>
          <w:sz w:val="28"/>
          <w:szCs w:val="28"/>
          <w:shd w:val="clear" w:color="auto" w:fill="FFFFFF"/>
          <w:lang w:eastAsia="ru-RU"/>
        </w:rPr>
        <w:t xml:space="preserve"> поле «</w:t>
      </w:r>
      <w:r w:rsidR="00455060" w:rsidRPr="00D86DDC">
        <w:rPr>
          <w:rFonts w:ascii="Times New Roman" w:eastAsia="Times New Roman" w:hAnsi="Times New Roman"/>
          <w:color w:val="000000"/>
          <w:sz w:val="28"/>
          <w:szCs w:val="28"/>
          <w:lang w:eastAsia="ru-RU"/>
        </w:rPr>
        <w:t xml:space="preserve">Наименование кадрового подразделения федерального государственного органа, иного органа или организации» государственные служащие </w:t>
      </w:r>
      <w:r w:rsidR="006F16D6" w:rsidRPr="00D86DDC">
        <w:rPr>
          <w:rFonts w:ascii="Times New Roman" w:eastAsia="Times New Roman" w:hAnsi="Times New Roman"/>
          <w:color w:val="000000"/>
          <w:sz w:val="28"/>
          <w:szCs w:val="28"/>
          <w:lang w:eastAsia="ru-RU"/>
        </w:rPr>
        <w:t xml:space="preserve">исполнительных органов государственной власти </w:t>
      </w:r>
      <w:r w:rsidR="00284341" w:rsidRPr="00D86DDC">
        <w:rPr>
          <w:rFonts w:ascii="Times New Roman" w:eastAsia="Times New Roman" w:hAnsi="Times New Roman"/>
          <w:color w:val="000000"/>
          <w:sz w:val="28"/>
          <w:szCs w:val="28"/>
          <w:lang w:eastAsia="ru-RU"/>
        </w:rPr>
        <w:t>Карачаево-Черкесской Республики</w:t>
      </w:r>
      <w:r w:rsidR="00C92C07" w:rsidRPr="00D86DDC">
        <w:rPr>
          <w:rFonts w:ascii="Times New Roman" w:eastAsia="Times New Roman" w:hAnsi="Times New Roman"/>
          <w:color w:val="000000"/>
          <w:sz w:val="28"/>
          <w:szCs w:val="28"/>
          <w:lang w:eastAsia="ru-RU"/>
        </w:rPr>
        <w:t xml:space="preserve"> </w:t>
      </w:r>
      <w:r w:rsidR="006F16D6" w:rsidRPr="00D86DDC">
        <w:rPr>
          <w:rFonts w:ascii="Times New Roman" w:eastAsia="Times New Roman" w:hAnsi="Times New Roman"/>
          <w:color w:val="000000"/>
          <w:sz w:val="28"/>
          <w:szCs w:val="28"/>
          <w:lang w:eastAsia="ru-RU"/>
        </w:rPr>
        <w:t xml:space="preserve">указывают </w:t>
      </w:r>
      <w:r w:rsidR="006F16D6" w:rsidRPr="00D86DDC">
        <w:rPr>
          <w:rFonts w:ascii="Times New Roman" w:eastAsia="Times New Roman" w:hAnsi="Times New Roman"/>
          <w:b/>
          <w:color w:val="000000"/>
          <w:sz w:val="28"/>
          <w:szCs w:val="28"/>
          <w:lang w:eastAsia="ru-RU"/>
        </w:rPr>
        <w:t xml:space="preserve">наименование соответствующего </w:t>
      </w:r>
      <w:r w:rsidR="00F63043" w:rsidRPr="00D86DDC">
        <w:rPr>
          <w:rFonts w:ascii="Times New Roman" w:eastAsia="Times New Roman" w:hAnsi="Times New Roman"/>
          <w:b/>
          <w:color w:val="000000"/>
          <w:sz w:val="28"/>
          <w:szCs w:val="28"/>
          <w:lang w:eastAsia="ru-RU"/>
        </w:rPr>
        <w:t xml:space="preserve">кадрового подразделения </w:t>
      </w:r>
      <w:r w:rsidR="005D62D6" w:rsidRPr="00D86DDC">
        <w:rPr>
          <w:rFonts w:ascii="Times New Roman" w:eastAsia="Times New Roman" w:hAnsi="Times New Roman"/>
          <w:b/>
          <w:color w:val="000000"/>
          <w:sz w:val="28"/>
          <w:szCs w:val="28"/>
          <w:lang w:eastAsia="ru-RU"/>
        </w:rPr>
        <w:t xml:space="preserve">исполнительного органа государственной власти Карачаево-Черкесской Республики </w:t>
      </w:r>
      <w:r w:rsidR="00F63043" w:rsidRPr="00D86DDC">
        <w:rPr>
          <w:rFonts w:ascii="Times New Roman" w:eastAsia="Times New Roman" w:hAnsi="Times New Roman"/>
          <w:b/>
          <w:color w:val="000000"/>
          <w:sz w:val="28"/>
          <w:szCs w:val="28"/>
          <w:lang w:eastAsia="ru-RU"/>
        </w:rPr>
        <w:t>в соответствии с положением об этом подразделении</w:t>
      </w:r>
      <w:r w:rsidR="006F16D6" w:rsidRPr="00D86DDC">
        <w:rPr>
          <w:rFonts w:ascii="Times New Roman" w:eastAsia="Times New Roman" w:hAnsi="Times New Roman"/>
          <w:color w:val="000000"/>
          <w:sz w:val="28"/>
          <w:szCs w:val="28"/>
          <w:lang w:eastAsia="ru-RU"/>
        </w:rPr>
        <w:t xml:space="preserve">. </w:t>
      </w:r>
    </w:p>
    <w:p w:rsidR="00B45BA8" w:rsidRPr="00D86DDC" w:rsidRDefault="00594496" w:rsidP="000860FF">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Л</w:t>
      </w:r>
      <w:r w:rsidR="00F63043" w:rsidRPr="00D86DDC">
        <w:rPr>
          <w:rFonts w:ascii="Times New Roman" w:eastAsia="Times New Roman" w:hAnsi="Times New Roman"/>
          <w:color w:val="000000"/>
          <w:sz w:val="28"/>
          <w:szCs w:val="28"/>
          <w:lang w:eastAsia="ru-RU"/>
        </w:rPr>
        <w:t xml:space="preserve">ица, замещающие государственные должности </w:t>
      </w:r>
      <w:r w:rsidR="00284341" w:rsidRPr="00D86DDC">
        <w:rPr>
          <w:rFonts w:ascii="Times New Roman" w:eastAsia="Times New Roman" w:hAnsi="Times New Roman"/>
          <w:color w:val="000000"/>
          <w:sz w:val="28"/>
          <w:szCs w:val="28"/>
          <w:lang w:eastAsia="ru-RU"/>
        </w:rPr>
        <w:t>Карачаево-Черкесской Республики</w:t>
      </w:r>
      <w:r w:rsidR="00522C09" w:rsidRPr="00D86DDC">
        <w:rPr>
          <w:rFonts w:ascii="Times New Roman" w:eastAsia="Times New Roman" w:hAnsi="Times New Roman"/>
          <w:color w:val="000000"/>
          <w:sz w:val="28"/>
          <w:szCs w:val="28"/>
          <w:lang w:eastAsia="ru-RU"/>
        </w:rPr>
        <w:t>,</w:t>
      </w:r>
      <w:r w:rsidR="00C92C07" w:rsidRPr="00D86DDC">
        <w:rPr>
          <w:rFonts w:ascii="Times New Roman" w:eastAsia="Times New Roman" w:hAnsi="Times New Roman"/>
          <w:color w:val="000000"/>
          <w:sz w:val="28"/>
          <w:szCs w:val="28"/>
          <w:lang w:eastAsia="ru-RU"/>
        </w:rPr>
        <w:t xml:space="preserve"> </w:t>
      </w:r>
      <w:r w:rsidR="00522C09" w:rsidRPr="00D86DDC">
        <w:rPr>
          <w:rFonts w:ascii="Times New Roman" w:hAnsi="Times New Roman"/>
          <w:sz w:val="28"/>
          <w:szCs w:val="28"/>
          <w:lang w:eastAsia="ru-RU"/>
        </w:rPr>
        <w:t>назначение на которые осуществляет Глава Карачаево-Черкесской Республики</w:t>
      </w:r>
      <w:r w:rsidRPr="00D86DDC">
        <w:rPr>
          <w:rFonts w:ascii="Times New Roman" w:hAnsi="Times New Roman"/>
          <w:sz w:val="28"/>
          <w:szCs w:val="28"/>
          <w:lang w:eastAsia="ru-RU"/>
        </w:rPr>
        <w:t xml:space="preserve">, гражданские служащие, замещающие должности, назначение на которые осуществляет Глава Карачаево-Черкесской Республики, Президиум Правительства Карачаево-Черкесской Республики и Руководитель Администрации Главы и Правительства Карачаево-Черкесской Республики </w:t>
      </w:r>
      <w:r w:rsidR="00FD2248" w:rsidRPr="00D86DDC">
        <w:rPr>
          <w:rFonts w:ascii="Times New Roman" w:eastAsia="Times New Roman" w:hAnsi="Times New Roman"/>
          <w:color w:val="000000"/>
          <w:sz w:val="28"/>
          <w:szCs w:val="28"/>
          <w:lang w:eastAsia="ru-RU"/>
        </w:rPr>
        <w:t xml:space="preserve">указывают </w:t>
      </w:r>
      <w:r w:rsidR="006744F0" w:rsidRPr="00D86DDC">
        <w:rPr>
          <w:rFonts w:ascii="Times New Roman" w:eastAsia="Times New Roman" w:hAnsi="Times New Roman"/>
          <w:color w:val="000000"/>
          <w:sz w:val="28"/>
          <w:szCs w:val="28"/>
          <w:shd w:val="clear" w:color="auto" w:fill="FFFFFF"/>
          <w:lang w:eastAsia="ru-RU"/>
        </w:rPr>
        <w:t>«</w:t>
      </w:r>
      <w:r w:rsidR="000A3C1D" w:rsidRPr="00D86DDC">
        <w:rPr>
          <w:rFonts w:ascii="Times New Roman" w:eastAsia="Times New Roman" w:hAnsi="Times New Roman"/>
          <w:b/>
          <w:color w:val="000000"/>
          <w:sz w:val="28"/>
          <w:szCs w:val="28"/>
          <w:lang w:eastAsia="ru-RU"/>
        </w:rPr>
        <w:t xml:space="preserve">Администрация Главы и Правительства </w:t>
      </w:r>
      <w:r w:rsidR="00522C09" w:rsidRPr="00D86DDC">
        <w:rPr>
          <w:rFonts w:ascii="Times New Roman" w:eastAsia="Times New Roman" w:hAnsi="Times New Roman"/>
          <w:b/>
          <w:color w:val="000000"/>
          <w:sz w:val="28"/>
          <w:szCs w:val="28"/>
          <w:lang w:eastAsia="ru-RU"/>
        </w:rPr>
        <w:t xml:space="preserve">Карачаево-Черкесской Республики </w:t>
      </w:r>
      <w:r w:rsidR="006744F0" w:rsidRPr="00D86DDC">
        <w:rPr>
          <w:rFonts w:ascii="Times New Roman" w:eastAsia="Times New Roman" w:hAnsi="Times New Roman"/>
          <w:color w:val="000000"/>
          <w:sz w:val="28"/>
          <w:szCs w:val="28"/>
          <w:lang w:eastAsia="ru-RU"/>
        </w:rPr>
        <w:t>»</w:t>
      </w:r>
      <w:r w:rsidR="00B45BA8" w:rsidRPr="00D86DDC">
        <w:rPr>
          <w:rFonts w:ascii="Times New Roman" w:eastAsia="Times New Roman" w:hAnsi="Times New Roman"/>
          <w:b/>
          <w:color w:val="000000"/>
          <w:sz w:val="28"/>
          <w:szCs w:val="28"/>
          <w:lang w:eastAsia="ru-RU"/>
        </w:rPr>
        <w:t>.</w:t>
      </w:r>
    </w:p>
    <w:p w:rsidR="00F63043" w:rsidRPr="00D86DDC" w:rsidRDefault="006744F0" w:rsidP="000860FF">
      <w:pPr>
        <w:widowControl w:val="0"/>
        <w:tabs>
          <w:tab w:val="left" w:pos="0"/>
          <w:tab w:val="left" w:pos="142"/>
        </w:tabs>
        <w:spacing w:after="0" w:line="240" w:lineRule="auto"/>
        <w:ind w:left="142" w:right="20" w:firstLine="709"/>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2. </w:t>
      </w:r>
      <w:r w:rsidR="00D20012" w:rsidRPr="00D86DDC">
        <w:rPr>
          <w:rFonts w:ascii="Times New Roman" w:eastAsia="Times New Roman" w:hAnsi="Times New Roman"/>
          <w:color w:val="000000"/>
          <w:sz w:val="28"/>
          <w:szCs w:val="28"/>
          <w:shd w:val="clear" w:color="auto" w:fill="FFFFFF"/>
          <w:lang w:eastAsia="ru-RU"/>
        </w:rPr>
        <w:t xml:space="preserve">Свою фамилию, имя, отчество необходимо указывать в именительном падеже полностью, без сокращений, в соответствии с </w:t>
      </w:r>
      <w:r w:rsidR="00455060" w:rsidRPr="00D86DDC">
        <w:rPr>
          <w:rFonts w:ascii="Times New Roman" w:eastAsia="Times New Roman" w:hAnsi="Times New Roman"/>
          <w:color w:val="000000"/>
          <w:sz w:val="28"/>
          <w:szCs w:val="28"/>
          <w:shd w:val="clear" w:color="auto" w:fill="FFFFFF"/>
          <w:lang w:eastAsia="ru-RU"/>
        </w:rPr>
        <w:t>записью в документе, удостоверяюще</w:t>
      </w:r>
      <w:r w:rsidR="00D20012" w:rsidRPr="00D86DDC">
        <w:rPr>
          <w:rFonts w:ascii="Times New Roman" w:eastAsia="Times New Roman" w:hAnsi="Times New Roman"/>
          <w:color w:val="000000"/>
          <w:sz w:val="28"/>
          <w:szCs w:val="28"/>
          <w:shd w:val="clear" w:color="auto" w:fill="FFFFFF"/>
          <w:lang w:eastAsia="ru-RU"/>
        </w:rPr>
        <w:t>м личность.</w:t>
      </w:r>
    </w:p>
    <w:p w:rsidR="00B45BA8" w:rsidRPr="00D86DDC" w:rsidRDefault="006744F0" w:rsidP="000860FF">
      <w:pPr>
        <w:widowControl w:val="0"/>
        <w:tabs>
          <w:tab w:val="left" w:pos="0"/>
          <w:tab w:val="left" w:pos="142"/>
        </w:tabs>
        <w:spacing w:after="0" w:line="240" w:lineRule="auto"/>
        <w:ind w:left="142" w:right="20" w:firstLine="709"/>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3. </w:t>
      </w:r>
      <w:r w:rsidR="00D20012" w:rsidRPr="00D86DDC">
        <w:rPr>
          <w:rFonts w:ascii="Times New Roman" w:eastAsia="Times New Roman" w:hAnsi="Times New Roman"/>
          <w:color w:val="000000"/>
          <w:sz w:val="28"/>
          <w:szCs w:val="28"/>
          <w:shd w:val="clear" w:color="auto" w:fill="FFFFFF"/>
          <w:lang w:eastAsia="ru-RU"/>
        </w:rPr>
        <w:t>Свою дату рождения (число, месяц, год) указывать в соответствии с</w:t>
      </w:r>
      <w:r w:rsidR="00E87079" w:rsidRPr="00D86DDC">
        <w:rPr>
          <w:rFonts w:ascii="Times New Roman" w:eastAsia="Times New Roman" w:hAnsi="Times New Roman"/>
          <w:color w:val="000000"/>
          <w:sz w:val="28"/>
          <w:szCs w:val="28"/>
          <w:shd w:val="clear" w:color="auto" w:fill="FFFFFF"/>
          <w:lang w:eastAsia="ru-RU"/>
        </w:rPr>
        <w:t> </w:t>
      </w:r>
      <w:r w:rsidR="00D20012" w:rsidRPr="00D86DDC">
        <w:rPr>
          <w:rFonts w:ascii="Times New Roman" w:eastAsia="Times New Roman" w:hAnsi="Times New Roman"/>
          <w:color w:val="000000"/>
          <w:sz w:val="28"/>
          <w:szCs w:val="28"/>
          <w:shd w:val="clear" w:color="auto" w:fill="FFFFFF"/>
          <w:lang w:eastAsia="ru-RU"/>
        </w:rPr>
        <w:t>записью в документе, удостоверяющем личность.</w:t>
      </w:r>
    </w:p>
    <w:p w:rsidR="006744F0" w:rsidRPr="00D86DDC" w:rsidRDefault="006744F0" w:rsidP="000860FF">
      <w:pPr>
        <w:widowControl w:val="0"/>
        <w:tabs>
          <w:tab w:val="left" w:pos="0"/>
          <w:tab w:val="left" w:pos="142"/>
        </w:tabs>
        <w:spacing w:after="0" w:line="240" w:lineRule="auto"/>
        <w:ind w:left="142" w:right="20"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4. </w:t>
      </w:r>
      <w:r w:rsidRPr="00D86DDC">
        <w:rPr>
          <w:rFonts w:ascii="Times New Roman" w:eastAsia="Times New Roman" w:hAnsi="Times New Roman"/>
          <w:b/>
          <w:color w:val="000000"/>
          <w:sz w:val="28"/>
          <w:szCs w:val="28"/>
          <w:shd w:val="clear" w:color="auto" w:fill="FFFFFF"/>
          <w:lang w:eastAsia="ru-RU"/>
        </w:rPr>
        <w:t xml:space="preserve">С 01.01.2015 необходимо указывать серию и номер паспорта, дату выдачи и орган, выдавший паспорт. </w:t>
      </w:r>
      <w:r w:rsidRPr="00D86DDC">
        <w:rPr>
          <w:rFonts w:ascii="Times New Roman" w:eastAsia="Times New Roman" w:hAnsi="Times New Roman"/>
          <w:color w:val="000000"/>
          <w:sz w:val="28"/>
          <w:szCs w:val="28"/>
          <w:shd w:val="clear" w:color="auto" w:fill="FFFFFF"/>
          <w:lang w:eastAsia="ru-RU"/>
        </w:rPr>
        <w:t>Если справка заполняется на</w:t>
      </w:r>
      <w:r w:rsidR="00E87079" w:rsidRPr="00D86DDC">
        <w:rPr>
          <w:rFonts w:ascii="Times New Roman" w:eastAsia="Times New Roman" w:hAnsi="Times New Roman"/>
          <w:color w:val="000000"/>
          <w:sz w:val="28"/>
          <w:szCs w:val="28"/>
          <w:shd w:val="clear" w:color="auto" w:fill="FFFFFF"/>
          <w:lang w:eastAsia="ru-RU"/>
        </w:rPr>
        <w:t> </w:t>
      </w:r>
      <w:r w:rsidRPr="00D86DDC">
        <w:rPr>
          <w:rFonts w:ascii="Times New Roman" w:eastAsia="Times New Roman" w:hAnsi="Times New Roman"/>
          <w:color w:val="000000"/>
          <w:sz w:val="28"/>
          <w:szCs w:val="28"/>
          <w:shd w:val="clear" w:color="auto" w:fill="FFFFFF"/>
          <w:lang w:eastAsia="ru-RU"/>
        </w:rPr>
        <w:t>несовершеннолетнего ребенка до 14 лет, указываются слова «паспорт не</w:t>
      </w:r>
      <w:r w:rsidR="00E87079" w:rsidRPr="00D86DDC">
        <w:rPr>
          <w:rFonts w:ascii="Times New Roman" w:eastAsia="Times New Roman" w:hAnsi="Times New Roman"/>
          <w:color w:val="000000"/>
          <w:sz w:val="28"/>
          <w:szCs w:val="28"/>
          <w:shd w:val="clear" w:color="auto" w:fill="FFFFFF"/>
          <w:lang w:eastAsia="ru-RU"/>
        </w:rPr>
        <w:t> </w:t>
      </w:r>
      <w:r w:rsidRPr="00D86DDC">
        <w:rPr>
          <w:rFonts w:ascii="Times New Roman" w:eastAsia="Times New Roman" w:hAnsi="Times New Roman"/>
          <w:color w:val="000000"/>
          <w:sz w:val="28"/>
          <w:szCs w:val="28"/>
          <w:shd w:val="clear" w:color="auto" w:fill="FFFFFF"/>
          <w:lang w:eastAsia="ru-RU"/>
        </w:rPr>
        <w:t>выдавался</w:t>
      </w:r>
      <w:r w:rsidRPr="00D86DDC">
        <w:rPr>
          <w:rFonts w:ascii="Times New Roman" w:eastAsia="Times New Roman" w:hAnsi="Times New Roman"/>
          <w:color w:val="000000"/>
          <w:sz w:val="28"/>
          <w:szCs w:val="28"/>
          <w:lang w:eastAsia="ru-RU"/>
        </w:rPr>
        <w:t>».</w:t>
      </w:r>
    </w:p>
    <w:p w:rsidR="00265A51" w:rsidRPr="00D86DDC" w:rsidRDefault="00265A51" w:rsidP="000860FF">
      <w:pPr>
        <w:widowControl w:val="0"/>
        <w:tabs>
          <w:tab w:val="left" w:pos="0"/>
        </w:tabs>
        <w:autoSpaceDE w:val="0"/>
        <w:autoSpaceDN w:val="0"/>
        <w:adjustRightInd w:val="0"/>
        <w:spacing w:after="0" w:line="240" w:lineRule="auto"/>
        <w:ind w:left="142"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5. </w:t>
      </w:r>
      <w:r w:rsidRPr="00D86DDC">
        <w:rPr>
          <w:rFonts w:ascii="Times New Roman" w:eastAsia="Times New Roman" w:hAnsi="Times New Roman"/>
          <w:color w:val="000000"/>
          <w:sz w:val="28"/>
          <w:szCs w:val="28"/>
          <w:shd w:val="clear" w:color="auto" w:fill="FFFFFF"/>
          <w:lang w:eastAsia="ru-RU"/>
        </w:rPr>
        <w:t>Поля, необходимые к заполнению после фразы «</w:t>
      </w:r>
      <w:r w:rsidRPr="00D86DDC">
        <w:rPr>
          <w:rFonts w:ascii="Times New Roman" w:eastAsia="Times New Roman" w:hAnsi="Times New Roman"/>
          <w:sz w:val="28"/>
          <w:szCs w:val="28"/>
          <w:lang w:eastAsia="ru-RU"/>
        </w:rPr>
        <w:t>сообщаю сведения о доходах, расходах своих, супруги (супруга), несовершеннолетнего ребенка», заполняются в отношении супруга (супруги) или несовершеннолетнего ребенка гражданского служащего.</w:t>
      </w:r>
    </w:p>
    <w:p w:rsidR="00B45BA8" w:rsidRPr="00D86DDC" w:rsidRDefault="00C70FEE" w:rsidP="000860FF">
      <w:pPr>
        <w:widowControl w:val="0"/>
        <w:tabs>
          <w:tab w:val="left" w:pos="0"/>
          <w:tab w:val="left" w:pos="142"/>
        </w:tabs>
        <w:spacing w:after="0" w:line="240" w:lineRule="auto"/>
        <w:ind w:left="142" w:right="20"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6</w:t>
      </w:r>
      <w:r w:rsidR="006744F0" w:rsidRPr="00D86DDC">
        <w:rPr>
          <w:rFonts w:ascii="Times New Roman" w:eastAsia="Times New Roman" w:hAnsi="Times New Roman"/>
          <w:color w:val="000000"/>
          <w:sz w:val="28"/>
          <w:szCs w:val="28"/>
          <w:shd w:val="clear" w:color="auto" w:fill="FFFFFF"/>
          <w:lang w:eastAsia="ru-RU"/>
        </w:rPr>
        <w:t>. </w:t>
      </w:r>
      <w:r w:rsidR="00D20012" w:rsidRPr="00D86DDC">
        <w:rPr>
          <w:rFonts w:ascii="Times New Roman" w:eastAsia="Times New Roman" w:hAnsi="Times New Roman"/>
          <w:color w:val="000000"/>
          <w:sz w:val="28"/>
          <w:szCs w:val="28"/>
          <w:shd w:val="clear" w:color="auto" w:fill="FFFFFF"/>
          <w:lang w:eastAsia="ru-RU"/>
        </w:rPr>
        <w:t>Место службы и занимаемую должность указывать в соответствии с</w:t>
      </w:r>
      <w:r w:rsidR="00E87079" w:rsidRPr="00D86DDC">
        <w:rPr>
          <w:rFonts w:ascii="Times New Roman" w:eastAsia="Times New Roman" w:hAnsi="Times New Roman"/>
          <w:color w:val="000000"/>
          <w:sz w:val="28"/>
          <w:szCs w:val="28"/>
          <w:shd w:val="clear" w:color="auto" w:fill="FFFFFF"/>
          <w:lang w:eastAsia="ru-RU"/>
        </w:rPr>
        <w:t> </w:t>
      </w:r>
      <w:r w:rsidR="00D20012" w:rsidRPr="00D86DDC">
        <w:rPr>
          <w:rFonts w:ascii="Times New Roman" w:eastAsia="Times New Roman" w:hAnsi="Times New Roman"/>
          <w:color w:val="000000"/>
          <w:sz w:val="28"/>
          <w:szCs w:val="28"/>
          <w:shd w:val="clear" w:color="auto" w:fill="FFFFFF"/>
          <w:lang w:eastAsia="ru-RU"/>
        </w:rPr>
        <w:t>приказом о назначении и служебным контрактом.</w:t>
      </w:r>
    </w:p>
    <w:p w:rsidR="00D20012" w:rsidRPr="00D86DDC" w:rsidRDefault="00C70FEE" w:rsidP="000860FF">
      <w:pPr>
        <w:widowControl w:val="0"/>
        <w:tabs>
          <w:tab w:val="left" w:pos="0"/>
          <w:tab w:val="left" w:pos="142"/>
        </w:tabs>
        <w:spacing w:after="0" w:line="240" w:lineRule="auto"/>
        <w:ind w:left="142" w:right="20"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7</w:t>
      </w:r>
      <w:r w:rsidR="006744F0" w:rsidRPr="00D86DDC">
        <w:rPr>
          <w:rFonts w:ascii="Times New Roman" w:eastAsia="Times New Roman" w:hAnsi="Times New Roman"/>
          <w:color w:val="000000"/>
          <w:sz w:val="28"/>
          <w:szCs w:val="28"/>
          <w:shd w:val="clear" w:color="auto" w:fill="FFFFFF"/>
          <w:lang w:eastAsia="ru-RU"/>
        </w:rPr>
        <w:t>. </w:t>
      </w:r>
      <w:r w:rsidR="00D20012" w:rsidRPr="00D86DDC">
        <w:rPr>
          <w:rFonts w:ascii="Times New Roman" w:eastAsia="Times New Roman" w:hAnsi="Times New Roman"/>
          <w:color w:val="000000"/>
          <w:sz w:val="28"/>
          <w:szCs w:val="28"/>
          <w:shd w:val="clear" w:color="auto" w:fill="FFFFFF"/>
          <w:lang w:eastAsia="ru-RU"/>
        </w:rPr>
        <w:t xml:space="preserve">Адрес места </w:t>
      </w:r>
      <w:r w:rsidR="006744F0" w:rsidRPr="00D86DDC">
        <w:rPr>
          <w:rFonts w:ascii="Times New Roman" w:eastAsia="Times New Roman" w:hAnsi="Times New Roman"/>
          <w:color w:val="000000"/>
          <w:sz w:val="28"/>
          <w:szCs w:val="28"/>
          <w:shd w:val="clear" w:color="auto" w:fill="FFFFFF"/>
          <w:lang w:eastAsia="ru-RU"/>
        </w:rPr>
        <w:t>регистрации</w:t>
      </w:r>
      <w:r w:rsidR="00D20012" w:rsidRPr="00D86DDC">
        <w:rPr>
          <w:rFonts w:ascii="Times New Roman" w:eastAsia="Times New Roman" w:hAnsi="Times New Roman"/>
          <w:color w:val="000000"/>
          <w:sz w:val="28"/>
          <w:szCs w:val="28"/>
          <w:shd w:val="clear" w:color="auto" w:fill="FFFFFF"/>
          <w:lang w:eastAsia="ru-RU"/>
        </w:rPr>
        <w:t xml:space="preserve"> указывается на основании записи в паспорте или ином документе, подтверждающем регистрацию по месту жительства (наименование субъекта Росси</w:t>
      </w:r>
      <w:r w:rsidR="009C2855" w:rsidRPr="00D86DDC">
        <w:rPr>
          <w:rFonts w:ascii="Times New Roman" w:eastAsia="Times New Roman" w:hAnsi="Times New Roman"/>
          <w:color w:val="000000"/>
          <w:sz w:val="28"/>
          <w:szCs w:val="28"/>
          <w:shd w:val="clear" w:color="auto" w:fill="FFFFFF"/>
          <w:lang w:eastAsia="ru-RU"/>
        </w:rPr>
        <w:t>йской Федерации, района, города</w:t>
      </w:r>
      <w:r w:rsidR="00D20012" w:rsidRPr="00D86DDC">
        <w:rPr>
          <w:rFonts w:ascii="Times New Roman" w:eastAsia="Times New Roman" w:hAnsi="Times New Roman"/>
          <w:color w:val="000000"/>
          <w:sz w:val="28"/>
          <w:szCs w:val="28"/>
          <w:shd w:val="clear" w:color="auto" w:fill="FFFFFF"/>
          <w:lang w:eastAsia="ru-RU"/>
        </w:rPr>
        <w:t xml:space="preserve"> </w:t>
      </w:r>
      <w:r w:rsidR="009C2855" w:rsidRPr="00D86DDC">
        <w:rPr>
          <w:rFonts w:ascii="Times New Roman" w:eastAsia="Times New Roman" w:hAnsi="Times New Roman"/>
          <w:color w:val="000000"/>
          <w:sz w:val="28"/>
          <w:szCs w:val="28"/>
          <w:shd w:val="clear" w:color="auto" w:fill="FFFFFF"/>
          <w:lang w:eastAsia="ru-RU"/>
        </w:rPr>
        <w:t>(</w:t>
      </w:r>
      <w:r w:rsidR="00D20012" w:rsidRPr="00D86DDC">
        <w:rPr>
          <w:rFonts w:ascii="Times New Roman" w:eastAsia="Times New Roman" w:hAnsi="Times New Roman"/>
          <w:color w:val="000000"/>
          <w:sz w:val="28"/>
          <w:szCs w:val="28"/>
          <w:shd w:val="clear" w:color="auto" w:fill="FFFFFF"/>
          <w:lang w:eastAsia="ru-RU"/>
        </w:rPr>
        <w:t>иного населенного пункта</w:t>
      </w:r>
      <w:r w:rsidR="009C2855" w:rsidRPr="00D86DDC">
        <w:rPr>
          <w:rFonts w:ascii="Times New Roman" w:eastAsia="Times New Roman" w:hAnsi="Times New Roman"/>
          <w:color w:val="000000"/>
          <w:sz w:val="28"/>
          <w:szCs w:val="28"/>
          <w:shd w:val="clear" w:color="auto" w:fill="FFFFFF"/>
          <w:lang w:eastAsia="ru-RU"/>
        </w:rPr>
        <w:t>)</w:t>
      </w:r>
      <w:r w:rsidR="00D20012" w:rsidRPr="00D86DDC">
        <w:rPr>
          <w:rFonts w:ascii="Times New Roman" w:eastAsia="Times New Roman" w:hAnsi="Times New Roman"/>
          <w:color w:val="000000"/>
          <w:sz w:val="28"/>
          <w:szCs w:val="28"/>
          <w:shd w:val="clear" w:color="auto" w:fill="FFFFFF"/>
          <w:lang w:eastAsia="ru-RU"/>
        </w:rPr>
        <w:t>, улицы, номер</w:t>
      </w:r>
      <w:r w:rsidR="009C2855" w:rsidRPr="00D86DDC">
        <w:rPr>
          <w:rFonts w:ascii="Times New Roman" w:eastAsia="Times New Roman" w:hAnsi="Times New Roman"/>
          <w:color w:val="000000"/>
          <w:sz w:val="28"/>
          <w:szCs w:val="28"/>
          <w:shd w:val="clear" w:color="auto" w:fill="FFFFFF"/>
          <w:lang w:eastAsia="ru-RU"/>
        </w:rPr>
        <w:t>а</w:t>
      </w:r>
      <w:r w:rsidR="000A3C1D" w:rsidRPr="00D86DDC">
        <w:rPr>
          <w:rFonts w:ascii="Times New Roman" w:eastAsia="Times New Roman" w:hAnsi="Times New Roman"/>
          <w:color w:val="000000"/>
          <w:sz w:val="28"/>
          <w:szCs w:val="28"/>
          <w:shd w:val="clear" w:color="auto" w:fill="FFFFFF"/>
          <w:lang w:eastAsia="ru-RU"/>
        </w:rPr>
        <w:t xml:space="preserve"> дома и квартиры</w:t>
      </w:r>
      <w:r w:rsidR="00D20012" w:rsidRPr="00D86DDC">
        <w:rPr>
          <w:rFonts w:ascii="Times New Roman" w:eastAsia="Times New Roman" w:hAnsi="Times New Roman"/>
          <w:color w:val="000000"/>
          <w:sz w:val="28"/>
          <w:szCs w:val="28"/>
          <w:shd w:val="clear" w:color="auto" w:fill="FFFFFF"/>
          <w:lang w:eastAsia="ru-RU"/>
        </w:rPr>
        <w:t>) по</w:t>
      </w:r>
      <w:r w:rsidR="00E87079" w:rsidRPr="00D86DDC">
        <w:rPr>
          <w:rFonts w:ascii="Times New Roman" w:eastAsia="Times New Roman" w:hAnsi="Times New Roman"/>
          <w:color w:val="000000"/>
          <w:sz w:val="28"/>
          <w:szCs w:val="28"/>
          <w:shd w:val="clear" w:color="auto" w:fill="FFFFFF"/>
          <w:lang w:eastAsia="ru-RU"/>
        </w:rPr>
        <w:t> </w:t>
      </w:r>
      <w:r w:rsidR="00D20012" w:rsidRPr="00D86DDC">
        <w:rPr>
          <w:rFonts w:ascii="Times New Roman" w:eastAsia="Times New Roman" w:hAnsi="Times New Roman"/>
          <w:color w:val="000000"/>
          <w:sz w:val="28"/>
          <w:szCs w:val="28"/>
          <w:shd w:val="clear" w:color="auto" w:fill="FFFFFF"/>
          <w:lang w:eastAsia="ru-RU"/>
        </w:rPr>
        <w:t>состоянию на дату представления справки о доходах</w:t>
      </w:r>
      <w:r w:rsidR="00F22F15" w:rsidRPr="00D86DDC">
        <w:rPr>
          <w:rFonts w:ascii="Times New Roman" w:eastAsia="Times New Roman" w:hAnsi="Times New Roman"/>
          <w:color w:val="000000"/>
          <w:sz w:val="28"/>
          <w:szCs w:val="28"/>
          <w:shd w:val="clear" w:color="auto" w:fill="FFFFFF"/>
          <w:lang w:eastAsia="ru-RU"/>
        </w:rPr>
        <w:t>, расходах, об имуществе и</w:t>
      </w:r>
      <w:r w:rsidR="00E87079" w:rsidRPr="00D86DDC">
        <w:rPr>
          <w:rFonts w:ascii="Times New Roman" w:eastAsia="Times New Roman" w:hAnsi="Times New Roman"/>
          <w:color w:val="000000"/>
          <w:sz w:val="28"/>
          <w:szCs w:val="28"/>
          <w:shd w:val="clear" w:color="auto" w:fill="FFFFFF"/>
          <w:lang w:eastAsia="ru-RU"/>
        </w:rPr>
        <w:t> </w:t>
      </w:r>
      <w:r w:rsidR="00F22F15" w:rsidRPr="00D86DDC">
        <w:rPr>
          <w:rFonts w:ascii="Times New Roman" w:eastAsia="Times New Roman" w:hAnsi="Times New Roman"/>
          <w:color w:val="000000"/>
          <w:sz w:val="28"/>
          <w:szCs w:val="28"/>
          <w:shd w:val="clear" w:color="auto" w:fill="FFFFFF"/>
          <w:lang w:eastAsia="ru-RU"/>
        </w:rPr>
        <w:t>обязательствах имущественного характера</w:t>
      </w:r>
      <w:r w:rsidR="00D20012" w:rsidRPr="00D86DDC">
        <w:rPr>
          <w:rFonts w:ascii="Times New Roman" w:eastAsia="Times New Roman" w:hAnsi="Times New Roman"/>
          <w:color w:val="000000"/>
          <w:sz w:val="28"/>
          <w:szCs w:val="28"/>
          <w:shd w:val="clear" w:color="auto" w:fill="FFFFFF"/>
          <w:lang w:eastAsia="ru-RU"/>
        </w:rPr>
        <w:t>.</w:t>
      </w:r>
    </w:p>
    <w:p w:rsidR="0007792F" w:rsidRPr="00D86DDC" w:rsidRDefault="00C70FEE" w:rsidP="000860FF">
      <w:pPr>
        <w:widowControl w:val="0"/>
        <w:tabs>
          <w:tab w:val="left" w:pos="0"/>
          <w:tab w:val="left" w:pos="142"/>
        </w:tabs>
        <w:spacing w:after="0" w:line="240" w:lineRule="auto"/>
        <w:ind w:left="142" w:right="20"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8</w:t>
      </w:r>
      <w:r w:rsidR="006744F0"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При заполнении справки о доход</w:t>
      </w:r>
      <w:r w:rsidR="0007792F" w:rsidRPr="00D86DDC">
        <w:rPr>
          <w:rFonts w:ascii="Times New Roman" w:eastAsia="Times New Roman" w:hAnsi="Times New Roman"/>
          <w:color w:val="000000"/>
          <w:sz w:val="28"/>
          <w:szCs w:val="28"/>
          <w:lang w:eastAsia="ru-RU"/>
        </w:rPr>
        <w:t>ах</w:t>
      </w:r>
      <w:r w:rsidR="00F22F15" w:rsidRPr="00D86DDC">
        <w:rPr>
          <w:rFonts w:ascii="Times New Roman" w:eastAsia="Times New Roman" w:hAnsi="Times New Roman"/>
          <w:color w:val="000000"/>
          <w:sz w:val="28"/>
          <w:szCs w:val="28"/>
          <w:lang w:eastAsia="ru-RU"/>
        </w:rPr>
        <w:t>,</w:t>
      </w:r>
      <w:r w:rsidR="00F22F15" w:rsidRPr="00D86DDC">
        <w:rPr>
          <w:rFonts w:ascii="Times New Roman" w:hAnsi="Times New Roman"/>
        </w:rPr>
        <w:t xml:space="preserve"> </w:t>
      </w:r>
      <w:r w:rsidR="00F22F15" w:rsidRPr="00D86DDC">
        <w:rPr>
          <w:rFonts w:ascii="Times New Roman" w:eastAsia="Times New Roman" w:hAnsi="Times New Roman"/>
          <w:color w:val="000000"/>
          <w:sz w:val="28"/>
          <w:szCs w:val="28"/>
          <w:lang w:eastAsia="ru-RU"/>
        </w:rPr>
        <w:t>расходах, об имуществе и</w:t>
      </w:r>
      <w:r w:rsidR="00E87079" w:rsidRPr="00D86DDC">
        <w:rPr>
          <w:rFonts w:ascii="Times New Roman" w:eastAsia="Times New Roman" w:hAnsi="Times New Roman"/>
          <w:color w:val="000000"/>
          <w:sz w:val="28"/>
          <w:szCs w:val="28"/>
          <w:lang w:eastAsia="ru-RU"/>
        </w:rPr>
        <w:t> </w:t>
      </w:r>
      <w:r w:rsidR="00F22F15" w:rsidRPr="00D86DDC">
        <w:rPr>
          <w:rFonts w:ascii="Times New Roman" w:eastAsia="Times New Roman" w:hAnsi="Times New Roman"/>
          <w:color w:val="000000"/>
          <w:sz w:val="28"/>
          <w:szCs w:val="28"/>
          <w:lang w:eastAsia="ru-RU"/>
        </w:rPr>
        <w:t>обязательствах имущественного характера</w:t>
      </w:r>
      <w:r w:rsidR="0007792F" w:rsidRPr="00D86DDC">
        <w:rPr>
          <w:rFonts w:ascii="Times New Roman" w:eastAsia="Times New Roman" w:hAnsi="Times New Roman"/>
          <w:color w:val="000000"/>
          <w:sz w:val="28"/>
          <w:szCs w:val="28"/>
          <w:lang w:eastAsia="ru-RU"/>
        </w:rPr>
        <w:t xml:space="preserve"> на членов семьи указывается:</w:t>
      </w:r>
    </w:p>
    <w:p w:rsidR="009C2855" w:rsidRPr="00D86DDC" w:rsidRDefault="00122B5A" w:rsidP="000860FF">
      <w:pPr>
        <w:widowControl w:val="0"/>
        <w:tabs>
          <w:tab w:val="left" w:pos="0"/>
          <w:tab w:val="left" w:pos="142"/>
        </w:tabs>
        <w:spacing w:after="0" w:line="240" w:lineRule="auto"/>
        <w:ind w:left="142" w:right="20"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 xml:space="preserve">степень родства </w:t>
      </w:r>
      <w:r w:rsidR="002676D1" w:rsidRPr="00D86DDC">
        <w:rPr>
          <w:rFonts w:ascii="Times New Roman" w:eastAsia="Times New Roman" w:hAnsi="Times New Roman"/>
          <w:color w:val="000000"/>
          <w:sz w:val="28"/>
          <w:szCs w:val="28"/>
          <w:shd w:val="clear" w:color="auto" w:fill="FFFFFF"/>
          <w:lang w:eastAsia="ru-RU"/>
        </w:rPr>
        <w:t>-</w:t>
      </w:r>
      <w:r w:rsidRPr="00D86DDC">
        <w:rPr>
          <w:rFonts w:ascii="Times New Roman" w:eastAsia="Times New Roman" w:hAnsi="Times New Roman"/>
          <w:color w:val="000000"/>
          <w:sz w:val="28"/>
          <w:szCs w:val="28"/>
          <w:shd w:val="clear" w:color="auto" w:fill="FFFFFF"/>
          <w:lang w:eastAsia="ru-RU"/>
        </w:rPr>
        <w:t xml:space="preserve"> </w:t>
      </w:r>
      <w:r w:rsidR="00D20012" w:rsidRPr="00D86DDC">
        <w:rPr>
          <w:rFonts w:ascii="Times New Roman" w:eastAsia="Times New Roman" w:hAnsi="Times New Roman"/>
          <w:color w:val="000000"/>
          <w:sz w:val="28"/>
          <w:szCs w:val="28"/>
          <w:shd w:val="clear" w:color="auto" w:fill="FFFFFF"/>
          <w:lang w:eastAsia="ru-RU"/>
        </w:rPr>
        <w:t>супруг (суп</w:t>
      </w:r>
      <w:r w:rsidR="00FC179A" w:rsidRPr="00D86DDC">
        <w:rPr>
          <w:rFonts w:ascii="Times New Roman" w:eastAsia="Times New Roman" w:hAnsi="Times New Roman"/>
          <w:color w:val="000000"/>
          <w:sz w:val="28"/>
          <w:szCs w:val="28"/>
          <w:shd w:val="clear" w:color="auto" w:fill="FFFFFF"/>
          <w:lang w:eastAsia="ru-RU"/>
        </w:rPr>
        <w:t>руга), несовершеннолетний ребенок</w:t>
      </w:r>
      <w:r w:rsidR="006744F0" w:rsidRPr="00D86DDC">
        <w:rPr>
          <w:rFonts w:ascii="Times New Roman" w:eastAsia="Times New Roman" w:hAnsi="Times New Roman"/>
          <w:color w:val="000000"/>
          <w:sz w:val="28"/>
          <w:szCs w:val="28"/>
          <w:shd w:val="clear" w:color="auto" w:fill="FFFFFF"/>
          <w:lang w:eastAsia="ru-RU"/>
        </w:rPr>
        <w:t xml:space="preserve"> (нужное </w:t>
      </w:r>
      <w:r w:rsidR="006744F0" w:rsidRPr="00D86DDC">
        <w:rPr>
          <w:rFonts w:ascii="Times New Roman" w:eastAsia="Times New Roman" w:hAnsi="Times New Roman"/>
          <w:color w:val="000000"/>
          <w:sz w:val="28"/>
          <w:szCs w:val="28"/>
          <w:shd w:val="clear" w:color="auto" w:fill="FFFFFF"/>
          <w:lang w:eastAsia="ru-RU"/>
        </w:rPr>
        <w:lastRenderedPageBreak/>
        <w:t>подчеркнуть)</w:t>
      </w:r>
      <w:r w:rsidR="00D20012" w:rsidRPr="00D86DDC">
        <w:rPr>
          <w:rFonts w:ascii="Times New Roman" w:eastAsia="Times New Roman" w:hAnsi="Times New Roman"/>
          <w:color w:val="000000"/>
          <w:sz w:val="28"/>
          <w:szCs w:val="28"/>
          <w:shd w:val="clear" w:color="auto" w:fill="FFFFFF"/>
          <w:lang w:eastAsia="ru-RU"/>
        </w:rPr>
        <w:t>;</w:t>
      </w:r>
    </w:p>
    <w:p w:rsidR="00D20012" w:rsidRPr="00D86DDC" w:rsidRDefault="00D20012" w:rsidP="000860FF">
      <w:pPr>
        <w:widowControl w:val="0"/>
        <w:tabs>
          <w:tab w:val="left" w:pos="0"/>
          <w:tab w:val="left" w:pos="142"/>
        </w:tabs>
        <w:spacing w:after="0" w:line="240" w:lineRule="auto"/>
        <w:ind w:left="142" w:right="20" w:firstLine="709"/>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фамилия, имя, отче</w:t>
      </w:r>
      <w:r w:rsidR="00455060" w:rsidRPr="00D86DDC">
        <w:rPr>
          <w:rFonts w:ascii="Times New Roman" w:eastAsia="Times New Roman" w:hAnsi="Times New Roman"/>
          <w:color w:val="000000"/>
          <w:sz w:val="28"/>
          <w:szCs w:val="28"/>
          <w:shd w:val="clear" w:color="auto" w:fill="FFFFFF"/>
          <w:lang w:eastAsia="ru-RU"/>
        </w:rPr>
        <w:t xml:space="preserve">ство полностью без сокращений, </w:t>
      </w:r>
      <w:r w:rsidRPr="00D86DDC">
        <w:rPr>
          <w:rFonts w:ascii="Times New Roman" w:eastAsia="Times New Roman" w:hAnsi="Times New Roman"/>
          <w:color w:val="000000"/>
          <w:sz w:val="28"/>
          <w:szCs w:val="28"/>
          <w:shd w:val="clear" w:color="auto" w:fill="FFFFFF"/>
          <w:lang w:eastAsia="ru-RU"/>
        </w:rPr>
        <w:t>дата рождения (число, месяц, год)</w:t>
      </w:r>
      <w:r w:rsidR="00455060" w:rsidRPr="00D86DDC">
        <w:rPr>
          <w:rFonts w:ascii="Times New Roman" w:eastAsia="Times New Roman" w:hAnsi="Times New Roman"/>
          <w:color w:val="000000"/>
          <w:sz w:val="28"/>
          <w:szCs w:val="28"/>
          <w:shd w:val="clear" w:color="auto" w:fill="FFFFFF"/>
          <w:lang w:eastAsia="ru-RU"/>
        </w:rPr>
        <w:t>, в соответствии с документом, удостоверяющим личность, серия и</w:t>
      </w:r>
      <w:r w:rsidR="00E87079" w:rsidRPr="00D86DDC">
        <w:rPr>
          <w:rFonts w:ascii="Times New Roman" w:eastAsia="Times New Roman" w:hAnsi="Times New Roman"/>
          <w:color w:val="000000"/>
          <w:sz w:val="28"/>
          <w:szCs w:val="28"/>
          <w:shd w:val="clear" w:color="auto" w:fill="FFFFFF"/>
          <w:lang w:eastAsia="ru-RU"/>
        </w:rPr>
        <w:t> </w:t>
      </w:r>
      <w:r w:rsidR="00455060" w:rsidRPr="00D86DDC">
        <w:rPr>
          <w:rFonts w:ascii="Times New Roman" w:eastAsia="Times New Roman" w:hAnsi="Times New Roman"/>
          <w:color w:val="000000"/>
          <w:sz w:val="28"/>
          <w:szCs w:val="28"/>
          <w:shd w:val="clear" w:color="auto" w:fill="FFFFFF"/>
          <w:lang w:eastAsia="ru-RU"/>
        </w:rPr>
        <w:t>номер паспорта, дата выдачи и орган, выдавший паспорт;</w:t>
      </w:r>
    </w:p>
    <w:p w:rsidR="00D20012" w:rsidRPr="00D86DDC" w:rsidRDefault="00455060" w:rsidP="000860FF">
      <w:pPr>
        <w:widowControl w:val="0"/>
        <w:tabs>
          <w:tab w:val="left" w:pos="0"/>
          <w:tab w:val="left" w:pos="142"/>
        </w:tabs>
        <w:spacing w:after="0" w:line="240" w:lineRule="auto"/>
        <w:ind w:left="142" w:right="23" w:firstLine="709"/>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 xml:space="preserve">адрес места регистрации, </w:t>
      </w:r>
      <w:r w:rsidR="00D20012" w:rsidRPr="00D86DDC">
        <w:rPr>
          <w:rFonts w:ascii="Times New Roman" w:eastAsia="Times New Roman" w:hAnsi="Times New Roman"/>
          <w:color w:val="000000"/>
          <w:sz w:val="28"/>
          <w:szCs w:val="28"/>
          <w:shd w:val="clear" w:color="auto" w:fill="FFFFFF"/>
          <w:lang w:eastAsia="ru-RU"/>
        </w:rPr>
        <w:t>основное место работы или службы, занимаемая должность, а в случае отсутствия осн</w:t>
      </w:r>
      <w:r w:rsidR="00122B5A" w:rsidRPr="00D86DDC">
        <w:rPr>
          <w:rFonts w:ascii="Times New Roman" w:eastAsia="Times New Roman" w:hAnsi="Times New Roman"/>
          <w:color w:val="000000"/>
          <w:sz w:val="28"/>
          <w:szCs w:val="28"/>
          <w:shd w:val="clear" w:color="auto" w:fill="FFFFFF"/>
          <w:lang w:eastAsia="ru-RU"/>
        </w:rPr>
        <w:t xml:space="preserve">овного места работы или службы - </w:t>
      </w:r>
      <w:r w:rsidR="00D20012" w:rsidRPr="00D86DDC">
        <w:rPr>
          <w:rFonts w:ascii="Times New Roman" w:eastAsia="Times New Roman" w:hAnsi="Times New Roman"/>
          <w:color w:val="000000"/>
          <w:sz w:val="28"/>
          <w:szCs w:val="28"/>
          <w:shd w:val="clear" w:color="auto" w:fill="FFFFFF"/>
          <w:lang w:eastAsia="ru-RU"/>
        </w:rPr>
        <w:t>род занятий (временно неработающий, пенсионер, домохозяйка, студент, учащийся школы, колледжа, дошкольник и т.д.)</w:t>
      </w:r>
      <w:r w:rsidRPr="00D86DDC">
        <w:rPr>
          <w:rFonts w:ascii="Times New Roman" w:eastAsia="Times New Roman" w:hAnsi="Times New Roman"/>
          <w:color w:val="000000"/>
          <w:sz w:val="28"/>
          <w:szCs w:val="28"/>
          <w:shd w:val="clear" w:color="auto" w:fill="FFFFFF"/>
          <w:lang w:eastAsia="ru-RU"/>
        </w:rPr>
        <w:t xml:space="preserve"> члена семьи, на которого заполняется справка</w:t>
      </w:r>
      <w:r w:rsidR="00B17AFB" w:rsidRPr="00D86DDC">
        <w:rPr>
          <w:rFonts w:ascii="Times New Roman" w:eastAsia="Times New Roman" w:hAnsi="Times New Roman"/>
          <w:color w:val="000000"/>
          <w:sz w:val="28"/>
          <w:szCs w:val="28"/>
          <w:shd w:val="clear" w:color="auto" w:fill="FFFFFF"/>
          <w:lang w:eastAsia="ru-RU"/>
        </w:rPr>
        <w:t>.</w:t>
      </w:r>
    </w:p>
    <w:p w:rsidR="00244BC6" w:rsidRPr="00D86DDC" w:rsidRDefault="00244BC6" w:rsidP="000860FF">
      <w:pPr>
        <w:widowControl w:val="0"/>
        <w:tabs>
          <w:tab w:val="left" w:pos="0"/>
        </w:tabs>
        <w:spacing w:after="0" w:line="240" w:lineRule="auto"/>
        <w:ind w:left="348" w:right="23" w:firstLine="709"/>
        <w:jc w:val="both"/>
        <w:rPr>
          <w:rFonts w:ascii="Times New Roman" w:eastAsia="Times New Roman" w:hAnsi="Times New Roman"/>
          <w:color w:val="000000"/>
          <w:sz w:val="28"/>
          <w:szCs w:val="28"/>
          <w:shd w:val="clear" w:color="auto" w:fill="FFFFFF"/>
          <w:lang w:eastAsia="ru-RU"/>
        </w:rPr>
      </w:pPr>
    </w:p>
    <w:p w:rsidR="00265A51" w:rsidRPr="00D86DDC" w:rsidRDefault="0007792F" w:rsidP="000860FF">
      <w:pPr>
        <w:tabs>
          <w:tab w:val="left" w:pos="0"/>
        </w:tabs>
        <w:spacing w:after="0" w:line="240" w:lineRule="auto"/>
        <w:jc w:val="right"/>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П</w:t>
      </w:r>
      <w:r w:rsidR="0066043B" w:rsidRPr="00D86DDC">
        <w:rPr>
          <w:rFonts w:ascii="Times New Roman" w:eastAsia="Times New Roman" w:hAnsi="Times New Roman"/>
          <w:color w:val="000000"/>
          <w:sz w:val="24"/>
          <w:szCs w:val="24"/>
          <w:shd w:val="clear" w:color="auto" w:fill="FFFFFF"/>
          <w:lang w:eastAsia="ru-RU"/>
        </w:rPr>
        <w:t xml:space="preserve">ример заполнения № 1 </w:t>
      </w:r>
    </w:p>
    <w:p w:rsidR="00265A51" w:rsidRPr="00D86DDC" w:rsidRDefault="00265A51" w:rsidP="000860FF">
      <w:pPr>
        <w:tabs>
          <w:tab w:val="left" w:pos="0"/>
        </w:tabs>
        <w:autoSpaceDE w:val="0"/>
        <w:autoSpaceDN w:val="0"/>
        <w:spacing w:after="0" w:line="240" w:lineRule="auto"/>
        <w:ind w:left="284" w:firstLine="720"/>
        <w:jc w:val="center"/>
        <w:rPr>
          <w:rFonts w:ascii="Times New Roman" w:eastAsia="Times New Roman" w:hAnsi="Times New Roman"/>
          <w:sz w:val="26"/>
          <w:szCs w:val="26"/>
          <w:lang w:eastAsia="ru-RU"/>
        </w:rPr>
      </w:pPr>
      <w:r w:rsidRPr="00D86DDC">
        <w:rPr>
          <w:rFonts w:ascii="Times New Roman" w:eastAsia="Times New Roman" w:hAnsi="Times New Roman"/>
          <w:sz w:val="26"/>
          <w:szCs w:val="26"/>
          <w:lang w:eastAsia="ru-RU"/>
        </w:rPr>
        <w:t xml:space="preserve">В </w:t>
      </w:r>
      <w:r w:rsidR="000A3C1D" w:rsidRPr="00D86DDC">
        <w:rPr>
          <w:rFonts w:ascii="Times New Roman" w:eastAsia="Times New Roman" w:hAnsi="Times New Roman"/>
          <w:sz w:val="26"/>
          <w:szCs w:val="26"/>
          <w:lang w:eastAsia="ru-RU"/>
        </w:rPr>
        <w:t xml:space="preserve">Администрацию </w:t>
      </w:r>
      <w:r w:rsidR="00C034B3" w:rsidRPr="00D86DDC">
        <w:rPr>
          <w:rFonts w:ascii="Times New Roman" w:eastAsia="Times New Roman" w:hAnsi="Times New Roman"/>
          <w:sz w:val="26"/>
          <w:szCs w:val="26"/>
          <w:lang w:eastAsia="ru-RU"/>
        </w:rPr>
        <w:t xml:space="preserve">Главы </w:t>
      </w:r>
      <w:r w:rsidR="000A3C1D" w:rsidRPr="00D86DDC">
        <w:rPr>
          <w:rFonts w:ascii="Times New Roman" w:eastAsia="Times New Roman" w:hAnsi="Times New Roman"/>
          <w:sz w:val="26"/>
          <w:szCs w:val="26"/>
          <w:lang w:eastAsia="ru-RU"/>
        </w:rPr>
        <w:t xml:space="preserve">и Правительства </w:t>
      </w:r>
      <w:r w:rsidR="00C034B3" w:rsidRPr="00D86DDC">
        <w:rPr>
          <w:rFonts w:ascii="Times New Roman" w:eastAsia="Times New Roman" w:hAnsi="Times New Roman"/>
          <w:sz w:val="26"/>
          <w:szCs w:val="26"/>
          <w:lang w:eastAsia="ru-RU"/>
        </w:rPr>
        <w:t xml:space="preserve">Карачаево-Черкесской Республики </w:t>
      </w:r>
    </w:p>
    <w:p w:rsidR="00265A51" w:rsidRPr="00D86DDC" w:rsidRDefault="00265A51" w:rsidP="000860FF">
      <w:pPr>
        <w:pBdr>
          <w:top w:val="single" w:sz="4" w:space="1" w:color="auto"/>
        </w:pBdr>
        <w:tabs>
          <w:tab w:val="left" w:pos="0"/>
        </w:tabs>
        <w:autoSpaceDE w:val="0"/>
        <w:autoSpaceDN w:val="0"/>
        <w:spacing w:after="0" w:line="240" w:lineRule="auto"/>
        <w:ind w:left="284"/>
        <w:jc w:val="center"/>
        <w:rPr>
          <w:rFonts w:ascii="Times New Roman" w:eastAsia="Times New Roman" w:hAnsi="Times New Roman"/>
          <w:sz w:val="20"/>
          <w:szCs w:val="20"/>
          <w:lang w:eastAsia="ru-RU"/>
        </w:rPr>
      </w:pPr>
      <w:r w:rsidRPr="00D86DDC">
        <w:rPr>
          <w:rFonts w:ascii="Times New Roman" w:eastAsia="Times New Roman" w:hAnsi="Times New Roman"/>
          <w:sz w:val="20"/>
          <w:szCs w:val="20"/>
          <w:lang w:eastAsia="ru-RU"/>
        </w:rPr>
        <w:t>(указывается наименование кадрового подразделения, федерального государственного органа, иного органа или организации)</w:t>
      </w:r>
    </w:p>
    <w:p w:rsidR="0001722E" w:rsidRPr="00D86DDC" w:rsidRDefault="0001722E" w:rsidP="000860FF">
      <w:pPr>
        <w:tabs>
          <w:tab w:val="left" w:pos="0"/>
        </w:tabs>
        <w:autoSpaceDE w:val="0"/>
        <w:autoSpaceDN w:val="0"/>
        <w:spacing w:after="0" w:line="240" w:lineRule="auto"/>
        <w:ind w:left="284"/>
        <w:jc w:val="center"/>
        <w:rPr>
          <w:rFonts w:ascii="Times New Roman" w:eastAsia="Times New Roman" w:hAnsi="Times New Roman"/>
          <w:b/>
          <w:bCs/>
          <w:sz w:val="28"/>
          <w:szCs w:val="28"/>
          <w:lang w:eastAsia="ru-RU"/>
        </w:rPr>
      </w:pPr>
    </w:p>
    <w:p w:rsidR="00265A51" w:rsidRPr="00D86DDC" w:rsidRDefault="00265A51" w:rsidP="000860FF">
      <w:pPr>
        <w:tabs>
          <w:tab w:val="left" w:pos="0"/>
        </w:tabs>
        <w:autoSpaceDE w:val="0"/>
        <w:autoSpaceDN w:val="0"/>
        <w:spacing w:after="0" w:line="240" w:lineRule="auto"/>
        <w:ind w:left="284"/>
        <w:jc w:val="center"/>
        <w:rPr>
          <w:rFonts w:ascii="Times New Roman" w:eastAsia="Times New Roman" w:hAnsi="Times New Roman"/>
          <w:b/>
          <w:bCs/>
          <w:sz w:val="28"/>
          <w:szCs w:val="28"/>
          <w:lang w:eastAsia="ru-RU"/>
        </w:rPr>
      </w:pPr>
      <w:r w:rsidRPr="00D86DDC">
        <w:rPr>
          <w:rFonts w:ascii="Times New Roman" w:eastAsia="Times New Roman" w:hAnsi="Times New Roman"/>
          <w:b/>
          <w:bCs/>
          <w:sz w:val="28"/>
          <w:szCs w:val="28"/>
          <w:lang w:eastAsia="ru-RU"/>
        </w:rPr>
        <w:t>СПРАВКА</w:t>
      </w:r>
      <w:r w:rsidRPr="00D86DDC">
        <w:rPr>
          <w:rFonts w:ascii="Times New Roman" w:eastAsia="Times New Roman" w:hAnsi="Times New Roman"/>
          <w:sz w:val="20"/>
          <w:szCs w:val="20"/>
          <w:vertAlign w:val="superscript"/>
          <w:lang w:eastAsia="ru-RU"/>
        </w:rPr>
        <w:footnoteReference w:id="1"/>
      </w:r>
      <w:r w:rsidRPr="00D86DDC">
        <w:rPr>
          <w:rFonts w:ascii="Times New Roman" w:eastAsia="Times New Roman" w:hAnsi="Times New Roman"/>
          <w:b/>
          <w:bCs/>
          <w:sz w:val="28"/>
          <w:szCs w:val="28"/>
          <w:lang w:eastAsia="ru-RU"/>
        </w:rPr>
        <w:br/>
        <w:t xml:space="preserve">о доходах, расходах, об имуществе и обязательствах </w:t>
      </w:r>
    </w:p>
    <w:p w:rsidR="00265A51" w:rsidRPr="00D86DDC" w:rsidRDefault="00265A51" w:rsidP="000860FF">
      <w:pPr>
        <w:tabs>
          <w:tab w:val="left" w:pos="0"/>
        </w:tabs>
        <w:autoSpaceDE w:val="0"/>
        <w:autoSpaceDN w:val="0"/>
        <w:spacing w:after="0" w:line="240" w:lineRule="auto"/>
        <w:ind w:left="284"/>
        <w:jc w:val="center"/>
        <w:rPr>
          <w:rFonts w:ascii="Times New Roman" w:eastAsia="Times New Roman" w:hAnsi="Times New Roman"/>
          <w:b/>
          <w:bCs/>
          <w:sz w:val="26"/>
          <w:szCs w:val="26"/>
          <w:lang w:eastAsia="ru-RU"/>
        </w:rPr>
      </w:pPr>
      <w:r w:rsidRPr="00D86DDC">
        <w:rPr>
          <w:rFonts w:ascii="Times New Roman" w:eastAsia="Times New Roman" w:hAnsi="Times New Roman"/>
          <w:b/>
          <w:bCs/>
          <w:sz w:val="28"/>
          <w:szCs w:val="28"/>
          <w:lang w:eastAsia="ru-RU"/>
        </w:rPr>
        <w:t>имущественного характера</w:t>
      </w:r>
      <w:r w:rsidRPr="00D86DDC">
        <w:rPr>
          <w:rFonts w:ascii="Times New Roman" w:eastAsia="Times New Roman" w:hAnsi="Times New Roman"/>
          <w:sz w:val="20"/>
          <w:szCs w:val="20"/>
          <w:vertAlign w:val="superscript"/>
          <w:lang w:eastAsia="ru-RU"/>
        </w:rPr>
        <w:footnoteReference w:id="2"/>
      </w:r>
      <w:r w:rsidRPr="00D86DDC">
        <w:rPr>
          <w:rFonts w:ascii="Times New Roman" w:eastAsia="Times New Roman" w:hAnsi="Times New Roman"/>
          <w:b/>
          <w:bCs/>
          <w:sz w:val="26"/>
          <w:szCs w:val="26"/>
          <w:lang w:eastAsia="ru-RU"/>
        </w:rPr>
        <w:br/>
      </w:r>
    </w:p>
    <w:p w:rsidR="00265A51" w:rsidRPr="00D86DDC" w:rsidRDefault="00265A51" w:rsidP="000860FF">
      <w:pPr>
        <w:widowControl w:val="0"/>
        <w:pBdr>
          <w:bottom w:val="single" w:sz="4" w:space="1" w:color="auto"/>
        </w:pBdr>
        <w:tabs>
          <w:tab w:val="left" w:pos="0"/>
        </w:tabs>
        <w:autoSpaceDE w:val="0"/>
        <w:autoSpaceDN w:val="0"/>
        <w:adjustRightInd w:val="0"/>
        <w:spacing w:after="0" w:line="240" w:lineRule="auto"/>
        <w:ind w:left="284"/>
        <w:jc w:val="center"/>
        <w:rPr>
          <w:rFonts w:ascii="Times New Roman" w:eastAsia="Times New Roman" w:hAnsi="Times New Roman"/>
          <w:sz w:val="26"/>
          <w:szCs w:val="26"/>
          <w:lang w:eastAsia="ru-RU"/>
        </w:rPr>
      </w:pPr>
      <w:r w:rsidRPr="00D86DDC">
        <w:rPr>
          <w:rFonts w:ascii="Times New Roman" w:eastAsia="Times New Roman" w:hAnsi="Times New Roman"/>
          <w:sz w:val="26"/>
          <w:szCs w:val="26"/>
          <w:lang w:eastAsia="ru-RU"/>
        </w:rPr>
        <w:t>Я, Иванов Иван Иванович, 8 марта 1960 г.р., паспорт серии 48 07 № 071002,</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(фамилия, имя, отчество, дата рождения, серия и номер паспорта,</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p>
    <w:p w:rsidR="00265A51" w:rsidRPr="00D86DDC" w:rsidRDefault="00265A51" w:rsidP="000860FF">
      <w:pPr>
        <w:widowControl w:val="0"/>
        <w:pBdr>
          <w:bottom w:val="single" w:sz="4" w:space="1" w:color="auto"/>
        </w:pBdr>
        <w:tabs>
          <w:tab w:val="left" w:pos="0"/>
        </w:tabs>
        <w:autoSpaceDE w:val="0"/>
        <w:autoSpaceDN w:val="0"/>
        <w:adjustRightInd w:val="0"/>
        <w:spacing w:after="0" w:line="240" w:lineRule="auto"/>
        <w:ind w:left="284"/>
        <w:jc w:val="center"/>
        <w:rPr>
          <w:rFonts w:ascii="Times New Roman" w:eastAsia="Times New Roman" w:hAnsi="Times New Roman"/>
          <w:sz w:val="24"/>
          <w:szCs w:val="24"/>
          <w:lang w:eastAsia="ru-RU"/>
        </w:rPr>
      </w:pPr>
      <w:r w:rsidRPr="00D86DDC">
        <w:rPr>
          <w:rFonts w:ascii="Times New Roman" w:eastAsia="Times New Roman" w:hAnsi="Times New Roman"/>
          <w:sz w:val="24"/>
          <w:szCs w:val="24"/>
          <w:lang w:eastAsia="ru-RU"/>
        </w:rPr>
        <w:t xml:space="preserve">выдан </w:t>
      </w:r>
      <w:r w:rsidR="005D62D6" w:rsidRPr="00D86DDC">
        <w:rPr>
          <w:rFonts w:ascii="Times New Roman" w:eastAsia="Times New Roman" w:hAnsi="Times New Roman"/>
          <w:sz w:val="24"/>
          <w:szCs w:val="24"/>
          <w:lang w:eastAsia="ru-RU"/>
        </w:rPr>
        <w:t xml:space="preserve">03.02.1990 г., </w:t>
      </w:r>
      <w:r w:rsidR="00C034B3" w:rsidRPr="00D86DDC">
        <w:rPr>
          <w:rFonts w:ascii="Times New Roman" w:hAnsi="Times New Roman"/>
          <w:sz w:val="24"/>
          <w:szCs w:val="24"/>
        </w:rPr>
        <w:t>ОФМС России по Карачаево-Черке</w:t>
      </w:r>
      <w:r w:rsidR="00122B5A" w:rsidRPr="00D86DDC">
        <w:rPr>
          <w:rFonts w:ascii="Times New Roman" w:hAnsi="Times New Roman"/>
          <w:sz w:val="24"/>
          <w:szCs w:val="24"/>
        </w:rPr>
        <w:t>сской Республике  гор. Черкесске</w:t>
      </w:r>
      <w:r w:rsidR="005D62D6" w:rsidRPr="00D86DDC">
        <w:rPr>
          <w:rFonts w:ascii="Times New Roman" w:eastAsia="Times New Roman" w:hAnsi="Times New Roman"/>
          <w:sz w:val="24"/>
          <w:szCs w:val="24"/>
          <w:lang w:eastAsia="ru-RU"/>
        </w:rPr>
        <w:t>,</w:t>
      </w:r>
      <w:r w:rsidRPr="00D86DDC">
        <w:rPr>
          <w:rFonts w:ascii="Times New Roman" w:eastAsia="Times New Roman" w:hAnsi="Times New Roman"/>
          <w:sz w:val="24"/>
          <w:szCs w:val="24"/>
          <w:lang w:eastAsia="ru-RU"/>
        </w:rPr>
        <w:t xml:space="preserve"> </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дата выдачи и орган, выдавший паспорт)</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u w:val="single"/>
          <w:lang w:eastAsia="ru-RU"/>
        </w:rPr>
      </w:pPr>
    </w:p>
    <w:p w:rsidR="00265A51" w:rsidRPr="00D86DDC" w:rsidRDefault="0012708D" w:rsidP="000860FF">
      <w:pPr>
        <w:widowControl w:val="0"/>
        <w:pBdr>
          <w:bottom w:val="single" w:sz="4" w:space="1" w:color="auto"/>
        </w:pBdr>
        <w:tabs>
          <w:tab w:val="left" w:pos="0"/>
        </w:tabs>
        <w:autoSpaceDE w:val="0"/>
        <w:autoSpaceDN w:val="0"/>
        <w:adjustRightInd w:val="0"/>
        <w:spacing w:after="0" w:line="240" w:lineRule="auto"/>
        <w:ind w:left="284"/>
        <w:jc w:val="center"/>
        <w:rPr>
          <w:rFonts w:ascii="Times New Roman" w:eastAsia="Times New Roman" w:hAnsi="Times New Roman"/>
          <w:sz w:val="26"/>
          <w:szCs w:val="26"/>
          <w:lang w:eastAsia="ru-RU"/>
        </w:rPr>
      </w:pPr>
      <w:r w:rsidRPr="00D86DDC">
        <w:rPr>
          <w:rFonts w:ascii="Times New Roman" w:eastAsia="Times New Roman" w:hAnsi="Times New Roman"/>
          <w:sz w:val="26"/>
          <w:szCs w:val="26"/>
          <w:lang w:eastAsia="ru-RU"/>
        </w:rPr>
        <w:t>Администраци</w:t>
      </w:r>
      <w:r>
        <w:rPr>
          <w:rFonts w:ascii="Times New Roman" w:eastAsia="Times New Roman" w:hAnsi="Times New Roman"/>
          <w:sz w:val="26"/>
          <w:szCs w:val="26"/>
          <w:lang w:eastAsia="ru-RU"/>
        </w:rPr>
        <w:t>я</w:t>
      </w:r>
      <w:r w:rsidRPr="00D86DDC">
        <w:rPr>
          <w:rFonts w:ascii="Times New Roman" w:eastAsia="Times New Roman" w:hAnsi="Times New Roman"/>
          <w:sz w:val="26"/>
          <w:szCs w:val="26"/>
          <w:lang w:eastAsia="ru-RU"/>
        </w:rPr>
        <w:t xml:space="preserve"> Главы и Правительства Карачаево-Черкесской Республики</w:t>
      </w:r>
      <w:r w:rsidR="00B96D07" w:rsidRPr="00D86DDC">
        <w:rPr>
          <w:rFonts w:ascii="Times New Roman" w:eastAsia="Times New Roman" w:hAnsi="Times New Roman"/>
          <w:sz w:val="26"/>
          <w:szCs w:val="26"/>
          <w:lang w:eastAsia="ru-RU"/>
        </w:rPr>
        <w:t xml:space="preserve">, </w:t>
      </w:r>
      <w:r w:rsidR="00C034B3" w:rsidRPr="00D86DDC">
        <w:rPr>
          <w:rFonts w:ascii="Times New Roman" w:eastAsia="Times New Roman" w:hAnsi="Times New Roman"/>
          <w:sz w:val="26"/>
          <w:szCs w:val="26"/>
          <w:lang w:eastAsia="ru-RU"/>
        </w:rPr>
        <w:t>консультант отдела по вопросам противодействия коррупции</w:t>
      </w:r>
      <w:r w:rsidRPr="0012708D">
        <w:rPr>
          <w:rFonts w:ascii="Times New Roman" w:eastAsia="Times New Roman" w:hAnsi="Times New Roman"/>
          <w:sz w:val="26"/>
          <w:szCs w:val="26"/>
          <w:lang w:eastAsia="ru-RU"/>
        </w:rPr>
        <w:t xml:space="preserve"> </w:t>
      </w:r>
      <w:r w:rsidRPr="00D86DDC">
        <w:rPr>
          <w:rFonts w:ascii="Times New Roman" w:eastAsia="Times New Roman" w:hAnsi="Times New Roman"/>
          <w:sz w:val="26"/>
          <w:szCs w:val="26"/>
          <w:lang w:eastAsia="ru-RU"/>
        </w:rPr>
        <w:t>Контрольно</w:t>
      </w:r>
      <w:r>
        <w:rPr>
          <w:rFonts w:ascii="Times New Roman" w:eastAsia="Times New Roman" w:hAnsi="Times New Roman"/>
          <w:sz w:val="26"/>
          <w:szCs w:val="26"/>
          <w:lang w:eastAsia="ru-RU"/>
        </w:rPr>
        <w:t>го</w:t>
      </w:r>
      <w:r w:rsidRPr="00D86DDC">
        <w:rPr>
          <w:rFonts w:ascii="Times New Roman" w:eastAsia="Times New Roman" w:hAnsi="Times New Roman"/>
          <w:sz w:val="26"/>
          <w:szCs w:val="26"/>
          <w:lang w:eastAsia="ru-RU"/>
        </w:rPr>
        <w:t xml:space="preserve"> управлени</w:t>
      </w:r>
      <w:r>
        <w:rPr>
          <w:rFonts w:ascii="Times New Roman" w:eastAsia="Times New Roman" w:hAnsi="Times New Roman"/>
          <w:sz w:val="26"/>
          <w:szCs w:val="26"/>
          <w:lang w:eastAsia="ru-RU"/>
        </w:rPr>
        <w:t xml:space="preserve">я </w:t>
      </w:r>
      <w:r w:rsidRPr="00D86DDC">
        <w:rPr>
          <w:rFonts w:ascii="Times New Roman" w:eastAsia="Times New Roman" w:hAnsi="Times New Roman"/>
          <w:sz w:val="26"/>
          <w:szCs w:val="26"/>
          <w:lang w:eastAsia="ru-RU"/>
        </w:rPr>
        <w:t>Главы  КЧР</w:t>
      </w:r>
      <w:r w:rsidR="00265A51" w:rsidRPr="00D86DDC">
        <w:rPr>
          <w:rFonts w:ascii="Times New Roman" w:eastAsia="Times New Roman" w:hAnsi="Times New Roman"/>
          <w:sz w:val="26"/>
          <w:szCs w:val="26"/>
          <w:lang w:eastAsia="ru-RU"/>
        </w:rPr>
        <w:t>,</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(место работы (службы), занимаемая (замещаемая) должность; в случае</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отсутствия основного места работы (службы) - род занятий; должность,</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на замещение которой претендует гражданин (если применимо))</w:t>
      </w:r>
    </w:p>
    <w:p w:rsidR="00265A51" w:rsidRPr="00D86DDC" w:rsidRDefault="00265A51" w:rsidP="000860FF">
      <w:pPr>
        <w:widowControl w:val="0"/>
        <w:tabs>
          <w:tab w:val="left" w:pos="0"/>
        </w:tabs>
        <w:autoSpaceDE w:val="0"/>
        <w:autoSpaceDN w:val="0"/>
        <w:adjustRightInd w:val="0"/>
        <w:spacing w:after="0" w:line="240" w:lineRule="auto"/>
        <w:ind w:left="284"/>
        <w:jc w:val="both"/>
        <w:rPr>
          <w:rFonts w:ascii="Times New Roman" w:eastAsia="Times New Roman" w:hAnsi="Times New Roman"/>
          <w:sz w:val="26"/>
          <w:szCs w:val="26"/>
          <w:lang w:eastAsia="ru-RU"/>
        </w:rPr>
      </w:pPr>
    </w:p>
    <w:p w:rsidR="00265A51" w:rsidRPr="00D86DDC" w:rsidRDefault="00265A51" w:rsidP="000860FF">
      <w:pPr>
        <w:widowControl w:val="0"/>
        <w:pBdr>
          <w:bottom w:val="single" w:sz="4" w:space="1" w:color="auto"/>
        </w:pBdr>
        <w:tabs>
          <w:tab w:val="left" w:pos="0"/>
        </w:tabs>
        <w:autoSpaceDE w:val="0"/>
        <w:autoSpaceDN w:val="0"/>
        <w:adjustRightInd w:val="0"/>
        <w:spacing w:after="0" w:line="240" w:lineRule="auto"/>
        <w:ind w:left="284"/>
        <w:jc w:val="both"/>
        <w:rPr>
          <w:rFonts w:ascii="Times New Roman" w:eastAsia="Times New Roman" w:hAnsi="Times New Roman"/>
          <w:sz w:val="26"/>
          <w:szCs w:val="26"/>
          <w:lang w:eastAsia="ru-RU"/>
        </w:rPr>
      </w:pPr>
      <w:r w:rsidRPr="00D86DDC">
        <w:rPr>
          <w:rFonts w:ascii="Times New Roman" w:eastAsia="Times New Roman" w:hAnsi="Times New Roman"/>
          <w:sz w:val="26"/>
          <w:szCs w:val="26"/>
          <w:lang w:eastAsia="ru-RU"/>
        </w:rPr>
        <w:t xml:space="preserve">зарегистрированный по адресу: </w:t>
      </w:r>
      <w:r w:rsidR="000A3C1D" w:rsidRPr="00D86DDC">
        <w:rPr>
          <w:rFonts w:ascii="Times New Roman" w:eastAsia="Times New Roman" w:hAnsi="Times New Roman"/>
          <w:sz w:val="26"/>
          <w:szCs w:val="26"/>
          <w:lang w:eastAsia="ru-RU"/>
        </w:rPr>
        <w:t xml:space="preserve">КЧР, </w:t>
      </w:r>
      <w:r w:rsidRPr="00D86DDC">
        <w:rPr>
          <w:rFonts w:ascii="Times New Roman" w:eastAsia="Times New Roman" w:hAnsi="Times New Roman"/>
          <w:sz w:val="26"/>
          <w:szCs w:val="26"/>
          <w:lang w:eastAsia="ru-RU"/>
        </w:rPr>
        <w:t xml:space="preserve"> г. </w:t>
      </w:r>
      <w:r w:rsidR="00C70FEE" w:rsidRPr="00D86DDC">
        <w:rPr>
          <w:rFonts w:ascii="Times New Roman" w:eastAsia="Times New Roman" w:hAnsi="Times New Roman"/>
          <w:sz w:val="26"/>
          <w:szCs w:val="26"/>
          <w:lang w:eastAsia="ru-RU"/>
        </w:rPr>
        <w:t>Черкесск</w:t>
      </w:r>
      <w:r w:rsidRPr="00D86DDC">
        <w:rPr>
          <w:rFonts w:ascii="Times New Roman" w:eastAsia="Times New Roman" w:hAnsi="Times New Roman"/>
          <w:sz w:val="26"/>
          <w:szCs w:val="26"/>
          <w:lang w:eastAsia="ru-RU"/>
        </w:rPr>
        <w:t>,</w:t>
      </w:r>
      <w:r w:rsidR="00C70FEE" w:rsidRPr="00D86DDC">
        <w:rPr>
          <w:rFonts w:ascii="Times New Roman" w:eastAsia="Times New Roman" w:hAnsi="Times New Roman"/>
          <w:sz w:val="26"/>
          <w:szCs w:val="26"/>
          <w:lang w:eastAsia="ru-RU"/>
        </w:rPr>
        <w:t xml:space="preserve"> ул. Ленина</w:t>
      </w:r>
      <w:r w:rsidRPr="00D86DDC">
        <w:rPr>
          <w:rFonts w:ascii="Times New Roman" w:eastAsia="Times New Roman" w:hAnsi="Times New Roman"/>
          <w:sz w:val="26"/>
          <w:szCs w:val="26"/>
          <w:lang w:eastAsia="ru-RU"/>
        </w:rPr>
        <w:t>, д. 90, кв. 40,</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(адрес места регистрации)</w:t>
      </w:r>
    </w:p>
    <w:p w:rsidR="00265A51" w:rsidRPr="00D86DDC" w:rsidRDefault="00265A51" w:rsidP="000860FF">
      <w:pPr>
        <w:widowControl w:val="0"/>
        <w:tabs>
          <w:tab w:val="left" w:pos="0"/>
        </w:tabs>
        <w:autoSpaceDE w:val="0"/>
        <w:autoSpaceDN w:val="0"/>
        <w:adjustRightInd w:val="0"/>
        <w:spacing w:after="0" w:line="240" w:lineRule="auto"/>
        <w:ind w:left="284"/>
        <w:jc w:val="both"/>
        <w:rPr>
          <w:rFonts w:ascii="Times New Roman" w:eastAsia="Times New Roman" w:hAnsi="Times New Roman"/>
          <w:sz w:val="26"/>
          <w:szCs w:val="26"/>
          <w:lang w:eastAsia="ru-RU"/>
        </w:rPr>
      </w:pPr>
      <w:r w:rsidRPr="00D86DDC">
        <w:rPr>
          <w:rFonts w:ascii="Times New Roman" w:eastAsia="Times New Roman" w:hAnsi="Times New Roman"/>
          <w:sz w:val="26"/>
          <w:szCs w:val="26"/>
          <w:lang w:eastAsia="ru-RU"/>
        </w:rPr>
        <w:t xml:space="preserve">сообщаю сведения о доходах, расходах </w:t>
      </w:r>
      <w:r w:rsidRPr="00D86DDC">
        <w:rPr>
          <w:rFonts w:ascii="Times New Roman" w:eastAsia="Times New Roman" w:hAnsi="Times New Roman"/>
          <w:sz w:val="26"/>
          <w:szCs w:val="26"/>
          <w:u w:val="single"/>
          <w:lang w:eastAsia="ru-RU"/>
        </w:rPr>
        <w:t>своих</w:t>
      </w:r>
      <w:r w:rsidRPr="00D86DDC">
        <w:rPr>
          <w:rFonts w:ascii="Times New Roman" w:eastAsia="Times New Roman" w:hAnsi="Times New Roman"/>
          <w:sz w:val="26"/>
          <w:szCs w:val="26"/>
          <w:lang w:eastAsia="ru-RU"/>
        </w:rPr>
        <w:t xml:space="preserve">, супруги (супруга), несовершеннолетнего ребенка </w:t>
      </w:r>
    </w:p>
    <w:p w:rsidR="00265A51" w:rsidRPr="00D86DDC" w:rsidRDefault="00265A51" w:rsidP="000860FF">
      <w:pPr>
        <w:widowControl w:val="0"/>
        <w:tabs>
          <w:tab w:val="left" w:pos="0"/>
          <w:tab w:val="left" w:pos="709"/>
        </w:tabs>
        <w:autoSpaceDE w:val="0"/>
        <w:autoSpaceDN w:val="0"/>
        <w:adjustRightInd w:val="0"/>
        <w:spacing w:after="0" w:line="240" w:lineRule="auto"/>
        <w:ind w:left="284"/>
        <w:jc w:val="center"/>
        <w:rPr>
          <w:rFonts w:ascii="Times New Roman" w:eastAsia="Times New Roman" w:hAnsi="Times New Roman"/>
          <w:sz w:val="20"/>
          <w:szCs w:val="20"/>
          <w:u w:val="single"/>
          <w:lang w:eastAsia="ru-RU"/>
        </w:rPr>
      </w:pPr>
      <w:r w:rsidRPr="00D86DDC">
        <w:rPr>
          <w:rFonts w:ascii="Times New Roman" w:eastAsia="Times New Roman" w:hAnsi="Times New Roman"/>
          <w:sz w:val="20"/>
          <w:szCs w:val="20"/>
          <w:u w:val="single"/>
          <w:lang w:eastAsia="ru-RU"/>
        </w:rPr>
        <w:t>(нужное подчеркнуть)</w:t>
      </w:r>
    </w:p>
    <w:p w:rsidR="00265A51" w:rsidRPr="00D86DDC" w:rsidRDefault="00AC1F50" w:rsidP="000860FF">
      <w:pPr>
        <w:widowControl w:val="0"/>
        <w:tabs>
          <w:tab w:val="left" w:pos="0"/>
          <w:tab w:val="left" w:pos="709"/>
        </w:tabs>
        <w:autoSpaceDE w:val="0"/>
        <w:autoSpaceDN w:val="0"/>
        <w:adjustRightInd w:val="0"/>
        <w:spacing w:after="0" w:line="240" w:lineRule="auto"/>
        <w:ind w:left="284"/>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mc:AlternateContent>
          <mc:Choice Requires="wps">
            <w:drawing>
              <wp:anchor distT="0" distB="0" distL="114300" distR="114300" simplePos="0" relativeHeight="251657728" behindDoc="0" locked="0" layoutInCell="1" allowOverlap="1">
                <wp:simplePos x="0" y="0"/>
                <wp:positionH relativeFrom="column">
                  <wp:posOffset>189865</wp:posOffset>
                </wp:positionH>
                <wp:positionV relativeFrom="paragraph">
                  <wp:posOffset>131445</wp:posOffset>
                </wp:positionV>
                <wp:extent cx="6305550" cy="0"/>
                <wp:effectExtent l="8890" t="7620" r="10160" b="1143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FF59D" id="_x0000_t32" coordsize="21600,21600" o:spt="32" o:oned="t" path="m,l21600,21600e" filled="f">
                <v:path arrowok="t" fillok="f" o:connecttype="none"/>
                <o:lock v:ext="edit" shapetype="t"/>
              </v:shapetype>
              <v:shape id="AutoShape 10" o:spid="_x0000_s1026" type="#_x0000_t32" style="position:absolute;margin-left:14.95pt;margin-top:10.35pt;width:49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mSHwIAADw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"/>
            </w:pict>
          </mc:Fallback>
        </mc:AlternateConten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 xml:space="preserve"> (фамилия, имя, отчество, год рождения, серия и номер паспорта,</w:t>
      </w:r>
    </w:p>
    <w:p w:rsidR="00265A51" w:rsidRPr="00D86DDC" w:rsidRDefault="00AC1F50"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drawing>
          <wp:inline distT="0" distB="0" distL="0" distR="0">
            <wp:extent cx="6334125" cy="2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28575"/>
                    </a:xfrm>
                    <a:prstGeom prst="rect">
                      <a:avLst/>
                    </a:prstGeom>
                    <a:noFill/>
                    <a:ln>
                      <a:noFill/>
                    </a:ln>
                  </pic:spPr>
                </pic:pic>
              </a:graphicData>
            </a:graphic>
          </wp:inline>
        </w:drawing>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дата выдачи и орган, выдавший паспорт)</w:t>
      </w:r>
    </w:p>
    <w:p w:rsidR="0001722E" w:rsidRPr="00D86DDC" w:rsidRDefault="00AC1F50"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drawing>
          <wp:inline distT="0" distB="0" distL="0" distR="0">
            <wp:extent cx="6334125" cy="28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28575"/>
                    </a:xfrm>
                    <a:prstGeom prst="rect">
                      <a:avLst/>
                    </a:prstGeom>
                    <a:noFill/>
                    <a:ln>
                      <a:noFill/>
                    </a:ln>
                  </pic:spPr>
                </pic:pic>
              </a:graphicData>
            </a:graphic>
          </wp:inline>
        </w:drawing>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sz w:val="20"/>
          <w:szCs w:val="20"/>
          <w:lang w:eastAsia="ru-RU"/>
        </w:rPr>
      </w:pPr>
      <w:r w:rsidRPr="00D86DDC">
        <w:rPr>
          <w:rFonts w:ascii="Times New Roman" w:eastAsia="Times New Roman" w:hAnsi="Times New Roman"/>
          <w:sz w:val="20"/>
          <w:szCs w:val="20"/>
          <w:lang w:eastAsia="ru-RU"/>
        </w:rPr>
        <w:t xml:space="preserve"> (адрес места регистрации, основное место работы (службы), занимаемая</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sz w:val="20"/>
          <w:szCs w:val="20"/>
          <w:lang w:eastAsia="ru-RU"/>
        </w:rPr>
      </w:pPr>
      <w:r w:rsidRPr="00D86DDC">
        <w:rPr>
          <w:rFonts w:ascii="Times New Roman" w:eastAsia="Times New Roman" w:hAnsi="Times New Roman"/>
          <w:sz w:val="20"/>
          <w:szCs w:val="20"/>
          <w:lang w:eastAsia="ru-RU"/>
        </w:rPr>
        <w:t>(замещаемая) должность)</w:t>
      </w:r>
    </w:p>
    <w:p w:rsidR="00265A51" w:rsidRPr="00D86DDC" w:rsidRDefault="00265A51" w:rsidP="000860FF">
      <w:pPr>
        <w:widowControl w:val="0"/>
        <w:pBdr>
          <w:bottom w:val="single" w:sz="4" w:space="1" w:color="auto"/>
        </w:pBdr>
        <w:tabs>
          <w:tab w:val="left" w:pos="0"/>
        </w:tabs>
        <w:autoSpaceDE w:val="0"/>
        <w:autoSpaceDN w:val="0"/>
        <w:adjustRightInd w:val="0"/>
        <w:spacing w:after="0" w:line="240" w:lineRule="auto"/>
        <w:ind w:left="284"/>
        <w:jc w:val="center"/>
        <w:rPr>
          <w:rFonts w:ascii="Times New Roman" w:eastAsia="Times New Roman" w:hAnsi="Times New Roman"/>
          <w:sz w:val="26"/>
          <w:szCs w:val="26"/>
          <w:u w:val="single"/>
          <w:lang w:eastAsia="ru-RU"/>
        </w:rPr>
      </w:pP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 xml:space="preserve"> (в случае отсутствия основного места работы (службы) - род занятий)</w:t>
      </w:r>
    </w:p>
    <w:p w:rsidR="00265A51" w:rsidRPr="00D86DDC" w:rsidRDefault="00265A51" w:rsidP="000860FF">
      <w:pPr>
        <w:widowControl w:val="0"/>
        <w:tabs>
          <w:tab w:val="left" w:pos="0"/>
        </w:tabs>
        <w:autoSpaceDE w:val="0"/>
        <w:autoSpaceDN w:val="0"/>
        <w:adjustRightInd w:val="0"/>
        <w:spacing w:after="0" w:line="240" w:lineRule="auto"/>
        <w:ind w:left="284"/>
        <w:jc w:val="both"/>
        <w:rPr>
          <w:rFonts w:ascii="Times New Roman" w:eastAsia="Times New Roman" w:hAnsi="Times New Roman"/>
          <w:sz w:val="26"/>
          <w:szCs w:val="26"/>
          <w:lang w:eastAsia="ru-RU"/>
        </w:rPr>
      </w:pPr>
      <w:r w:rsidRPr="00D86DDC">
        <w:rPr>
          <w:rFonts w:ascii="Times New Roman" w:eastAsia="Times New Roman" w:hAnsi="Times New Roman"/>
          <w:sz w:val="26"/>
          <w:szCs w:val="26"/>
          <w:lang w:eastAsia="ru-RU"/>
        </w:rPr>
        <w:t>___________________________________________________________________________</w:t>
      </w:r>
    </w:p>
    <w:p w:rsidR="00265A51" w:rsidRPr="00D86DDC" w:rsidRDefault="00265A51" w:rsidP="000860FF">
      <w:pPr>
        <w:widowControl w:val="0"/>
        <w:pBdr>
          <w:bottom w:val="single" w:sz="4" w:space="1" w:color="auto"/>
        </w:pBdr>
        <w:tabs>
          <w:tab w:val="left" w:pos="0"/>
        </w:tabs>
        <w:autoSpaceDE w:val="0"/>
        <w:autoSpaceDN w:val="0"/>
        <w:adjustRightInd w:val="0"/>
        <w:spacing w:after="0" w:line="240" w:lineRule="auto"/>
        <w:ind w:left="284"/>
        <w:jc w:val="both"/>
        <w:rPr>
          <w:rFonts w:ascii="Times New Roman" w:eastAsia="Times New Roman" w:hAnsi="Times New Roman"/>
          <w:sz w:val="26"/>
          <w:szCs w:val="26"/>
          <w:lang w:eastAsia="ru-RU"/>
        </w:rPr>
      </w:pPr>
      <w:r w:rsidRPr="00D86DDC">
        <w:rPr>
          <w:rFonts w:ascii="Times New Roman" w:eastAsia="Times New Roman" w:hAnsi="Times New Roman"/>
          <w:sz w:val="26"/>
          <w:szCs w:val="26"/>
          <w:lang w:eastAsia="ru-RU"/>
        </w:rPr>
        <w:lastRenderedPageBreak/>
        <w:t>за отчетный период с «01» января 2014 г. по «31» декабря 2014 г. об имуществе, принадлежащем Иванову Ивану Ивановичу</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r w:rsidRPr="00D86DDC">
        <w:rPr>
          <w:rFonts w:ascii="Times New Roman" w:eastAsia="Times New Roman" w:hAnsi="Times New Roman"/>
          <w:lang w:eastAsia="ru-RU"/>
        </w:rPr>
        <w:t>(фамилия, имя, отчество)</w:t>
      </w:r>
    </w:p>
    <w:p w:rsidR="00265A51" w:rsidRPr="00D86DDC" w:rsidRDefault="00265A51" w:rsidP="000860FF">
      <w:pPr>
        <w:widowControl w:val="0"/>
        <w:tabs>
          <w:tab w:val="left" w:pos="0"/>
        </w:tabs>
        <w:autoSpaceDE w:val="0"/>
        <w:autoSpaceDN w:val="0"/>
        <w:adjustRightInd w:val="0"/>
        <w:spacing w:after="0" w:line="240" w:lineRule="auto"/>
        <w:ind w:left="284"/>
        <w:jc w:val="center"/>
        <w:rPr>
          <w:rFonts w:ascii="Times New Roman" w:eastAsia="Times New Roman" w:hAnsi="Times New Roman"/>
          <w:lang w:eastAsia="ru-RU"/>
        </w:rPr>
      </w:pPr>
    </w:p>
    <w:p w:rsidR="00265A51" w:rsidRPr="00D86DDC" w:rsidRDefault="00265A51" w:rsidP="000860FF">
      <w:pPr>
        <w:widowControl w:val="0"/>
        <w:tabs>
          <w:tab w:val="left" w:pos="0"/>
        </w:tabs>
        <w:autoSpaceDE w:val="0"/>
        <w:autoSpaceDN w:val="0"/>
        <w:adjustRightInd w:val="0"/>
        <w:spacing w:after="0" w:line="240" w:lineRule="auto"/>
        <w:ind w:left="284"/>
        <w:jc w:val="both"/>
        <w:rPr>
          <w:rFonts w:ascii="Times New Roman" w:eastAsia="Times New Roman" w:hAnsi="Times New Roman"/>
          <w:sz w:val="26"/>
          <w:szCs w:val="26"/>
          <w:lang w:eastAsia="ru-RU"/>
        </w:rPr>
      </w:pPr>
      <w:r w:rsidRPr="00D86DDC">
        <w:rPr>
          <w:rFonts w:ascii="Times New Roman" w:eastAsia="Times New Roman" w:hAnsi="Times New Roman"/>
          <w:sz w:val="26"/>
          <w:szCs w:val="26"/>
          <w:lang w:eastAsia="ru-RU"/>
        </w:rPr>
        <w:t>на праве собственности, о вкладах в банках, ценных бумагах, об обязательствах имущественного характера по состоянию на «31» декабря 2014 г.</w:t>
      </w:r>
      <w:r w:rsidR="0001722E" w:rsidRPr="00D86DDC">
        <w:rPr>
          <w:rFonts w:ascii="Times New Roman" w:eastAsia="Times New Roman" w:hAnsi="Times New Roman"/>
          <w:sz w:val="26"/>
          <w:szCs w:val="26"/>
          <w:lang w:eastAsia="ru-RU"/>
        </w:rPr>
        <w:t>»</w:t>
      </w:r>
    </w:p>
    <w:p w:rsidR="005A73C7" w:rsidRPr="00D86DDC" w:rsidRDefault="005A73C7" w:rsidP="000860FF">
      <w:pPr>
        <w:widowControl w:val="0"/>
        <w:tabs>
          <w:tab w:val="left" w:pos="0"/>
          <w:tab w:val="left" w:pos="4200"/>
        </w:tabs>
        <w:spacing w:after="0" w:line="240" w:lineRule="auto"/>
        <w:ind w:firstLine="567"/>
        <w:jc w:val="center"/>
        <w:outlineLvl w:val="2"/>
        <w:rPr>
          <w:rFonts w:ascii="Times New Roman" w:eastAsia="Times New Roman" w:hAnsi="Times New Roman"/>
          <w:bCs/>
          <w:color w:val="000000"/>
          <w:sz w:val="28"/>
          <w:szCs w:val="28"/>
          <w:lang w:eastAsia="ru-RU"/>
        </w:rPr>
      </w:pPr>
    </w:p>
    <w:p w:rsidR="00D20012" w:rsidRPr="00D86DDC" w:rsidRDefault="00EE4591" w:rsidP="000860FF">
      <w:pPr>
        <w:widowControl w:val="0"/>
        <w:tabs>
          <w:tab w:val="left" w:pos="0"/>
          <w:tab w:val="left" w:pos="4200"/>
        </w:tabs>
        <w:spacing w:after="0" w:line="240" w:lineRule="auto"/>
        <w:ind w:firstLine="567"/>
        <w:jc w:val="center"/>
        <w:outlineLvl w:val="2"/>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val="en-US" w:eastAsia="ru-RU"/>
        </w:rPr>
        <w:t>V</w:t>
      </w:r>
      <w:r w:rsidR="00791A19" w:rsidRPr="00D86DDC">
        <w:rPr>
          <w:rFonts w:ascii="Times New Roman" w:eastAsia="Times New Roman" w:hAnsi="Times New Roman"/>
          <w:bCs/>
          <w:color w:val="000000"/>
          <w:sz w:val="28"/>
          <w:szCs w:val="28"/>
          <w:lang w:eastAsia="ru-RU"/>
        </w:rPr>
        <w:t>. </w:t>
      </w:r>
      <w:r w:rsidR="00D20012" w:rsidRPr="00D86DDC">
        <w:rPr>
          <w:rFonts w:ascii="Times New Roman" w:eastAsia="Times New Roman" w:hAnsi="Times New Roman"/>
          <w:bCs/>
          <w:color w:val="000000"/>
          <w:sz w:val="28"/>
          <w:szCs w:val="28"/>
          <w:lang w:eastAsia="ru-RU"/>
        </w:rPr>
        <w:t>Заполнение раздела 1 «Сведения о доходах»</w:t>
      </w:r>
    </w:p>
    <w:p w:rsidR="00791A19" w:rsidRPr="00D86DDC" w:rsidRDefault="00791A19" w:rsidP="000860FF">
      <w:pPr>
        <w:widowControl w:val="0"/>
        <w:tabs>
          <w:tab w:val="left" w:pos="0"/>
          <w:tab w:val="left" w:pos="4200"/>
        </w:tabs>
        <w:spacing w:after="0" w:line="240" w:lineRule="auto"/>
        <w:ind w:firstLine="567"/>
        <w:jc w:val="center"/>
        <w:outlineLvl w:val="2"/>
        <w:rPr>
          <w:rFonts w:ascii="Times New Roman" w:eastAsia="Times New Roman" w:hAnsi="Times New Roman"/>
          <w:color w:val="000000"/>
          <w:sz w:val="28"/>
          <w:szCs w:val="28"/>
          <w:lang w:eastAsia="ru-RU"/>
        </w:rPr>
      </w:pPr>
    </w:p>
    <w:p w:rsidR="00D20012" w:rsidRPr="00D86DDC" w:rsidRDefault="00791A19" w:rsidP="000860FF">
      <w:pPr>
        <w:tabs>
          <w:tab w:val="left" w:pos="0"/>
        </w:tabs>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1. </w:t>
      </w:r>
      <w:r w:rsidR="00D20012" w:rsidRPr="00D86DDC">
        <w:rPr>
          <w:rFonts w:ascii="Times New Roman" w:eastAsia="Times New Roman" w:hAnsi="Times New Roman"/>
          <w:color w:val="000000"/>
          <w:sz w:val="28"/>
          <w:szCs w:val="28"/>
          <w:lang w:eastAsia="ru-RU"/>
        </w:rPr>
        <w:t>Заполнение данного раздела</w:t>
      </w:r>
      <w:r w:rsidRPr="00D86DDC">
        <w:rPr>
          <w:rFonts w:ascii="Times New Roman" w:eastAsia="Times New Roman" w:hAnsi="Times New Roman"/>
          <w:color w:val="000000"/>
          <w:sz w:val="28"/>
          <w:szCs w:val="28"/>
          <w:lang w:eastAsia="ru-RU"/>
        </w:rPr>
        <w:t xml:space="preserve"> предусматривает пред</w:t>
      </w:r>
      <w:r w:rsidR="00D20012" w:rsidRPr="00D86DDC">
        <w:rPr>
          <w:rFonts w:ascii="Times New Roman" w:eastAsia="Times New Roman" w:hAnsi="Times New Roman"/>
          <w:color w:val="000000"/>
          <w:sz w:val="28"/>
          <w:szCs w:val="28"/>
          <w:lang w:eastAsia="ru-RU"/>
        </w:rPr>
        <w:t>ставление сведений о</w:t>
      </w:r>
      <w:r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доходах, полученных за отчетный период (с 1 января по 31 декабря) от источников в Российской Федерации и за пределами Российской Федерации</w:t>
      </w:r>
      <w:r w:rsidR="00C131A5" w:rsidRPr="00D86DDC">
        <w:rPr>
          <w:rFonts w:ascii="Times New Roman" w:eastAsia="Times New Roman" w:hAnsi="Times New Roman"/>
          <w:color w:val="000000"/>
          <w:sz w:val="28"/>
          <w:szCs w:val="28"/>
          <w:lang w:eastAsia="ru-RU"/>
        </w:rPr>
        <w:t xml:space="preserve"> включая пенсии, пособия и иные выплаты</w:t>
      </w:r>
      <w:r w:rsidR="00D20012" w:rsidRPr="00D86DDC">
        <w:rPr>
          <w:rFonts w:ascii="Times New Roman" w:eastAsia="Times New Roman" w:hAnsi="Times New Roman"/>
          <w:color w:val="000000"/>
          <w:sz w:val="28"/>
          <w:szCs w:val="28"/>
          <w:lang w:eastAsia="ru-RU"/>
        </w:rPr>
        <w:t>.</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главой 23 «</w:t>
      </w:r>
      <w:hyperlink r:id="rId11" w:history="1">
        <w:r w:rsidRPr="00D86DDC">
          <w:rPr>
            <w:rFonts w:ascii="Times New Roman" w:eastAsia="Times New Roman" w:hAnsi="Times New Roman"/>
            <w:color w:val="000000"/>
            <w:sz w:val="28"/>
            <w:szCs w:val="28"/>
            <w:lang w:eastAsia="ru-RU"/>
          </w:rPr>
          <w:t>Налог на</w:t>
        </w:r>
        <w:r w:rsidR="00791A19"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доходы физических лиц</w:t>
        </w:r>
      </w:hyperlink>
      <w:r w:rsidRPr="00D86DDC">
        <w:rPr>
          <w:rFonts w:ascii="Times New Roman" w:eastAsia="Times New Roman" w:hAnsi="Times New Roman"/>
          <w:color w:val="000000"/>
          <w:sz w:val="28"/>
          <w:szCs w:val="28"/>
          <w:lang w:eastAsia="ru-RU"/>
        </w:rPr>
        <w:t>» Налогового кодекса Российской Федерации (статья 41 Налогового</w:t>
      </w:r>
      <w:r w:rsidR="00DE62B3" w:rsidRPr="00D86DDC">
        <w:rPr>
          <w:rFonts w:ascii="Times New Roman" w:eastAsia="Times New Roman" w:hAnsi="Times New Roman"/>
          <w:color w:val="000000"/>
          <w:sz w:val="28"/>
          <w:szCs w:val="28"/>
          <w:lang w:eastAsia="ru-RU"/>
        </w:rPr>
        <w:t xml:space="preserve"> кодекса Российской Федерации). </w:t>
      </w:r>
      <w:r w:rsidRPr="00D86DDC">
        <w:rPr>
          <w:rFonts w:ascii="Times New Roman" w:eastAsia="Times New Roman" w:hAnsi="Times New Roman"/>
          <w:bCs/>
          <w:color w:val="000000"/>
          <w:sz w:val="28"/>
          <w:szCs w:val="28"/>
          <w:lang w:eastAsia="ru-RU"/>
        </w:rPr>
        <w:t>В данном разделе указываются суммы начисленных доходов</w:t>
      </w:r>
      <w:r w:rsidRPr="00D86DDC">
        <w:rPr>
          <w:rFonts w:ascii="Times New Roman" w:eastAsia="Times New Roman" w:hAnsi="Times New Roman"/>
          <w:color w:val="000000"/>
          <w:sz w:val="24"/>
          <w:szCs w:val="24"/>
          <w:lang w:eastAsia="ru-RU"/>
        </w:rPr>
        <w:t xml:space="preserve"> </w:t>
      </w:r>
      <w:r w:rsidRPr="00D86DDC">
        <w:rPr>
          <w:rFonts w:ascii="Times New Roman" w:eastAsia="Times New Roman" w:hAnsi="Times New Roman"/>
          <w:color w:val="000000"/>
          <w:sz w:val="28"/>
          <w:szCs w:val="28"/>
          <w:shd w:val="clear" w:color="auto" w:fill="FFFFFF"/>
          <w:lang w:eastAsia="ru-RU"/>
        </w:rPr>
        <w:t>без вычета причитающихся с этой суммы налогов и иных вычетов.</w:t>
      </w:r>
    </w:p>
    <w:p w:rsidR="00D20012" w:rsidRPr="00D86DDC" w:rsidRDefault="00791A19" w:rsidP="000860FF">
      <w:pPr>
        <w:widowControl w:val="0"/>
        <w:tabs>
          <w:tab w:val="left" w:pos="0"/>
          <w:tab w:val="left" w:pos="591"/>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2. </w:t>
      </w:r>
      <w:r w:rsidR="00D20012" w:rsidRPr="00D86DDC">
        <w:rPr>
          <w:rFonts w:ascii="Times New Roman" w:eastAsia="Times New Roman" w:hAnsi="Times New Roman"/>
          <w:color w:val="000000"/>
          <w:sz w:val="28"/>
          <w:szCs w:val="28"/>
          <w:shd w:val="clear" w:color="auto" w:fill="FFFFFF"/>
          <w:lang w:eastAsia="ru-RU"/>
        </w:rPr>
        <w:t>Сведения о суммах доходов следует указывать в соответствии со</w:t>
      </w:r>
      <w:r w:rsidRPr="00D86DDC">
        <w:rPr>
          <w:rFonts w:ascii="Times New Roman" w:eastAsia="Times New Roman" w:hAnsi="Times New Roman"/>
          <w:color w:val="000000"/>
          <w:sz w:val="28"/>
          <w:szCs w:val="28"/>
          <w:shd w:val="clear" w:color="auto" w:fill="FFFFFF"/>
          <w:lang w:eastAsia="ru-RU"/>
        </w:rPr>
        <w:t> </w:t>
      </w:r>
      <w:r w:rsidR="00D20012" w:rsidRPr="00D86DDC">
        <w:rPr>
          <w:rFonts w:ascii="Times New Roman" w:eastAsia="Times New Roman" w:hAnsi="Times New Roman"/>
          <w:color w:val="000000"/>
          <w:sz w:val="28"/>
          <w:szCs w:val="28"/>
          <w:shd w:val="clear" w:color="auto" w:fill="FFFFFF"/>
          <w:lang w:eastAsia="ru-RU"/>
        </w:rPr>
        <w:t>справками формы 2-НДФЛ. Данные справки необходимо получить из всех организаций, где мог быть получен доход в прошедшем году: предыдущие места работы, вузы (в случае осуществления научной или преподавательской деятельности) и другие организации. Гражданскому служащему</w:t>
      </w:r>
      <w:r w:rsidR="00594496" w:rsidRPr="00D86DDC">
        <w:rPr>
          <w:rFonts w:ascii="Times New Roman" w:eastAsia="Times New Roman" w:hAnsi="Times New Roman"/>
          <w:color w:val="000000"/>
          <w:sz w:val="28"/>
          <w:szCs w:val="28"/>
          <w:shd w:val="clear" w:color="auto" w:fill="FFFFFF"/>
          <w:lang w:eastAsia="ru-RU"/>
        </w:rPr>
        <w:t xml:space="preserve"> </w:t>
      </w:r>
      <w:r w:rsidR="00594496" w:rsidRPr="00D86DDC">
        <w:rPr>
          <w:rFonts w:ascii="Times New Roman" w:eastAsia="Times New Roman" w:hAnsi="Times New Roman"/>
          <w:bCs/>
          <w:color w:val="000000"/>
          <w:sz w:val="28"/>
          <w:szCs w:val="28"/>
          <w:lang w:eastAsia="ru-RU"/>
        </w:rPr>
        <w:t>(лиц</w:t>
      </w:r>
      <w:r w:rsidR="00594496" w:rsidRPr="00D86DDC">
        <w:rPr>
          <w:rFonts w:ascii="Times New Roman" w:hAnsi="Times New Roman"/>
          <w:bCs/>
          <w:color w:val="000000"/>
          <w:sz w:val="28"/>
          <w:szCs w:val="28"/>
        </w:rPr>
        <w:t>у</w:t>
      </w:r>
      <w:r w:rsidR="00594496" w:rsidRPr="00D86DDC">
        <w:rPr>
          <w:rFonts w:ascii="Times New Roman" w:eastAsia="Times New Roman" w:hAnsi="Times New Roman"/>
          <w:bCs/>
          <w:color w:val="000000"/>
          <w:sz w:val="28"/>
          <w:szCs w:val="28"/>
          <w:lang w:eastAsia="ru-RU"/>
        </w:rPr>
        <w:t xml:space="preserve">, замещающему государственную должность) </w:t>
      </w:r>
      <w:r w:rsidR="00D20012" w:rsidRPr="00D86DDC">
        <w:rPr>
          <w:rFonts w:ascii="Times New Roman" w:eastAsia="Times New Roman" w:hAnsi="Times New Roman"/>
          <w:color w:val="000000"/>
          <w:sz w:val="28"/>
          <w:szCs w:val="28"/>
          <w:shd w:val="clear" w:color="auto" w:fill="FFFFFF"/>
          <w:lang w:eastAsia="ru-RU"/>
        </w:rPr>
        <w:t xml:space="preserve"> следует своевременно позаботиться о том, чтобы члены его семьи также получили справки 2-НДФЛ. </w:t>
      </w:r>
    </w:p>
    <w:p w:rsidR="00D20012" w:rsidRPr="00D86DDC" w:rsidRDefault="00D20012" w:rsidP="000860FF">
      <w:pPr>
        <w:widowControl w:val="0"/>
        <w:tabs>
          <w:tab w:val="left" w:pos="0"/>
          <w:tab w:val="left" w:pos="591"/>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Кроме справок 2-НДФЛ сведения о полученных доходах можно установить из таких документов, как расчетные листки, договоры подряда, авторские (лицензионные) договоры (в том числе из актов сдачи-приемки выполненных работ по договорам), сберегательные книжки, справки банков и иных кредитных организаций, в том числе о доходах от вкладов за отчетный период, справки финансовых органов коммерческих организаций о доходах от ценных бумаг и долей участия за отчетный период и др.</w:t>
      </w:r>
    </w:p>
    <w:p w:rsidR="00D20012" w:rsidRPr="00D86DDC" w:rsidRDefault="00D20012" w:rsidP="000860FF">
      <w:pPr>
        <w:widowControl w:val="0"/>
        <w:tabs>
          <w:tab w:val="left" w:pos="0"/>
          <w:tab w:val="left" w:pos="591"/>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Доходы, полученные в иностранной валюте, указываются в рублях по курсу, установленному Банком России на дату получения дохода.</w:t>
      </w:r>
    </w:p>
    <w:p w:rsidR="00D20012" w:rsidRPr="00D86DDC" w:rsidRDefault="00791A19" w:rsidP="000860FF">
      <w:pPr>
        <w:widowControl w:val="0"/>
        <w:tabs>
          <w:tab w:val="left" w:pos="0"/>
          <w:tab w:val="left" w:pos="596"/>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3. </w:t>
      </w:r>
      <w:r w:rsidR="00D20012" w:rsidRPr="00D86DDC">
        <w:rPr>
          <w:rFonts w:ascii="Times New Roman" w:eastAsia="Times New Roman" w:hAnsi="Times New Roman"/>
          <w:color w:val="000000"/>
          <w:sz w:val="28"/>
          <w:szCs w:val="28"/>
          <w:shd w:val="clear" w:color="auto" w:fill="FFFFFF"/>
          <w:lang w:eastAsia="ru-RU"/>
        </w:rPr>
        <w:t xml:space="preserve">В строке 1 </w:t>
      </w:r>
      <w:r w:rsidR="00D20012" w:rsidRPr="00D86DDC">
        <w:rPr>
          <w:rFonts w:ascii="Times New Roman" w:eastAsia="Times New Roman" w:hAnsi="Times New Roman"/>
          <w:color w:val="000000"/>
          <w:sz w:val="28"/>
          <w:szCs w:val="28"/>
          <w:lang w:eastAsia="ru-RU"/>
        </w:rPr>
        <w:t>«Доход по основному месту работы»</w:t>
      </w:r>
      <w:r w:rsidR="00D20012" w:rsidRPr="00D86DDC">
        <w:rPr>
          <w:rFonts w:ascii="Times New Roman" w:eastAsia="Times New Roman" w:hAnsi="Times New Roman"/>
          <w:color w:val="000000"/>
          <w:sz w:val="28"/>
          <w:szCs w:val="28"/>
          <w:shd w:val="clear" w:color="auto" w:fill="FFFFFF"/>
          <w:lang w:eastAsia="ru-RU"/>
        </w:rPr>
        <w:t xml:space="preserve"> указывается величина дохода по </w:t>
      </w:r>
      <w:r w:rsidR="00D20012" w:rsidRPr="00D86DDC">
        <w:rPr>
          <w:rFonts w:ascii="Times New Roman" w:eastAsia="Times New Roman" w:hAnsi="Times New Roman"/>
          <w:color w:val="000000"/>
          <w:sz w:val="28"/>
          <w:szCs w:val="28"/>
          <w:lang w:eastAsia="ru-RU"/>
        </w:rPr>
        <w:t>основному месту работы (общая сумма дохода, содержащаяся в справке 2-НДФЛ по месту службы (работы)</w:t>
      </w:r>
      <w:r w:rsidR="00C131A5" w:rsidRPr="00D86DDC">
        <w:rPr>
          <w:rFonts w:ascii="Times New Roman" w:eastAsia="Times New Roman" w:hAnsi="Times New Roman"/>
          <w:color w:val="000000"/>
          <w:sz w:val="28"/>
          <w:szCs w:val="28"/>
          <w:lang w:eastAsia="ru-RU"/>
        </w:rPr>
        <w:t>)</w:t>
      </w:r>
      <w:r w:rsidR="00D20012" w:rsidRPr="00D86DDC">
        <w:rPr>
          <w:rFonts w:ascii="Times New Roman" w:eastAsia="Times New Roman" w:hAnsi="Times New Roman"/>
          <w:color w:val="000000"/>
          <w:sz w:val="28"/>
          <w:szCs w:val="28"/>
          <w:lang w:eastAsia="ru-RU"/>
        </w:rPr>
        <w:t xml:space="preserve">. </w:t>
      </w:r>
      <w:r w:rsidR="00D20012" w:rsidRPr="00D86DDC">
        <w:rPr>
          <w:rFonts w:ascii="Times New Roman" w:eastAsia="Times New Roman" w:hAnsi="Times New Roman"/>
          <w:b/>
          <w:color w:val="000000"/>
          <w:sz w:val="28"/>
          <w:szCs w:val="28"/>
          <w:shd w:val="clear" w:color="auto" w:fill="FFFFFF"/>
          <w:lang w:eastAsia="ru-RU"/>
        </w:rPr>
        <w:t>В том случае, если основное место работы в</w:t>
      </w:r>
      <w:r w:rsidRPr="00D86DDC">
        <w:rPr>
          <w:rFonts w:ascii="Times New Roman" w:eastAsia="Times New Roman" w:hAnsi="Times New Roman"/>
          <w:b/>
          <w:color w:val="000000"/>
          <w:sz w:val="28"/>
          <w:szCs w:val="28"/>
          <w:shd w:val="clear" w:color="auto" w:fill="FFFFFF"/>
          <w:lang w:eastAsia="ru-RU"/>
        </w:rPr>
        <w:t> </w:t>
      </w:r>
      <w:r w:rsidR="00D20012" w:rsidRPr="00D86DDC">
        <w:rPr>
          <w:rFonts w:ascii="Times New Roman" w:eastAsia="Times New Roman" w:hAnsi="Times New Roman"/>
          <w:b/>
          <w:color w:val="000000"/>
          <w:sz w:val="28"/>
          <w:szCs w:val="28"/>
          <w:shd w:val="clear" w:color="auto" w:fill="FFFFFF"/>
          <w:lang w:eastAsia="ru-RU"/>
        </w:rPr>
        <w:t>отчетный период менялось, то в данной строке рекомендуется указывать величину дохода по каждому месту работы с указанием наименования работодателя.</w:t>
      </w:r>
    </w:p>
    <w:p w:rsidR="004951F4" w:rsidRPr="00D86DDC" w:rsidRDefault="00D20012" w:rsidP="000860FF">
      <w:pPr>
        <w:widowControl w:val="0"/>
        <w:tabs>
          <w:tab w:val="left" w:pos="0"/>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D86DDC">
        <w:rPr>
          <w:rFonts w:ascii="Times New Roman" w:eastAsia="Times New Roman" w:hAnsi="Times New Roman"/>
          <w:color w:val="000000"/>
          <w:sz w:val="28"/>
          <w:szCs w:val="28"/>
          <w:lang w:eastAsia="ru-RU"/>
        </w:rPr>
        <w:t xml:space="preserve">В </w:t>
      </w:r>
      <w:hyperlink r:id="rId12" w:history="1">
        <w:r w:rsidRPr="00D86DDC">
          <w:rPr>
            <w:rFonts w:ascii="Times New Roman" w:eastAsia="Times New Roman" w:hAnsi="Times New Roman"/>
            <w:color w:val="000000"/>
            <w:sz w:val="28"/>
            <w:szCs w:val="28"/>
            <w:lang w:eastAsia="ru-RU"/>
          </w:rPr>
          <w:t>строке 2</w:t>
        </w:r>
      </w:hyperlink>
      <w:r w:rsidRPr="00D86DDC">
        <w:rPr>
          <w:rFonts w:ascii="Times New Roman" w:eastAsia="Times New Roman" w:hAnsi="Times New Roman"/>
          <w:color w:val="000000"/>
          <w:sz w:val="28"/>
          <w:szCs w:val="28"/>
          <w:lang w:eastAsia="ru-RU"/>
        </w:rPr>
        <w:t xml:space="preserve"> «Доход от педагогической </w:t>
      </w:r>
      <w:r w:rsidR="00C131A5" w:rsidRPr="00D86DDC">
        <w:rPr>
          <w:rFonts w:ascii="Times New Roman" w:eastAsia="Times New Roman" w:hAnsi="Times New Roman"/>
          <w:color w:val="000000"/>
          <w:sz w:val="28"/>
          <w:szCs w:val="28"/>
          <w:lang w:eastAsia="ru-RU"/>
        </w:rPr>
        <w:t xml:space="preserve">и научной </w:t>
      </w:r>
      <w:r w:rsidRPr="00D86DDC">
        <w:rPr>
          <w:rFonts w:ascii="Times New Roman" w:eastAsia="Times New Roman" w:hAnsi="Times New Roman"/>
          <w:color w:val="000000"/>
          <w:sz w:val="28"/>
          <w:szCs w:val="28"/>
          <w:lang w:eastAsia="ru-RU"/>
        </w:rPr>
        <w:t>деятельности» указ</w:t>
      </w:r>
      <w:r w:rsidRPr="00D86DDC">
        <w:rPr>
          <w:rFonts w:ascii="Times New Roman" w:eastAsia="Times New Roman" w:hAnsi="Times New Roman"/>
          <w:sz w:val="28"/>
          <w:szCs w:val="28"/>
          <w:lang w:eastAsia="ru-RU"/>
        </w:rPr>
        <w:t xml:space="preserve">ывается общая сумма дохода, полученная со всех мест преподавания </w:t>
      </w:r>
      <w:r w:rsidR="00C131A5" w:rsidRPr="00D86DDC">
        <w:rPr>
          <w:rFonts w:ascii="Times New Roman" w:eastAsia="Times New Roman" w:hAnsi="Times New Roman"/>
          <w:sz w:val="28"/>
          <w:szCs w:val="28"/>
          <w:lang w:eastAsia="ru-RU"/>
        </w:rPr>
        <w:t xml:space="preserve">и осуществления гражданским служащим </w:t>
      </w:r>
      <w:r w:rsidR="005D62D6" w:rsidRPr="00D86DDC">
        <w:rPr>
          <w:rFonts w:ascii="Times New Roman" w:eastAsia="Times New Roman" w:hAnsi="Times New Roman"/>
          <w:sz w:val="28"/>
          <w:szCs w:val="28"/>
          <w:lang w:eastAsia="ru-RU"/>
        </w:rPr>
        <w:t xml:space="preserve">(лицом, замещающим государственную должность) </w:t>
      </w:r>
      <w:r w:rsidR="00C131A5" w:rsidRPr="00D86DDC">
        <w:rPr>
          <w:rFonts w:ascii="Times New Roman" w:eastAsia="Times New Roman" w:hAnsi="Times New Roman"/>
          <w:sz w:val="28"/>
          <w:szCs w:val="28"/>
          <w:lang w:eastAsia="ru-RU"/>
        </w:rPr>
        <w:t xml:space="preserve">научной деятельности </w:t>
      </w:r>
      <w:r w:rsidRPr="00D86DDC">
        <w:rPr>
          <w:rFonts w:ascii="Times New Roman" w:eastAsia="Times New Roman" w:hAnsi="Times New Roman"/>
          <w:sz w:val="28"/>
          <w:szCs w:val="28"/>
          <w:lang w:eastAsia="ru-RU"/>
        </w:rPr>
        <w:t xml:space="preserve">по </w:t>
      </w:r>
      <w:hyperlink r:id="rId13" w:history="1">
        <w:r w:rsidR="00791A19" w:rsidRPr="00D86DDC">
          <w:rPr>
            <w:rFonts w:ascii="Times New Roman" w:eastAsia="Times New Roman" w:hAnsi="Times New Roman"/>
            <w:sz w:val="28"/>
            <w:szCs w:val="28"/>
            <w:lang w:eastAsia="ru-RU"/>
          </w:rPr>
          <w:t xml:space="preserve">справке </w:t>
        </w:r>
        <w:r w:rsidRPr="00D86DDC">
          <w:rPr>
            <w:rFonts w:ascii="Times New Roman" w:eastAsia="Times New Roman" w:hAnsi="Times New Roman"/>
            <w:sz w:val="28"/>
            <w:szCs w:val="28"/>
            <w:lang w:eastAsia="ru-RU"/>
          </w:rPr>
          <w:t>2-НДФЛ</w:t>
        </w:r>
      </w:hyperlink>
      <w:r w:rsidRPr="00D86DDC">
        <w:rPr>
          <w:rFonts w:ascii="Times New Roman" w:eastAsia="Times New Roman" w:hAnsi="Times New Roman"/>
          <w:sz w:val="28"/>
          <w:szCs w:val="28"/>
          <w:lang w:eastAsia="ru-RU"/>
        </w:rPr>
        <w:t>.</w:t>
      </w:r>
    </w:p>
    <w:p w:rsidR="00D20012" w:rsidRPr="00D86DDC" w:rsidRDefault="006722D9" w:rsidP="000860FF">
      <w:pPr>
        <w:widowControl w:val="0"/>
        <w:tabs>
          <w:tab w:val="left" w:pos="0"/>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D86DDC">
        <w:rPr>
          <w:rFonts w:ascii="Times New Roman" w:eastAsia="Times New Roman" w:hAnsi="Times New Roman"/>
          <w:sz w:val="28"/>
          <w:szCs w:val="28"/>
          <w:lang w:eastAsia="ru-RU"/>
        </w:rPr>
        <w:t xml:space="preserve">Также к доходам от научной деятельности относятся полученные премии </w:t>
      </w:r>
      <w:r w:rsidRPr="00D86DDC">
        <w:rPr>
          <w:rFonts w:ascii="Times New Roman" w:eastAsia="Times New Roman" w:hAnsi="Times New Roman"/>
          <w:sz w:val="28"/>
          <w:szCs w:val="28"/>
          <w:lang w:eastAsia="ru-RU"/>
        </w:rPr>
        <w:lastRenderedPageBreak/>
        <w:t>от</w:t>
      </w:r>
      <w:r w:rsidR="00791A19" w:rsidRPr="00D86DDC">
        <w:rPr>
          <w:rFonts w:ascii="Times New Roman" w:eastAsia="Times New Roman" w:hAnsi="Times New Roman"/>
          <w:sz w:val="28"/>
          <w:szCs w:val="28"/>
          <w:lang w:eastAsia="ru-RU"/>
        </w:rPr>
        <w:t> </w:t>
      </w:r>
      <w:r w:rsidRPr="00D86DDC">
        <w:rPr>
          <w:rFonts w:ascii="Times New Roman" w:eastAsia="Times New Roman" w:hAnsi="Times New Roman"/>
          <w:sz w:val="28"/>
          <w:szCs w:val="28"/>
          <w:lang w:eastAsia="ru-RU"/>
        </w:rPr>
        <w:t>различных научных (российских, зарубежных) объединений, в том числе некоммерческих фондов</w:t>
      </w:r>
      <w:r w:rsidR="00C131A5" w:rsidRPr="00D86DDC">
        <w:rPr>
          <w:rFonts w:ascii="Times New Roman" w:eastAsia="Times New Roman" w:hAnsi="Times New Roman"/>
          <w:sz w:val="28"/>
          <w:szCs w:val="28"/>
          <w:lang w:eastAsia="ru-RU"/>
        </w:rPr>
        <w:t>, международных и иных организаций</w:t>
      </w:r>
      <w:r w:rsidRPr="00D86DDC">
        <w:rPr>
          <w:rFonts w:ascii="Times New Roman" w:eastAsia="Times New Roman" w:hAnsi="Times New Roman"/>
          <w:sz w:val="28"/>
          <w:szCs w:val="28"/>
          <w:lang w:eastAsia="ru-RU"/>
        </w:rPr>
        <w:t>.</w:t>
      </w:r>
    </w:p>
    <w:p w:rsidR="00791A19" w:rsidRPr="00D86DDC" w:rsidRDefault="00D20012" w:rsidP="000860FF">
      <w:pPr>
        <w:widowControl w:val="0"/>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 xml:space="preserve">В </w:t>
      </w:r>
      <w:r w:rsidR="004951F4" w:rsidRPr="00D86DDC">
        <w:rPr>
          <w:rFonts w:ascii="Times New Roman" w:eastAsia="Times New Roman" w:hAnsi="Times New Roman"/>
          <w:color w:val="000000"/>
          <w:sz w:val="28"/>
          <w:szCs w:val="28"/>
          <w:lang w:eastAsia="ru-RU"/>
        </w:rPr>
        <w:t xml:space="preserve">строке </w:t>
      </w:r>
      <w:hyperlink r:id="rId14" w:history="1">
        <w:r w:rsidR="00C131A5" w:rsidRPr="00D86DDC">
          <w:rPr>
            <w:rFonts w:ascii="Times New Roman" w:eastAsia="Times New Roman" w:hAnsi="Times New Roman"/>
            <w:color w:val="000000"/>
            <w:sz w:val="28"/>
            <w:szCs w:val="28"/>
            <w:lang w:eastAsia="ru-RU"/>
          </w:rPr>
          <w:t>3</w:t>
        </w:r>
      </w:hyperlink>
      <w:r w:rsidRPr="00D86DDC">
        <w:rPr>
          <w:rFonts w:ascii="Times New Roman" w:eastAsia="Times New Roman" w:hAnsi="Times New Roman"/>
          <w:color w:val="000000"/>
          <w:sz w:val="28"/>
          <w:szCs w:val="28"/>
          <w:lang w:eastAsia="ru-RU"/>
        </w:rPr>
        <w:t xml:space="preserve"> «Доход от иной творческой деятельности» указывается общая сумма доходов, полученных гражданским служащим </w:t>
      </w:r>
      <w:r w:rsidR="005D62D6" w:rsidRPr="00D86DDC">
        <w:rPr>
          <w:rFonts w:ascii="Times New Roman" w:eastAsia="Times New Roman" w:hAnsi="Times New Roman"/>
          <w:sz w:val="28"/>
          <w:szCs w:val="28"/>
          <w:lang w:eastAsia="ru-RU"/>
        </w:rPr>
        <w:t xml:space="preserve">(лицом, замещающим государственную должность) </w:t>
      </w:r>
      <w:r w:rsidRPr="00D86DDC">
        <w:rPr>
          <w:rFonts w:ascii="Times New Roman" w:eastAsia="Times New Roman" w:hAnsi="Times New Roman"/>
          <w:color w:val="000000"/>
          <w:sz w:val="28"/>
          <w:szCs w:val="28"/>
          <w:lang w:eastAsia="ru-RU"/>
        </w:rPr>
        <w:t>в разных сферах творческой деятельности (технической, художественной, публицистической и т.д.). Например, указываются 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гонорары за участие в съемках и т.д.</w:t>
      </w:r>
      <w:r w:rsidR="00791A19" w:rsidRPr="00D86DDC">
        <w:rPr>
          <w:rFonts w:ascii="Times New Roman" w:eastAsia="Times New Roman" w:hAnsi="Times New Roman"/>
          <w:color w:val="000000"/>
          <w:sz w:val="28"/>
          <w:szCs w:val="28"/>
          <w:lang w:eastAsia="ru-RU"/>
        </w:rPr>
        <w:t xml:space="preserve"> </w:t>
      </w:r>
    </w:p>
    <w:p w:rsidR="00D20012" w:rsidRPr="00D86DDC" w:rsidRDefault="00791A19" w:rsidP="000860FF">
      <w:pPr>
        <w:widowControl w:val="0"/>
        <w:tabs>
          <w:tab w:val="left" w:pos="0"/>
        </w:tabs>
        <w:autoSpaceDE w:val="0"/>
        <w:autoSpaceDN w:val="0"/>
        <w:adjustRightInd w:val="0"/>
        <w:spacing w:after="0" w:line="240" w:lineRule="auto"/>
        <w:ind w:firstLine="851"/>
        <w:jc w:val="both"/>
        <w:rPr>
          <w:rFonts w:ascii="Times New Roman" w:eastAsia="Times New Roman" w:hAnsi="Times New Roman"/>
          <w:b/>
          <w:color w:val="000000"/>
          <w:sz w:val="28"/>
          <w:szCs w:val="28"/>
          <w:lang w:eastAsia="ru-RU"/>
        </w:rPr>
      </w:pPr>
      <w:r w:rsidRPr="00D86DDC">
        <w:rPr>
          <w:rFonts w:ascii="Times New Roman" w:eastAsia="Times New Roman" w:hAnsi="Times New Roman"/>
          <w:b/>
          <w:color w:val="000000"/>
          <w:sz w:val="28"/>
          <w:szCs w:val="28"/>
          <w:lang w:eastAsia="ru-RU"/>
        </w:rPr>
        <w:t>Обращаем Ваше внимание, что</w:t>
      </w:r>
      <w:r w:rsidR="003D7CC5" w:rsidRPr="00D86DDC">
        <w:rPr>
          <w:rFonts w:ascii="Times New Roman" w:eastAsia="Times New Roman" w:hAnsi="Times New Roman"/>
          <w:b/>
          <w:color w:val="000000"/>
          <w:sz w:val="28"/>
          <w:szCs w:val="28"/>
          <w:lang w:eastAsia="ru-RU"/>
        </w:rPr>
        <w:t xml:space="preserve"> гражданский служащий </w:t>
      </w:r>
      <w:r w:rsidR="00594496" w:rsidRPr="00D86DDC">
        <w:rPr>
          <w:rFonts w:ascii="Times New Roman" w:eastAsia="Times New Roman" w:hAnsi="Times New Roman"/>
          <w:b/>
          <w:bCs/>
          <w:color w:val="000000"/>
          <w:sz w:val="28"/>
          <w:szCs w:val="28"/>
          <w:lang w:eastAsia="ru-RU"/>
        </w:rPr>
        <w:t>(лиц</w:t>
      </w:r>
      <w:r w:rsidR="00594496" w:rsidRPr="00D86DDC">
        <w:rPr>
          <w:rFonts w:ascii="Times New Roman" w:hAnsi="Times New Roman"/>
          <w:b/>
          <w:bCs/>
          <w:color w:val="000000"/>
          <w:sz w:val="28"/>
          <w:szCs w:val="28"/>
        </w:rPr>
        <w:t>о</w:t>
      </w:r>
      <w:r w:rsidR="00594496" w:rsidRPr="00D86DDC">
        <w:rPr>
          <w:rFonts w:ascii="Times New Roman" w:eastAsia="Times New Roman" w:hAnsi="Times New Roman"/>
          <w:b/>
          <w:bCs/>
          <w:color w:val="000000"/>
          <w:sz w:val="28"/>
          <w:szCs w:val="28"/>
          <w:lang w:eastAsia="ru-RU"/>
        </w:rPr>
        <w:t xml:space="preserve">, замещающее государственную должность) </w:t>
      </w:r>
      <w:r w:rsidR="003D7CC5" w:rsidRPr="00D86DDC">
        <w:rPr>
          <w:rFonts w:ascii="Times New Roman" w:eastAsia="Times New Roman" w:hAnsi="Times New Roman"/>
          <w:b/>
          <w:color w:val="000000"/>
          <w:sz w:val="28"/>
          <w:szCs w:val="28"/>
          <w:lang w:eastAsia="ru-RU"/>
        </w:rPr>
        <w:t>обязан подать уведомление о выполнении иной оплачиваемой деятельности до начала выполнения работ, оказания услуг</w:t>
      </w:r>
      <w:r w:rsidR="00000E20" w:rsidRPr="00D86DDC">
        <w:rPr>
          <w:rFonts w:ascii="Times New Roman" w:eastAsia="Times New Roman" w:hAnsi="Times New Roman"/>
          <w:b/>
          <w:color w:val="000000"/>
          <w:sz w:val="28"/>
          <w:szCs w:val="28"/>
          <w:lang w:eastAsia="ru-RU"/>
        </w:rPr>
        <w:t>.</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Подлежат ук</w:t>
      </w:r>
      <w:r w:rsidR="004951F4" w:rsidRPr="00D86DDC">
        <w:rPr>
          <w:rFonts w:ascii="Times New Roman" w:hAnsi="Times New Roman"/>
          <w:color w:val="000000"/>
          <w:sz w:val="28"/>
          <w:szCs w:val="28"/>
          <w:lang w:eastAsia="ru-RU"/>
        </w:rPr>
        <w:t>азанию в строках 2, 3</w:t>
      </w:r>
      <w:r w:rsidR="00000E20" w:rsidRPr="00D86DDC">
        <w:rPr>
          <w:rFonts w:ascii="Times New Roman" w:hAnsi="Times New Roman"/>
          <w:color w:val="000000"/>
          <w:sz w:val="28"/>
          <w:szCs w:val="28"/>
          <w:lang w:eastAsia="ru-RU"/>
        </w:rPr>
        <w:t xml:space="preserve">, например, </w:t>
      </w:r>
      <w:r w:rsidRPr="00D86DDC">
        <w:rPr>
          <w:rFonts w:ascii="Times New Roman" w:hAnsi="Times New Roman"/>
          <w:color w:val="000000"/>
          <w:sz w:val="28"/>
          <w:szCs w:val="28"/>
          <w:lang w:eastAsia="ru-RU"/>
        </w:rPr>
        <w:t>суммы, полученные государственными служащими</w:t>
      </w:r>
      <w:r w:rsidR="00594496" w:rsidRPr="00D86DDC">
        <w:rPr>
          <w:rFonts w:ascii="Times New Roman" w:hAnsi="Times New Roman"/>
          <w:color w:val="000000"/>
          <w:sz w:val="28"/>
          <w:szCs w:val="28"/>
          <w:lang w:eastAsia="ru-RU"/>
        </w:rPr>
        <w:t xml:space="preserve"> </w:t>
      </w:r>
      <w:r w:rsidR="00594496" w:rsidRPr="00D86DDC">
        <w:rPr>
          <w:rFonts w:ascii="Times New Roman" w:eastAsia="Times New Roman" w:hAnsi="Times New Roman"/>
          <w:bCs/>
          <w:color w:val="000000"/>
          <w:sz w:val="28"/>
          <w:szCs w:val="28"/>
          <w:lang w:eastAsia="ru-RU"/>
        </w:rPr>
        <w:t>(лиц</w:t>
      </w:r>
      <w:r w:rsidR="00594496" w:rsidRPr="00D86DDC">
        <w:rPr>
          <w:rFonts w:ascii="Times New Roman" w:hAnsi="Times New Roman"/>
          <w:bCs/>
          <w:color w:val="000000"/>
          <w:sz w:val="28"/>
          <w:szCs w:val="28"/>
        </w:rPr>
        <w:t>ами</w:t>
      </w:r>
      <w:r w:rsidR="00594496" w:rsidRPr="00D86DDC">
        <w:rPr>
          <w:rFonts w:ascii="Times New Roman" w:eastAsia="Times New Roman" w:hAnsi="Times New Roman"/>
          <w:bCs/>
          <w:color w:val="000000"/>
          <w:sz w:val="28"/>
          <w:szCs w:val="28"/>
          <w:lang w:eastAsia="ru-RU"/>
        </w:rPr>
        <w:t xml:space="preserve">, замещающими государственную должность) </w:t>
      </w:r>
      <w:r w:rsidRPr="00D86DDC">
        <w:rPr>
          <w:rFonts w:ascii="Times New Roman" w:hAnsi="Times New Roman"/>
          <w:color w:val="000000"/>
          <w:sz w:val="28"/>
          <w:szCs w:val="28"/>
          <w:lang w:eastAsia="ru-RU"/>
        </w:rPr>
        <w:t xml:space="preserve"> в виде: </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грантов, предоставляемых для поддержки науки и образования культуры и</w:t>
      </w:r>
      <w:r w:rsidR="00791A19" w:rsidRPr="00D86DDC">
        <w:rPr>
          <w:rFonts w:ascii="Times New Roman" w:hAnsi="Times New Roman"/>
          <w:color w:val="000000"/>
          <w:sz w:val="28"/>
          <w:szCs w:val="28"/>
          <w:lang w:eastAsia="ru-RU"/>
        </w:rPr>
        <w:t> </w:t>
      </w:r>
      <w:r w:rsidRPr="00D86DDC">
        <w:rPr>
          <w:rFonts w:ascii="Times New Roman" w:hAnsi="Times New Roman"/>
          <w:color w:val="000000"/>
          <w:sz w:val="28"/>
          <w:szCs w:val="28"/>
          <w:lang w:eastAsia="ru-RU"/>
        </w:rPr>
        <w:t xml:space="preserve">искусства в Российской Федерации от международных и иных организаций; </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 xml:space="preserve">международных (и иных) премий за выдающиеся достижения в области науки и техники, литературы и искусства, образования, культуры и т.д. </w:t>
      </w:r>
    </w:p>
    <w:p w:rsidR="00000E20" w:rsidRPr="00D86DDC" w:rsidRDefault="004951F4" w:rsidP="000860FF">
      <w:pPr>
        <w:widowControl w:val="0"/>
        <w:tabs>
          <w:tab w:val="left" w:pos="0"/>
          <w:tab w:val="left" w:pos="649"/>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В строке 4</w:t>
      </w:r>
      <w:r w:rsidR="00D20012" w:rsidRPr="00D86DDC">
        <w:rPr>
          <w:rFonts w:ascii="Times New Roman" w:eastAsia="Times New Roman" w:hAnsi="Times New Roman"/>
          <w:color w:val="000000"/>
          <w:sz w:val="28"/>
          <w:szCs w:val="28"/>
          <w:shd w:val="clear" w:color="auto" w:fill="FFFFFF"/>
          <w:lang w:eastAsia="ru-RU"/>
        </w:rPr>
        <w:t xml:space="preserve"> </w:t>
      </w:r>
      <w:r w:rsidR="00D20012" w:rsidRPr="00D86DDC">
        <w:rPr>
          <w:rFonts w:ascii="Times New Roman" w:eastAsia="Times New Roman" w:hAnsi="Times New Roman"/>
          <w:color w:val="000000"/>
          <w:sz w:val="28"/>
          <w:szCs w:val="28"/>
          <w:lang w:eastAsia="ru-RU"/>
        </w:rPr>
        <w:t>«Доход от вкладов в банках и иных кредитных организациях»</w:t>
      </w:r>
      <w:r w:rsidR="00D20012" w:rsidRPr="00D86DDC">
        <w:rPr>
          <w:rFonts w:ascii="Times New Roman" w:eastAsia="Times New Roman" w:hAnsi="Times New Roman"/>
          <w:color w:val="000000"/>
          <w:sz w:val="28"/>
          <w:szCs w:val="28"/>
          <w:shd w:val="clear" w:color="auto" w:fill="FFFFFF"/>
          <w:lang w:eastAsia="ru-RU"/>
        </w:rPr>
        <w:t xml:space="preserve"> указывается общая сумма начисленных за год процентов по всем вкладам, в том числе «пенсионным», «до востребования» (капитализация), включая закрытые в</w:t>
      </w:r>
      <w:r w:rsidR="001E7AE9" w:rsidRPr="00D86DDC">
        <w:rPr>
          <w:rFonts w:ascii="Times New Roman" w:eastAsia="Times New Roman" w:hAnsi="Times New Roman"/>
          <w:color w:val="000000"/>
          <w:sz w:val="28"/>
          <w:szCs w:val="28"/>
          <w:shd w:val="clear" w:color="auto" w:fill="FFFFFF"/>
          <w:lang w:eastAsia="ru-RU"/>
        </w:rPr>
        <w:t> </w:t>
      </w:r>
      <w:r w:rsidR="00D20012" w:rsidRPr="00D86DDC">
        <w:rPr>
          <w:rFonts w:ascii="Times New Roman" w:eastAsia="Times New Roman" w:hAnsi="Times New Roman"/>
          <w:color w:val="000000"/>
          <w:sz w:val="28"/>
          <w:szCs w:val="28"/>
          <w:shd w:val="clear" w:color="auto" w:fill="FFFFFF"/>
          <w:lang w:eastAsia="ru-RU"/>
        </w:rPr>
        <w:t>отчетном периоде, на основании сберегательной книжки, выписки, полученной в</w:t>
      </w:r>
      <w:r w:rsidR="001E7AE9" w:rsidRPr="00D86DDC">
        <w:rPr>
          <w:rFonts w:ascii="Times New Roman" w:eastAsia="Times New Roman" w:hAnsi="Times New Roman"/>
          <w:color w:val="000000"/>
          <w:sz w:val="28"/>
          <w:szCs w:val="28"/>
          <w:shd w:val="clear" w:color="auto" w:fill="FFFFFF"/>
          <w:lang w:eastAsia="ru-RU"/>
        </w:rPr>
        <w:t> </w:t>
      </w:r>
      <w:r w:rsidR="00D20012" w:rsidRPr="00D86DDC">
        <w:rPr>
          <w:rFonts w:ascii="Times New Roman" w:eastAsia="Times New Roman" w:hAnsi="Times New Roman"/>
          <w:color w:val="000000"/>
          <w:sz w:val="28"/>
          <w:szCs w:val="28"/>
          <w:shd w:val="clear" w:color="auto" w:fill="FFFFFF"/>
          <w:lang w:eastAsia="ru-RU"/>
        </w:rPr>
        <w:t>банке или кредитной организации.</w:t>
      </w:r>
      <w:r w:rsidR="006722D9" w:rsidRPr="00D86DDC">
        <w:rPr>
          <w:rFonts w:ascii="Times New Roman" w:eastAsia="Times New Roman" w:hAnsi="Times New Roman"/>
          <w:color w:val="000000"/>
          <w:sz w:val="28"/>
          <w:szCs w:val="28"/>
          <w:shd w:val="clear" w:color="auto" w:fill="FFFFFF"/>
          <w:lang w:eastAsia="ru-RU"/>
        </w:rPr>
        <w:t xml:space="preserve"> </w:t>
      </w:r>
    </w:p>
    <w:p w:rsidR="00D20012" w:rsidRPr="00D86DDC" w:rsidRDefault="006722D9" w:rsidP="000860FF">
      <w:pPr>
        <w:widowControl w:val="0"/>
        <w:tabs>
          <w:tab w:val="left" w:pos="0"/>
          <w:tab w:val="left" w:pos="649"/>
        </w:tabs>
        <w:spacing w:after="0" w:line="240" w:lineRule="auto"/>
        <w:ind w:right="20" w:firstLine="851"/>
        <w:jc w:val="both"/>
        <w:rPr>
          <w:rFonts w:ascii="Times New Roman" w:eastAsia="Times New Roman" w:hAnsi="Times New Roman"/>
          <w:b/>
          <w:color w:val="000000"/>
          <w:sz w:val="28"/>
          <w:szCs w:val="28"/>
          <w:shd w:val="clear" w:color="auto" w:fill="FFFFFF"/>
          <w:lang w:eastAsia="ru-RU"/>
        </w:rPr>
      </w:pPr>
      <w:r w:rsidRPr="00D86DDC">
        <w:rPr>
          <w:rFonts w:ascii="Times New Roman" w:eastAsia="Times New Roman" w:hAnsi="Times New Roman"/>
          <w:b/>
          <w:color w:val="000000"/>
          <w:sz w:val="28"/>
          <w:szCs w:val="28"/>
          <w:shd w:val="clear" w:color="auto" w:fill="FFFFFF"/>
          <w:lang w:eastAsia="ru-RU"/>
        </w:rPr>
        <w:t>Практически по всем депозитным вкладам устанавливается процентная ставка, соответственно доход по таким вкладам также следует отражать.</w:t>
      </w:r>
    </w:p>
    <w:p w:rsidR="00D20012" w:rsidRPr="00D86DDC" w:rsidRDefault="004951F4" w:rsidP="000860FF">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В строке 5</w:t>
      </w:r>
      <w:r w:rsidR="00D20012" w:rsidRPr="00D86DDC">
        <w:rPr>
          <w:rFonts w:ascii="Times New Roman" w:eastAsia="Times New Roman" w:hAnsi="Times New Roman"/>
          <w:color w:val="000000"/>
          <w:sz w:val="28"/>
          <w:szCs w:val="28"/>
          <w:shd w:val="clear" w:color="auto" w:fill="FFFFFF"/>
          <w:lang w:eastAsia="ru-RU"/>
        </w:rPr>
        <w:t xml:space="preserve"> </w:t>
      </w:r>
      <w:r w:rsidR="00D20012" w:rsidRPr="00D86DDC">
        <w:rPr>
          <w:rFonts w:ascii="Times New Roman" w:eastAsia="Times New Roman" w:hAnsi="Times New Roman"/>
          <w:color w:val="000000"/>
          <w:sz w:val="28"/>
          <w:szCs w:val="28"/>
          <w:lang w:eastAsia="ru-RU"/>
        </w:rPr>
        <w:t>«Доход от ценных бумаг и долей участия в коммерческих</w:t>
      </w:r>
      <w:r w:rsidR="00D20012" w:rsidRPr="00D86DDC">
        <w:rPr>
          <w:rFonts w:ascii="Times New Roman" w:eastAsia="Times New Roman" w:hAnsi="Times New Roman"/>
          <w:color w:val="000000"/>
          <w:sz w:val="28"/>
          <w:szCs w:val="28"/>
          <w:shd w:val="clear" w:color="auto" w:fill="FFFFFF"/>
          <w:lang w:eastAsia="ru-RU"/>
        </w:rPr>
        <w:t xml:space="preserve"> </w:t>
      </w:r>
      <w:r w:rsidR="00D20012" w:rsidRPr="00D86DDC">
        <w:rPr>
          <w:rFonts w:ascii="Times New Roman" w:eastAsia="Times New Roman" w:hAnsi="Times New Roman"/>
          <w:color w:val="000000"/>
          <w:sz w:val="28"/>
          <w:szCs w:val="28"/>
          <w:lang w:eastAsia="ru-RU"/>
        </w:rPr>
        <w:t>организациях»</w:t>
      </w:r>
      <w:r w:rsidR="00D20012" w:rsidRPr="00D86DDC">
        <w:rPr>
          <w:rFonts w:ascii="Times New Roman" w:eastAsia="Times New Roman" w:hAnsi="Times New Roman"/>
          <w:color w:val="000000"/>
          <w:sz w:val="28"/>
          <w:szCs w:val="28"/>
          <w:shd w:val="clear" w:color="auto" w:fill="FFFFFF"/>
          <w:lang w:eastAsia="ru-RU"/>
        </w:rPr>
        <w:t xml:space="preserve"> указывается общая сумма доходов, полученных в отчетном периоде, в виде дивидендов</w:t>
      </w:r>
      <w:r w:rsidR="00D20012" w:rsidRPr="00D86DDC">
        <w:rPr>
          <w:rFonts w:ascii="Times New Roman" w:eastAsia="Times New Roman" w:hAnsi="Times New Roman"/>
          <w:color w:val="000000"/>
          <w:sz w:val="28"/>
          <w:szCs w:val="28"/>
          <w:lang w:eastAsia="ru-RU"/>
        </w:rPr>
        <w:t xml:space="preserve"> от долевого участия в организации</w:t>
      </w:r>
      <w:r w:rsidR="00D20012" w:rsidRPr="00D86DDC">
        <w:rPr>
          <w:rFonts w:ascii="Times New Roman" w:eastAsia="Times New Roman" w:hAnsi="Times New Roman"/>
          <w:color w:val="000000"/>
          <w:sz w:val="28"/>
          <w:szCs w:val="28"/>
          <w:shd w:val="clear" w:color="auto" w:fill="FFFFFF"/>
          <w:lang w:eastAsia="ru-RU"/>
        </w:rPr>
        <w:t xml:space="preserve">, </w:t>
      </w:r>
      <w:r w:rsidR="00D20012" w:rsidRPr="00D86DDC">
        <w:rPr>
          <w:rFonts w:ascii="Times New Roman" w:eastAsia="Times New Roman" w:hAnsi="Times New Roman"/>
          <w:color w:val="000000"/>
          <w:sz w:val="28"/>
          <w:szCs w:val="28"/>
          <w:lang w:eastAsia="ru-RU"/>
        </w:rPr>
        <w:t>процента (купона, дисконта) по ценным бумагам.</w:t>
      </w:r>
    </w:p>
    <w:p w:rsidR="00D20012" w:rsidRPr="00D86DDC" w:rsidRDefault="004951F4"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В строке 6</w:t>
      </w:r>
      <w:r w:rsidR="00D20012" w:rsidRPr="00D86DDC">
        <w:rPr>
          <w:rFonts w:ascii="Times New Roman" w:eastAsia="Times New Roman" w:hAnsi="Times New Roman"/>
          <w:color w:val="000000"/>
          <w:sz w:val="28"/>
          <w:szCs w:val="28"/>
          <w:shd w:val="clear" w:color="auto" w:fill="FFFFFF"/>
          <w:lang w:eastAsia="ru-RU"/>
        </w:rPr>
        <w:t xml:space="preserve"> «Иные доходы (указать вид дохода)» указываютс</w:t>
      </w:r>
      <w:r w:rsidR="001E7AE9" w:rsidRPr="00D86DDC">
        <w:rPr>
          <w:rFonts w:ascii="Times New Roman" w:eastAsia="Times New Roman" w:hAnsi="Times New Roman"/>
          <w:color w:val="000000"/>
          <w:sz w:val="28"/>
          <w:szCs w:val="28"/>
          <w:shd w:val="clear" w:color="auto" w:fill="FFFFFF"/>
          <w:lang w:eastAsia="ru-RU"/>
        </w:rPr>
        <w:t>я дохо</w:t>
      </w:r>
      <w:r w:rsidR="00D20012" w:rsidRPr="00D86DDC">
        <w:rPr>
          <w:rFonts w:ascii="Times New Roman" w:eastAsia="Times New Roman" w:hAnsi="Times New Roman"/>
          <w:color w:val="000000"/>
          <w:sz w:val="28"/>
          <w:szCs w:val="28"/>
          <w:shd w:val="clear" w:color="auto" w:fill="FFFFFF"/>
          <w:lang w:eastAsia="ru-RU"/>
        </w:rPr>
        <w:t xml:space="preserve">ды, которые не были отражены выше. Например: </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пенсия;</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доплаты к пенсиям, выплачиваемые в с</w:t>
      </w:r>
      <w:r w:rsidR="00625E2B" w:rsidRPr="00D86DDC">
        <w:rPr>
          <w:rFonts w:ascii="Times New Roman" w:hAnsi="Times New Roman"/>
          <w:color w:val="000000"/>
          <w:sz w:val="28"/>
          <w:szCs w:val="28"/>
          <w:lang w:eastAsia="ru-RU"/>
        </w:rPr>
        <w:t xml:space="preserve">оответствии с законодательством </w:t>
      </w:r>
      <w:r w:rsidRPr="00D86DDC">
        <w:rPr>
          <w:rFonts w:ascii="Times New Roman" w:hAnsi="Times New Roman"/>
          <w:color w:val="000000"/>
          <w:sz w:val="28"/>
          <w:szCs w:val="28"/>
          <w:lang w:eastAsia="ru-RU"/>
        </w:rPr>
        <w:t xml:space="preserve">Российской Федерации и законодательством субъектов Российской Федерации; </w:t>
      </w:r>
    </w:p>
    <w:p w:rsidR="00913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единовременные выплаты, срочные пенсионные выплаты, осуществляемые в</w:t>
      </w:r>
      <w:r w:rsidR="001E7AE9" w:rsidRPr="00D86DDC">
        <w:rPr>
          <w:rFonts w:ascii="Times New Roman" w:hAnsi="Times New Roman"/>
          <w:color w:val="000000"/>
          <w:sz w:val="28"/>
          <w:szCs w:val="28"/>
          <w:lang w:eastAsia="ru-RU"/>
        </w:rPr>
        <w:t> </w:t>
      </w:r>
      <w:r w:rsidRPr="00D86DDC">
        <w:rPr>
          <w:rFonts w:ascii="Times New Roman" w:hAnsi="Times New Roman"/>
          <w:color w:val="000000"/>
          <w:sz w:val="28"/>
          <w:szCs w:val="28"/>
          <w:lang w:eastAsia="ru-RU"/>
        </w:rPr>
        <w:t>порядке, установленном Федеральным законом</w:t>
      </w:r>
      <w:r w:rsidR="001E7AE9" w:rsidRPr="00D86DDC">
        <w:rPr>
          <w:rFonts w:ascii="Times New Roman" w:hAnsi="Times New Roman"/>
          <w:color w:val="000000"/>
          <w:sz w:val="28"/>
          <w:szCs w:val="28"/>
          <w:lang w:eastAsia="ru-RU"/>
        </w:rPr>
        <w:t xml:space="preserve"> от </w:t>
      </w:r>
      <w:r w:rsidR="00625E2B" w:rsidRPr="00D86DDC">
        <w:rPr>
          <w:rFonts w:ascii="Times New Roman" w:hAnsi="Times New Roman"/>
          <w:color w:val="000000"/>
          <w:sz w:val="28"/>
          <w:szCs w:val="28"/>
          <w:lang w:eastAsia="ru-RU"/>
        </w:rPr>
        <w:t>30.11.2011 № 360-ФЗ</w:t>
      </w:r>
      <w:r w:rsidRPr="00D86DDC">
        <w:rPr>
          <w:rFonts w:ascii="Times New Roman" w:hAnsi="Times New Roman"/>
          <w:color w:val="000000"/>
          <w:sz w:val="28"/>
          <w:szCs w:val="28"/>
          <w:lang w:eastAsia="ru-RU"/>
        </w:rPr>
        <w:t xml:space="preserve"> «О</w:t>
      </w:r>
      <w:r w:rsidR="001E7AE9" w:rsidRPr="00D86DDC">
        <w:rPr>
          <w:rFonts w:ascii="Times New Roman" w:hAnsi="Times New Roman"/>
          <w:color w:val="000000"/>
          <w:sz w:val="28"/>
          <w:szCs w:val="28"/>
          <w:lang w:eastAsia="ru-RU"/>
        </w:rPr>
        <w:t> </w:t>
      </w:r>
      <w:r w:rsidRPr="00D86DDC">
        <w:rPr>
          <w:rFonts w:ascii="Times New Roman" w:hAnsi="Times New Roman"/>
          <w:color w:val="000000"/>
          <w:sz w:val="28"/>
          <w:szCs w:val="28"/>
          <w:lang w:eastAsia="ru-RU"/>
        </w:rPr>
        <w:t>порядке финансирования выплат за счет с</w:t>
      </w:r>
      <w:r w:rsidR="00913012" w:rsidRPr="00D86DDC">
        <w:rPr>
          <w:rFonts w:ascii="Times New Roman" w:hAnsi="Times New Roman"/>
          <w:color w:val="000000"/>
          <w:sz w:val="28"/>
          <w:szCs w:val="28"/>
          <w:lang w:eastAsia="ru-RU"/>
        </w:rPr>
        <w:t xml:space="preserve">редств пенсионных накоплений»; </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все виды пособий (</w:t>
      </w:r>
      <w:r w:rsidRPr="00D86DDC">
        <w:rPr>
          <w:rFonts w:ascii="Times New Roman" w:eastAsia="Times New Roman" w:hAnsi="Times New Roman"/>
          <w:color w:val="000000"/>
          <w:sz w:val="28"/>
          <w:szCs w:val="28"/>
          <w:lang w:eastAsia="ru-RU"/>
        </w:rPr>
        <w:t>по временной нетрудоспособности, по беременности и</w:t>
      </w:r>
      <w:r w:rsidR="001E7AE9"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w:t>
      </w:r>
      <w:r w:rsidR="001E7AE9"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погребение</w:t>
      </w:r>
      <w:r w:rsidRPr="00D86DDC">
        <w:rPr>
          <w:rFonts w:ascii="Times New Roman" w:eastAsia="Times New Roman" w:hAnsi="Times New Roman"/>
          <w:color w:val="000000"/>
          <w:sz w:val="28"/>
          <w:szCs w:val="28"/>
          <w:shd w:val="clear" w:color="auto" w:fill="FFFFFF"/>
          <w:lang w:eastAsia="ru-RU"/>
        </w:rPr>
        <w:t xml:space="preserve"> и др.);</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lang w:eastAsia="ru-RU"/>
        </w:rPr>
        <w:t>государственный сертификат на материнский (семейный) капитал;</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lastRenderedPageBreak/>
        <w:t>алименты</w:t>
      </w:r>
      <w:r w:rsidR="00A97A61" w:rsidRPr="00D86DDC">
        <w:rPr>
          <w:rFonts w:ascii="Times New Roman" w:eastAsia="Times New Roman" w:hAnsi="Times New Roman"/>
          <w:color w:val="000000"/>
          <w:sz w:val="28"/>
          <w:szCs w:val="28"/>
          <w:shd w:val="clear" w:color="auto" w:fill="FFFFFF"/>
          <w:lang w:eastAsia="ru-RU"/>
        </w:rPr>
        <w:t xml:space="preserve"> (отражаются в справке родителя)</w:t>
      </w:r>
      <w:r w:rsidRPr="00D86DDC">
        <w:rPr>
          <w:rFonts w:ascii="Times New Roman" w:eastAsia="Times New Roman" w:hAnsi="Times New Roman"/>
          <w:color w:val="000000"/>
          <w:sz w:val="28"/>
          <w:szCs w:val="28"/>
          <w:shd w:val="clear" w:color="auto" w:fill="FFFFFF"/>
          <w:lang w:eastAsia="ru-RU"/>
        </w:rPr>
        <w:t>;</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стипендия;</w:t>
      </w:r>
    </w:p>
    <w:p w:rsidR="00D20012" w:rsidRPr="00D86DDC" w:rsidRDefault="00D20012" w:rsidP="000860FF">
      <w:pPr>
        <w:tabs>
          <w:tab w:val="left" w:pos="0"/>
        </w:tabs>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единовременная субсидия на приобретение жилого помещения (указывается в тот отчетный период, в котором денежные средства перечислены</w:t>
      </w:r>
      <w:r w:rsidR="00E623F3" w:rsidRPr="00D86DDC">
        <w:rPr>
          <w:rFonts w:ascii="Times New Roman" w:eastAsia="Times New Roman" w:hAnsi="Times New Roman"/>
          <w:color w:val="000000"/>
          <w:sz w:val="28"/>
          <w:szCs w:val="28"/>
          <w:lang w:eastAsia="ru-RU"/>
        </w:rPr>
        <w:t xml:space="preserve"> со счета №</w:t>
      </w:r>
      <w:r w:rsidR="001E7AE9" w:rsidRPr="00D86DDC">
        <w:rPr>
          <w:rFonts w:ascii="Times New Roman" w:eastAsia="Times New Roman" w:hAnsi="Times New Roman"/>
          <w:color w:val="000000"/>
          <w:sz w:val="28"/>
          <w:szCs w:val="28"/>
          <w:lang w:eastAsia="ru-RU"/>
        </w:rPr>
        <w:t> </w:t>
      </w:r>
      <w:r w:rsidR="00000E20" w:rsidRPr="00D86DDC">
        <w:rPr>
          <w:rFonts w:ascii="Times New Roman" w:eastAsia="Times New Roman" w:hAnsi="Times New Roman"/>
          <w:color w:val="000000"/>
          <w:sz w:val="28"/>
          <w:szCs w:val="28"/>
          <w:lang w:eastAsia="ru-RU"/>
        </w:rPr>
        <w:t>______</w:t>
      </w:r>
      <w:r w:rsidRPr="00D86DDC">
        <w:rPr>
          <w:rFonts w:ascii="Times New Roman" w:eastAsia="Times New Roman" w:hAnsi="Times New Roman"/>
          <w:color w:val="000000"/>
          <w:sz w:val="28"/>
          <w:szCs w:val="28"/>
          <w:lang w:eastAsia="ru-RU"/>
        </w:rPr>
        <w:t>на счет продавца) и иные аналогичные выплаты;</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 xml:space="preserve">доходы, полученные от сдачи в аренду </w:t>
      </w:r>
      <w:r w:rsidR="00E623F3" w:rsidRPr="00D86DDC">
        <w:rPr>
          <w:rFonts w:ascii="Times New Roman" w:eastAsia="Times New Roman" w:hAnsi="Times New Roman"/>
          <w:color w:val="000000"/>
          <w:sz w:val="28"/>
          <w:szCs w:val="28"/>
          <w:shd w:val="clear" w:color="auto" w:fill="FFFFFF"/>
          <w:lang w:eastAsia="ru-RU"/>
        </w:rPr>
        <w:t>или иного использования имущества;</w:t>
      </w:r>
      <w:r w:rsidRPr="00D86DDC">
        <w:rPr>
          <w:rFonts w:ascii="Times New Roman" w:eastAsia="Times New Roman" w:hAnsi="Times New Roman"/>
          <w:color w:val="000000"/>
          <w:sz w:val="28"/>
          <w:szCs w:val="28"/>
          <w:shd w:val="clear" w:color="auto" w:fill="FFFFFF"/>
          <w:lang w:eastAsia="ru-RU"/>
        </w:rPr>
        <w:t xml:space="preserve"> </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доходы от реализации недв</w:t>
      </w:r>
      <w:r w:rsidR="00AB6A7C" w:rsidRPr="00D86DDC">
        <w:rPr>
          <w:rFonts w:ascii="Times New Roman" w:eastAsia="Times New Roman" w:hAnsi="Times New Roman"/>
          <w:color w:val="000000"/>
          <w:sz w:val="28"/>
          <w:szCs w:val="28"/>
          <w:shd w:val="clear" w:color="auto" w:fill="FFFFFF"/>
          <w:lang w:eastAsia="ru-RU"/>
        </w:rPr>
        <w:t>ижимого и иного имущества (реко</w:t>
      </w:r>
      <w:r w:rsidRPr="00D86DDC">
        <w:rPr>
          <w:rFonts w:ascii="Times New Roman" w:eastAsia="Times New Roman" w:hAnsi="Times New Roman"/>
          <w:color w:val="000000"/>
          <w:sz w:val="28"/>
          <w:szCs w:val="28"/>
          <w:shd w:val="clear" w:color="auto" w:fill="FFFFFF"/>
          <w:lang w:eastAsia="ru-RU"/>
        </w:rPr>
        <w:t>мендуется указать адрес проданного недвижимо</w:t>
      </w:r>
      <w:r w:rsidR="00AB6A7C" w:rsidRPr="00D86DDC">
        <w:rPr>
          <w:rFonts w:ascii="Times New Roman" w:eastAsia="Times New Roman" w:hAnsi="Times New Roman"/>
          <w:color w:val="000000"/>
          <w:sz w:val="28"/>
          <w:szCs w:val="28"/>
          <w:shd w:val="clear" w:color="auto" w:fill="FFFFFF"/>
          <w:lang w:eastAsia="ru-RU"/>
        </w:rPr>
        <w:t>го имущества, вид и марку транс</w:t>
      </w:r>
      <w:r w:rsidRPr="00D86DDC">
        <w:rPr>
          <w:rFonts w:ascii="Times New Roman" w:eastAsia="Times New Roman" w:hAnsi="Times New Roman"/>
          <w:color w:val="000000"/>
          <w:sz w:val="28"/>
          <w:szCs w:val="28"/>
          <w:shd w:val="clear" w:color="auto" w:fill="FFFFFF"/>
          <w:lang w:eastAsia="ru-RU"/>
        </w:rPr>
        <w:t xml:space="preserve">портного средства), в том числе в случае </w:t>
      </w:r>
      <w:r w:rsidRPr="00D86DDC">
        <w:rPr>
          <w:rFonts w:ascii="Times New Roman" w:eastAsia="Times New Roman" w:hAnsi="Times New Roman"/>
          <w:color w:val="000000"/>
          <w:sz w:val="28"/>
          <w:szCs w:val="28"/>
          <w:lang w:eastAsia="ru-RU"/>
        </w:rPr>
        <w:t>зачета стоимости старого транспортного средства в</w:t>
      </w:r>
      <w:r w:rsidR="001E7AE9"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 xml:space="preserve">стоимость при покупке нового; </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 xml:space="preserve">доходы, полученные от использования транспортных средств; </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выигрыши в лотереях, тотализаторах, конкурсах и иных играх;</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вознаграждения по договорам гражданско-правового характера;</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 xml:space="preserve">доходы по трудовым договорам по совместительству; </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 xml:space="preserve">доходы от продажи </w:t>
      </w:r>
      <w:r w:rsidRPr="00D86DDC">
        <w:rPr>
          <w:rFonts w:ascii="Times New Roman" w:eastAsia="Times New Roman" w:hAnsi="Times New Roman"/>
          <w:color w:val="000000"/>
          <w:sz w:val="28"/>
          <w:szCs w:val="28"/>
          <w:lang w:eastAsia="ru-RU"/>
        </w:rPr>
        <w:t>ценных бумаг и долей участия в коммерческих</w:t>
      </w:r>
      <w:r w:rsidRPr="00D86DDC">
        <w:rPr>
          <w:rFonts w:ascii="Times New Roman" w:eastAsia="Times New Roman" w:hAnsi="Times New Roman"/>
          <w:color w:val="000000"/>
          <w:sz w:val="28"/>
          <w:szCs w:val="28"/>
          <w:shd w:val="clear" w:color="auto" w:fill="FFFFFF"/>
          <w:lang w:eastAsia="ru-RU"/>
        </w:rPr>
        <w:t xml:space="preserve"> </w:t>
      </w:r>
      <w:r w:rsidRPr="00D86DDC">
        <w:rPr>
          <w:rFonts w:ascii="Times New Roman" w:eastAsia="Times New Roman" w:hAnsi="Times New Roman"/>
          <w:color w:val="000000"/>
          <w:sz w:val="28"/>
          <w:szCs w:val="28"/>
          <w:lang w:eastAsia="ru-RU"/>
        </w:rPr>
        <w:t>организациях (рекомендуется указать: вид ценной бумаги, лицо</w:t>
      </w:r>
      <w:r w:rsidR="00E623F3" w:rsidRPr="00D86DDC">
        <w:rPr>
          <w:rFonts w:ascii="Times New Roman" w:eastAsia="Times New Roman" w:hAnsi="Times New Roman"/>
          <w:color w:val="000000"/>
          <w:sz w:val="28"/>
          <w:szCs w:val="28"/>
          <w:lang w:eastAsia="ru-RU"/>
        </w:rPr>
        <w:t>,</w:t>
      </w:r>
      <w:r w:rsidRPr="00D86DDC">
        <w:rPr>
          <w:rFonts w:ascii="Times New Roman" w:eastAsia="Times New Roman" w:hAnsi="Times New Roman"/>
          <w:color w:val="000000"/>
          <w:sz w:val="28"/>
          <w:szCs w:val="28"/>
          <w:lang w:eastAsia="ru-RU"/>
        </w:rPr>
        <w:t xml:space="preserve"> ее выпустившее, проданное количество; наименование организации и проданное количество акций или размер доли участия) и др.;</w:t>
      </w:r>
    </w:p>
    <w:p w:rsidR="00D20012" w:rsidRPr="00D86DDC" w:rsidRDefault="00D20012" w:rsidP="000860FF">
      <w:pPr>
        <w:widowControl w:val="0"/>
        <w:tabs>
          <w:tab w:val="left" w:pos="0"/>
          <w:tab w:val="left" w:pos="625"/>
        </w:tabs>
        <w:spacing w:after="0" w:line="240" w:lineRule="auto"/>
        <w:ind w:right="20"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денежные средства</w:t>
      </w:r>
      <w:r w:rsidR="004E5FB2" w:rsidRPr="00D86DDC">
        <w:rPr>
          <w:rFonts w:ascii="Times New Roman" w:eastAsia="Times New Roman" w:hAnsi="Times New Roman"/>
          <w:color w:val="000000"/>
          <w:sz w:val="28"/>
          <w:szCs w:val="28"/>
          <w:lang w:eastAsia="ru-RU"/>
        </w:rPr>
        <w:t>,</w:t>
      </w:r>
      <w:r w:rsidRPr="00D86DDC">
        <w:rPr>
          <w:rFonts w:ascii="Times New Roman" w:eastAsia="Times New Roman" w:hAnsi="Times New Roman"/>
          <w:color w:val="000000"/>
          <w:sz w:val="28"/>
          <w:szCs w:val="28"/>
          <w:lang w:eastAsia="ru-RU"/>
        </w:rPr>
        <w:t xml:space="preserve"> полученные в порядке дарения или наследования;</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 xml:space="preserve">возмещение вреда, причиненного увечьем или иным повреждением здоровья; </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 xml:space="preserve">возмещение расходов на повышение профессионального уровня; </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выплаты</w:t>
      </w:r>
      <w:r w:rsidR="004E5FB2" w:rsidRPr="00D86DDC">
        <w:rPr>
          <w:rFonts w:ascii="Times New Roman" w:hAnsi="Times New Roman"/>
          <w:color w:val="000000"/>
          <w:sz w:val="28"/>
          <w:szCs w:val="28"/>
          <w:lang w:eastAsia="ru-RU"/>
        </w:rPr>
        <w:t>,</w:t>
      </w:r>
      <w:r w:rsidRPr="00D86DDC">
        <w:rPr>
          <w:rFonts w:ascii="Times New Roman" w:hAnsi="Times New Roman"/>
          <w:color w:val="000000"/>
          <w:sz w:val="28"/>
          <w:szCs w:val="28"/>
          <w:lang w:eastAsia="ru-RU"/>
        </w:rPr>
        <w:t xml:space="preserve"> связанные</w:t>
      </w:r>
      <w:r w:rsidR="004E5FB2" w:rsidRPr="00D86DDC">
        <w:rPr>
          <w:rFonts w:ascii="Times New Roman" w:hAnsi="Times New Roman"/>
          <w:color w:val="000000"/>
          <w:sz w:val="28"/>
          <w:szCs w:val="28"/>
          <w:lang w:eastAsia="ru-RU"/>
        </w:rPr>
        <w:t xml:space="preserve"> с гибелью гражданских служащих</w:t>
      </w:r>
      <w:r w:rsidRPr="00D86DDC">
        <w:rPr>
          <w:rFonts w:ascii="Times New Roman" w:hAnsi="Times New Roman"/>
          <w:color w:val="000000"/>
          <w:sz w:val="28"/>
          <w:szCs w:val="28"/>
          <w:lang w:eastAsia="ru-RU"/>
        </w:rPr>
        <w:t xml:space="preserve">; </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bCs/>
          <w:color w:val="000000"/>
          <w:sz w:val="28"/>
          <w:szCs w:val="28"/>
          <w:lang w:eastAsia="ru-RU"/>
        </w:rPr>
        <w:t>страховые выплаты при наступлении страхового случая;</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b/>
          <w:color w:val="000000"/>
          <w:sz w:val="28"/>
          <w:szCs w:val="28"/>
          <w:lang w:eastAsia="ru-RU"/>
        </w:rPr>
      </w:pPr>
      <w:r w:rsidRPr="00D86DDC">
        <w:rPr>
          <w:rFonts w:ascii="Times New Roman" w:hAnsi="Times New Roman"/>
          <w:b/>
          <w:color w:val="000000"/>
          <w:sz w:val="28"/>
          <w:szCs w:val="28"/>
          <w:lang w:eastAsia="ru-RU"/>
        </w:rPr>
        <w:t>выплаты, связанные с увольнением (компенсации за неиспользованный отпуск, суммы выплат средних месячных заработков, выходное пособие и т.д.), в</w:t>
      </w:r>
      <w:r w:rsidR="001E7AE9" w:rsidRPr="00D86DDC">
        <w:rPr>
          <w:rFonts w:ascii="Times New Roman" w:hAnsi="Times New Roman"/>
          <w:b/>
          <w:color w:val="000000"/>
          <w:sz w:val="28"/>
          <w:szCs w:val="28"/>
          <w:lang w:eastAsia="ru-RU"/>
        </w:rPr>
        <w:t> </w:t>
      </w:r>
      <w:r w:rsidRPr="00D86DDC">
        <w:rPr>
          <w:rFonts w:ascii="Times New Roman" w:hAnsi="Times New Roman"/>
          <w:b/>
          <w:color w:val="000000"/>
          <w:sz w:val="28"/>
          <w:szCs w:val="28"/>
          <w:lang w:eastAsia="ru-RU"/>
        </w:rPr>
        <w:t xml:space="preserve">случае если данные выплаты не были включены в справку 2-НДФЛ); </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вознаграждени</w:t>
      </w:r>
      <w:r w:rsidR="00913012" w:rsidRPr="00D86DDC">
        <w:rPr>
          <w:rFonts w:ascii="Times New Roman" w:hAnsi="Times New Roman"/>
          <w:color w:val="000000"/>
          <w:sz w:val="28"/>
          <w:szCs w:val="28"/>
          <w:lang w:eastAsia="ru-RU"/>
        </w:rPr>
        <w:t>е</w:t>
      </w:r>
      <w:r w:rsidRPr="00D86DDC">
        <w:rPr>
          <w:rFonts w:ascii="Times New Roman" w:hAnsi="Times New Roman"/>
          <w:color w:val="000000"/>
          <w:sz w:val="28"/>
          <w:szCs w:val="28"/>
          <w:lang w:eastAsia="ru-RU"/>
        </w:rPr>
        <w:t xml:space="preserve"> донорам за сданную кровь, ее компонентов (и иную помощь), при условии возмездной сдачи; </w:t>
      </w:r>
    </w:p>
    <w:p w:rsidR="00D20012" w:rsidRPr="00D86DDC" w:rsidRDefault="00D20012" w:rsidP="000860FF">
      <w:pPr>
        <w:tabs>
          <w:tab w:val="left" w:pos="0"/>
        </w:tabs>
        <w:autoSpaceDE w:val="0"/>
        <w:autoSpaceDN w:val="0"/>
        <w:adjustRightInd w:val="0"/>
        <w:spacing w:after="0" w:line="240" w:lineRule="auto"/>
        <w:ind w:firstLine="851"/>
        <w:jc w:val="both"/>
        <w:rPr>
          <w:rFonts w:ascii="Times New Roman" w:hAnsi="Times New Roman"/>
          <w:color w:val="000000"/>
          <w:sz w:val="28"/>
          <w:szCs w:val="28"/>
          <w:lang w:eastAsia="ru-RU"/>
        </w:rPr>
      </w:pPr>
      <w:r w:rsidRPr="00D86DDC">
        <w:rPr>
          <w:rFonts w:ascii="Times New Roman" w:hAnsi="Times New Roman"/>
          <w:color w:val="000000"/>
          <w:sz w:val="28"/>
          <w:szCs w:val="28"/>
          <w:lang w:eastAsia="ru-RU"/>
        </w:rPr>
        <w:t>суммы полной или частичной компенсации работникам и (или) членам их</w:t>
      </w:r>
      <w:r w:rsidR="001E7AE9" w:rsidRPr="00D86DDC">
        <w:rPr>
          <w:rFonts w:ascii="Times New Roman" w:hAnsi="Times New Roman"/>
          <w:color w:val="000000"/>
          <w:sz w:val="28"/>
          <w:szCs w:val="28"/>
          <w:lang w:eastAsia="ru-RU"/>
        </w:rPr>
        <w:t> </w:t>
      </w:r>
      <w:r w:rsidRPr="00D86DDC">
        <w:rPr>
          <w:rFonts w:ascii="Times New Roman" w:hAnsi="Times New Roman"/>
          <w:color w:val="000000"/>
          <w:sz w:val="28"/>
          <w:szCs w:val="28"/>
          <w:lang w:eastAsia="ru-RU"/>
        </w:rPr>
        <w:t>семей, бывшим работникам, уволившимся в связи с выходом на пенсию по</w:t>
      </w:r>
      <w:r w:rsidR="001E7AE9" w:rsidRPr="00D86DDC">
        <w:rPr>
          <w:rFonts w:ascii="Times New Roman" w:hAnsi="Times New Roman"/>
          <w:color w:val="000000"/>
          <w:sz w:val="28"/>
          <w:szCs w:val="28"/>
          <w:lang w:eastAsia="ru-RU"/>
        </w:rPr>
        <w:t> </w:t>
      </w:r>
      <w:r w:rsidRPr="00D86DDC">
        <w:rPr>
          <w:rFonts w:ascii="Times New Roman" w:hAnsi="Times New Roman"/>
          <w:color w:val="000000"/>
          <w:sz w:val="28"/>
          <w:szCs w:val="28"/>
          <w:lang w:eastAsia="ru-RU"/>
        </w:rPr>
        <w:t>инвалидности или по старости, инвалидам, стоимости приобретаемых путевок, а</w:t>
      </w:r>
      <w:r w:rsidR="001E7AE9" w:rsidRPr="00D86DDC">
        <w:rPr>
          <w:rFonts w:ascii="Times New Roman" w:hAnsi="Times New Roman"/>
          <w:color w:val="000000"/>
          <w:sz w:val="28"/>
          <w:szCs w:val="28"/>
          <w:lang w:eastAsia="ru-RU"/>
        </w:rPr>
        <w:t> </w:t>
      </w:r>
      <w:r w:rsidRPr="00D86DDC">
        <w:rPr>
          <w:rFonts w:ascii="Times New Roman" w:hAnsi="Times New Roman"/>
          <w:color w:val="000000"/>
          <w:sz w:val="28"/>
          <w:szCs w:val="28"/>
          <w:lang w:eastAsia="ru-RU"/>
        </w:rPr>
        <w:t>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w:t>
      </w:r>
      <w:r w:rsidR="004E5FB2" w:rsidRPr="00D86DDC">
        <w:rPr>
          <w:rFonts w:ascii="Times New Roman" w:hAnsi="Times New Roman"/>
          <w:color w:val="000000"/>
          <w:sz w:val="28"/>
          <w:szCs w:val="28"/>
          <w:lang w:eastAsia="ru-RU"/>
        </w:rPr>
        <w:t>чета об</w:t>
      </w:r>
      <w:r w:rsidR="001E7AE9" w:rsidRPr="00D86DDC">
        <w:rPr>
          <w:rFonts w:ascii="Times New Roman" w:hAnsi="Times New Roman"/>
          <w:color w:val="000000"/>
          <w:sz w:val="28"/>
          <w:szCs w:val="28"/>
          <w:lang w:eastAsia="ru-RU"/>
        </w:rPr>
        <w:t> </w:t>
      </w:r>
      <w:r w:rsidR="004E5FB2" w:rsidRPr="00D86DDC">
        <w:rPr>
          <w:rFonts w:ascii="Times New Roman" w:hAnsi="Times New Roman"/>
          <w:color w:val="000000"/>
          <w:sz w:val="28"/>
          <w:szCs w:val="28"/>
          <w:lang w:eastAsia="ru-RU"/>
        </w:rPr>
        <w:t>их</w:t>
      </w:r>
      <w:r w:rsidR="001E7AE9" w:rsidRPr="00D86DDC">
        <w:rPr>
          <w:rFonts w:ascii="Times New Roman" w:hAnsi="Times New Roman"/>
          <w:color w:val="000000"/>
          <w:sz w:val="28"/>
          <w:szCs w:val="28"/>
          <w:lang w:eastAsia="ru-RU"/>
        </w:rPr>
        <w:t> </w:t>
      </w:r>
      <w:r w:rsidR="004E5FB2" w:rsidRPr="00D86DDC">
        <w:rPr>
          <w:rFonts w:ascii="Times New Roman" w:hAnsi="Times New Roman"/>
          <w:color w:val="000000"/>
          <w:sz w:val="28"/>
          <w:szCs w:val="28"/>
          <w:lang w:eastAsia="ru-RU"/>
        </w:rPr>
        <w:t>использовании и др.</w:t>
      </w:r>
    </w:p>
    <w:p w:rsidR="00D20012" w:rsidRPr="00D86DDC" w:rsidRDefault="00E623F3" w:rsidP="000860FF">
      <w:pPr>
        <w:widowControl w:val="0"/>
        <w:tabs>
          <w:tab w:val="left" w:pos="0"/>
          <w:tab w:val="left" w:pos="558"/>
        </w:tabs>
        <w:spacing w:after="0" w:line="240" w:lineRule="auto"/>
        <w:ind w:right="20"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В строке 7</w:t>
      </w:r>
      <w:r w:rsidR="00D20012" w:rsidRPr="00D86DDC">
        <w:rPr>
          <w:rFonts w:ascii="Times New Roman" w:eastAsia="Times New Roman" w:hAnsi="Times New Roman"/>
          <w:color w:val="000000"/>
          <w:sz w:val="28"/>
          <w:szCs w:val="28"/>
          <w:shd w:val="clear" w:color="auto" w:fill="FFFFFF"/>
          <w:lang w:eastAsia="ru-RU"/>
        </w:rPr>
        <w:t xml:space="preserve"> </w:t>
      </w:r>
      <w:r w:rsidR="00D20012" w:rsidRPr="00D86DDC">
        <w:rPr>
          <w:rFonts w:ascii="Times New Roman" w:eastAsia="Times New Roman" w:hAnsi="Times New Roman"/>
          <w:color w:val="000000"/>
          <w:sz w:val="28"/>
          <w:szCs w:val="28"/>
          <w:lang w:eastAsia="ru-RU"/>
        </w:rPr>
        <w:t>«Итого доход за отчетный период</w:t>
      </w:r>
      <w:r w:rsidR="00D20012" w:rsidRPr="00D86DDC">
        <w:rPr>
          <w:rFonts w:ascii="Times New Roman" w:eastAsia="Times New Roman" w:hAnsi="Times New Roman"/>
          <w:color w:val="000000"/>
          <w:sz w:val="28"/>
          <w:szCs w:val="28"/>
          <w:shd w:val="clear" w:color="auto" w:fill="FFFFFF"/>
          <w:lang w:eastAsia="ru-RU"/>
        </w:rPr>
        <w:t>» указывается суммарная величина дохода по всем пунктам раздела 1 «Сведения о доходах».</w:t>
      </w:r>
    </w:p>
    <w:p w:rsidR="00EB6729" w:rsidRPr="00D86DDC" w:rsidRDefault="001E7AE9" w:rsidP="000860FF">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4. </w:t>
      </w:r>
      <w:r w:rsidR="00D20012" w:rsidRPr="00D86DDC">
        <w:rPr>
          <w:rFonts w:ascii="Times New Roman" w:eastAsia="Times New Roman" w:hAnsi="Times New Roman"/>
          <w:b/>
          <w:color w:val="000000"/>
          <w:sz w:val="28"/>
          <w:szCs w:val="28"/>
          <w:lang w:eastAsia="ru-RU"/>
        </w:rPr>
        <w:t>Доходами не признаются</w:t>
      </w:r>
      <w:r w:rsidR="00D20012" w:rsidRPr="00D86DDC">
        <w:rPr>
          <w:rFonts w:ascii="Times New Roman" w:eastAsia="Times New Roman" w:hAnsi="Times New Roman"/>
          <w:color w:val="000000"/>
          <w:sz w:val="28"/>
          <w:szCs w:val="28"/>
          <w:lang w:eastAsia="ru-RU"/>
        </w:rPr>
        <w:t xml:space="preserve"> доходы от операций, связанных с</w:t>
      </w:r>
      <w:r w:rsidR="00866AC6"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имущественными и неимущественными отношениями физических лиц, признаваемых членами семьи и (или) близкими родственниками в соответствии с</w:t>
      </w:r>
      <w:r w:rsidR="00866AC6"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 xml:space="preserve">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 (пункт 5 статьи 208 Налогового кодекса Российской Федерации). Например, если денежные средства получены гражданским служащим </w:t>
      </w:r>
      <w:r w:rsidR="005D62D6" w:rsidRPr="00D86DDC">
        <w:rPr>
          <w:rFonts w:ascii="Times New Roman" w:eastAsia="Times New Roman" w:hAnsi="Times New Roman"/>
          <w:sz w:val="28"/>
          <w:szCs w:val="28"/>
          <w:lang w:eastAsia="ru-RU"/>
        </w:rPr>
        <w:t xml:space="preserve">(лицом, замещающим государственную должность) </w:t>
      </w:r>
      <w:r w:rsidR="00D20012" w:rsidRPr="00D86DDC">
        <w:rPr>
          <w:rFonts w:ascii="Times New Roman" w:eastAsia="Times New Roman" w:hAnsi="Times New Roman"/>
          <w:color w:val="000000"/>
          <w:sz w:val="28"/>
          <w:szCs w:val="28"/>
          <w:lang w:eastAsia="ru-RU"/>
        </w:rPr>
        <w:t xml:space="preserve">от члена семьи по договору дарения, </w:t>
      </w:r>
      <w:r w:rsidR="00D20012" w:rsidRPr="00D86DDC">
        <w:rPr>
          <w:rFonts w:ascii="Times New Roman" w:eastAsia="Times New Roman" w:hAnsi="Times New Roman"/>
          <w:color w:val="000000"/>
          <w:sz w:val="28"/>
          <w:szCs w:val="28"/>
          <w:lang w:eastAsia="ru-RU"/>
        </w:rPr>
        <w:lastRenderedPageBreak/>
        <w:t>оформленному в установленном порядке, то данные денежные сред</w:t>
      </w:r>
      <w:r w:rsidR="006538D0" w:rsidRPr="00D86DDC">
        <w:rPr>
          <w:rFonts w:ascii="Times New Roman" w:eastAsia="Times New Roman" w:hAnsi="Times New Roman"/>
          <w:color w:val="000000"/>
          <w:sz w:val="28"/>
          <w:szCs w:val="28"/>
          <w:lang w:eastAsia="ru-RU"/>
        </w:rPr>
        <w:t>ства следует отразить в строке 6</w:t>
      </w:r>
      <w:r w:rsidR="00D20012" w:rsidRPr="00D86DDC">
        <w:rPr>
          <w:rFonts w:ascii="Times New Roman" w:eastAsia="Times New Roman" w:hAnsi="Times New Roman"/>
          <w:color w:val="000000"/>
          <w:sz w:val="28"/>
          <w:szCs w:val="28"/>
          <w:lang w:eastAsia="ru-RU"/>
        </w:rPr>
        <w:t xml:space="preserve"> раздела 1. </w:t>
      </w:r>
    </w:p>
    <w:p w:rsidR="00D20012" w:rsidRPr="00D86DDC" w:rsidRDefault="00D20012" w:rsidP="000860FF">
      <w:pPr>
        <w:tabs>
          <w:tab w:val="left" w:pos="0"/>
        </w:tabs>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b/>
          <w:color w:val="000000"/>
          <w:sz w:val="28"/>
          <w:szCs w:val="28"/>
          <w:u w:val="single"/>
          <w:lang w:eastAsia="ru-RU"/>
        </w:rPr>
        <w:t>Не подлежат указанию</w:t>
      </w:r>
      <w:r w:rsidRPr="00D86DDC">
        <w:rPr>
          <w:rFonts w:ascii="Times New Roman" w:eastAsia="Times New Roman" w:hAnsi="Times New Roman"/>
          <w:color w:val="000000"/>
          <w:sz w:val="28"/>
          <w:szCs w:val="28"/>
          <w:lang w:eastAsia="ru-RU"/>
        </w:rPr>
        <w:t xml:space="preserve"> в данном разделе</w:t>
      </w:r>
      <w:r w:rsidR="002A2358" w:rsidRPr="00D86DDC">
        <w:rPr>
          <w:rFonts w:ascii="Times New Roman" w:eastAsia="Times New Roman" w:hAnsi="Times New Roman"/>
          <w:color w:val="000000"/>
          <w:sz w:val="28"/>
          <w:szCs w:val="28"/>
          <w:lang w:eastAsia="ru-RU"/>
        </w:rPr>
        <w:t xml:space="preserve"> </w:t>
      </w:r>
      <w:r w:rsidRPr="00D86DDC">
        <w:rPr>
          <w:rFonts w:ascii="Times New Roman" w:eastAsia="Times New Roman" w:hAnsi="Times New Roman"/>
          <w:color w:val="000000"/>
          <w:sz w:val="28"/>
          <w:szCs w:val="28"/>
          <w:lang w:eastAsia="ru-RU"/>
        </w:rPr>
        <w:t>следующие виды доходов:</w:t>
      </w:r>
    </w:p>
    <w:p w:rsidR="00D20012" w:rsidRPr="00D86DDC" w:rsidRDefault="00D20012" w:rsidP="000860FF">
      <w:pPr>
        <w:tabs>
          <w:tab w:val="left" w:pos="0"/>
        </w:tabs>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возмещенные суммы расходов, связанных со служебными командировками;</w:t>
      </w:r>
    </w:p>
    <w:p w:rsidR="00D20012" w:rsidRPr="00D86DDC" w:rsidRDefault="00D20012" w:rsidP="000860FF">
      <w:pPr>
        <w:tabs>
          <w:tab w:val="left" w:pos="0"/>
        </w:tabs>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компенсации расходов на оплату проезда и провоза багажа к месту использования отпуска и обратно</w:t>
      </w:r>
      <w:r w:rsidR="00A847D8" w:rsidRPr="00D86DDC">
        <w:rPr>
          <w:rFonts w:ascii="Times New Roman" w:eastAsia="Times New Roman" w:hAnsi="Times New Roman"/>
          <w:color w:val="000000"/>
          <w:sz w:val="28"/>
          <w:szCs w:val="28"/>
          <w:lang w:eastAsia="ru-RU"/>
        </w:rPr>
        <w:t>;</w:t>
      </w:r>
    </w:p>
    <w:p w:rsidR="00D20012" w:rsidRPr="00D86DDC" w:rsidRDefault="00D20012" w:rsidP="000860FF">
      <w:pPr>
        <w:tabs>
          <w:tab w:val="left" w:pos="0"/>
        </w:tabs>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сумма социального и имущественного налогового вычета;</w:t>
      </w:r>
    </w:p>
    <w:p w:rsidR="00D20012" w:rsidRPr="00D86DDC" w:rsidRDefault="00D20012" w:rsidP="000860FF">
      <w:pPr>
        <w:tabs>
          <w:tab w:val="left" w:pos="0"/>
        </w:tabs>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оплата стоимости и (или) выдача полагающегося натурального довольствия, а также выплата денежных средств взамен этого довольствия;</w:t>
      </w:r>
    </w:p>
    <w:p w:rsidR="00D20012" w:rsidRPr="00D86DDC" w:rsidRDefault="00D20012" w:rsidP="000860FF">
      <w:pPr>
        <w:tabs>
          <w:tab w:val="left" w:pos="0"/>
        </w:tabs>
        <w:spacing w:after="0" w:line="240" w:lineRule="auto"/>
        <w:ind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приобретение проездных документов для исполнения служебных (должностных) обязанностей.</w:t>
      </w:r>
    </w:p>
    <w:p w:rsidR="000D1A8D" w:rsidRPr="00D86DDC" w:rsidRDefault="00D20012" w:rsidP="000860FF">
      <w:pPr>
        <w:widowControl w:val="0"/>
        <w:tabs>
          <w:tab w:val="left" w:pos="0"/>
          <w:tab w:val="left" w:pos="596"/>
        </w:tabs>
        <w:spacing w:after="0" w:line="240" w:lineRule="auto"/>
        <w:ind w:right="20" w:firstLine="851"/>
        <w:jc w:val="both"/>
        <w:rPr>
          <w:rFonts w:ascii="Times New Roman" w:eastAsia="Times New Roman" w:hAnsi="Times New Roman"/>
          <w:b/>
          <w:color w:val="000000"/>
          <w:sz w:val="28"/>
          <w:szCs w:val="28"/>
          <w:lang w:eastAsia="ru-RU"/>
        </w:rPr>
      </w:pPr>
      <w:r w:rsidRPr="00D86DDC">
        <w:rPr>
          <w:rFonts w:ascii="Times New Roman" w:eastAsia="Times New Roman" w:hAnsi="Times New Roman"/>
          <w:b/>
          <w:color w:val="000000"/>
          <w:sz w:val="28"/>
          <w:szCs w:val="28"/>
          <w:lang w:eastAsia="ru-RU"/>
        </w:rPr>
        <w:t xml:space="preserve">Не подлежит отражению в справке информация о наличии  инвестиционных монет и коллекционных </w:t>
      </w:r>
      <w:r w:rsidR="00AA76A7" w:rsidRPr="00D86DDC">
        <w:rPr>
          <w:rFonts w:ascii="Times New Roman" w:eastAsia="Times New Roman" w:hAnsi="Times New Roman"/>
          <w:b/>
          <w:color w:val="000000"/>
          <w:sz w:val="28"/>
          <w:szCs w:val="28"/>
          <w:lang w:eastAsia="ru-RU"/>
        </w:rPr>
        <w:t xml:space="preserve">монет из драгоценных металлов. </w:t>
      </w:r>
    </w:p>
    <w:p w:rsidR="0099437B" w:rsidRPr="00D86DDC" w:rsidRDefault="0099437B" w:rsidP="000860FF">
      <w:pPr>
        <w:tabs>
          <w:tab w:val="left" w:pos="0"/>
        </w:tabs>
        <w:spacing w:after="0" w:line="240" w:lineRule="auto"/>
        <w:jc w:val="right"/>
        <w:rPr>
          <w:rFonts w:ascii="Times New Roman" w:eastAsia="Times New Roman" w:hAnsi="Times New Roman"/>
          <w:bCs/>
          <w:color w:val="000000"/>
          <w:sz w:val="24"/>
          <w:szCs w:val="24"/>
          <w:lang w:eastAsia="ru-RU"/>
        </w:rPr>
      </w:pPr>
    </w:p>
    <w:p w:rsidR="007B37F7" w:rsidRPr="00D86DDC" w:rsidRDefault="000D1A8D" w:rsidP="000860FF">
      <w:pPr>
        <w:tabs>
          <w:tab w:val="left" w:pos="0"/>
        </w:tabs>
        <w:spacing w:after="0" w:line="240" w:lineRule="auto"/>
        <w:jc w:val="right"/>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 xml:space="preserve">Пример заполнения </w:t>
      </w:r>
      <w:r w:rsidR="00A11AF7" w:rsidRPr="00D86DDC">
        <w:rPr>
          <w:rFonts w:ascii="Times New Roman" w:eastAsia="Times New Roman" w:hAnsi="Times New Roman"/>
          <w:bCs/>
          <w:color w:val="000000"/>
          <w:sz w:val="24"/>
          <w:szCs w:val="24"/>
          <w:lang w:eastAsia="ru-RU"/>
        </w:rPr>
        <w:t>№</w:t>
      </w:r>
      <w:r w:rsidR="00000E20" w:rsidRPr="00D86DDC">
        <w:rPr>
          <w:rFonts w:ascii="Times New Roman" w:eastAsia="Times New Roman" w:hAnsi="Times New Roman"/>
          <w:bCs/>
          <w:color w:val="000000"/>
          <w:sz w:val="24"/>
          <w:szCs w:val="24"/>
          <w:lang w:eastAsia="ru-RU"/>
        </w:rPr>
        <w:t>2</w:t>
      </w:r>
    </w:p>
    <w:p w:rsidR="0046062D" w:rsidRPr="00D86DDC" w:rsidRDefault="0046062D" w:rsidP="000860FF">
      <w:pPr>
        <w:tabs>
          <w:tab w:val="left" w:pos="0"/>
        </w:tabs>
        <w:spacing w:after="0" w:line="240" w:lineRule="auto"/>
        <w:ind w:left="567"/>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Раздел 1. Сведения о доходах</w:t>
      </w:r>
    </w:p>
    <w:p w:rsidR="000D1A8D" w:rsidRPr="00D86DDC" w:rsidRDefault="000D1A8D" w:rsidP="000860FF">
      <w:pPr>
        <w:tabs>
          <w:tab w:val="left" w:pos="0"/>
        </w:tabs>
        <w:spacing w:after="0" w:line="240" w:lineRule="auto"/>
        <w:rPr>
          <w:rFonts w:ascii="Times New Roman" w:eastAsia="Times New Roman" w:hAnsi="Times New Roman"/>
          <w:bCs/>
          <w:color w:val="000000"/>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5784"/>
        <w:gridCol w:w="3383"/>
      </w:tblGrid>
      <w:tr w:rsidR="00807F3F" w:rsidRPr="00D86DDC" w:rsidTr="006538D0">
        <w:tc>
          <w:tcPr>
            <w:tcW w:w="691"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w:t>
            </w:r>
          </w:p>
        </w:tc>
        <w:tc>
          <w:tcPr>
            <w:tcW w:w="5784" w:type="dxa"/>
            <w:shd w:val="clear" w:color="auto" w:fill="auto"/>
          </w:tcPr>
          <w:p w:rsidR="00807F3F" w:rsidRPr="00D86DDC" w:rsidRDefault="00807F3F" w:rsidP="000860FF">
            <w:pPr>
              <w:tabs>
                <w:tab w:val="left" w:pos="0"/>
              </w:tabs>
              <w:spacing w:after="0" w:line="240" w:lineRule="auto"/>
              <w:jc w:val="center"/>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Вид дохода</w:t>
            </w:r>
          </w:p>
        </w:tc>
        <w:tc>
          <w:tcPr>
            <w:tcW w:w="3383"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Величина дохода (руб.)</w:t>
            </w:r>
          </w:p>
        </w:tc>
      </w:tr>
      <w:tr w:rsidR="00807F3F" w:rsidRPr="00D86DDC" w:rsidTr="006538D0">
        <w:tc>
          <w:tcPr>
            <w:tcW w:w="691"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1</w:t>
            </w:r>
          </w:p>
        </w:tc>
        <w:tc>
          <w:tcPr>
            <w:tcW w:w="5784" w:type="dxa"/>
            <w:shd w:val="clear" w:color="auto" w:fill="auto"/>
          </w:tcPr>
          <w:p w:rsidR="00807F3F" w:rsidRPr="00D86DDC" w:rsidRDefault="00807F3F" w:rsidP="000860FF">
            <w:pPr>
              <w:tabs>
                <w:tab w:val="left" w:pos="0"/>
              </w:tabs>
              <w:spacing w:after="0" w:line="240" w:lineRule="auto"/>
              <w:jc w:val="center"/>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2</w:t>
            </w:r>
          </w:p>
        </w:tc>
        <w:tc>
          <w:tcPr>
            <w:tcW w:w="3383" w:type="dxa"/>
            <w:shd w:val="clear" w:color="auto" w:fill="auto"/>
          </w:tcPr>
          <w:p w:rsidR="00807F3F" w:rsidRPr="00D86DDC" w:rsidRDefault="00807F3F" w:rsidP="000860FF">
            <w:pPr>
              <w:tabs>
                <w:tab w:val="left" w:pos="0"/>
              </w:tabs>
              <w:spacing w:after="0" w:line="240" w:lineRule="auto"/>
              <w:jc w:val="center"/>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3</w:t>
            </w:r>
          </w:p>
        </w:tc>
      </w:tr>
      <w:tr w:rsidR="00807F3F" w:rsidRPr="00D86DDC" w:rsidTr="006538D0">
        <w:trPr>
          <w:trHeight w:val="353"/>
        </w:trPr>
        <w:tc>
          <w:tcPr>
            <w:tcW w:w="691"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1</w:t>
            </w:r>
          </w:p>
        </w:tc>
        <w:tc>
          <w:tcPr>
            <w:tcW w:w="5784"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Доход по основном</w:t>
            </w:r>
            <w:r w:rsidR="006538D0" w:rsidRPr="00D86DDC">
              <w:rPr>
                <w:rFonts w:ascii="Times New Roman" w:eastAsia="Times New Roman" w:hAnsi="Times New Roman"/>
                <w:bCs/>
                <w:color w:val="000000"/>
                <w:sz w:val="24"/>
                <w:szCs w:val="24"/>
                <w:lang w:eastAsia="ru-RU"/>
              </w:rPr>
              <w:t>у месту работы</w:t>
            </w:r>
          </w:p>
        </w:tc>
        <w:tc>
          <w:tcPr>
            <w:tcW w:w="3383" w:type="dxa"/>
            <w:shd w:val="clear" w:color="auto" w:fill="auto"/>
          </w:tcPr>
          <w:p w:rsidR="00807F3F" w:rsidRPr="00D86DDC" w:rsidRDefault="006538D0"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 xml:space="preserve">1) </w:t>
            </w:r>
            <w:r w:rsidR="002E5E97" w:rsidRPr="00D86DDC">
              <w:rPr>
                <w:rFonts w:ascii="Times New Roman" w:eastAsia="Times New Roman" w:hAnsi="Times New Roman"/>
                <w:bCs/>
                <w:i/>
                <w:color w:val="000000"/>
                <w:sz w:val="24"/>
                <w:szCs w:val="24"/>
                <w:lang w:eastAsia="ru-RU"/>
              </w:rPr>
              <w:t>560</w:t>
            </w:r>
            <w:r w:rsidRPr="00D86DDC">
              <w:rPr>
                <w:rFonts w:ascii="Times New Roman" w:eastAsia="Times New Roman" w:hAnsi="Times New Roman"/>
                <w:bCs/>
                <w:i/>
                <w:color w:val="000000"/>
                <w:sz w:val="24"/>
                <w:szCs w:val="24"/>
                <w:lang w:eastAsia="ru-RU"/>
              </w:rPr>
              <w:t> 000,0</w:t>
            </w:r>
          </w:p>
        </w:tc>
      </w:tr>
      <w:tr w:rsidR="00807F3F" w:rsidRPr="00D86DDC" w:rsidTr="006538D0">
        <w:tc>
          <w:tcPr>
            <w:tcW w:w="691"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2</w:t>
            </w:r>
          </w:p>
        </w:tc>
        <w:tc>
          <w:tcPr>
            <w:tcW w:w="5784"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Дохо</w:t>
            </w:r>
            <w:r w:rsidR="00B830D2" w:rsidRPr="00D86DDC">
              <w:rPr>
                <w:rFonts w:ascii="Times New Roman" w:eastAsia="Times New Roman" w:hAnsi="Times New Roman"/>
                <w:bCs/>
                <w:color w:val="000000"/>
                <w:sz w:val="24"/>
                <w:szCs w:val="24"/>
                <w:lang w:eastAsia="ru-RU"/>
              </w:rPr>
              <w:t>д от педагогической</w:t>
            </w:r>
            <w:r w:rsidR="006538D0" w:rsidRPr="00D86DDC">
              <w:rPr>
                <w:rFonts w:ascii="Times New Roman" w:eastAsia="Times New Roman" w:hAnsi="Times New Roman"/>
                <w:bCs/>
                <w:color w:val="000000"/>
                <w:sz w:val="24"/>
                <w:szCs w:val="24"/>
                <w:lang w:eastAsia="ru-RU"/>
              </w:rPr>
              <w:t xml:space="preserve"> и научной деятельности</w:t>
            </w:r>
          </w:p>
        </w:tc>
        <w:tc>
          <w:tcPr>
            <w:tcW w:w="3383" w:type="dxa"/>
            <w:shd w:val="clear" w:color="auto" w:fill="auto"/>
          </w:tcPr>
          <w:p w:rsidR="00807F3F" w:rsidRPr="00D86DDC" w:rsidRDefault="005D62D6"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не имею</w:t>
            </w:r>
          </w:p>
        </w:tc>
      </w:tr>
      <w:tr w:rsidR="00807F3F" w:rsidRPr="00D86DDC" w:rsidTr="006538D0">
        <w:tc>
          <w:tcPr>
            <w:tcW w:w="691" w:type="dxa"/>
            <w:shd w:val="clear" w:color="auto" w:fill="auto"/>
          </w:tcPr>
          <w:p w:rsidR="00807F3F" w:rsidRPr="00D86DDC" w:rsidRDefault="006538D0"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3</w:t>
            </w:r>
          </w:p>
        </w:tc>
        <w:tc>
          <w:tcPr>
            <w:tcW w:w="5784"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Доход от иной творческой деятельности</w:t>
            </w:r>
          </w:p>
        </w:tc>
        <w:tc>
          <w:tcPr>
            <w:tcW w:w="3383" w:type="dxa"/>
            <w:shd w:val="clear" w:color="auto" w:fill="auto"/>
          </w:tcPr>
          <w:p w:rsidR="00807F3F" w:rsidRPr="00D86DDC" w:rsidRDefault="00807F3F"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не имею</w:t>
            </w:r>
          </w:p>
        </w:tc>
      </w:tr>
      <w:tr w:rsidR="00807F3F" w:rsidRPr="00D86DDC" w:rsidTr="006538D0">
        <w:tc>
          <w:tcPr>
            <w:tcW w:w="691" w:type="dxa"/>
            <w:shd w:val="clear" w:color="auto" w:fill="auto"/>
          </w:tcPr>
          <w:p w:rsidR="00807F3F" w:rsidRPr="00D86DDC" w:rsidRDefault="006538D0"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4</w:t>
            </w:r>
          </w:p>
        </w:tc>
        <w:tc>
          <w:tcPr>
            <w:tcW w:w="5784"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Доход от вкладов в банках и иных кредитных организациях</w:t>
            </w:r>
          </w:p>
        </w:tc>
        <w:tc>
          <w:tcPr>
            <w:tcW w:w="3383" w:type="dxa"/>
            <w:shd w:val="clear" w:color="auto" w:fill="auto"/>
          </w:tcPr>
          <w:p w:rsidR="00807F3F" w:rsidRPr="00D86DDC" w:rsidRDefault="00807F3F"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100 000, 0</w:t>
            </w:r>
          </w:p>
        </w:tc>
      </w:tr>
      <w:tr w:rsidR="00807F3F" w:rsidRPr="00D86DDC" w:rsidTr="006538D0">
        <w:tc>
          <w:tcPr>
            <w:tcW w:w="691" w:type="dxa"/>
            <w:shd w:val="clear" w:color="auto" w:fill="auto"/>
          </w:tcPr>
          <w:p w:rsidR="00807F3F" w:rsidRPr="00D86DDC" w:rsidRDefault="006538D0"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5</w:t>
            </w:r>
          </w:p>
        </w:tc>
        <w:tc>
          <w:tcPr>
            <w:tcW w:w="5784"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Доход от ценных бумаг и долей участия в коммерческих организациях</w:t>
            </w:r>
          </w:p>
        </w:tc>
        <w:tc>
          <w:tcPr>
            <w:tcW w:w="3383" w:type="dxa"/>
            <w:shd w:val="clear" w:color="auto" w:fill="auto"/>
          </w:tcPr>
          <w:p w:rsidR="00807F3F" w:rsidRPr="00D86DDC" w:rsidRDefault="00807F3F"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10 000,0</w:t>
            </w:r>
          </w:p>
        </w:tc>
      </w:tr>
      <w:tr w:rsidR="00807F3F" w:rsidRPr="00D86DDC" w:rsidTr="006538D0">
        <w:tc>
          <w:tcPr>
            <w:tcW w:w="691" w:type="dxa"/>
            <w:shd w:val="clear" w:color="auto" w:fill="auto"/>
          </w:tcPr>
          <w:p w:rsidR="00807F3F" w:rsidRPr="00D86DDC" w:rsidRDefault="006538D0"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6</w:t>
            </w:r>
          </w:p>
        </w:tc>
        <w:tc>
          <w:tcPr>
            <w:tcW w:w="5784" w:type="dxa"/>
            <w:shd w:val="clear" w:color="auto" w:fill="auto"/>
          </w:tcPr>
          <w:p w:rsidR="00807F3F" w:rsidRPr="00D86DDC" w:rsidRDefault="00264255"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Иные доходы (</w:t>
            </w:r>
            <w:r w:rsidR="00807F3F" w:rsidRPr="00D86DDC">
              <w:rPr>
                <w:rFonts w:ascii="Times New Roman" w:eastAsia="Times New Roman" w:hAnsi="Times New Roman"/>
                <w:bCs/>
                <w:color w:val="000000"/>
                <w:sz w:val="24"/>
                <w:szCs w:val="24"/>
                <w:lang w:eastAsia="ru-RU"/>
              </w:rPr>
              <w:t>указать вид дохода):</w:t>
            </w:r>
          </w:p>
          <w:p w:rsidR="00807F3F" w:rsidRPr="00D86DDC" w:rsidRDefault="00807F3F" w:rsidP="000860FF">
            <w:pPr>
              <w:pStyle w:val="af4"/>
              <w:numPr>
                <w:ilvl w:val="0"/>
                <w:numId w:val="3"/>
              </w:numPr>
              <w:tabs>
                <w:tab w:val="left" w:pos="0"/>
              </w:tabs>
              <w:rPr>
                <w:bCs/>
                <w:i/>
                <w:color w:val="000000"/>
              </w:rPr>
            </w:pPr>
            <w:r w:rsidRPr="00D86DDC">
              <w:rPr>
                <w:bCs/>
                <w:i/>
                <w:color w:val="000000"/>
              </w:rPr>
              <w:t>пенсия</w:t>
            </w:r>
          </w:p>
          <w:p w:rsidR="00807F3F" w:rsidRPr="00D86DDC" w:rsidRDefault="00807F3F" w:rsidP="000860FF">
            <w:pPr>
              <w:pStyle w:val="af4"/>
              <w:numPr>
                <w:ilvl w:val="0"/>
                <w:numId w:val="3"/>
              </w:numPr>
              <w:tabs>
                <w:tab w:val="left" w:pos="0"/>
              </w:tabs>
              <w:rPr>
                <w:bCs/>
                <w:i/>
                <w:color w:val="000000"/>
              </w:rPr>
            </w:pPr>
            <w:r w:rsidRPr="00D86DDC">
              <w:rPr>
                <w:bCs/>
                <w:i/>
                <w:color w:val="000000"/>
              </w:rPr>
              <w:t>продажа автомобиля (Рено Логан)</w:t>
            </w:r>
          </w:p>
          <w:p w:rsidR="00807F3F" w:rsidRPr="00D86DDC" w:rsidRDefault="00807F3F" w:rsidP="000860FF">
            <w:pPr>
              <w:pStyle w:val="af4"/>
              <w:numPr>
                <w:ilvl w:val="0"/>
                <w:numId w:val="3"/>
              </w:numPr>
              <w:tabs>
                <w:tab w:val="left" w:pos="0"/>
              </w:tabs>
              <w:rPr>
                <w:bCs/>
                <w:i/>
                <w:color w:val="000000"/>
              </w:rPr>
            </w:pPr>
            <w:r w:rsidRPr="00D86DDC">
              <w:rPr>
                <w:bCs/>
                <w:i/>
                <w:color w:val="000000"/>
              </w:rPr>
              <w:t>возмещение ущерба по договору страхования</w:t>
            </w:r>
          </w:p>
          <w:p w:rsidR="00807F3F" w:rsidRPr="00D86DDC" w:rsidRDefault="00807F3F" w:rsidP="000860FF">
            <w:pPr>
              <w:pStyle w:val="af4"/>
              <w:numPr>
                <w:ilvl w:val="0"/>
                <w:numId w:val="3"/>
              </w:numPr>
              <w:tabs>
                <w:tab w:val="left" w:pos="0"/>
              </w:tabs>
              <w:rPr>
                <w:bCs/>
                <w:color w:val="000000"/>
              </w:rPr>
            </w:pPr>
            <w:r w:rsidRPr="00D86DDC">
              <w:rPr>
                <w:bCs/>
                <w:i/>
                <w:color w:val="000000"/>
              </w:rPr>
              <w:t>сдача в аренду квартиры</w:t>
            </w:r>
          </w:p>
        </w:tc>
        <w:tc>
          <w:tcPr>
            <w:tcW w:w="3383" w:type="dxa"/>
            <w:shd w:val="clear" w:color="auto" w:fill="auto"/>
          </w:tcPr>
          <w:p w:rsidR="00807F3F" w:rsidRPr="00D86DDC" w:rsidRDefault="00807F3F" w:rsidP="000860FF">
            <w:pPr>
              <w:tabs>
                <w:tab w:val="left" w:pos="0"/>
              </w:tabs>
              <w:spacing w:after="0" w:line="240" w:lineRule="auto"/>
              <w:jc w:val="center"/>
              <w:rPr>
                <w:rFonts w:ascii="Times New Roman" w:eastAsia="Times New Roman" w:hAnsi="Times New Roman"/>
                <w:bCs/>
                <w:i/>
                <w:color w:val="000000"/>
                <w:sz w:val="24"/>
                <w:szCs w:val="24"/>
                <w:lang w:eastAsia="ru-RU"/>
              </w:rPr>
            </w:pPr>
          </w:p>
          <w:p w:rsidR="00807F3F" w:rsidRPr="00D86DDC" w:rsidRDefault="00807F3F"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1) 100 000,0</w:t>
            </w:r>
          </w:p>
          <w:p w:rsidR="00973DB3" w:rsidRPr="00D86DDC" w:rsidRDefault="00973DB3"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2) 500 000,0</w:t>
            </w:r>
          </w:p>
          <w:p w:rsidR="00807F3F" w:rsidRPr="00D86DDC" w:rsidRDefault="00807F3F"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3) 52 45</w:t>
            </w:r>
            <w:r w:rsidR="002E5E97" w:rsidRPr="00D86DDC">
              <w:rPr>
                <w:rFonts w:ascii="Times New Roman" w:eastAsia="Times New Roman" w:hAnsi="Times New Roman"/>
                <w:bCs/>
                <w:i/>
                <w:color w:val="000000"/>
                <w:sz w:val="24"/>
                <w:szCs w:val="24"/>
                <w:lang w:eastAsia="ru-RU"/>
              </w:rPr>
              <w:t>0</w:t>
            </w:r>
            <w:r w:rsidRPr="00D86DDC">
              <w:rPr>
                <w:rFonts w:ascii="Times New Roman" w:eastAsia="Times New Roman" w:hAnsi="Times New Roman"/>
                <w:bCs/>
                <w:i/>
                <w:color w:val="000000"/>
                <w:sz w:val="24"/>
                <w:szCs w:val="24"/>
                <w:lang w:eastAsia="ru-RU"/>
              </w:rPr>
              <w:t>,</w:t>
            </w:r>
            <w:r w:rsidR="002E5E97" w:rsidRPr="00D86DDC">
              <w:rPr>
                <w:rFonts w:ascii="Times New Roman" w:eastAsia="Times New Roman" w:hAnsi="Times New Roman"/>
                <w:bCs/>
                <w:i/>
                <w:color w:val="000000"/>
                <w:sz w:val="24"/>
                <w:szCs w:val="24"/>
                <w:lang w:eastAsia="ru-RU"/>
              </w:rPr>
              <w:t>0</w:t>
            </w:r>
          </w:p>
          <w:p w:rsidR="00807F3F" w:rsidRPr="00D86DDC" w:rsidRDefault="00807F3F"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4) </w:t>
            </w:r>
            <w:r w:rsidR="002E5E97" w:rsidRPr="00D86DDC">
              <w:rPr>
                <w:rFonts w:ascii="Times New Roman" w:eastAsia="Times New Roman" w:hAnsi="Times New Roman"/>
                <w:bCs/>
                <w:i/>
                <w:color w:val="000000"/>
                <w:sz w:val="24"/>
                <w:szCs w:val="24"/>
                <w:lang w:eastAsia="ru-RU"/>
              </w:rPr>
              <w:t>150</w:t>
            </w:r>
            <w:r w:rsidRPr="00D86DDC">
              <w:rPr>
                <w:rFonts w:ascii="Times New Roman" w:eastAsia="Times New Roman" w:hAnsi="Times New Roman"/>
                <w:bCs/>
                <w:i/>
                <w:color w:val="000000"/>
                <w:sz w:val="24"/>
                <w:szCs w:val="24"/>
                <w:lang w:eastAsia="ru-RU"/>
              </w:rPr>
              <w:t> 000,0</w:t>
            </w:r>
          </w:p>
        </w:tc>
      </w:tr>
      <w:tr w:rsidR="00807F3F" w:rsidRPr="00D86DDC" w:rsidTr="006538D0">
        <w:tc>
          <w:tcPr>
            <w:tcW w:w="691" w:type="dxa"/>
            <w:shd w:val="clear" w:color="auto" w:fill="auto"/>
          </w:tcPr>
          <w:p w:rsidR="00807F3F" w:rsidRPr="00D86DDC" w:rsidRDefault="006538D0"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7</w:t>
            </w:r>
          </w:p>
        </w:tc>
        <w:tc>
          <w:tcPr>
            <w:tcW w:w="5784" w:type="dxa"/>
            <w:shd w:val="clear" w:color="auto" w:fill="auto"/>
          </w:tcPr>
          <w:p w:rsidR="00807F3F" w:rsidRPr="00D86DDC" w:rsidRDefault="00807F3F" w:rsidP="000860FF">
            <w:pPr>
              <w:tabs>
                <w:tab w:val="left" w:pos="0"/>
              </w:tabs>
              <w:spacing w:after="0" w:line="240" w:lineRule="auto"/>
              <w:rPr>
                <w:rFonts w:ascii="Times New Roman" w:eastAsia="Times New Roman" w:hAnsi="Times New Roman"/>
                <w:bCs/>
                <w:color w:val="000000"/>
                <w:sz w:val="24"/>
                <w:szCs w:val="24"/>
                <w:lang w:eastAsia="ru-RU"/>
              </w:rPr>
            </w:pPr>
            <w:r w:rsidRPr="00D86DDC">
              <w:rPr>
                <w:rFonts w:ascii="Times New Roman" w:eastAsia="Times New Roman" w:hAnsi="Times New Roman"/>
                <w:bCs/>
                <w:color w:val="000000"/>
                <w:sz w:val="24"/>
                <w:szCs w:val="24"/>
                <w:lang w:eastAsia="ru-RU"/>
              </w:rPr>
              <w:t>Итого доход за отчетный период</w:t>
            </w:r>
          </w:p>
        </w:tc>
        <w:tc>
          <w:tcPr>
            <w:tcW w:w="3383" w:type="dxa"/>
            <w:shd w:val="clear" w:color="auto" w:fill="auto"/>
          </w:tcPr>
          <w:p w:rsidR="00807F3F" w:rsidRPr="00D86DDC" w:rsidRDefault="002E5E97" w:rsidP="000860FF">
            <w:pPr>
              <w:tabs>
                <w:tab w:val="left" w:pos="0"/>
              </w:tabs>
              <w:spacing w:after="0" w:line="240" w:lineRule="auto"/>
              <w:jc w:val="center"/>
              <w:rPr>
                <w:rFonts w:ascii="Times New Roman" w:eastAsia="Times New Roman" w:hAnsi="Times New Roman"/>
                <w:bCs/>
                <w:i/>
                <w:color w:val="000000"/>
                <w:sz w:val="24"/>
                <w:szCs w:val="24"/>
                <w:lang w:eastAsia="ru-RU"/>
              </w:rPr>
            </w:pPr>
            <w:r w:rsidRPr="00D86DDC">
              <w:rPr>
                <w:rFonts w:ascii="Times New Roman" w:eastAsia="Times New Roman" w:hAnsi="Times New Roman"/>
                <w:bCs/>
                <w:i/>
                <w:color w:val="000000"/>
                <w:sz w:val="24"/>
                <w:szCs w:val="24"/>
                <w:lang w:eastAsia="ru-RU"/>
              </w:rPr>
              <w:t>1 472 450, 0</w:t>
            </w:r>
          </w:p>
        </w:tc>
      </w:tr>
    </w:tbl>
    <w:p w:rsidR="00264255" w:rsidRPr="00D86DDC" w:rsidRDefault="00264255" w:rsidP="000860FF">
      <w:pPr>
        <w:widowControl w:val="0"/>
        <w:tabs>
          <w:tab w:val="left" w:pos="0"/>
        </w:tabs>
        <w:spacing w:after="0" w:line="240" w:lineRule="auto"/>
        <w:ind w:left="1077"/>
        <w:jc w:val="center"/>
        <w:outlineLvl w:val="2"/>
        <w:rPr>
          <w:rFonts w:ascii="Times New Roman" w:eastAsia="Times New Roman" w:hAnsi="Times New Roman"/>
          <w:bCs/>
          <w:color w:val="000000"/>
          <w:sz w:val="28"/>
          <w:szCs w:val="28"/>
          <w:lang w:eastAsia="ru-RU"/>
        </w:rPr>
      </w:pPr>
    </w:p>
    <w:p w:rsidR="006538D0" w:rsidRPr="00D86DDC" w:rsidRDefault="00913012" w:rsidP="000860FF">
      <w:pPr>
        <w:widowControl w:val="0"/>
        <w:tabs>
          <w:tab w:val="left" w:pos="0"/>
        </w:tabs>
        <w:spacing w:after="0" w:line="240" w:lineRule="auto"/>
        <w:ind w:left="1077"/>
        <w:jc w:val="center"/>
        <w:outlineLvl w:val="2"/>
        <w:rPr>
          <w:rFonts w:ascii="Times New Roman" w:eastAsia="Times New Roman" w:hAnsi="Times New Roman"/>
          <w:bCs/>
          <w:sz w:val="28"/>
          <w:szCs w:val="28"/>
          <w:lang w:eastAsia="ru-RU"/>
        </w:rPr>
      </w:pPr>
      <w:r w:rsidRPr="00D86DDC">
        <w:rPr>
          <w:rFonts w:ascii="Times New Roman" w:eastAsia="Times New Roman" w:hAnsi="Times New Roman"/>
          <w:bCs/>
          <w:sz w:val="28"/>
          <w:szCs w:val="28"/>
          <w:lang w:val="en-US" w:eastAsia="ru-RU"/>
        </w:rPr>
        <w:t>V</w:t>
      </w:r>
      <w:r w:rsidR="00B34D88" w:rsidRPr="00D86DDC">
        <w:rPr>
          <w:rFonts w:ascii="Times New Roman" w:eastAsia="Times New Roman" w:hAnsi="Times New Roman"/>
          <w:bCs/>
          <w:sz w:val="28"/>
          <w:szCs w:val="28"/>
          <w:lang w:val="en-US" w:eastAsia="ru-RU"/>
        </w:rPr>
        <w:t>I</w:t>
      </w:r>
      <w:r w:rsidR="00866AC6" w:rsidRPr="00D86DDC">
        <w:rPr>
          <w:rFonts w:ascii="Times New Roman" w:eastAsia="Times New Roman" w:hAnsi="Times New Roman"/>
          <w:bCs/>
          <w:sz w:val="28"/>
          <w:szCs w:val="28"/>
          <w:lang w:eastAsia="ru-RU"/>
        </w:rPr>
        <w:t>. </w:t>
      </w:r>
      <w:r w:rsidR="00D20012" w:rsidRPr="00D86DDC">
        <w:rPr>
          <w:rFonts w:ascii="Times New Roman" w:eastAsia="Times New Roman" w:hAnsi="Times New Roman"/>
          <w:bCs/>
          <w:sz w:val="28"/>
          <w:szCs w:val="28"/>
          <w:lang w:eastAsia="ru-RU"/>
        </w:rPr>
        <w:t>Заполнение раздела 2 «</w:t>
      </w:r>
      <w:r w:rsidR="006538D0" w:rsidRPr="00D86DDC">
        <w:rPr>
          <w:rFonts w:ascii="Times New Roman" w:eastAsia="Times New Roman" w:hAnsi="Times New Roman"/>
          <w:bCs/>
          <w:sz w:val="28"/>
          <w:szCs w:val="28"/>
          <w:lang w:eastAsia="ru-RU"/>
        </w:rPr>
        <w:t xml:space="preserve">Сведения о </w:t>
      </w:r>
      <w:r w:rsidR="00F22F15" w:rsidRPr="00D86DDC">
        <w:rPr>
          <w:rFonts w:ascii="Times New Roman" w:eastAsia="Times New Roman" w:hAnsi="Times New Roman"/>
          <w:bCs/>
          <w:sz w:val="28"/>
          <w:szCs w:val="28"/>
          <w:lang w:eastAsia="ru-RU"/>
        </w:rPr>
        <w:t>расходах</w:t>
      </w:r>
      <w:r w:rsidR="006538D0" w:rsidRPr="00D86DDC">
        <w:rPr>
          <w:rFonts w:ascii="Times New Roman" w:eastAsia="Times New Roman" w:hAnsi="Times New Roman"/>
          <w:bCs/>
          <w:sz w:val="28"/>
          <w:szCs w:val="28"/>
          <w:lang w:eastAsia="ru-RU"/>
        </w:rPr>
        <w:t>»</w:t>
      </w:r>
    </w:p>
    <w:p w:rsidR="00BD536F" w:rsidRPr="00D86DDC" w:rsidRDefault="00BD536F" w:rsidP="000860FF">
      <w:pPr>
        <w:tabs>
          <w:tab w:val="left" w:pos="0"/>
        </w:tabs>
        <w:autoSpaceDE w:val="0"/>
        <w:autoSpaceDN w:val="0"/>
        <w:adjustRightInd w:val="0"/>
        <w:spacing w:after="0" w:line="240" w:lineRule="auto"/>
        <w:ind w:firstLine="540"/>
        <w:jc w:val="both"/>
        <w:rPr>
          <w:rFonts w:ascii="Times New Roman" w:hAnsi="Times New Roman"/>
          <w:sz w:val="20"/>
          <w:szCs w:val="20"/>
          <w:lang w:eastAsia="ru-RU"/>
        </w:rPr>
      </w:pPr>
    </w:p>
    <w:p w:rsidR="00BD536F" w:rsidRPr="00D86DDC" w:rsidRDefault="00BD536F"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Представление сведений о расходах является обязанностью гражданских служащих</w:t>
      </w:r>
      <w:r w:rsidR="00594496" w:rsidRPr="00D86DDC">
        <w:rPr>
          <w:rFonts w:ascii="Times New Roman" w:hAnsi="Times New Roman"/>
          <w:sz w:val="28"/>
          <w:szCs w:val="28"/>
          <w:lang w:eastAsia="ru-RU"/>
        </w:rPr>
        <w:t xml:space="preserve"> </w:t>
      </w:r>
      <w:r w:rsidR="00594496" w:rsidRPr="00D86DDC">
        <w:rPr>
          <w:rFonts w:ascii="Times New Roman" w:eastAsia="Times New Roman" w:hAnsi="Times New Roman"/>
          <w:bCs/>
          <w:color w:val="000000"/>
          <w:sz w:val="28"/>
          <w:szCs w:val="28"/>
          <w:lang w:eastAsia="ru-RU"/>
        </w:rPr>
        <w:t>(лиц, замещающих государственную должность)</w:t>
      </w:r>
      <w:r w:rsidRPr="00D86DDC">
        <w:rPr>
          <w:rFonts w:ascii="Times New Roman" w:hAnsi="Times New Roman"/>
          <w:sz w:val="28"/>
          <w:szCs w:val="28"/>
          <w:lang w:eastAsia="ru-RU"/>
        </w:rPr>
        <w:t xml:space="preserve">, для которых установлена обязанность представлять сведения о своих доходах, об имуществе и обязательствах </w:t>
      </w:r>
      <w:r w:rsidR="00866AC6" w:rsidRPr="00D86DDC">
        <w:rPr>
          <w:rFonts w:ascii="Times New Roman" w:hAnsi="Times New Roman"/>
          <w:sz w:val="28"/>
          <w:szCs w:val="28"/>
          <w:lang w:eastAsia="ru-RU"/>
        </w:rPr>
        <w:t>и</w:t>
      </w:r>
      <w:r w:rsidR="00EB6729" w:rsidRPr="00D86DDC">
        <w:rPr>
          <w:rFonts w:ascii="Times New Roman" w:hAnsi="Times New Roman"/>
          <w:sz w:val="28"/>
          <w:szCs w:val="28"/>
          <w:lang w:eastAsia="ru-RU"/>
        </w:rPr>
        <w:t>мущественного характера (далее -</w:t>
      </w:r>
      <w:r w:rsidR="00866AC6" w:rsidRPr="00D86DDC">
        <w:rPr>
          <w:rFonts w:ascii="Times New Roman" w:hAnsi="Times New Roman"/>
          <w:sz w:val="28"/>
          <w:szCs w:val="28"/>
          <w:lang w:eastAsia="ru-RU"/>
        </w:rPr>
        <w:t> </w:t>
      </w:r>
      <w:r w:rsidRPr="00D86DDC">
        <w:rPr>
          <w:rFonts w:ascii="Times New Roman" w:hAnsi="Times New Roman"/>
          <w:sz w:val="28"/>
          <w:szCs w:val="28"/>
          <w:lang w:eastAsia="ru-RU"/>
        </w:rPr>
        <w:t>сведения о доходах), а также о доходах своих супруги (супруга) и</w:t>
      </w:r>
      <w:r w:rsidR="00866AC6" w:rsidRPr="00D86DDC">
        <w:rPr>
          <w:rFonts w:ascii="Times New Roman" w:hAnsi="Times New Roman"/>
          <w:sz w:val="28"/>
          <w:szCs w:val="28"/>
          <w:lang w:eastAsia="ru-RU"/>
        </w:rPr>
        <w:t> </w:t>
      </w:r>
      <w:r w:rsidRPr="00D86DDC">
        <w:rPr>
          <w:rFonts w:ascii="Times New Roman" w:hAnsi="Times New Roman"/>
          <w:sz w:val="28"/>
          <w:szCs w:val="28"/>
          <w:lang w:eastAsia="ru-RU"/>
        </w:rPr>
        <w:t>несовершеннолетних детей.</w:t>
      </w:r>
    </w:p>
    <w:p w:rsidR="00BD536F" w:rsidRPr="00D86DDC" w:rsidRDefault="00BD536F"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 xml:space="preserve">Сведения о расходах </w:t>
      </w:r>
      <w:r w:rsidR="0009023F" w:rsidRPr="00D86DDC">
        <w:rPr>
          <w:rFonts w:ascii="Times New Roman" w:hAnsi="Times New Roman"/>
          <w:sz w:val="28"/>
          <w:szCs w:val="28"/>
          <w:lang w:eastAsia="ru-RU"/>
        </w:rPr>
        <w:t>заполняются</w:t>
      </w:r>
      <w:r w:rsidRPr="00D86DDC">
        <w:rPr>
          <w:rFonts w:ascii="Times New Roman" w:hAnsi="Times New Roman"/>
          <w:sz w:val="28"/>
          <w:szCs w:val="28"/>
          <w:lang w:eastAsia="ru-RU"/>
        </w:rPr>
        <w:t xml:space="preserve"> </w:t>
      </w:r>
      <w:r w:rsidR="00A97A61" w:rsidRPr="00D86DDC">
        <w:rPr>
          <w:rFonts w:ascii="Times New Roman" w:hAnsi="Times New Roman"/>
          <w:sz w:val="28"/>
          <w:szCs w:val="28"/>
          <w:lang w:eastAsia="ru-RU"/>
        </w:rPr>
        <w:t>при наличии двух условий одновременно:</w:t>
      </w:r>
    </w:p>
    <w:p w:rsidR="00BD536F" w:rsidRPr="00D86DDC" w:rsidRDefault="00866AC6"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 </w:t>
      </w:r>
      <w:r w:rsidR="00BD536F" w:rsidRPr="00D86DDC">
        <w:rPr>
          <w:rFonts w:ascii="Times New Roman" w:hAnsi="Times New Roman"/>
          <w:sz w:val="28"/>
          <w:szCs w:val="28"/>
          <w:lang w:eastAsia="ru-RU"/>
        </w:rPr>
        <w:t>сде</w:t>
      </w:r>
      <w:r w:rsidRPr="00D86DDC">
        <w:rPr>
          <w:rFonts w:ascii="Times New Roman" w:hAnsi="Times New Roman"/>
          <w:sz w:val="28"/>
          <w:szCs w:val="28"/>
          <w:lang w:eastAsia="ru-RU"/>
        </w:rPr>
        <w:t>лка совершена в отчетный период</w:t>
      </w:r>
      <w:r w:rsidR="00BD536F" w:rsidRPr="00D86DDC">
        <w:rPr>
          <w:rFonts w:ascii="Times New Roman" w:hAnsi="Times New Roman"/>
          <w:sz w:val="28"/>
          <w:szCs w:val="28"/>
          <w:lang w:eastAsia="ru-RU"/>
        </w:rPr>
        <w:t>;</w:t>
      </w:r>
    </w:p>
    <w:p w:rsidR="00BD536F" w:rsidRPr="00D86DDC" w:rsidRDefault="00866AC6"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 xml:space="preserve">- общая </w:t>
      </w:r>
      <w:r w:rsidR="00BD536F" w:rsidRPr="00D86DDC">
        <w:rPr>
          <w:rFonts w:ascii="Times New Roman" w:hAnsi="Times New Roman"/>
          <w:sz w:val="28"/>
          <w:szCs w:val="28"/>
          <w:lang w:eastAsia="ru-RU"/>
        </w:rPr>
        <w:t xml:space="preserve">сумма </w:t>
      </w:r>
      <w:r w:rsidRPr="00D86DDC">
        <w:rPr>
          <w:rFonts w:ascii="Times New Roman" w:hAnsi="Times New Roman"/>
          <w:sz w:val="28"/>
          <w:szCs w:val="28"/>
          <w:lang w:eastAsia="ru-RU"/>
        </w:rPr>
        <w:t>всех</w:t>
      </w:r>
      <w:r w:rsidR="00BD536F" w:rsidRPr="00D86DDC">
        <w:rPr>
          <w:rFonts w:ascii="Times New Roman" w:hAnsi="Times New Roman"/>
          <w:sz w:val="28"/>
          <w:szCs w:val="28"/>
          <w:lang w:eastAsia="ru-RU"/>
        </w:rPr>
        <w:t xml:space="preserve"> сдел</w:t>
      </w:r>
      <w:r w:rsidRPr="00D86DDC">
        <w:rPr>
          <w:rFonts w:ascii="Times New Roman" w:hAnsi="Times New Roman"/>
          <w:sz w:val="28"/>
          <w:szCs w:val="28"/>
          <w:lang w:eastAsia="ru-RU"/>
        </w:rPr>
        <w:t>ок</w:t>
      </w:r>
      <w:r w:rsidR="00BD536F" w:rsidRPr="00D86DDC">
        <w:rPr>
          <w:rFonts w:ascii="Times New Roman" w:hAnsi="Times New Roman"/>
          <w:sz w:val="28"/>
          <w:szCs w:val="28"/>
          <w:lang w:eastAsia="ru-RU"/>
        </w:rPr>
        <w:t xml:space="preserve"> превышает общий доход гражданского служащего</w:t>
      </w:r>
      <w:r w:rsidR="00594496" w:rsidRPr="00D86DDC">
        <w:rPr>
          <w:rFonts w:ascii="Times New Roman" w:hAnsi="Times New Roman"/>
          <w:sz w:val="28"/>
          <w:szCs w:val="28"/>
          <w:lang w:eastAsia="ru-RU"/>
        </w:rPr>
        <w:t xml:space="preserve"> </w:t>
      </w:r>
      <w:r w:rsidR="00594496" w:rsidRPr="00D86DDC">
        <w:rPr>
          <w:rFonts w:ascii="Times New Roman" w:eastAsia="Times New Roman" w:hAnsi="Times New Roman"/>
          <w:bCs/>
          <w:color w:val="000000"/>
          <w:sz w:val="28"/>
          <w:szCs w:val="28"/>
          <w:lang w:eastAsia="ru-RU"/>
        </w:rPr>
        <w:t>(лиц</w:t>
      </w:r>
      <w:r w:rsidR="00594496" w:rsidRPr="00D86DDC">
        <w:rPr>
          <w:rFonts w:ascii="Times New Roman" w:hAnsi="Times New Roman"/>
          <w:bCs/>
          <w:color w:val="000000"/>
          <w:sz w:val="28"/>
          <w:szCs w:val="28"/>
        </w:rPr>
        <w:t>а</w:t>
      </w:r>
      <w:r w:rsidR="00594496" w:rsidRPr="00D86DDC">
        <w:rPr>
          <w:rFonts w:ascii="Times New Roman" w:eastAsia="Times New Roman" w:hAnsi="Times New Roman"/>
          <w:bCs/>
          <w:color w:val="000000"/>
          <w:sz w:val="28"/>
          <w:szCs w:val="28"/>
          <w:lang w:eastAsia="ru-RU"/>
        </w:rPr>
        <w:t xml:space="preserve">, замещающего государственную должность) </w:t>
      </w:r>
      <w:r w:rsidR="00BD536F" w:rsidRPr="00D86DDC">
        <w:rPr>
          <w:rFonts w:ascii="Times New Roman" w:hAnsi="Times New Roman"/>
          <w:sz w:val="28"/>
          <w:szCs w:val="28"/>
          <w:lang w:eastAsia="ru-RU"/>
        </w:rPr>
        <w:t>и его супруги (супруга) за три последних года, предшеству</w:t>
      </w:r>
      <w:r w:rsidR="001623C5" w:rsidRPr="00D86DDC">
        <w:rPr>
          <w:rFonts w:ascii="Times New Roman" w:hAnsi="Times New Roman"/>
          <w:sz w:val="28"/>
          <w:szCs w:val="28"/>
          <w:lang w:eastAsia="ru-RU"/>
        </w:rPr>
        <w:t>ющих совершению сделки (далее -</w:t>
      </w:r>
      <w:r w:rsidR="00BD536F" w:rsidRPr="00D86DDC">
        <w:rPr>
          <w:rFonts w:ascii="Times New Roman" w:hAnsi="Times New Roman"/>
          <w:sz w:val="28"/>
          <w:szCs w:val="28"/>
          <w:lang w:eastAsia="ru-RU"/>
        </w:rPr>
        <w:t>общий доход).</w:t>
      </w:r>
    </w:p>
    <w:p w:rsidR="00BD536F" w:rsidRPr="00D86DDC" w:rsidRDefault="002E5E97"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Наприм</w:t>
      </w:r>
      <w:r w:rsidR="00846248" w:rsidRPr="00D86DDC">
        <w:rPr>
          <w:rFonts w:ascii="Times New Roman" w:hAnsi="Times New Roman"/>
          <w:sz w:val="28"/>
          <w:szCs w:val="28"/>
          <w:lang w:eastAsia="ru-RU"/>
        </w:rPr>
        <w:t>е</w:t>
      </w:r>
      <w:r w:rsidRPr="00D86DDC">
        <w:rPr>
          <w:rFonts w:ascii="Times New Roman" w:hAnsi="Times New Roman"/>
          <w:sz w:val="28"/>
          <w:szCs w:val="28"/>
          <w:lang w:eastAsia="ru-RU"/>
        </w:rPr>
        <w:t>р, п</w:t>
      </w:r>
      <w:r w:rsidR="00BD536F" w:rsidRPr="00D86DDC">
        <w:rPr>
          <w:rFonts w:ascii="Times New Roman" w:hAnsi="Times New Roman"/>
          <w:sz w:val="28"/>
          <w:szCs w:val="28"/>
          <w:lang w:eastAsia="ru-RU"/>
        </w:rPr>
        <w:t>ри расчете общего дохода гражданского служащего</w:t>
      </w:r>
      <w:r w:rsidR="00594496" w:rsidRPr="00D86DDC">
        <w:rPr>
          <w:rFonts w:ascii="Times New Roman" w:hAnsi="Times New Roman"/>
          <w:sz w:val="28"/>
          <w:szCs w:val="28"/>
          <w:lang w:eastAsia="ru-RU"/>
        </w:rPr>
        <w:t xml:space="preserve"> </w:t>
      </w:r>
      <w:r w:rsidR="00594496" w:rsidRPr="00D86DDC">
        <w:rPr>
          <w:rFonts w:ascii="Times New Roman" w:eastAsia="Times New Roman" w:hAnsi="Times New Roman"/>
          <w:bCs/>
          <w:color w:val="000000"/>
          <w:sz w:val="28"/>
          <w:szCs w:val="28"/>
          <w:lang w:eastAsia="ru-RU"/>
        </w:rPr>
        <w:t>(лиц</w:t>
      </w:r>
      <w:r w:rsidR="00594496" w:rsidRPr="00D86DDC">
        <w:rPr>
          <w:rFonts w:ascii="Times New Roman" w:hAnsi="Times New Roman"/>
          <w:bCs/>
          <w:color w:val="000000"/>
          <w:sz w:val="28"/>
          <w:szCs w:val="28"/>
        </w:rPr>
        <w:t>а</w:t>
      </w:r>
      <w:r w:rsidR="00594496" w:rsidRPr="00D86DDC">
        <w:rPr>
          <w:rFonts w:ascii="Times New Roman" w:eastAsia="Times New Roman" w:hAnsi="Times New Roman"/>
          <w:bCs/>
          <w:color w:val="000000"/>
          <w:sz w:val="28"/>
          <w:szCs w:val="28"/>
          <w:lang w:eastAsia="ru-RU"/>
        </w:rPr>
        <w:t>, замещающего государственную должность)</w:t>
      </w:r>
      <w:r w:rsidR="00BD536F" w:rsidRPr="00D86DDC">
        <w:rPr>
          <w:rFonts w:ascii="Times New Roman" w:hAnsi="Times New Roman"/>
          <w:sz w:val="28"/>
          <w:szCs w:val="28"/>
          <w:lang w:eastAsia="ru-RU"/>
        </w:rPr>
        <w:t>, пред</w:t>
      </w:r>
      <w:r w:rsidR="00866AC6" w:rsidRPr="00D86DDC">
        <w:rPr>
          <w:rFonts w:ascii="Times New Roman" w:hAnsi="Times New Roman"/>
          <w:sz w:val="28"/>
          <w:szCs w:val="28"/>
          <w:lang w:eastAsia="ru-RU"/>
        </w:rPr>
        <w:t>ставляющего сведения о расходах</w:t>
      </w:r>
      <w:r w:rsidR="00BD536F" w:rsidRPr="00D86DDC">
        <w:rPr>
          <w:rFonts w:ascii="Times New Roman" w:hAnsi="Times New Roman"/>
          <w:sz w:val="28"/>
          <w:szCs w:val="28"/>
          <w:lang w:eastAsia="ru-RU"/>
        </w:rPr>
        <w:t xml:space="preserve"> и его супруги (супруга)</w:t>
      </w:r>
      <w:r w:rsidR="00866AC6" w:rsidRPr="00D86DDC">
        <w:rPr>
          <w:rFonts w:ascii="Times New Roman" w:hAnsi="Times New Roman"/>
          <w:sz w:val="28"/>
          <w:szCs w:val="28"/>
          <w:lang w:eastAsia="ru-RU"/>
        </w:rPr>
        <w:t xml:space="preserve"> за 2014 год,</w:t>
      </w:r>
      <w:r w:rsidR="00BD536F" w:rsidRPr="00D86DDC">
        <w:rPr>
          <w:rFonts w:ascii="Times New Roman" w:hAnsi="Times New Roman"/>
          <w:sz w:val="28"/>
          <w:szCs w:val="28"/>
          <w:lang w:eastAsia="ru-RU"/>
        </w:rPr>
        <w:t xml:space="preserve"> суммируются доходы, полученные ими за </w:t>
      </w:r>
      <w:r w:rsidR="00BD536F" w:rsidRPr="00D86DDC">
        <w:rPr>
          <w:rFonts w:ascii="Times New Roman" w:hAnsi="Times New Roman"/>
          <w:sz w:val="28"/>
          <w:szCs w:val="28"/>
          <w:lang w:eastAsia="ru-RU"/>
        </w:rPr>
        <w:lastRenderedPageBreak/>
        <w:t>отчетные периоды с 1 января по 31 декабря 201</w:t>
      </w:r>
      <w:r w:rsidR="00866AC6" w:rsidRPr="00D86DDC">
        <w:rPr>
          <w:rFonts w:ascii="Times New Roman" w:hAnsi="Times New Roman"/>
          <w:sz w:val="28"/>
          <w:szCs w:val="28"/>
          <w:lang w:eastAsia="ru-RU"/>
        </w:rPr>
        <w:t>1</w:t>
      </w:r>
      <w:r w:rsidR="00BD536F" w:rsidRPr="00D86DDC">
        <w:rPr>
          <w:rFonts w:ascii="Times New Roman" w:hAnsi="Times New Roman"/>
          <w:sz w:val="28"/>
          <w:szCs w:val="28"/>
          <w:lang w:eastAsia="ru-RU"/>
        </w:rPr>
        <w:t>, 201</w:t>
      </w:r>
      <w:r w:rsidR="00866AC6" w:rsidRPr="00D86DDC">
        <w:rPr>
          <w:rFonts w:ascii="Times New Roman" w:hAnsi="Times New Roman"/>
          <w:sz w:val="28"/>
          <w:szCs w:val="28"/>
          <w:lang w:eastAsia="ru-RU"/>
        </w:rPr>
        <w:t>2</w:t>
      </w:r>
      <w:r w:rsidR="00BD536F" w:rsidRPr="00D86DDC">
        <w:rPr>
          <w:rFonts w:ascii="Times New Roman" w:hAnsi="Times New Roman"/>
          <w:sz w:val="28"/>
          <w:szCs w:val="28"/>
          <w:lang w:eastAsia="ru-RU"/>
        </w:rPr>
        <w:t>, 201</w:t>
      </w:r>
      <w:r w:rsidR="00866AC6" w:rsidRPr="00D86DDC">
        <w:rPr>
          <w:rFonts w:ascii="Times New Roman" w:hAnsi="Times New Roman"/>
          <w:sz w:val="28"/>
          <w:szCs w:val="28"/>
          <w:lang w:eastAsia="ru-RU"/>
        </w:rPr>
        <w:t>3</w:t>
      </w:r>
      <w:r w:rsidR="00BD536F" w:rsidRPr="00D86DDC">
        <w:rPr>
          <w:rFonts w:ascii="Times New Roman" w:hAnsi="Times New Roman"/>
          <w:sz w:val="28"/>
          <w:szCs w:val="28"/>
          <w:lang w:eastAsia="ru-RU"/>
        </w:rPr>
        <w:t xml:space="preserve"> гг., вне зависимости от того, замещал ли (занимал ли) гражданский служащий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w:t>
      </w:r>
      <w:r w:rsidR="00866AC6" w:rsidRPr="00D86DDC">
        <w:rPr>
          <w:rFonts w:ascii="Times New Roman" w:hAnsi="Times New Roman"/>
          <w:sz w:val="28"/>
          <w:szCs w:val="28"/>
          <w:lang w:eastAsia="ru-RU"/>
        </w:rPr>
        <w:t> </w:t>
      </w:r>
      <w:r w:rsidR="00BD536F" w:rsidRPr="00D86DDC">
        <w:rPr>
          <w:rFonts w:ascii="Times New Roman" w:hAnsi="Times New Roman"/>
          <w:sz w:val="28"/>
          <w:szCs w:val="28"/>
          <w:lang w:eastAsia="ru-RU"/>
        </w:rPr>
        <w:t>рубежом). При этом доход за 201</w:t>
      </w:r>
      <w:r w:rsidR="00866AC6" w:rsidRPr="00D86DDC">
        <w:rPr>
          <w:rFonts w:ascii="Times New Roman" w:hAnsi="Times New Roman"/>
          <w:sz w:val="28"/>
          <w:szCs w:val="28"/>
          <w:lang w:eastAsia="ru-RU"/>
        </w:rPr>
        <w:t>4</w:t>
      </w:r>
      <w:r w:rsidR="00BD536F" w:rsidRPr="00D86DDC">
        <w:rPr>
          <w:rFonts w:ascii="Times New Roman" w:hAnsi="Times New Roman"/>
          <w:sz w:val="28"/>
          <w:szCs w:val="28"/>
          <w:lang w:eastAsia="ru-RU"/>
        </w:rPr>
        <w:t xml:space="preserve"> год, полученный до совершения сделки, может также являться источником получения средств, за счет которых приобретено имущество</w:t>
      </w:r>
      <w:r w:rsidR="00765226" w:rsidRPr="00D86DDC">
        <w:rPr>
          <w:rFonts w:ascii="Times New Roman" w:hAnsi="Times New Roman"/>
          <w:sz w:val="28"/>
          <w:szCs w:val="28"/>
          <w:lang w:eastAsia="ru-RU"/>
        </w:rPr>
        <w:t>.</w:t>
      </w:r>
    </w:p>
    <w:p w:rsidR="00BD536F" w:rsidRPr="00D86DDC" w:rsidRDefault="00BD536F"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Ответственность за определение наличия превышения между суммой сдел</w:t>
      </w:r>
      <w:r w:rsidR="00866AC6" w:rsidRPr="00D86DDC">
        <w:rPr>
          <w:rFonts w:ascii="Times New Roman" w:hAnsi="Times New Roman"/>
          <w:sz w:val="28"/>
          <w:szCs w:val="28"/>
          <w:lang w:eastAsia="ru-RU"/>
        </w:rPr>
        <w:t>ок</w:t>
      </w:r>
      <w:r w:rsidRPr="00D86DDC">
        <w:rPr>
          <w:rFonts w:ascii="Times New Roman" w:hAnsi="Times New Roman"/>
          <w:sz w:val="28"/>
          <w:szCs w:val="28"/>
          <w:lang w:eastAsia="ru-RU"/>
        </w:rPr>
        <w:t xml:space="preserve"> над общим доходом гражданского служащего </w:t>
      </w:r>
      <w:r w:rsidR="00E162C9" w:rsidRPr="00D86DDC">
        <w:rPr>
          <w:rFonts w:ascii="Times New Roman" w:eastAsia="Times New Roman" w:hAnsi="Times New Roman"/>
          <w:bCs/>
          <w:color w:val="000000"/>
          <w:sz w:val="28"/>
          <w:szCs w:val="28"/>
          <w:lang w:eastAsia="ru-RU"/>
        </w:rPr>
        <w:t>(лиц</w:t>
      </w:r>
      <w:r w:rsidR="00E162C9" w:rsidRPr="00D86DDC">
        <w:rPr>
          <w:rFonts w:ascii="Times New Roman" w:hAnsi="Times New Roman"/>
          <w:bCs/>
          <w:color w:val="000000"/>
          <w:sz w:val="28"/>
          <w:szCs w:val="28"/>
        </w:rPr>
        <w:t>а</w:t>
      </w:r>
      <w:r w:rsidR="00E162C9" w:rsidRPr="00D86DDC">
        <w:rPr>
          <w:rFonts w:ascii="Times New Roman" w:eastAsia="Times New Roman" w:hAnsi="Times New Roman"/>
          <w:bCs/>
          <w:color w:val="000000"/>
          <w:sz w:val="28"/>
          <w:szCs w:val="28"/>
          <w:lang w:eastAsia="ru-RU"/>
        </w:rPr>
        <w:t xml:space="preserve">, замещающего государственную должность) </w:t>
      </w:r>
      <w:r w:rsidRPr="00D86DDC">
        <w:rPr>
          <w:rFonts w:ascii="Times New Roman" w:hAnsi="Times New Roman"/>
          <w:sz w:val="28"/>
          <w:szCs w:val="28"/>
          <w:lang w:eastAsia="ru-RU"/>
        </w:rPr>
        <w:t>и его супруги (супруга) за три последних года, предшествующих совершению сдел</w:t>
      </w:r>
      <w:r w:rsidR="00866AC6" w:rsidRPr="00D86DDC">
        <w:rPr>
          <w:rFonts w:ascii="Times New Roman" w:hAnsi="Times New Roman"/>
          <w:sz w:val="28"/>
          <w:szCs w:val="28"/>
          <w:lang w:eastAsia="ru-RU"/>
        </w:rPr>
        <w:t>ок</w:t>
      </w:r>
      <w:r w:rsidRPr="00D86DDC">
        <w:rPr>
          <w:rFonts w:ascii="Times New Roman" w:hAnsi="Times New Roman"/>
          <w:sz w:val="28"/>
          <w:szCs w:val="28"/>
          <w:lang w:eastAsia="ru-RU"/>
        </w:rPr>
        <w:t>, и размера указанного превышения возлаг</w:t>
      </w:r>
      <w:r w:rsidR="00A97A61" w:rsidRPr="00D86DDC">
        <w:rPr>
          <w:rFonts w:ascii="Times New Roman" w:hAnsi="Times New Roman"/>
          <w:sz w:val="28"/>
          <w:szCs w:val="28"/>
          <w:lang w:eastAsia="ru-RU"/>
        </w:rPr>
        <w:t>ается на гражданского служащего</w:t>
      </w:r>
      <w:r w:rsidR="00E162C9" w:rsidRPr="00D86DDC">
        <w:rPr>
          <w:rFonts w:ascii="Times New Roman" w:hAnsi="Times New Roman"/>
          <w:sz w:val="28"/>
          <w:szCs w:val="28"/>
          <w:lang w:eastAsia="ru-RU"/>
        </w:rPr>
        <w:t xml:space="preserve"> </w:t>
      </w:r>
      <w:r w:rsidR="001623C5" w:rsidRPr="00D86DDC">
        <w:rPr>
          <w:rFonts w:ascii="Times New Roman" w:eastAsia="Times New Roman" w:hAnsi="Times New Roman"/>
          <w:bCs/>
          <w:color w:val="000000"/>
          <w:sz w:val="28"/>
          <w:szCs w:val="28"/>
          <w:lang w:eastAsia="ru-RU"/>
        </w:rPr>
        <w:t>(</w:t>
      </w:r>
      <w:r w:rsidR="00E162C9" w:rsidRPr="00D86DDC">
        <w:rPr>
          <w:rFonts w:ascii="Times New Roman" w:eastAsia="Times New Roman" w:hAnsi="Times New Roman"/>
          <w:bCs/>
          <w:color w:val="000000"/>
          <w:sz w:val="28"/>
          <w:szCs w:val="28"/>
          <w:lang w:eastAsia="ru-RU"/>
        </w:rPr>
        <w:t>лиц</w:t>
      </w:r>
      <w:r w:rsidR="00E162C9" w:rsidRPr="00D86DDC">
        <w:rPr>
          <w:rFonts w:ascii="Times New Roman" w:hAnsi="Times New Roman"/>
          <w:bCs/>
          <w:color w:val="000000"/>
          <w:sz w:val="28"/>
          <w:szCs w:val="28"/>
        </w:rPr>
        <w:t>о</w:t>
      </w:r>
      <w:r w:rsidR="00E162C9" w:rsidRPr="00D86DDC">
        <w:rPr>
          <w:rFonts w:ascii="Times New Roman" w:eastAsia="Times New Roman" w:hAnsi="Times New Roman"/>
          <w:bCs/>
          <w:color w:val="000000"/>
          <w:sz w:val="28"/>
          <w:szCs w:val="28"/>
          <w:lang w:eastAsia="ru-RU"/>
        </w:rPr>
        <w:t>, замещающее государственную должность)</w:t>
      </w:r>
      <w:r w:rsidRPr="00D86DDC">
        <w:rPr>
          <w:rFonts w:ascii="Times New Roman" w:hAnsi="Times New Roman"/>
          <w:sz w:val="28"/>
          <w:szCs w:val="28"/>
          <w:lang w:eastAsia="ru-RU"/>
        </w:rPr>
        <w:t>.</w:t>
      </w:r>
    </w:p>
    <w:p w:rsidR="00BD536F" w:rsidRPr="00D86DDC" w:rsidRDefault="00765226"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 xml:space="preserve">Сведения о расходах отражаются </w:t>
      </w:r>
      <w:r w:rsidR="00941863" w:rsidRPr="00D86DDC">
        <w:rPr>
          <w:rFonts w:ascii="Times New Roman" w:hAnsi="Times New Roman"/>
          <w:sz w:val="28"/>
          <w:szCs w:val="28"/>
          <w:lang w:eastAsia="ru-RU"/>
        </w:rPr>
        <w:t xml:space="preserve">в </w:t>
      </w:r>
      <w:r w:rsidRPr="00D86DDC">
        <w:rPr>
          <w:rFonts w:ascii="Times New Roman" w:hAnsi="Times New Roman"/>
          <w:sz w:val="28"/>
          <w:szCs w:val="28"/>
          <w:lang w:eastAsia="ru-RU"/>
        </w:rPr>
        <w:t>разделе</w:t>
      </w:r>
      <w:r w:rsidR="002E3229" w:rsidRPr="00D86DDC">
        <w:rPr>
          <w:rFonts w:ascii="Times New Roman" w:hAnsi="Times New Roman"/>
          <w:sz w:val="28"/>
          <w:szCs w:val="28"/>
          <w:lang w:eastAsia="ru-RU"/>
        </w:rPr>
        <w:t xml:space="preserve"> 2</w:t>
      </w:r>
      <w:r w:rsidRPr="00D86DDC">
        <w:rPr>
          <w:rFonts w:ascii="Times New Roman" w:hAnsi="Times New Roman"/>
          <w:sz w:val="28"/>
          <w:szCs w:val="28"/>
          <w:lang w:eastAsia="ru-RU"/>
        </w:rPr>
        <w:t xml:space="preserve"> справки о доходах, расходах, об</w:t>
      </w:r>
      <w:r w:rsidR="00866AC6" w:rsidRPr="00D86DDC">
        <w:rPr>
          <w:rFonts w:ascii="Times New Roman" w:hAnsi="Times New Roman"/>
          <w:sz w:val="28"/>
          <w:szCs w:val="28"/>
          <w:lang w:eastAsia="ru-RU"/>
        </w:rPr>
        <w:t> </w:t>
      </w:r>
      <w:r w:rsidRPr="00D86DDC">
        <w:rPr>
          <w:rFonts w:ascii="Times New Roman" w:hAnsi="Times New Roman"/>
          <w:sz w:val="28"/>
          <w:szCs w:val="28"/>
          <w:lang w:eastAsia="ru-RU"/>
        </w:rPr>
        <w:t>имуществе и обязательствах имущественного характера</w:t>
      </w:r>
      <w:r w:rsidR="00B17AFB" w:rsidRPr="00D86DDC">
        <w:rPr>
          <w:rFonts w:ascii="Times New Roman" w:hAnsi="Times New Roman"/>
          <w:sz w:val="28"/>
          <w:szCs w:val="28"/>
          <w:lang w:eastAsia="ru-RU"/>
        </w:rPr>
        <w:t>.</w:t>
      </w:r>
      <w:r w:rsidR="00F22F15" w:rsidRPr="00D86DDC">
        <w:rPr>
          <w:rFonts w:ascii="Times New Roman" w:hAnsi="Times New Roman"/>
          <w:sz w:val="28"/>
          <w:szCs w:val="28"/>
          <w:lang w:eastAsia="ru-RU"/>
        </w:rPr>
        <w:t xml:space="preserve"> </w:t>
      </w:r>
    </w:p>
    <w:p w:rsidR="002E3229" w:rsidRPr="00D86DDC" w:rsidRDefault="002E3229"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 xml:space="preserve">В строке 2 «Иное недвижимое имущество» необходимо указывать недвижимое имущество, </w:t>
      </w:r>
      <w:r w:rsidRPr="00D86DDC">
        <w:rPr>
          <w:rFonts w:ascii="Times New Roman" w:hAnsi="Times New Roman"/>
          <w:b/>
          <w:sz w:val="28"/>
          <w:szCs w:val="28"/>
          <w:lang w:eastAsia="ru-RU"/>
        </w:rPr>
        <w:t>за исключением земельных участков</w:t>
      </w:r>
      <w:r w:rsidRPr="00D86DDC">
        <w:rPr>
          <w:rFonts w:ascii="Times New Roman" w:hAnsi="Times New Roman"/>
          <w:sz w:val="28"/>
          <w:szCs w:val="28"/>
          <w:lang w:eastAsia="ru-RU"/>
        </w:rPr>
        <w:t>. В частности, к</w:t>
      </w:r>
      <w:r w:rsidR="00E37286" w:rsidRPr="00D86DDC">
        <w:rPr>
          <w:rFonts w:ascii="Times New Roman" w:hAnsi="Times New Roman"/>
          <w:sz w:val="28"/>
          <w:szCs w:val="28"/>
          <w:lang w:eastAsia="ru-RU"/>
        </w:rPr>
        <w:t> </w:t>
      </w:r>
      <w:r w:rsidRPr="00D86DDC">
        <w:rPr>
          <w:rFonts w:ascii="Times New Roman" w:hAnsi="Times New Roman"/>
          <w:sz w:val="28"/>
          <w:szCs w:val="28"/>
          <w:lang w:eastAsia="ru-RU"/>
        </w:rPr>
        <w:t>недвижим</w:t>
      </w:r>
      <w:r w:rsidR="00866AC6" w:rsidRPr="00D86DDC">
        <w:rPr>
          <w:rFonts w:ascii="Times New Roman" w:hAnsi="Times New Roman"/>
          <w:sz w:val="28"/>
          <w:szCs w:val="28"/>
          <w:lang w:eastAsia="ru-RU"/>
        </w:rPr>
        <w:t>ому</w:t>
      </w:r>
      <w:r w:rsidRPr="00D86DDC">
        <w:rPr>
          <w:rFonts w:ascii="Times New Roman" w:hAnsi="Times New Roman"/>
          <w:sz w:val="28"/>
          <w:szCs w:val="28"/>
          <w:lang w:eastAsia="ru-RU"/>
        </w:rPr>
        <w:t xml:space="preserve"> </w:t>
      </w:r>
      <w:r w:rsidR="00866AC6" w:rsidRPr="00D86DDC">
        <w:rPr>
          <w:rFonts w:ascii="Times New Roman" w:hAnsi="Times New Roman"/>
          <w:sz w:val="28"/>
          <w:szCs w:val="28"/>
          <w:lang w:eastAsia="ru-RU"/>
        </w:rPr>
        <w:t>имуществу</w:t>
      </w:r>
      <w:r w:rsidRPr="00D86DDC">
        <w:rPr>
          <w:rFonts w:ascii="Times New Roman" w:hAnsi="Times New Roman"/>
          <w:sz w:val="28"/>
          <w:szCs w:val="28"/>
          <w:lang w:eastAsia="ru-RU"/>
        </w:rPr>
        <w:t xml:space="preserve"> относятся участки недр и все, что прочно связано с</w:t>
      </w:r>
      <w:r w:rsidR="00E37286" w:rsidRPr="00D86DDC">
        <w:rPr>
          <w:rFonts w:ascii="Times New Roman" w:hAnsi="Times New Roman"/>
          <w:sz w:val="28"/>
          <w:szCs w:val="28"/>
          <w:lang w:eastAsia="ru-RU"/>
        </w:rPr>
        <w:t> </w:t>
      </w:r>
      <w:r w:rsidRPr="00D86DDC">
        <w:rPr>
          <w:rFonts w:ascii="Times New Roman" w:hAnsi="Times New Roman"/>
          <w:sz w:val="28"/>
          <w:szCs w:val="28"/>
          <w:lang w:eastAsia="ru-RU"/>
        </w:rPr>
        <w:t>землей, то есть объекты, перемещение которых без несоразмерного ущерба их</w:t>
      </w:r>
      <w:r w:rsidR="00E37286" w:rsidRPr="00D86DDC">
        <w:rPr>
          <w:rFonts w:ascii="Times New Roman" w:hAnsi="Times New Roman"/>
          <w:sz w:val="28"/>
          <w:szCs w:val="28"/>
          <w:lang w:eastAsia="ru-RU"/>
        </w:rPr>
        <w:t> </w:t>
      </w:r>
      <w:r w:rsidRPr="00D86DDC">
        <w:rPr>
          <w:rFonts w:ascii="Times New Roman" w:hAnsi="Times New Roman"/>
          <w:sz w:val="28"/>
          <w:szCs w:val="28"/>
          <w:lang w:eastAsia="ru-RU"/>
        </w:rPr>
        <w:t>назначению невозможно, в том числе здания, сооружения, объекты незавершенного стро</w:t>
      </w:r>
      <w:r w:rsidR="00E37286" w:rsidRPr="00D86DDC">
        <w:rPr>
          <w:rFonts w:ascii="Times New Roman" w:hAnsi="Times New Roman"/>
          <w:sz w:val="28"/>
          <w:szCs w:val="28"/>
          <w:lang w:eastAsia="ru-RU"/>
        </w:rPr>
        <w:t>ительства в соответствии со ст. </w:t>
      </w:r>
      <w:r w:rsidRPr="00D86DDC">
        <w:rPr>
          <w:rFonts w:ascii="Times New Roman" w:hAnsi="Times New Roman"/>
          <w:sz w:val="28"/>
          <w:szCs w:val="28"/>
          <w:lang w:eastAsia="ru-RU"/>
        </w:rPr>
        <w:t>130 Гражданского Кодекса Российской Федерации.</w:t>
      </w:r>
    </w:p>
    <w:p w:rsidR="00BD536F" w:rsidRPr="00D86DDC" w:rsidRDefault="00BD536F"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 xml:space="preserve">При заполнении </w:t>
      </w:r>
      <w:r w:rsidR="00A07EDD" w:rsidRPr="00D86DDC">
        <w:rPr>
          <w:rFonts w:ascii="Times New Roman" w:hAnsi="Times New Roman"/>
          <w:sz w:val="28"/>
          <w:szCs w:val="28"/>
          <w:lang w:eastAsia="ru-RU"/>
        </w:rPr>
        <w:t>графы</w:t>
      </w:r>
      <w:r w:rsidR="00B17AFB" w:rsidRPr="00D86DDC">
        <w:rPr>
          <w:rFonts w:ascii="Times New Roman" w:hAnsi="Times New Roman"/>
          <w:sz w:val="28"/>
          <w:szCs w:val="28"/>
          <w:lang w:eastAsia="ru-RU"/>
        </w:rPr>
        <w:t xml:space="preserve"> </w:t>
      </w:r>
      <w:r w:rsidR="0009023F" w:rsidRPr="00D86DDC">
        <w:rPr>
          <w:rFonts w:ascii="Times New Roman" w:hAnsi="Times New Roman"/>
          <w:sz w:val="28"/>
          <w:szCs w:val="28"/>
          <w:lang w:eastAsia="ru-RU"/>
        </w:rPr>
        <w:t xml:space="preserve">4 </w:t>
      </w:r>
      <w:r w:rsidR="00B17AFB" w:rsidRPr="00D86DDC">
        <w:rPr>
          <w:rFonts w:ascii="Times New Roman" w:hAnsi="Times New Roman"/>
          <w:sz w:val="28"/>
          <w:szCs w:val="28"/>
          <w:lang w:eastAsia="ru-RU"/>
        </w:rPr>
        <w:t>«</w:t>
      </w:r>
      <w:r w:rsidR="00A07EDD" w:rsidRPr="00D86DDC">
        <w:rPr>
          <w:rFonts w:ascii="Times New Roman" w:hAnsi="Times New Roman"/>
          <w:sz w:val="28"/>
          <w:szCs w:val="28"/>
          <w:lang w:eastAsia="ru-RU"/>
        </w:rPr>
        <w:t>Источник</w:t>
      </w:r>
      <w:r w:rsidRPr="00D86DDC">
        <w:rPr>
          <w:rFonts w:ascii="Times New Roman" w:hAnsi="Times New Roman"/>
          <w:sz w:val="28"/>
          <w:szCs w:val="28"/>
          <w:lang w:eastAsia="ru-RU"/>
        </w:rPr>
        <w:t xml:space="preserve"> получения средств, за счет которых приобретено имущество</w:t>
      </w:r>
      <w:r w:rsidR="00B17AFB" w:rsidRPr="00D86DDC">
        <w:rPr>
          <w:rFonts w:ascii="Times New Roman" w:hAnsi="Times New Roman"/>
          <w:sz w:val="28"/>
          <w:szCs w:val="28"/>
          <w:lang w:eastAsia="ru-RU"/>
        </w:rPr>
        <w:t>»</w:t>
      </w:r>
      <w:r w:rsidRPr="00D86DDC">
        <w:rPr>
          <w:rFonts w:ascii="Times New Roman" w:hAnsi="Times New Roman"/>
          <w:sz w:val="28"/>
          <w:szCs w:val="28"/>
          <w:lang w:eastAsia="ru-RU"/>
        </w:rPr>
        <w:t xml:space="preserve"> </w:t>
      </w:r>
      <w:r w:rsidR="00B17AFB" w:rsidRPr="00D86DDC">
        <w:rPr>
          <w:rFonts w:ascii="Times New Roman" w:hAnsi="Times New Roman"/>
          <w:sz w:val="28"/>
          <w:szCs w:val="28"/>
          <w:lang w:eastAsia="ru-RU"/>
        </w:rPr>
        <w:t>сведений</w:t>
      </w:r>
      <w:r w:rsidRPr="00D86DDC">
        <w:rPr>
          <w:rFonts w:ascii="Times New Roman" w:hAnsi="Times New Roman"/>
          <w:sz w:val="28"/>
          <w:szCs w:val="28"/>
          <w:lang w:eastAsia="ru-RU"/>
        </w:rPr>
        <w:t xml:space="preserve"> о расходах </w:t>
      </w:r>
      <w:r w:rsidRPr="00D86DDC">
        <w:rPr>
          <w:rFonts w:ascii="Times New Roman" w:hAnsi="Times New Roman"/>
          <w:b/>
          <w:sz w:val="28"/>
          <w:szCs w:val="28"/>
          <w:lang w:eastAsia="ru-RU"/>
        </w:rPr>
        <w:t>подлежат отражению все источники получения средств с указанием сумм, полученных от каждого источника.</w:t>
      </w:r>
      <w:r w:rsidRPr="00D86DDC">
        <w:rPr>
          <w:rFonts w:ascii="Times New Roman" w:hAnsi="Times New Roman"/>
          <w:sz w:val="28"/>
          <w:szCs w:val="28"/>
          <w:lang w:eastAsia="ru-RU"/>
        </w:rPr>
        <w:t xml:space="preserve"> При этом в данном случае законодательством не предусмотрено представление документов, подтверждающих источники получения средств.</w:t>
      </w:r>
    </w:p>
    <w:p w:rsidR="002E3229" w:rsidRPr="00D86DDC" w:rsidRDefault="002E3229"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соответствующей графе сведений о расходах в качестве источника получения средств, за счет которых приобретено имущество.</w:t>
      </w:r>
    </w:p>
    <w:p w:rsidR="001623C5" w:rsidRPr="00D86DDC" w:rsidRDefault="00A07EDD"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При заполнении графы</w:t>
      </w:r>
      <w:r w:rsidR="0009023F" w:rsidRPr="00D86DDC">
        <w:rPr>
          <w:rFonts w:ascii="Times New Roman" w:hAnsi="Times New Roman"/>
          <w:sz w:val="28"/>
          <w:szCs w:val="28"/>
          <w:lang w:eastAsia="ru-RU"/>
        </w:rPr>
        <w:t xml:space="preserve"> 5</w:t>
      </w:r>
      <w:r w:rsidRPr="00D86DDC">
        <w:rPr>
          <w:rFonts w:ascii="Times New Roman" w:hAnsi="Times New Roman"/>
          <w:sz w:val="28"/>
          <w:szCs w:val="28"/>
          <w:lang w:eastAsia="ru-RU"/>
        </w:rPr>
        <w:t xml:space="preserve"> «Основание приобретения» указываются наименование и реквизиты документа, являющегося законным основанием для возникновения права собственности. </w:t>
      </w:r>
      <w:r w:rsidRPr="00D86DDC">
        <w:rPr>
          <w:rFonts w:ascii="Times New Roman" w:hAnsi="Times New Roman"/>
          <w:b/>
          <w:sz w:val="28"/>
          <w:szCs w:val="28"/>
          <w:lang w:eastAsia="ru-RU"/>
        </w:rPr>
        <w:t>Копия документа прилагается к настоящей справке.</w:t>
      </w:r>
      <w:r w:rsidR="00CA0820" w:rsidRPr="00D86DDC">
        <w:rPr>
          <w:rFonts w:ascii="Times New Roman" w:hAnsi="Times New Roman"/>
          <w:sz w:val="28"/>
          <w:szCs w:val="28"/>
          <w:lang w:eastAsia="ru-RU"/>
        </w:rPr>
        <w:t xml:space="preserve"> </w:t>
      </w:r>
    </w:p>
    <w:p w:rsidR="00A07EDD" w:rsidRPr="00D86DDC" w:rsidRDefault="00CA0820" w:rsidP="000860FF">
      <w:pPr>
        <w:tabs>
          <w:tab w:val="left" w:pos="0"/>
        </w:tabs>
        <w:autoSpaceDE w:val="0"/>
        <w:autoSpaceDN w:val="0"/>
        <w:adjustRightInd w:val="0"/>
        <w:spacing w:after="0" w:line="240" w:lineRule="auto"/>
        <w:ind w:firstLine="851"/>
        <w:jc w:val="both"/>
        <w:rPr>
          <w:rFonts w:ascii="Times New Roman" w:hAnsi="Times New Roman"/>
          <w:b/>
          <w:sz w:val="28"/>
          <w:szCs w:val="28"/>
          <w:lang w:eastAsia="ru-RU"/>
        </w:rPr>
      </w:pPr>
      <w:r w:rsidRPr="00D86DDC">
        <w:rPr>
          <w:rFonts w:ascii="Times New Roman" w:hAnsi="Times New Roman"/>
          <w:b/>
          <w:sz w:val="28"/>
          <w:szCs w:val="28"/>
          <w:lang w:eastAsia="ru-RU"/>
        </w:rPr>
        <w:t xml:space="preserve">В случае непредставления </w:t>
      </w:r>
      <w:r w:rsidR="00B442B8" w:rsidRPr="00D86DDC">
        <w:rPr>
          <w:rFonts w:ascii="Times New Roman" w:hAnsi="Times New Roman"/>
          <w:b/>
          <w:sz w:val="28"/>
          <w:szCs w:val="28"/>
          <w:lang w:eastAsia="ru-RU"/>
        </w:rPr>
        <w:t>документов,</w:t>
      </w:r>
      <w:r w:rsidRPr="00D86DDC">
        <w:rPr>
          <w:rFonts w:ascii="Times New Roman" w:hAnsi="Times New Roman"/>
          <w:b/>
          <w:sz w:val="28"/>
          <w:szCs w:val="28"/>
          <w:lang w:eastAsia="ru-RU"/>
        </w:rPr>
        <w:t xml:space="preserve"> являющихся основанием</w:t>
      </w:r>
      <w:r w:rsidR="00664B18" w:rsidRPr="00D86DDC">
        <w:rPr>
          <w:rFonts w:ascii="Times New Roman" w:hAnsi="Times New Roman"/>
          <w:b/>
          <w:sz w:val="28"/>
          <w:szCs w:val="28"/>
          <w:lang w:eastAsia="ru-RU"/>
        </w:rPr>
        <w:t xml:space="preserve"> приобретения </w:t>
      </w:r>
      <w:r w:rsidR="00B442B8" w:rsidRPr="00D86DDC">
        <w:rPr>
          <w:rFonts w:ascii="Times New Roman" w:hAnsi="Times New Roman"/>
          <w:b/>
          <w:sz w:val="28"/>
          <w:szCs w:val="28"/>
          <w:lang w:eastAsia="ru-RU"/>
        </w:rPr>
        <w:t xml:space="preserve">имущества, это может явиться </w:t>
      </w:r>
      <w:r w:rsidR="002E3229" w:rsidRPr="00D86DDC">
        <w:rPr>
          <w:rFonts w:ascii="Times New Roman" w:hAnsi="Times New Roman"/>
          <w:b/>
          <w:sz w:val="28"/>
          <w:szCs w:val="28"/>
          <w:lang w:eastAsia="ru-RU"/>
        </w:rPr>
        <w:t xml:space="preserve">поводом для осуществления контроля </w:t>
      </w:r>
      <w:r w:rsidR="001623C5" w:rsidRPr="00D86DDC">
        <w:rPr>
          <w:rFonts w:ascii="Times New Roman" w:hAnsi="Times New Roman"/>
          <w:b/>
          <w:sz w:val="28"/>
          <w:szCs w:val="28"/>
          <w:lang w:eastAsia="ru-RU"/>
        </w:rPr>
        <w:t>за</w:t>
      </w:r>
      <w:r w:rsidR="002E3229" w:rsidRPr="00D86DDC">
        <w:rPr>
          <w:rFonts w:ascii="Times New Roman" w:hAnsi="Times New Roman"/>
          <w:b/>
          <w:sz w:val="28"/>
          <w:szCs w:val="28"/>
          <w:lang w:eastAsia="ru-RU"/>
        </w:rPr>
        <w:t xml:space="preserve"> </w:t>
      </w:r>
      <w:r w:rsidR="00B442B8" w:rsidRPr="00D86DDC">
        <w:rPr>
          <w:rFonts w:ascii="Times New Roman" w:hAnsi="Times New Roman"/>
          <w:b/>
          <w:sz w:val="28"/>
          <w:szCs w:val="28"/>
          <w:lang w:eastAsia="ru-RU"/>
        </w:rPr>
        <w:t>расходами государственного гражданского служащего</w:t>
      </w:r>
      <w:r w:rsidR="00E162C9" w:rsidRPr="00D86DDC">
        <w:rPr>
          <w:rFonts w:ascii="Times New Roman" w:hAnsi="Times New Roman"/>
          <w:b/>
          <w:sz w:val="28"/>
          <w:szCs w:val="28"/>
          <w:lang w:eastAsia="ru-RU"/>
        </w:rPr>
        <w:t xml:space="preserve"> </w:t>
      </w:r>
      <w:r w:rsidR="00E162C9" w:rsidRPr="00D86DDC">
        <w:rPr>
          <w:rFonts w:ascii="Times New Roman" w:eastAsia="Times New Roman" w:hAnsi="Times New Roman"/>
          <w:b/>
          <w:bCs/>
          <w:color w:val="000000"/>
          <w:sz w:val="28"/>
          <w:szCs w:val="28"/>
          <w:lang w:eastAsia="ru-RU"/>
        </w:rPr>
        <w:t>(лиц</w:t>
      </w:r>
      <w:r w:rsidR="00E162C9" w:rsidRPr="00D86DDC">
        <w:rPr>
          <w:rFonts w:ascii="Times New Roman" w:hAnsi="Times New Roman"/>
          <w:b/>
          <w:bCs/>
          <w:color w:val="000000"/>
          <w:sz w:val="28"/>
          <w:szCs w:val="28"/>
        </w:rPr>
        <w:t>а</w:t>
      </w:r>
      <w:r w:rsidR="00E162C9" w:rsidRPr="00D86DDC">
        <w:rPr>
          <w:rFonts w:ascii="Times New Roman" w:eastAsia="Times New Roman" w:hAnsi="Times New Roman"/>
          <w:b/>
          <w:bCs/>
          <w:color w:val="000000"/>
          <w:sz w:val="28"/>
          <w:szCs w:val="28"/>
          <w:lang w:eastAsia="ru-RU"/>
        </w:rPr>
        <w:t>, замещающего государственную должность)</w:t>
      </w:r>
      <w:r w:rsidR="00B442B8" w:rsidRPr="00D86DDC">
        <w:rPr>
          <w:rFonts w:ascii="Times New Roman" w:hAnsi="Times New Roman"/>
          <w:b/>
          <w:sz w:val="28"/>
          <w:szCs w:val="28"/>
          <w:lang w:eastAsia="ru-RU"/>
        </w:rPr>
        <w:t>.</w:t>
      </w:r>
      <w:r w:rsidRPr="00D86DDC">
        <w:rPr>
          <w:rFonts w:ascii="Times New Roman" w:hAnsi="Times New Roman"/>
          <w:b/>
          <w:sz w:val="28"/>
          <w:szCs w:val="28"/>
          <w:lang w:eastAsia="ru-RU"/>
        </w:rPr>
        <w:t xml:space="preserve"> </w:t>
      </w:r>
    </w:p>
    <w:p w:rsidR="00CA0820" w:rsidRPr="00D86DDC" w:rsidRDefault="00BE338B" w:rsidP="000860FF">
      <w:pPr>
        <w:tabs>
          <w:tab w:val="left" w:pos="0"/>
        </w:tabs>
        <w:autoSpaceDE w:val="0"/>
        <w:autoSpaceDN w:val="0"/>
        <w:adjustRightInd w:val="0"/>
        <w:spacing w:after="0" w:line="240" w:lineRule="auto"/>
        <w:ind w:firstLine="851"/>
        <w:jc w:val="both"/>
        <w:rPr>
          <w:rFonts w:ascii="Times New Roman" w:hAnsi="Times New Roman"/>
          <w:sz w:val="28"/>
          <w:szCs w:val="28"/>
          <w:lang w:eastAsia="ru-RU"/>
        </w:rPr>
      </w:pPr>
      <w:r w:rsidRPr="00D86DDC">
        <w:rPr>
          <w:rFonts w:ascii="Times New Roman" w:hAnsi="Times New Roman"/>
          <w:sz w:val="28"/>
          <w:szCs w:val="28"/>
          <w:lang w:eastAsia="ru-RU"/>
        </w:rPr>
        <w:t>К документам, удостоверяющим право собственности на транспортные средства, относятся: заключенные в установленном порядке договор</w:t>
      </w:r>
      <w:r w:rsidR="0003275B" w:rsidRPr="00D86DDC">
        <w:rPr>
          <w:rFonts w:ascii="Times New Roman" w:hAnsi="Times New Roman"/>
          <w:sz w:val="28"/>
          <w:szCs w:val="28"/>
          <w:lang w:eastAsia="ru-RU"/>
        </w:rPr>
        <w:t>ы</w:t>
      </w:r>
      <w:r w:rsidRPr="00D86DDC">
        <w:rPr>
          <w:rFonts w:ascii="Times New Roman" w:hAnsi="Times New Roman"/>
          <w:sz w:val="28"/>
          <w:szCs w:val="28"/>
          <w:lang w:eastAsia="ru-RU"/>
        </w:rPr>
        <w:t xml:space="preserve"> (купл</w:t>
      </w:r>
      <w:r w:rsidR="00941863" w:rsidRPr="00D86DDC">
        <w:rPr>
          <w:rFonts w:ascii="Times New Roman" w:hAnsi="Times New Roman"/>
          <w:sz w:val="28"/>
          <w:szCs w:val="28"/>
          <w:lang w:eastAsia="ru-RU"/>
        </w:rPr>
        <w:t>и</w:t>
      </w:r>
      <w:r w:rsidRPr="00D86DDC">
        <w:rPr>
          <w:rFonts w:ascii="Times New Roman" w:hAnsi="Times New Roman"/>
          <w:sz w:val="28"/>
          <w:szCs w:val="28"/>
          <w:lang w:eastAsia="ru-RU"/>
        </w:rPr>
        <w:t>-продаж</w:t>
      </w:r>
      <w:r w:rsidR="00941863" w:rsidRPr="00D86DDC">
        <w:rPr>
          <w:rFonts w:ascii="Times New Roman" w:hAnsi="Times New Roman"/>
          <w:sz w:val="28"/>
          <w:szCs w:val="28"/>
          <w:lang w:eastAsia="ru-RU"/>
        </w:rPr>
        <w:t>и</w:t>
      </w:r>
      <w:r w:rsidRPr="00D86DDC">
        <w:rPr>
          <w:rFonts w:ascii="Times New Roman" w:hAnsi="Times New Roman"/>
          <w:sz w:val="28"/>
          <w:szCs w:val="28"/>
          <w:lang w:eastAsia="ru-RU"/>
        </w:rPr>
        <w:t>, мен</w:t>
      </w:r>
      <w:r w:rsidR="00941863" w:rsidRPr="00D86DDC">
        <w:rPr>
          <w:rFonts w:ascii="Times New Roman" w:hAnsi="Times New Roman"/>
          <w:sz w:val="28"/>
          <w:szCs w:val="28"/>
          <w:lang w:eastAsia="ru-RU"/>
        </w:rPr>
        <w:t>ы</w:t>
      </w:r>
      <w:r w:rsidRPr="00D86DDC">
        <w:rPr>
          <w:rFonts w:ascii="Times New Roman" w:hAnsi="Times New Roman"/>
          <w:sz w:val="28"/>
          <w:szCs w:val="28"/>
          <w:lang w:eastAsia="ru-RU"/>
        </w:rPr>
        <w:t>, дарени</w:t>
      </w:r>
      <w:r w:rsidR="00941863" w:rsidRPr="00D86DDC">
        <w:rPr>
          <w:rFonts w:ascii="Times New Roman" w:hAnsi="Times New Roman"/>
          <w:sz w:val="28"/>
          <w:szCs w:val="28"/>
          <w:lang w:eastAsia="ru-RU"/>
        </w:rPr>
        <w:t>я</w:t>
      </w:r>
      <w:r w:rsidRPr="00D86DDC">
        <w:rPr>
          <w:rFonts w:ascii="Times New Roman" w:hAnsi="Times New Roman"/>
          <w:sz w:val="28"/>
          <w:szCs w:val="28"/>
          <w:lang w:eastAsia="ru-RU"/>
        </w:rPr>
        <w:t xml:space="preserve"> и др.), решения судов, выписки из передаточных актов, свидетельства о праве на наследство и иные документы, исчерпывающий перечень которых дан в Приказе МВД Ро</w:t>
      </w:r>
      <w:r w:rsidR="0003275B" w:rsidRPr="00D86DDC">
        <w:rPr>
          <w:rFonts w:ascii="Times New Roman" w:hAnsi="Times New Roman"/>
          <w:sz w:val="28"/>
          <w:szCs w:val="28"/>
          <w:lang w:eastAsia="ru-RU"/>
        </w:rPr>
        <w:t>ссии от </w:t>
      </w:r>
      <w:r w:rsidRPr="00D86DDC">
        <w:rPr>
          <w:rFonts w:ascii="Times New Roman" w:hAnsi="Times New Roman"/>
          <w:sz w:val="28"/>
          <w:szCs w:val="28"/>
          <w:lang w:eastAsia="ru-RU"/>
        </w:rPr>
        <w:t>07.08.2013 №</w:t>
      </w:r>
      <w:r w:rsidR="0003275B" w:rsidRPr="00D86DDC">
        <w:rPr>
          <w:rFonts w:ascii="Times New Roman" w:hAnsi="Times New Roman"/>
          <w:sz w:val="28"/>
          <w:szCs w:val="28"/>
          <w:lang w:eastAsia="ru-RU"/>
        </w:rPr>
        <w:t> </w:t>
      </w:r>
      <w:r w:rsidRPr="00D86DDC">
        <w:rPr>
          <w:rFonts w:ascii="Times New Roman" w:hAnsi="Times New Roman"/>
          <w:sz w:val="28"/>
          <w:szCs w:val="28"/>
          <w:lang w:eastAsia="ru-RU"/>
        </w:rPr>
        <w:t>605 «Об утверждении Административного регламента Министерства внутренних дел Российской Федерации по представлению государственной услуги по регистрации автомототранспортных средств и прицепов к ним».</w:t>
      </w:r>
    </w:p>
    <w:p w:rsidR="001623C5" w:rsidRPr="00D86DDC" w:rsidRDefault="001623C5" w:rsidP="000860FF">
      <w:pPr>
        <w:tabs>
          <w:tab w:val="left" w:pos="0"/>
        </w:tabs>
        <w:autoSpaceDE w:val="0"/>
        <w:autoSpaceDN w:val="0"/>
        <w:adjustRightInd w:val="0"/>
        <w:spacing w:after="0" w:line="240" w:lineRule="auto"/>
        <w:ind w:firstLine="540"/>
        <w:jc w:val="both"/>
        <w:rPr>
          <w:rFonts w:ascii="Times New Roman" w:hAnsi="Times New Roman"/>
          <w:sz w:val="24"/>
          <w:szCs w:val="24"/>
          <w:lang w:eastAsia="ru-RU"/>
        </w:rPr>
      </w:pPr>
    </w:p>
    <w:p w:rsidR="00A07EDD" w:rsidRPr="00D86DDC" w:rsidRDefault="001623C5" w:rsidP="000860FF">
      <w:pPr>
        <w:tabs>
          <w:tab w:val="left" w:pos="0"/>
        </w:tabs>
        <w:autoSpaceDE w:val="0"/>
        <w:autoSpaceDN w:val="0"/>
        <w:adjustRightInd w:val="0"/>
        <w:spacing w:after="0" w:line="240" w:lineRule="auto"/>
        <w:ind w:firstLine="540"/>
        <w:jc w:val="right"/>
        <w:rPr>
          <w:rFonts w:ascii="Times New Roman" w:hAnsi="Times New Roman"/>
          <w:sz w:val="28"/>
          <w:szCs w:val="28"/>
          <w:lang w:eastAsia="ru-RU"/>
        </w:rPr>
      </w:pPr>
      <w:r w:rsidRPr="00D86DDC">
        <w:rPr>
          <w:rFonts w:ascii="Times New Roman" w:hAnsi="Times New Roman"/>
          <w:sz w:val="24"/>
          <w:szCs w:val="24"/>
          <w:lang w:eastAsia="ru-RU"/>
        </w:rPr>
        <w:t>Пример заполнения №3</w:t>
      </w:r>
    </w:p>
    <w:p w:rsidR="00ED775B" w:rsidRPr="00D86DDC" w:rsidRDefault="00ED775B" w:rsidP="000860FF">
      <w:pPr>
        <w:tabs>
          <w:tab w:val="left" w:pos="0"/>
        </w:tabs>
        <w:autoSpaceDE w:val="0"/>
        <w:autoSpaceDN w:val="0"/>
        <w:adjustRightInd w:val="0"/>
        <w:spacing w:after="0" w:line="240" w:lineRule="auto"/>
        <w:ind w:firstLine="540"/>
        <w:jc w:val="center"/>
        <w:rPr>
          <w:rFonts w:ascii="Times New Roman" w:hAnsi="Times New Roman"/>
          <w:sz w:val="28"/>
          <w:szCs w:val="28"/>
          <w:lang w:eastAsia="ru-RU"/>
        </w:rPr>
      </w:pPr>
      <w:r w:rsidRPr="00D86DDC">
        <w:rPr>
          <w:rFonts w:ascii="Times New Roman" w:hAnsi="Times New Roman"/>
          <w:sz w:val="28"/>
          <w:szCs w:val="28"/>
          <w:lang w:eastAsia="ru-RU"/>
        </w:rPr>
        <w:t>Раздел 2. Сведения о расходах</w:t>
      </w:r>
    </w:p>
    <w:p w:rsidR="00ED775B" w:rsidRPr="00D86DDC" w:rsidRDefault="00ED775B" w:rsidP="000860FF">
      <w:pPr>
        <w:tabs>
          <w:tab w:val="left" w:pos="0"/>
        </w:tabs>
        <w:autoSpaceDE w:val="0"/>
        <w:autoSpaceDN w:val="0"/>
        <w:adjustRightInd w:val="0"/>
        <w:spacing w:after="0" w:line="240" w:lineRule="auto"/>
        <w:ind w:firstLine="540"/>
        <w:jc w:val="both"/>
        <w:rPr>
          <w:rFonts w:ascii="Times New Roman" w:hAnsi="Times New Roman"/>
          <w:sz w:val="28"/>
          <w:szCs w:val="28"/>
          <w:lang w:eastAsia="ru-RU"/>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06"/>
        <w:gridCol w:w="2371"/>
        <w:gridCol w:w="1661"/>
        <w:gridCol w:w="3056"/>
        <w:gridCol w:w="1941"/>
      </w:tblGrid>
      <w:tr w:rsidR="00A11AF7" w:rsidRPr="00D86DDC" w:rsidTr="00A11AF7">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0"/>
                <w:szCs w:val="20"/>
                <w:lang w:eastAsia="ru-RU"/>
              </w:rPr>
            </w:pPr>
            <w:r w:rsidRPr="00D86DDC">
              <w:rPr>
                <w:rFonts w:ascii="Times New Roman" w:hAnsi="Times New Roman"/>
                <w:sz w:val="20"/>
                <w:szCs w:val="20"/>
                <w:lang w:eastAsia="ru-RU"/>
              </w:rPr>
              <w:t>№ п/п</w:t>
            </w:r>
          </w:p>
        </w:tc>
        <w:tc>
          <w:tcPr>
            <w:tcW w:w="2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4"/>
                <w:szCs w:val="24"/>
                <w:lang w:eastAsia="ru-RU"/>
              </w:rPr>
            </w:pPr>
            <w:r w:rsidRPr="00D86DDC">
              <w:rPr>
                <w:rFonts w:ascii="Times New Roman" w:hAnsi="Times New Roman"/>
                <w:sz w:val="24"/>
                <w:szCs w:val="24"/>
                <w:lang w:eastAsia="ru-RU"/>
              </w:rPr>
              <w:t>Вид приобретенного имущества</w:t>
            </w:r>
          </w:p>
        </w:tc>
        <w:tc>
          <w:tcPr>
            <w:tcW w:w="1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4"/>
                <w:szCs w:val="24"/>
                <w:lang w:eastAsia="ru-RU"/>
              </w:rPr>
            </w:pPr>
            <w:r w:rsidRPr="00D86DDC">
              <w:rPr>
                <w:rFonts w:ascii="Times New Roman" w:hAnsi="Times New Roman"/>
                <w:sz w:val="24"/>
                <w:szCs w:val="24"/>
                <w:lang w:eastAsia="ru-RU"/>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4"/>
                <w:szCs w:val="24"/>
                <w:lang w:eastAsia="ru-RU"/>
              </w:rPr>
            </w:pPr>
            <w:r w:rsidRPr="00D86DDC">
              <w:rPr>
                <w:rFonts w:ascii="Times New Roman" w:hAnsi="Times New Roman"/>
                <w:sz w:val="24"/>
                <w:szCs w:val="24"/>
                <w:lang w:eastAsia="ru-RU"/>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4"/>
                <w:szCs w:val="24"/>
                <w:lang w:eastAsia="ru-RU"/>
              </w:rPr>
            </w:pPr>
            <w:r w:rsidRPr="00D86DDC">
              <w:rPr>
                <w:rFonts w:ascii="Times New Roman" w:hAnsi="Times New Roman"/>
                <w:sz w:val="24"/>
                <w:szCs w:val="24"/>
                <w:lang w:eastAsia="ru-RU"/>
              </w:rPr>
              <w:t>Основание приобретения</w:t>
            </w:r>
            <w:r w:rsidR="0009023F" w:rsidRPr="00D86DDC">
              <w:rPr>
                <w:rFonts w:ascii="Times New Roman" w:hAnsi="Times New Roman"/>
                <w:sz w:val="24"/>
                <w:szCs w:val="24"/>
                <w:lang w:eastAsia="ru-RU"/>
              </w:rPr>
              <w:t xml:space="preserve"> </w:t>
            </w:r>
          </w:p>
        </w:tc>
      </w:tr>
      <w:tr w:rsidR="00A11AF7" w:rsidRPr="00D86DDC" w:rsidTr="00A11AF7">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0"/>
                <w:szCs w:val="20"/>
                <w:lang w:eastAsia="ru-RU"/>
              </w:rPr>
            </w:pPr>
            <w:r w:rsidRPr="00D86DDC">
              <w:rPr>
                <w:rFonts w:ascii="Times New Roman" w:hAnsi="Times New Roman"/>
                <w:sz w:val="20"/>
                <w:szCs w:val="20"/>
                <w:lang w:eastAsia="ru-RU"/>
              </w:rPr>
              <w:t>1</w:t>
            </w:r>
          </w:p>
        </w:tc>
        <w:tc>
          <w:tcPr>
            <w:tcW w:w="2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4"/>
                <w:szCs w:val="24"/>
                <w:lang w:eastAsia="ru-RU"/>
              </w:rPr>
            </w:pPr>
            <w:r w:rsidRPr="00D86DDC">
              <w:rPr>
                <w:rFonts w:ascii="Times New Roman" w:hAnsi="Times New Roman"/>
                <w:sz w:val="24"/>
                <w:szCs w:val="24"/>
                <w:lang w:eastAsia="ru-RU"/>
              </w:rPr>
              <w:t>2</w:t>
            </w:r>
          </w:p>
        </w:tc>
        <w:tc>
          <w:tcPr>
            <w:tcW w:w="1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4"/>
                <w:szCs w:val="24"/>
                <w:lang w:eastAsia="ru-RU"/>
              </w:rPr>
            </w:pPr>
            <w:r w:rsidRPr="00D86DDC">
              <w:rPr>
                <w:rFonts w:ascii="Times New Roman" w:hAnsi="Times New Roman"/>
                <w:sz w:val="24"/>
                <w:szCs w:val="24"/>
                <w:lang w:eastAsia="ru-RU"/>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4"/>
                <w:szCs w:val="24"/>
                <w:lang w:eastAsia="ru-RU"/>
              </w:rPr>
            </w:pPr>
            <w:r w:rsidRPr="00D86DDC">
              <w:rPr>
                <w:rFonts w:ascii="Times New Roman" w:hAnsi="Times New Roman"/>
                <w:sz w:val="24"/>
                <w:szCs w:val="24"/>
                <w:lang w:eastAsia="ru-RU"/>
              </w:rPr>
              <w:t>4</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4"/>
                <w:szCs w:val="24"/>
                <w:lang w:eastAsia="ru-RU"/>
              </w:rPr>
            </w:pPr>
            <w:r w:rsidRPr="00D86DDC">
              <w:rPr>
                <w:rFonts w:ascii="Times New Roman" w:hAnsi="Times New Roman"/>
                <w:sz w:val="24"/>
                <w:szCs w:val="24"/>
                <w:lang w:eastAsia="ru-RU"/>
              </w:rPr>
              <w:t>5</w:t>
            </w:r>
          </w:p>
        </w:tc>
      </w:tr>
      <w:tr w:rsidR="00A11AF7" w:rsidRPr="00D86DDC" w:rsidTr="00A11AF7">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0"/>
                <w:szCs w:val="20"/>
                <w:lang w:eastAsia="ru-RU"/>
              </w:rPr>
            </w:pPr>
            <w:r w:rsidRPr="00D86DDC">
              <w:rPr>
                <w:rFonts w:ascii="Times New Roman" w:hAnsi="Times New Roman"/>
                <w:sz w:val="20"/>
                <w:szCs w:val="20"/>
                <w:lang w:eastAsia="ru-RU"/>
              </w:rPr>
              <w:t>1</w:t>
            </w:r>
          </w:p>
        </w:tc>
        <w:tc>
          <w:tcPr>
            <w:tcW w:w="237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r w:rsidRPr="00D86DDC">
              <w:rPr>
                <w:rFonts w:ascii="Times New Roman" w:hAnsi="Times New Roman"/>
                <w:sz w:val="24"/>
                <w:szCs w:val="24"/>
                <w:lang w:eastAsia="ru-RU"/>
              </w:rPr>
              <w:t>Земельные участки</w:t>
            </w:r>
            <w:r w:rsidRPr="00D86DDC">
              <w:rPr>
                <w:rFonts w:ascii="Times New Roman" w:hAnsi="Times New Roman"/>
                <w:sz w:val="20"/>
                <w:szCs w:val="20"/>
                <w:lang w:eastAsia="ru-RU"/>
              </w:rPr>
              <w:t>:</w:t>
            </w:r>
          </w:p>
        </w:tc>
        <w:tc>
          <w:tcPr>
            <w:tcW w:w="166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outlineLvl w:val="0"/>
              <w:rPr>
                <w:rFonts w:ascii="Times New Roman" w:hAnsi="Times New Roman"/>
                <w:sz w:val="20"/>
                <w:szCs w:val="20"/>
                <w:lang w:eastAsia="ru-RU"/>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r>
      <w:tr w:rsidR="00A11AF7" w:rsidRPr="00D86DDC" w:rsidTr="00A11AF7">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4"/>
                <w:szCs w:val="24"/>
                <w:lang w:eastAsia="ru-RU"/>
              </w:rPr>
            </w:pPr>
          </w:p>
        </w:tc>
        <w:tc>
          <w:tcPr>
            <w:tcW w:w="2371" w:type="dxa"/>
            <w:tcBorders>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1)</w:t>
            </w:r>
            <w:r w:rsidR="00FC179A" w:rsidRPr="00D86DDC">
              <w:rPr>
                <w:rFonts w:ascii="Times New Roman" w:hAnsi="Times New Roman"/>
                <w:i/>
                <w:sz w:val="20"/>
                <w:szCs w:val="20"/>
                <w:lang w:eastAsia="ru-RU"/>
              </w:rPr>
              <w:t>земельный участок для дачного строительства</w:t>
            </w:r>
          </w:p>
        </w:tc>
        <w:tc>
          <w:tcPr>
            <w:tcW w:w="1661" w:type="dxa"/>
            <w:tcBorders>
              <w:left w:val="single" w:sz="4" w:space="0" w:color="auto"/>
              <w:right w:val="single" w:sz="4" w:space="0" w:color="auto"/>
            </w:tcBorders>
            <w:tcMar>
              <w:top w:w="62" w:type="dxa"/>
              <w:left w:w="102" w:type="dxa"/>
              <w:bottom w:w="102" w:type="dxa"/>
              <w:right w:w="62" w:type="dxa"/>
            </w:tcMar>
          </w:tcPr>
          <w:p w:rsidR="00A11AF7" w:rsidRPr="00D86DDC" w:rsidRDefault="00FC179A"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350 000</w:t>
            </w:r>
          </w:p>
        </w:tc>
        <w:tc>
          <w:tcPr>
            <w:tcW w:w="3056" w:type="dxa"/>
            <w:tcBorders>
              <w:left w:val="single" w:sz="4" w:space="0" w:color="auto"/>
              <w:right w:val="single" w:sz="4" w:space="0" w:color="auto"/>
            </w:tcBorders>
            <w:tcMar>
              <w:top w:w="62" w:type="dxa"/>
              <w:left w:w="102" w:type="dxa"/>
              <w:bottom w:w="102" w:type="dxa"/>
              <w:right w:w="62" w:type="dxa"/>
            </w:tcMar>
          </w:tcPr>
          <w:p w:rsidR="00A11AF7" w:rsidRPr="00D86DDC" w:rsidRDefault="00FC179A"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Доход за 2013 год</w:t>
            </w:r>
            <w:r w:rsidR="00941863" w:rsidRPr="00D86DDC">
              <w:rPr>
                <w:rFonts w:ascii="Times New Roman" w:hAnsi="Times New Roman"/>
                <w:i/>
                <w:sz w:val="20"/>
                <w:szCs w:val="20"/>
                <w:lang w:eastAsia="ru-RU"/>
              </w:rPr>
              <w:t xml:space="preserve"> ( 350 000руб.)</w:t>
            </w:r>
          </w:p>
        </w:tc>
        <w:tc>
          <w:tcPr>
            <w:tcW w:w="1941" w:type="dxa"/>
            <w:tcBorders>
              <w:left w:val="single" w:sz="4" w:space="0" w:color="auto"/>
              <w:right w:val="single" w:sz="4" w:space="0" w:color="auto"/>
            </w:tcBorders>
            <w:tcMar>
              <w:top w:w="62" w:type="dxa"/>
              <w:left w:w="102" w:type="dxa"/>
              <w:bottom w:w="102" w:type="dxa"/>
              <w:right w:w="62" w:type="dxa"/>
            </w:tcMar>
          </w:tcPr>
          <w:p w:rsidR="00A11AF7" w:rsidRPr="00D86DDC" w:rsidRDefault="00FC179A"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Договор купли-продажи №375 от 06.07</w:t>
            </w:r>
            <w:r w:rsidR="00EC49D1" w:rsidRPr="00D86DDC">
              <w:rPr>
                <w:rFonts w:ascii="Times New Roman" w:hAnsi="Times New Roman"/>
                <w:i/>
                <w:sz w:val="20"/>
                <w:szCs w:val="20"/>
                <w:lang w:eastAsia="ru-RU"/>
              </w:rPr>
              <w:t>.2014</w:t>
            </w:r>
          </w:p>
        </w:tc>
      </w:tr>
      <w:tr w:rsidR="00A11AF7" w:rsidRPr="00D86DDC" w:rsidTr="00A11AF7">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0"/>
                <w:szCs w:val="20"/>
                <w:lang w:eastAsia="ru-RU"/>
              </w:rPr>
            </w:pPr>
            <w:r w:rsidRPr="00D86DDC">
              <w:rPr>
                <w:rFonts w:ascii="Times New Roman" w:hAnsi="Times New Roman"/>
                <w:sz w:val="20"/>
                <w:szCs w:val="20"/>
                <w:lang w:eastAsia="ru-RU"/>
              </w:rPr>
              <w:t>2</w:t>
            </w:r>
          </w:p>
        </w:tc>
        <w:tc>
          <w:tcPr>
            <w:tcW w:w="237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4"/>
                <w:szCs w:val="24"/>
                <w:lang w:eastAsia="ru-RU"/>
              </w:rPr>
            </w:pPr>
            <w:r w:rsidRPr="00D86DDC">
              <w:rPr>
                <w:rFonts w:ascii="Times New Roman" w:hAnsi="Times New Roman"/>
                <w:sz w:val="24"/>
                <w:szCs w:val="24"/>
                <w:lang w:eastAsia="ru-RU"/>
              </w:rPr>
              <w:t>Иное недвижимое имущество:</w:t>
            </w:r>
          </w:p>
        </w:tc>
        <w:tc>
          <w:tcPr>
            <w:tcW w:w="166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i/>
                <w:sz w:val="20"/>
                <w:szCs w:val="20"/>
                <w:lang w:eastAsia="ru-RU"/>
              </w:rPr>
            </w:pPr>
          </w:p>
        </w:tc>
      </w:tr>
      <w:tr w:rsidR="00A11AF7" w:rsidRPr="00D86DDC" w:rsidTr="00A11AF7">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4"/>
                <w:szCs w:val="24"/>
                <w:lang w:eastAsia="ru-RU"/>
              </w:rPr>
            </w:pPr>
          </w:p>
        </w:tc>
        <w:tc>
          <w:tcPr>
            <w:tcW w:w="2371" w:type="dxa"/>
            <w:tcBorders>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r w:rsidRPr="00D86DDC">
              <w:rPr>
                <w:rFonts w:ascii="Times New Roman" w:hAnsi="Times New Roman"/>
                <w:sz w:val="20"/>
                <w:szCs w:val="20"/>
                <w:lang w:eastAsia="ru-RU"/>
              </w:rPr>
              <w:t>1)</w:t>
            </w:r>
            <w:r w:rsidR="00506B6A" w:rsidRPr="00D86DDC">
              <w:rPr>
                <w:rFonts w:ascii="Times New Roman" w:eastAsia="Times New Roman" w:hAnsi="Times New Roman"/>
                <w:i/>
                <w:sz w:val="24"/>
                <w:szCs w:val="24"/>
                <w:shd w:val="clear" w:color="auto" w:fill="FFFFFF"/>
                <w:lang w:eastAsia="ru-RU"/>
              </w:rPr>
              <w:t xml:space="preserve"> </w:t>
            </w:r>
            <w:r w:rsidR="00506B6A" w:rsidRPr="00D86DDC">
              <w:rPr>
                <w:rFonts w:ascii="Times New Roman" w:eastAsia="Times New Roman" w:hAnsi="Times New Roman"/>
                <w:i/>
                <w:sz w:val="20"/>
                <w:szCs w:val="20"/>
                <w:shd w:val="clear" w:color="auto" w:fill="FFFFFF"/>
                <w:lang w:eastAsia="ru-RU"/>
              </w:rPr>
              <w:t>объект незавершенного строительства (здание)</w:t>
            </w:r>
          </w:p>
        </w:tc>
        <w:tc>
          <w:tcPr>
            <w:tcW w:w="1661" w:type="dxa"/>
            <w:tcBorders>
              <w:left w:val="single" w:sz="4" w:space="0" w:color="auto"/>
              <w:right w:val="single" w:sz="4" w:space="0" w:color="auto"/>
            </w:tcBorders>
            <w:tcMar>
              <w:top w:w="62" w:type="dxa"/>
              <w:left w:w="102" w:type="dxa"/>
              <w:bottom w:w="102" w:type="dxa"/>
              <w:right w:w="62" w:type="dxa"/>
            </w:tcMar>
          </w:tcPr>
          <w:p w:rsidR="00A11AF7" w:rsidRPr="00D86DDC" w:rsidRDefault="00506B6A"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400 000</w:t>
            </w:r>
          </w:p>
        </w:tc>
        <w:tc>
          <w:tcPr>
            <w:tcW w:w="3056" w:type="dxa"/>
            <w:tcBorders>
              <w:left w:val="single" w:sz="4" w:space="0" w:color="auto"/>
              <w:right w:val="single" w:sz="4" w:space="0" w:color="auto"/>
            </w:tcBorders>
            <w:tcMar>
              <w:top w:w="62" w:type="dxa"/>
              <w:left w:w="102" w:type="dxa"/>
              <w:bottom w:w="102" w:type="dxa"/>
              <w:right w:w="62" w:type="dxa"/>
            </w:tcMar>
          </w:tcPr>
          <w:p w:rsidR="00A11AF7" w:rsidRPr="00D86DDC" w:rsidRDefault="00941863"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1) Денежные средства, полученные по договору</w:t>
            </w:r>
            <w:r w:rsidR="00506B6A" w:rsidRPr="00D86DDC">
              <w:rPr>
                <w:rFonts w:ascii="Times New Roman" w:hAnsi="Times New Roman"/>
                <w:i/>
                <w:sz w:val="20"/>
                <w:szCs w:val="20"/>
                <w:lang w:eastAsia="ru-RU"/>
              </w:rPr>
              <w:t xml:space="preserve"> дарения </w:t>
            </w:r>
            <w:r w:rsidR="00CA0820" w:rsidRPr="00D86DDC">
              <w:rPr>
                <w:rFonts w:ascii="Times New Roman" w:hAnsi="Times New Roman"/>
                <w:i/>
                <w:sz w:val="20"/>
                <w:szCs w:val="20"/>
                <w:lang w:eastAsia="ru-RU"/>
              </w:rPr>
              <w:t xml:space="preserve">№26 </w:t>
            </w:r>
            <w:r w:rsidR="00506B6A" w:rsidRPr="00D86DDC">
              <w:rPr>
                <w:rFonts w:ascii="Times New Roman" w:hAnsi="Times New Roman"/>
                <w:i/>
                <w:sz w:val="20"/>
                <w:szCs w:val="20"/>
                <w:lang w:eastAsia="ru-RU"/>
              </w:rPr>
              <w:t>от 15.0</w:t>
            </w:r>
            <w:r w:rsidR="001603AF" w:rsidRPr="00D86DDC">
              <w:rPr>
                <w:rFonts w:ascii="Times New Roman" w:hAnsi="Times New Roman"/>
                <w:i/>
                <w:sz w:val="20"/>
                <w:szCs w:val="20"/>
                <w:lang w:eastAsia="ru-RU"/>
              </w:rPr>
              <w:t>3</w:t>
            </w:r>
            <w:r w:rsidR="00506B6A" w:rsidRPr="00D86DDC">
              <w:rPr>
                <w:rFonts w:ascii="Times New Roman" w:hAnsi="Times New Roman"/>
                <w:i/>
                <w:sz w:val="20"/>
                <w:szCs w:val="20"/>
                <w:lang w:eastAsia="ru-RU"/>
              </w:rPr>
              <w:t>.2014</w:t>
            </w:r>
            <w:r w:rsidRPr="00D86DDC">
              <w:rPr>
                <w:rFonts w:ascii="Times New Roman" w:hAnsi="Times New Roman"/>
                <w:i/>
                <w:sz w:val="20"/>
                <w:szCs w:val="20"/>
                <w:lang w:eastAsia="ru-RU"/>
              </w:rPr>
              <w:t>(400 000 руб.)</w:t>
            </w:r>
          </w:p>
        </w:tc>
        <w:tc>
          <w:tcPr>
            <w:tcW w:w="1941" w:type="dxa"/>
            <w:tcBorders>
              <w:left w:val="single" w:sz="4" w:space="0" w:color="auto"/>
              <w:right w:val="single" w:sz="4" w:space="0" w:color="auto"/>
            </w:tcBorders>
            <w:tcMar>
              <w:top w:w="62" w:type="dxa"/>
              <w:left w:w="102" w:type="dxa"/>
              <w:bottom w:w="102" w:type="dxa"/>
              <w:right w:w="62" w:type="dxa"/>
            </w:tcMar>
          </w:tcPr>
          <w:p w:rsidR="00A11AF7" w:rsidRPr="00D86DDC" w:rsidRDefault="00941863" w:rsidP="000860FF">
            <w:pPr>
              <w:tabs>
                <w:tab w:val="left" w:pos="0"/>
              </w:tabs>
              <w:autoSpaceDE w:val="0"/>
              <w:autoSpaceDN w:val="0"/>
              <w:adjustRightInd w:val="0"/>
              <w:spacing w:after="0" w:line="240" w:lineRule="auto"/>
              <w:rPr>
                <w:rFonts w:ascii="Times New Roman" w:hAnsi="Times New Roman"/>
                <w:i/>
                <w:sz w:val="20"/>
                <w:szCs w:val="20"/>
                <w:lang w:eastAsia="ru-RU"/>
              </w:rPr>
            </w:pPr>
            <w:r w:rsidRPr="00D86DDC">
              <w:rPr>
                <w:rFonts w:ascii="Times New Roman" w:hAnsi="Times New Roman"/>
                <w:i/>
                <w:sz w:val="20"/>
                <w:szCs w:val="20"/>
                <w:lang w:eastAsia="ru-RU"/>
              </w:rPr>
              <w:t xml:space="preserve">1) </w:t>
            </w:r>
            <w:r w:rsidR="00D82D26" w:rsidRPr="00D86DDC">
              <w:rPr>
                <w:rFonts w:ascii="Times New Roman" w:hAnsi="Times New Roman"/>
                <w:i/>
                <w:sz w:val="20"/>
                <w:szCs w:val="20"/>
                <w:lang w:eastAsia="ru-RU"/>
              </w:rPr>
              <w:t xml:space="preserve">Договор купли продажи №06 </w:t>
            </w:r>
            <w:r w:rsidR="001603AF" w:rsidRPr="00D86DDC">
              <w:rPr>
                <w:rFonts w:ascii="Times New Roman" w:hAnsi="Times New Roman"/>
                <w:i/>
                <w:sz w:val="20"/>
                <w:szCs w:val="20"/>
                <w:lang w:eastAsia="ru-RU"/>
              </w:rPr>
              <w:t>от</w:t>
            </w:r>
            <w:r w:rsidR="00D82D26" w:rsidRPr="00D86DDC">
              <w:rPr>
                <w:rFonts w:ascii="Times New Roman" w:hAnsi="Times New Roman"/>
                <w:i/>
                <w:sz w:val="20"/>
                <w:szCs w:val="20"/>
                <w:lang w:eastAsia="ru-RU"/>
              </w:rPr>
              <w:t xml:space="preserve"> 15.0</w:t>
            </w:r>
            <w:r w:rsidR="001603AF" w:rsidRPr="00D86DDC">
              <w:rPr>
                <w:rFonts w:ascii="Times New Roman" w:hAnsi="Times New Roman"/>
                <w:i/>
                <w:sz w:val="20"/>
                <w:szCs w:val="20"/>
                <w:lang w:eastAsia="ru-RU"/>
              </w:rPr>
              <w:t>9</w:t>
            </w:r>
            <w:r w:rsidR="00D82D26" w:rsidRPr="00D86DDC">
              <w:rPr>
                <w:rFonts w:ascii="Times New Roman" w:hAnsi="Times New Roman"/>
                <w:i/>
                <w:sz w:val="20"/>
                <w:szCs w:val="20"/>
                <w:lang w:eastAsia="ru-RU"/>
              </w:rPr>
              <w:t>.2014</w:t>
            </w:r>
          </w:p>
        </w:tc>
      </w:tr>
      <w:tr w:rsidR="00A11AF7" w:rsidRPr="00D86DDC" w:rsidTr="00A11AF7">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4"/>
                <w:szCs w:val="24"/>
                <w:lang w:eastAsia="ru-RU"/>
              </w:rPr>
            </w:pPr>
          </w:p>
        </w:tc>
        <w:tc>
          <w:tcPr>
            <w:tcW w:w="2371" w:type="dxa"/>
            <w:tcBorders>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i/>
                <w:sz w:val="20"/>
                <w:szCs w:val="20"/>
                <w:lang w:eastAsia="ru-RU"/>
              </w:rPr>
            </w:pPr>
            <w:r w:rsidRPr="00D86DDC">
              <w:rPr>
                <w:rFonts w:ascii="Times New Roman" w:hAnsi="Times New Roman"/>
                <w:i/>
                <w:sz w:val="20"/>
                <w:szCs w:val="20"/>
                <w:lang w:eastAsia="ru-RU"/>
              </w:rPr>
              <w:t>2)</w:t>
            </w:r>
            <w:r w:rsidR="00D82D26" w:rsidRPr="00D86DDC">
              <w:rPr>
                <w:rFonts w:ascii="Times New Roman" w:hAnsi="Times New Roman"/>
                <w:i/>
              </w:rPr>
              <w:t xml:space="preserve"> </w:t>
            </w:r>
            <w:r w:rsidR="00D82D26" w:rsidRPr="00D86DDC">
              <w:rPr>
                <w:rFonts w:ascii="Times New Roman" w:hAnsi="Times New Roman"/>
                <w:i/>
                <w:sz w:val="20"/>
                <w:szCs w:val="20"/>
                <w:lang w:eastAsia="ru-RU"/>
              </w:rPr>
              <w:t>дачный дом</w:t>
            </w:r>
          </w:p>
        </w:tc>
        <w:tc>
          <w:tcPr>
            <w:tcW w:w="1661" w:type="dxa"/>
            <w:tcBorders>
              <w:left w:val="single" w:sz="4" w:space="0" w:color="auto"/>
              <w:right w:val="single" w:sz="4" w:space="0" w:color="auto"/>
            </w:tcBorders>
            <w:tcMar>
              <w:top w:w="62" w:type="dxa"/>
              <w:left w:w="102" w:type="dxa"/>
              <w:bottom w:w="102" w:type="dxa"/>
              <w:right w:w="62" w:type="dxa"/>
            </w:tcMar>
          </w:tcPr>
          <w:p w:rsidR="00A11AF7" w:rsidRPr="00D86DDC" w:rsidRDefault="00D82D26"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600 000</w:t>
            </w:r>
          </w:p>
        </w:tc>
        <w:tc>
          <w:tcPr>
            <w:tcW w:w="3056" w:type="dxa"/>
            <w:tcBorders>
              <w:left w:val="single" w:sz="4" w:space="0" w:color="auto"/>
              <w:right w:val="single" w:sz="4" w:space="0" w:color="auto"/>
            </w:tcBorders>
            <w:tcMar>
              <w:top w:w="62" w:type="dxa"/>
              <w:left w:w="102" w:type="dxa"/>
              <w:bottom w:w="102" w:type="dxa"/>
              <w:right w:w="62" w:type="dxa"/>
            </w:tcMar>
          </w:tcPr>
          <w:p w:rsidR="00A11AF7" w:rsidRPr="00D86DDC" w:rsidRDefault="00941863"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2) Денежные средства, полученные по кредитному</w:t>
            </w:r>
            <w:r w:rsidR="00D82D26" w:rsidRPr="00D86DDC">
              <w:rPr>
                <w:rFonts w:ascii="Times New Roman" w:hAnsi="Times New Roman"/>
                <w:i/>
                <w:sz w:val="20"/>
                <w:szCs w:val="20"/>
                <w:lang w:eastAsia="ru-RU"/>
              </w:rPr>
              <w:t xml:space="preserve"> договор</w:t>
            </w:r>
            <w:r w:rsidRPr="00D86DDC">
              <w:rPr>
                <w:rFonts w:ascii="Times New Roman" w:hAnsi="Times New Roman"/>
                <w:i/>
                <w:sz w:val="20"/>
                <w:szCs w:val="20"/>
                <w:lang w:eastAsia="ru-RU"/>
              </w:rPr>
              <w:t>у</w:t>
            </w:r>
            <w:r w:rsidR="00D82D26" w:rsidRPr="00D86DDC">
              <w:rPr>
                <w:rFonts w:ascii="Times New Roman" w:hAnsi="Times New Roman"/>
                <w:i/>
                <w:sz w:val="20"/>
                <w:szCs w:val="20"/>
                <w:lang w:eastAsia="ru-RU"/>
              </w:rPr>
              <w:t xml:space="preserve"> №268 от 15.01.2014</w:t>
            </w:r>
            <w:r w:rsidRPr="00D86DDC">
              <w:rPr>
                <w:rFonts w:ascii="Times New Roman" w:hAnsi="Times New Roman"/>
                <w:i/>
                <w:sz w:val="20"/>
                <w:szCs w:val="20"/>
                <w:lang w:eastAsia="ru-RU"/>
              </w:rPr>
              <w:t xml:space="preserve"> (400 000 руб.)</w:t>
            </w:r>
          </w:p>
          <w:p w:rsidR="00941863" w:rsidRPr="00D86DDC" w:rsidRDefault="00B15B1B"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Денежные средства, полученные по договору  займа №10 от 10.05.2014</w:t>
            </w:r>
            <w:r w:rsidR="00941863" w:rsidRPr="00D86DDC">
              <w:rPr>
                <w:rFonts w:ascii="Times New Roman" w:hAnsi="Times New Roman"/>
                <w:i/>
                <w:sz w:val="20"/>
                <w:szCs w:val="20"/>
                <w:lang w:eastAsia="ru-RU"/>
              </w:rPr>
              <w:t xml:space="preserve"> (200 000 руб.)</w:t>
            </w:r>
          </w:p>
        </w:tc>
        <w:tc>
          <w:tcPr>
            <w:tcW w:w="1941" w:type="dxa"/>
            <w:tcBorders>
              <w:left w:val="single" w:sz="4" w:space="0" w:color="auto"/>
              <w:right w:val="single" w:sz="4" w:space="0" w:color="auto"/>
            </w:tcBorders>
            <w:tcMar>
              <w:top w:w="62" w:type="dxa"/>
              <w:left w:w="102" w:type="dxa"/>
              <w:bottom w:w="102" w:type="dxa"/>
              <w:right w:w="62" w:type="dxa"/>
            </w:tcMar>
          </w:tcPr>
          <w:p w:rsidR="00A11AF7" w:rsidRPr="00D86DDC" w:rsidRDefault="00941863" w:rsidP="000860FF">
            <w:pPr>
              <w:tabs>
                <w:tab w:val="left" w:pos="0"/>
              </w:tabs>
              <w:autoSpaceDE w:val="0"/>
              <w:autoSpaceDN w:val="0"/>
              <w:adjustRightInd w:val="0"/>
              <w:spacing w:after="0" w:line="240" w:lineRule="auto"/>
              <w:rPr>
                <w:rFonts w:ascii="Times New Roman" w:hAnsi="Times New Roman"/>
                <w:sz w:val="20"/>
                <w:szCs w:val="20"/>
                <w:lang w:eastAsia="ru-RU"/>
              </w:rPr>
            </w:pPr>
            <w:r w:rsidRPr="00D86DDC">
              <w:rPr>
                <w:rFonts w:ascii="Times New Roman" w:hAnsi="Times New Roman"/>
                <w:i/>
                <w:sz w:val="20"/>
                <w:szCs w:val="20"/>
                <w:lang w:eastAsia="ru-RU"/>
              </w:rPr>
              <w:t xml:space="preserve">2) </w:t>
            </w:r>
            <w:r w:rsidR="00D82D26" w:rsidRPr="00D86DDC">
              <w:rPr>
                <w:rFonts w:ascii="Times New Roman" w:hAnsi="Times New Roman"/>
                <w:i/>
                <w:sz w:val="20"/>
                <w:szCs w:val="20"/>
                <w:lang w:eastAsia="ru-RU"/>
              </w:rPr>
              <w:t>Договор купли продажи №07 от 15.02.2014</w:t>
            </w:r>
          </w:p>
        </w:tc>
      </w:tr>
      <w:tr w:rsidR="00A11AF7" w:rsidRPr="00D86DDC" w:rsidTr="00A11AF7">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4"/>
                <w:szCs w:val="24"/>
                <w:lang w:eastAsia="ru-RU"/>
              </w:rPr>
            </w:pPr>
          </w:p>
        </w:tc>
        <w:tc>
          <w:tcPr>
            <w:tcW w:w="2371" w:type="dxa"/>
            <w:tcBorders>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r w:rsidRPr="00D86DDC">
              <w:rPr>
                <w:rFonts w:ascii="Times New Roman" w:hAnsi="Times New Roman"/>
                <w:sz w:val="20"/>
                <w:szCs w:val="20"/>
                <w:lang w:eastAsia="ru-RU"/>
              </w:rPr>
              <w:t>3)</w:t>
            </w:r>
            <w:r w:rsidR="00D82D26" w:rsidRPr="00D86DDC">
              <w:rPr>
                <w:rFonts w:ascii="Times New Roman" w:hAnsi="Times New Roman"/>
              </w:rPr>
              <w:t xml:space="preserve"> </w:t>
            </w:r>
            <w:r w:rsidR="00D82D26" w:rsidRPr="00D86DDC">
              <w:rPr>
                <w:rFonts w:ascii="Times New Roman" w:hAnsi="Times New Roman"/>
                <w:i/>
                <w:sz w:val="20"/>
                <w:szCs w:val="20"/>
                <w:lang w:eastAsia="ru-RU"/>
              </w:rPr>
              <w:t>квартира</w:t>
            </w:r>
          </w:p>
        </w:tc>
        <w:tc>
          <w:tcPr>
            <w:tcW w:w="1661" w:type="dxa"/>
            <w:tcBorders>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D82D26"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1 000</w:t>
            </w:r>
            <w:r w:rsidR="00B15B1B" w:rsidRPr="00D86DDC">
              <w:rPr>
                <w:rFonts w:ascii="Times New Roman" w:hAnsi="Times New Roman"/>
                <w:i/>
                <w:sz w:val="20"/>
                <w:szCs w:val="20"/>
                <w:lang w:eastAsia="ru-RU"/>
              </w:rPr>
              <w:t> 0</w:t>
            </w:r>
            <w:r w:rsidRPr="00D86DDC">
              <w:rPr>
                <w:rFonts w:ascii="Times New Roman" w:hAnsi="Times New Roman"/>
                <w:i/>
                <w:sz w:val="20"/>
                <w:szCs w:val="20"/>
                <w:lang w:eastAsia="ru-RU"/>
              </w:rPr>
              <w:t>00</w:t>
            </w: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B15B1B" w:rsidRPr="00D86DDC" w:rsidRDefault="00941863"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 xml:space="preserve">3) Денежные средства, полученные в результате продажи </w:t>
            </w:r>
            <w:r w:rsidR="00D82D26" w:rsidRPr="00D86DDC">
              <w:rPr>
                <w:rFonts w:ascii="Times New Roman" w:hAnsi="Times New Roman"/>
                <w:i/>
                <w:sz w:val="20"/>
                <w:szCs w:val="20"/>
                <w:lang w:eastAsia="ru-RU"/>
              </w:rPr>
              <w:t>недвижимого имущества</w:t>
            </w:r>
            <w:r w:rsidR="00B15B1B" w:rsidRPr="00D86DDC">
              <w:rPr>
                <w:rFonts w:ascii="Times New Roman" w:hAnsi="Times New Roman"/>
                <w:i/>
                <w:sz w:val="20"/>
                <w:szCs w:val="20"/>
                <w:lang w:eastAsia="ru-RU"/>
              </w:rPr>
              <w:t xml:space="preserve"> </w:t>
            </w:r>
          </w:p>
          <w:p w:rsidR="00B15B1B" w:rsidRPr="00D86DDC" w:rsidRDefault="00B15B1B"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 xml:space="preserve">(договор купли –продажи </w:t>
            </w:r>
            <w:r w:rsidR="001603AF" w:rsidRPr="00D86DDC">
              <w:rPr>
                <w:rFonts w:ascii="Times New Roman" w:hAnsi="Times New Roman"/>
                <w:i/>
                <w:sz w:val="20"/>
                <w:szCs w:val="20"/>
                <w:lang w:eastAsia="ru-RU"/>
              </w:rPr>
              <w:t xml:space="preserve">№ 45789 </w:t>
            </w:r>
            <w:r w:rsidR="00D82D26" w:rsidRPr="00D86DDC">
              <w:rPr>
                <w:rFonts w:ascii="Times New Roman" w:hAnsi="Times New Roman"/>
                <w:i/>
                <w:sz w:val="20"/>
                <w:szCs w:val="20"/>
                <w:lang w:eastAsia="ru-RU"/>
              </w:rPr>
              <w:t xml:space="preserve">от 15.08.2014 </w:t>
            </w:r>
            <w:r w:rsidRPr="00D86DDC">
              <w:rPr>
                <w:rFonts w:ascii="Times New Roman" w:hAnsi="Times New Roman"/>
                <w:i/>
                <w:sz w:val="20"/>
                <w:szCs w:val="20"/>
                <w:lang w:eastAsia="ru-RU"/>
              </w:rPr>
              <w:t xml:space="preserve">) </w:t>
            </w:r>
          </w:p>
          <w:p w:rsidR="00A11AF7" w:rsidRPr="00D86DDC" w:rsidRDefault="00B15B1B"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(1 000 000 руб.)</w:t>
            </w: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B15B1B" w:rsidP="000860FF">
            <w:pPr>
              <w:tabs>
                <w:tab w:val="left" w:pos="0"/>
              </w:tabs>
              <w:autoSpaceDE w:val="0"/>
              <w:autoSpaceDN w:val="0"/>
              <w:adjustRightInd w:val="0"/>
              <w:spacing w:after="0" w:line="240" w:lineRule="auto"/>
              <w:rPr>
                <w:rFonts w:ascii="Times New Roman" w:hAnsi="Times New Roman"/>
                <w:sz w:val="20"/>
                <w:szCs w:val="20"/>
                <w:lang w:eastAsia="ru-RU"/>
              </w:rPr>
            </w:pPr>
            <w:r w:rsidRPr="00D86DDC">
              <w:rPr>
                <w:rFonts w:ascii="Times New Roman" w:hAnsi="Times New Roman"/>
                <w:i/>
                <w:sz w:val="20"/>
                <w:szCs w:val="20"/>
                <w:lang w:eastAsia="ru-RU"/>
              </w:rPr>
              <w:t xml:space="preserve">3) </w:t>
            </w:r>
            <w:r w:rsidR="00D82D26" w:rsidRPr="00D86DDC">
              <w:rPr>
                <w:rFonts w:ascii="Times New Roman" w:hAnsi="Times New Roman"/>
                <w:i/>
                <w:sz w:val="20"/>
                <w:szCs w:val="20"/>
                <w:lang w:eastAsia="ru-RU"/>
              </w:rPr>
              <w:t>Договор купли</w:t>
            </w:r>
            <w:r w:rsidRPr="00D86DDC">
              <w:rPr>
                <w:rFonts w:ascii="Times New Roman" w:hAnsi="Times New Roman"/>
                <w:i/>
                <w:sz w:val="20"/>
                <w:szCs w:val="20"/>
                <w:lang w:eastAsia="ru-RU"/>
              </w:rPr>
              <w:t>-</w:t>
            </w:r>
            <w:r w:rsidR="00D82D26" w:rsidRPr="00D86DDC">
              <w:rPr>
                <w:rFonts w:ascii="Times New Roman" w:hAnsi="Times New Roman"/>
                <w:i/>
                <w:sz w:val="20"/>
                <w:szCs w:val="20"/>
                <w:lang w:eastAsia="ru-RU"/>
              </w:rPr>
              <w:t xml:space="preserve"> продажи №08 от 18.09.2014</w:t>
            </w:r>
          </w:p>
        </w:tc>
      </w:tr>
      <w:tr w:rsidR="00A11AF7" w:rsidRPr="00D86DDC" w:rsidTr="00A11AF7">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0"/>
                <w:szCs w:val="20"/>
                <w:lang w:eastAsia="ru-RU"/>
              </w:rPr>
            </w:pPr>
            <w:r w:rsidRPr="00D86DDC">
              <w:rPr>
                <w:rFonts w:ascii="Times New Roman" w:hAnsi="Times New Roman"/>
                <w:sz w:val="20"/>
                <w:szCs w:val="20"/>
                <w:lang w:eastAsia="ru-RU"/>
              </w:rPr>
              <w:t>3</w:t>
            </w:r>
          </w:p>
        </w:tc>
        <w:tc>
          <w:tcPr>
            <w:tcW w:w="237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4"/>
                <w:szCs w:val="24"/>
                <w:lang w:eastAsia="ru-RU"/>
              </w:rPr>
            </w:pPr>
            <w:r w:rsidRPr="00D86DDC">
              <w:rPr>
                <w:rFonts w:ascii="Times New Roman" w:hAnsi="Times New Roman"/>
                <w:sz w:val="24"/>
                <w:szCs w:val="24"/>
                <w:lang w:eastAsia="ru-RU"/>
              </w:rPr>
              <w:t>Транспортные средства:</w:t>
            </w:r>
          </w:p>
        </w:tc>
        <w:tc>
          <w:tcPr>
            <w:tcW w:w="166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r>
      <w:tr w:rsidR="00A11AF7" w:rsidRPr="00D86DDC" w:rsidTr="00A11AF7">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4"/>
                <w:szCs w:val="24"/>
                <w:lang w:eastAsia="ru-RU"/>
              </w:rPr>
            </w:pPr>
          </w:p>
        </w:tc>
        <w:tc>
          <w:tcPr>
            <w:tcW w:w="2371" w:type="dxa"/>
            <w:tcBorders>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r w:rsidRPr="00D86DDC">
              <w:rPr>
                <w:rFonts w:ascii="Times New Roman" w:hAnsi="Times New Roman"/>
                <w:sz w:val="20"/>
                <w:szCs w:val="20"/>
                <w:lang w:eastAsia="ru-RU"/>
              </w:rPr>
              <w:t>1)</w:t>
            </w:r>
            <w:r w:rsidR="00EC49D1" w:rsidRPr="00D86DDC">
              <w:rPr>
                <w:rFonts w:ascii="Times New Roman" w:hAnsi="Times New Roman"/>
              </w:rPr>
              <w:t xml:space="preserve"> </w:t>
            </w:r>
            <w:r w:rsidR="00EC49D1" w:rsidRPr="00D86DDC">
              <w:rPr>
                <w:rFonts w:ascii="Times New Roman" w:hAnsi="Times New Roman"/>
                <w:i/>
                <w:sz w:val="20"/>
                <w:szCs w:val="20"/>
                <w:lang w:eastAsia="ru-RU"/>
              </w:rPr>
              <w:t>Мотоцикл Honda CBF 1000A (2010)</w:t>
            </w:r>
          </w:p>
        </w:tc>
        <w:tc>
          <w:tcPr>
            <w:tcW w:w="1661" w:type="dxa"/>
            <w:tcBorders>
              <w:left w:val="single" w:sz="4" w:space="0" w:color="auto"/>
              <w:right w:val="single" w:sz="4" w:space="0" w:color="auto"/>
            </w:tcBorders>
            <w:tcMar>
              <w:top w:w="62" w:type="dxa"/>
              <w:left w:w="102" w:type="dxa"/>
              <w:bottom w:w="102" w:type="dxa"/>
              <w:right w:w="62" w:type="dxa"/>
            </w:tcMar>
          </w:tcPr>
          <w:p w:rsidR="00A11AF7" w:rsidRPr="00D86DDC" w:rsidRDefault="00EC49D1"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120 000</w:t>
            </w:r>
          </w:p>
        </w:tc>
        <w:tc>
          <w:tcPr>
            <w:tcW w:w="3056" w:type="dxa"/>
            <w:tcBorders>
              <w:left w:val="single" w:sz="4" w:space="0" w:color="auto"/>
              <w:right w:val="single" w:sz="4" w:space="0" w:color="auto"/>
            </w:tcBorders>
            <w:tcMar>
              <w:top w:w="62" w:type="dxa"/>
              <w:left w:w="102" w:type="dxa"/>
              <w:bottom w:w="102" w:type="dxa"/>
              <w:right w:w="62" w:type="dxa"/>
            </w:tcMar>
          </w:tcPr>
          <w:p w:rsidR="00A11AF7" w:rsidRPr="00D86DDC" w:rsidRDefault="00B15B1B"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Денежные средства, полученные по д</w:t>
            </w:r>
            <w:r w:rsidR="00EC49D1" w:rsidRPr="00D86DDC">
              <w:rPr>
                <w:rFonts w:ascii="Times New Roman" w:hAnsi="Times New Roman"/>
                <w:i/>
                <w:sz w:val="20"/>
                <w:szCs w:val="20"/>
                <w:lang w:eastAsia="ru-RU"/>
              </w:rPr>
              <w:t>оговор</w:t>
            </w:r>
            <w:r w:rsidRPr="00D86DDC">
              <w:rPr>
                <w:rFonts w:ascii="Times New Roman" w:hAnsi="Times New Roman"/>
                <w:i/>
                <w:sz w:val="20"/>
                <w:szCs w:val="20"/>
                <w:lang w:eastAsia="ru-RU"/>
              </w:rPr>
              <w:t xml:space="preserve">у </w:t>
            </w:r>
            <w:r w:rsidR="00EC49D1" w:rsidRPr="00D86DDC">
              <w:rPr>
                <w:rFonts w:ascii="Times New Roman" w:hAnsi="Times New Roman"/>
                <w:i/>
                <w:sz w:val="20"/>
                <w:szCs w:val="20"/>
                <w:lang w:eastAsia="ru-RU"/>
              </w:rPr>
              <w:t xml:space="preserve"> займа №23 от 13.06.2014</w:t>
            </w:r>
          </w:p>
          <w:p w:rsidR="00B15B1B" w:rsidRPr="00D86DDC" w:rsidRDefault="00B15B1B"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r w:rsidRPr="00D86DDC">
              <w:rPr>
                <w:rFonts w:ascii="Times New Roman" w:hAnsi="Times New Roman"/>
                <w:i/>
                <w:sz w:val="20"/>
                <w:szCs w:val="20"/>
                <w:lang w:eastAsia="ru-RU"/>
              </w:rPr>
              <w:t>(120 000 руб.)</w:t>
            </w:r>
          </w:p>
        </w:tc>
        <w:tc>
          <w:tcPr>
            <w:tcW w:w="1941" w:type="dxa"/>
            <w:tcBorders>
              <w:left w:val="single" w:sz="4" w:space="0" w:color="auto"/>
              <w:right w:val="single" w:sz="4" w:space="0" w:color="auto"/>
            </w:tcBorders>
            <w:tcMar>
              <w:top w:w="62" w:type="dxa"/>
              <w:left w:w="102" w:type="dxa"/>
              <w:bottom w:w="102" w:type="dxa"/>
              <w:right w:w="62" w:type="dxa"/>
            </w:tcMar>
          </w:tcPr>
          <w:p w:rsidR="00A11AF7" w:rsidRPr="00D86DDC" w:rsidRDefault="00CA0820" w:rsidP="000860FF">
            <w:pPr>
              <w:tabs>
                <w:tab w:val="left" w:pos="0"/>
              </w:tabs>
              <w:autoSpaceDE w:val="0"/>
              <w:autoSpaceDN w:val="0"/>
              <w:adjustRightInd w:val="0"/>
              <w:spacing w:after="0" w:line="240" w:lineRule="auto"/>
              <w:rPr>
                <w:rFonts w:ascii="Times New Roman" w:hAnsi="Times New Roman"/>
                <w:i/>
                <w:sz w:val="20"/>
                <w:szCs w:val="20"/>
                <w:lang w:eastAsia="ru-RU"/>
              </w:rPr>
            </w:pPr>
            <w:r w:rsidRPr="00D86DDC">
              <w:rPr>
                <w:rFonts w:ascii="Times New Roman" w:hAnsi="Times New Roman"/>
                <w:i/>
                <w:sz w:val="20"/>
                <w:szCs w:val="20"/>
                <w:lang w:eastAsia="ru-RU"/>
              </w:rPr>
              <w:t xml:space="preserve">Договор купли-продажи </w:t>
            </w:r>
            <w:r w:rsidR="00EC49D1" w:rsidRPr="00D86DDC">
              <w:rPr>
                <w:rFonts w:ascii="Times New Roman" w:hAnsi="Times New Roman"/>
                <w:i/>
                <w:sz w:val="20"/>
                <w:szCs w:val="20"/>
                <w:lang w:eastAsia="ru-RU"/>
              </w:rPr>
              <w:t>транспортного средства</w:t>
            </w:r>
            <w:r w:rsidR="001603AF" w:rsidRPr="00D86DDC">
              <w:rPr>
                <w:rFonts w:ascii="Times New Roman" w:hAnsi="Times New Roman"/>
                <w:i/>
                <w:sz w:val="20"/>
                <w:szCs w:val="20"/>
                <w:lang w:eastAsia="ru-RU"/>
              </w:rPr>
              <w:t xml:space="preserve"> № 45 от 04.07.2014</w:t>
            </w:r>
          </w:p>
        </w:tc>
      </w:tr>
      <w:tr w:rsidR="00A11AF7" w:rsidRPr="00D86DDC" w:rsidTr="00A11AF7">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sz w:val="20"/>
                <w:szCs w:val="20"/>
                <w:lang w:eastAsia="ru-RU"/>
              </w:rPr>
            </w:pPr>
            <w:r w:rsidRPr="00D86DDC">
              <w:rPr>
                <w:rFonts w:ascii="Times New Roman" w:hAnsi="Times New Roman"/>
                <w:sz w:val="20"/>
                <w:szCs w:val="20"/>
                <w:lang w:eastAsia="ru-RU"/>
              </w:rPr>
              <w:t>4</w:t>
            </w:r>
          </w:p>
        </w:tc>
        <w:tc>
          <w:tcPr>
            <w:tcW w:w="237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4"/>
                <w:szCs w:val="24"/>
                <w:lang w:eastAsia="ru-RU"/>
              </w:rPr>
            </w:pPr>
            <w:r w:rsidRPr="00D86DDC">
              <w:rPr>
                <w:rFonts w:ascii="Times New Roman" w:hAnsi="Times New Roman"/>
                <w:sz w:val="24"/>
                <w:szCs w:val="24"/>
                <w:lang w:eastAsia="ru-RU"/>
              </w:rPr>
              <w:t>Ценные бумаги:</w:t>
            </w:r>
          </w:p>
        </w:tc>
        <w:tc>
          <w:tcPr>
            <w:tcW w:w="166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0"/>
                <w:szCs w:val="20"/>
                <w:lang w:eastAsia="ru-RU"/>
              </w:rPr>
            </w:pPr>
          </w:p>
        </w:tc>
      </w:tr>
      <w:tr w:rsidR="00F2299B" w:rsidRPr="00D86DDC" w:rsidTr="00F2299B">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sz w:val="24"/>
                <w:szCs w:val="24"/>
                <w:lang w:eastAsia="ru-RU"/>
              </w:rPr>
            </w:pPr>
          </w:p>
        </w:tc>
        <w:tc>
          <w:tcPr>
            <w:tcW w:w="2371" w:type="dxa"/>
            <w:tcBorders>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B15B1B" w:rsidP="000860FF">
            <w:pPr>
              <w:tabs>
                <w:tab w:val="left" w:pos="0"/>
              </w:tabs>
              <w:autoSpaceDE w:val="0"/>
              <w:autoSpaceDN w:val="0"/>
              <w:adjustRightInd w:val="0"/>
              <w:spacing w:after="0" w:line="240" w:lineRule="auto"/>
              <w:rPr>
                <w:rFonts w:ascii="Times New Roman" w:hAnsi="Times New Roman"/>
                <w:i/>
                <w:sz w:val="20"/>
                <w:szCs w:val="20"/>
                <w:lang w:eastAsia="ru-RU"/>
              </w:rPr>
            </w:pPr>
            <w:r w:rsidRPr="00D86DDC">
              <w:rPr>
                <w:rFonts w:ascii="Times New Roman" w:hAnsi="Times New Roman"/>
                <w:i/>
                <w:sz w:val="20"/>
                <w:szCs w:val="20"/>
                <w:lang w:eastAsia="ru-RU"/>
              </w:rPr>
              <w:t>Не имею</w:t>
            </w:r>
          </w:p>
        </w:tc>
        <w:tc>
          <w:tcPr>
            <w:tcW w:w="1661" w:type="dxa"/>
            <w:tcBorders>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jc w:val="center"/>
              <w:rPr>
                <w:rFonts w:ascii="Times New Roman" w:hAnsi="Times New Roman"/>
                <w:i/>
                <w:sz w:val="20"/>
                <w:szCs w:val="20"/>
                <w:lang w:eastAsia="ru-RU"/>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i/>
                <w:sz w:val="20"/>
                <w:szCs w:val="20"/>
                <w:lang w:eastAsia="ru-RU"/>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A11AF7" w:rsidRPr="00D86DDC" w:rsidRDefault="00A11AF7" w:rsidP="000860FF">
            <w:pPr>
              <w:tabs>
                <w:tab w:val="left" w:pos="0"/>
              </w:tabs>
              <w:autoSpaceDE w:val="0"/>
              <w:autoSpaceDN w:val="0"/>
              <w:adjustRightInd w:val="0"/>
              <w:spacing w:after="0" w:line="240" w:lineRule="auto"/>
              <w:rPr>
                <w:rFonts w:ascii="Times New Roman" w:hAnsi="Times New Roman"/>
                <w:i/>
                <w:sz w:val="20"/>
                <w:szCs w:val="20"/>
                <w:lang w:eastAsia="ru-RU"/>
              </w:rPr>
            </w:pPr>
          </w:p>
        </w:tc>
      </w:tr>
    </w:tbl>
    <w:p w:rsidR="00ED775B" w:rsidRPr="00D86DDC" w:rsidRDefault="00ED775B" w:rsidP="000860FF">
      <w:pPr>
        <w:tabs>
          <w:tab w:val="left" w:pos="0"/>
        </w:tabs>
        <w:autoSpaceDE w:val="0"/>
        <w:autoSpaceDN w:val="0"/>
        <w:adjustRightInd w:val="0"/>
        <w:spacing w:after="0" w:line="240" w:lineRule="auto"/>
        <w:ind w:firstLine="540"/>
        <w:jc w:val="both"/>
        <w:rPr>
          <w:rFonts w:ascii="Times New Roman" w:hAnsi="Times New Roman"/>
          <w:sz w:val="24"/>
          <w:szCs w:val="24"/>
          <w:lang w:eastAsia="ru-RU"/>
        </w:rPr>
      </w:pPr>
    </w:p>
    <w:p w:rsidR="006538D0" w:rsidRPr="00D86DDC" w:rsidRDefault="006538D0" w:rsidP="000860FF">
      <w:pPr>
        <w:widowControl w:val="0"/>
        <w:tabs>
          <w:tab w:val="left" w:pos="0"/>
        </w:tabs>
        <w:spacing w:after="0" w:line="240" w:lineRule="auto"/>
        <w:outlineLvl w:val="2"/>
        <w:rPr>
          <w:rFonts w:ascii="Times New Roman" w:eastAsia="Times New Roman" w:hAnsi="Times New Roman"/>
          <w:bCs/>
          <w:color w:val="000000"/>
          <w:sz w:val="28"/>
          <w:szCs w:val="28"/>
          <w:lang w:eastAsia="ru-RU"/>
        </w:rPr>
      </w:pPr>
    </w:p>
    <w:p w:rsidR="00D20012" w:rsidRPr="00D86DDC" w:rsidRDefault="00ED775B" w:rsidP="000860FF">
      <w:pPr>
        <w:widowControl w:val="0"/>
        <w:tabs>
          <w:tab w:val="left" w:pos="0"/>
        </w:tabs>
        <w:spacing w:after="0" w:line="240" w:lineRule="auto"/>
        <w:ind w:left="1077"/>
        <w:jc w:val="center"/>
        <w:outlineLvl w:val="2"/>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val="en-US" w:eastAsia="ru-RU"/>
        </w:rPr>
        <w:t>VII</w:t>
      </w:r>
      <w:r w:rsidR="0003275B" w:rsidRPr="00D86DDC">
        <w:rPr>
          <w:rFonts w:ascii="Times New Roman" w:eastAsia="Times New Roman" w:hAnsi="Times New Roman"/>
          <w:bCs/>
          <w:color w:val="000000"/>
          <w:sz w:val="28"/>
          <w:szCs w:val="28"/>
          <w:lang w:eastAsia="ru-RU"/>
        </w:rPr>
        <w:t>. </w:t>
      </w:r>
      <w:r w:rsidRPr="00D86DDC">
        <w:rPr>
          <w:rFonts w:ascii="Times New Roman" w:eastAsia="Times New Roman" w:hAnsi="Times New Roman"/>
          <w:bCs/>
          <w:color w:val="000000"/>
          <w:sz w:val="28"/>
          <w:szCs w:val="28"/>
          <w:lang w:eastAsia="ru-RU"/>
        </w:rPr>
        <w:t>Заполнение раздела 3 «</w:t>
      </w:r>
      <w:r w:rsidR="00D20012" w:rsidRPr="00D86DDC">
        <w:rPr>
          <w:rFonts w:ascii="Times New Roman" w:eastAsia="Times New Roman" w:hAnsi="Times New Roman"/>
          <w:bCs/>
          <w:color w:val="000000"/>
          <w:sz w:val="28"/>
          <w:szCs w:val="28"/>
          <w:lang w:eastAsia="ru-RU"/>
        </w:rPr>
        <w:t>Сведения об имуществе»</w:t>
      </w:r>
    </w:p>
    <w:p w:rsidR="009E29BB" w:rsidRPr="00D86DDC" w:rsidRDefault="009E29BB" w:rsidP="000860FF">
      <w:pPr>
        <w:widowControl w:val="0"/>
        <w:tabs>
          <w:tab w:val="left" w:pos="0"/>
        </w:tabs>
        <w:spacing w:after="0" w:line="240" w:lineRule="auto"/>
        <w:ind w:left="1077"/>
        <w:jc w:val="center"/>
        <w:outlineLvl w:val="2"/>
        <w:rPr>
          <w:rFonts w:ascii="Times New Roman" w:eastAsia="Times New Roman" w:hAnsi="Times New Roman"/>
          <w:color w:val="000000"/>
          <w:sz w:val="28"/>
          <w:szCs w:val="28"/>
          <w:lang w:eastAsia="ru-RU"/>
        </w:rPr>
      </w:pPr>
    </w:p>
    <w:p w:rsidR="00DF107B" w:rsidRPr="00D86DDC" w:rsidRDefault="00D2001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b/>
          <w:color w:val="000000"/>
          <w:sz w:val="28"/>
          <w:szCs w:val="28"/>
          <w:lang w:eastAsia="ru-RU"/>
        </w:rPr>
        <w:t>В данном разделе отражаются все объекты недвижимости и транспортные средства, прина</w:t>
      </w:r>
      <w:r w:rsidR="0003275B" w:rsidRPr="00D86DDC">
        <w:rPr>
          <w:rFonts w:ascii="Times New Roman" w:eastAsia="Times New Roman" w:hAnsi="Times New Roman"/>
          <w:b/>
          <w:color w:val="000000"/>
          <w:sz w:val="28"/>
          <w:szCs w:val="28"/>
          <w:lang w:eastAsia="ru-RU"/>
        </w:rPr>
        <w:t>длежащие на праве собственности</w:t>
      </w:r>
      <w:r w:rsidRPr="00D86DDC">
        <w:rPr>
          <w:rFonts w:ascii="Times New Roman" w:eastAsia="Times New Roman" w:hAnsi="Times New Roman"/>
          <w:b/>
          <w:color w:val="000000"/>
          <w:sz w:val="28"/>
          <w:szCs w:val="28"/>
          <w:lang w:eastAsia="ru-RU"/>
        </w:rPr>
        <w:t xml:space="preserve"> </w:t>
      </w:r>
      <w:r w:rsidRPr="00D86DDC">
        <w:rPr>
          <w:rFonts w:ascii="Times New Roman" w:eastAsia="Times New Roman" w:hAnsi="Times New Roman"/>
          <w:color w:val="000000"/>
          <w:sz w:val="28"/>
          <w:szCs w:val="28"/>
          <w:lang w:eastAsia="ru-RU"/>
        </w:rPr>
        <w:t xml:space="preserve">независимо от того, когда они были приобретены (возникло право собственности) и в каком регионе Российской Федерации или </w:t>
      </w:r>
      <w:r w:rsidR="0003275B" w:rsidRPr="00D86DDC">
        <w:rPr>
          <w:rFonts w:ascii="Times New Roman" w:eastAsia="Times New Roman" w:hAnsi="Times New Roman"/>
          <w:color w:val="000000"/>
          <w:sz w:val="28"/>
          <w:szCs w:val="28"/>
          <w:lang w:eastAsia="ru-RU"/>
        </w:rPr>
        <w:t xml:space="preserve">ином </w:t>
      </w:r>
      <w:r w:rsidRPr="00D86DDC">
        <w:rPr>
          <w:rFonts w:ascii="Times New Roman" w:eastAsia="Times New Roman" w:hAnsi="Times New Roman"/>
          <w:color w:val="000000"/>
          <w:sz w:val="28"/>
          <w:szCs w:val="28"/>
          <w:lang w:eastAsia="ru-RU"/>
        </w:rPr>
        <w:t>государстве зарегистрированы.</w:t>
      </w:r>
    </w:p>
    <w:p w:rsidR="00AC440D" w:rsidRPr="00D86DDC" w:rsidRDefault="00AC440D" w:rsidP="000860FF">
      <w:pPr>
        <w:widowControl w:val="0"/>
        <w:tabs>
          <w:tab w:val="left" w:pos="0"/>
        </w:tabs>
        <w:autoSpaceDE w:val="0"/>
        <w:autoSpaceDN w:val="0"/>
        <w:adjustRightInd w:val="0"/>
        <w:spacing w:after="0" w:line="240" w:lineRule="auto"/>
        <w:ind w:left="142" w:firstLine="851"/>
        <w:jc w:val="both"/>
        <w:rPr>
          <w:rFonts w:ascii="Times New Roman" w:hAnsi="Times New Roman"/>
          <w:b/>
          <w:sz w:val="28"/>
          <w:szCs w:val="28"/>
        </w:rPr>
      </w:pPr>
      <w:r w:rsidRPr="00D86DDC">
        <w:rPr>
          <w:rFonts w:ascii="Times New Roman" w:hAnsi="Times New Roman"/>
          <w:b/>
          <w:sz w:val="28"/>
          <w:szCs w:val="28"/>
        </w:rPr>
        <w:t xml:space="preserve">Сведения об имуществе, находящемся в пользовании на основании </w:t>
      </w:r>
      <w:r w:rsidRPr="00D86DDC">
        <w:rPr>
          <w:rFonts w:ascii="Times New Roman" w:hAnsi="Times New Roman"/>
          <w:b/>
          <w:sz w:val="28"/>
          <w:szCs w:val="28"/>
        </w:rPr>
        <w:lastRenderedPageBreak/>
        <w:t>договор</w:t>
      </w:r>
      <w:r w:rsidR="0003275B" w:rsidRPr="00D86DDC">
        <w:rPr>
          <w:rFonts w:ascii="Times New Roman" w:hAnsi="Times New Roman"/>
          <w:b/>
          <w:sz w:val="28"/>
          <w:szCs w:val="28"/>
        </w:rPr>
        <w:t>ов</w:t>
      </w:r>
      <w:r w:rsidRPr="00D86DDC">
        <w:rPr>
          <w:rFonts w:ascii="Times New Roman" w:hAnsi="Times New Roman"/>
          <w:b/>
          <w:sz w:val="28"/>
          <w:szCs w:val="28"/>
        </w:rPr>
        <w:t xml:space="preserve"> аренды, безвозмездного пользования, социального найма, фактического предоставления и др</w:t>
      </w:r>
      <w:r w:rsidR="0003275B" w:rsidRPr="00D86DDC">
        <w:rPr>
          <w:rFonts w:ascii="Times New Roman" w:hAnsi="Times New Roman"/>
          <w:b/>
          <w:sz w:val="28"/>
          <w:szCs w:val="28"/>
        </w:rPr>
        <w:t>.</w:t>
      </w:r>
      <w:r w:rsidRPr="00D86DDC">
        <w:rPr>
          <w:rFonts w:ascii="Times New Roman" w:hAnsi="Times New Roman"/>
          <w:b/>
          <w:sz w:val="28"/>
          <w:szCs w:val="28"/>
        </w:rPr>
        <w:t xml:space="preserve">, не основанном на праве собственности, в настоящем разделе не указываются. Данные сведения необходимо указывать в </w:t>
      </w:r>
      <w:hyperlink r:id="rId15" w:history="1">
        <w:r w:rsidR="002F4333" w:rsidRPr="00D86DDC">
          <w:rPr>
            <w:rFonts w:ascii="Times New Roman" w:hAnsi="Times New Roman"/>
            <w:b/>
            <w:sz w:val="28"/>
            <w:szCs w:val="28"/>
          </w:rPr>
          <w:t>подразделе 6</w:t>
        </w:r>
        <w:r w:rsidRPr="00D86DDC">
          <w:rPr>
            <w:rFonts w:ascii="Times New Roman" w:hAnsi="Times New Roman"/>
            <w:b/>
            <w:sz w:val="28"/>
            <w:szCs w:val="28"/>
          </w:rPr>
          <w:t>.1</w:t>
        </w:r>
      </w:hyperlink>
      <w:r w:rsidR="00B17AFB" w:rsidRPr="00D86DDC">
        <w:rPr>
          <w:rFonts w:ascii="Times New Roman" w:hAnsi="Times New Roman"/>
          <w:b/>
          <w:sz w:val="28"/>
          <w:szCs w:val="28"/>
        </w:rPr>
        <w:t xml:space="preserve"> С</w:t>
      </w:r>
      <w:r w:rsidRPr="00D86DDC">
        <w:rPr>
          <w:rFonts w:ascii="Times New Roman" w:hAnsi="Times New Roman"/>
          <w:b/>
          <w:sz w:val="28"/>
          <w:szCs w:val="28"/>
        </w:rPr>
        <w:t>правки.</w:t>
      </w:r>
    </w:p>
    <w:p w:rsidR="00AC440D" w:rsidRPr="00D86DDC" w:rsidRDefault="00B65426" w:rsidP="000860FF">
      <w:pPr>
        <w:widowControl w:val="0"/>
        <w:tabs>
          <w:tab w:val="left" w:pos="0"/>
        </w:tabs>
        <w:autoSpaceDE w:val="0"/>
        <w:autoSpaceDN w:val="0"/>
        <w:adjustRightInd w:val="0"/>
        <w:spacing w:after="0" w:line="240" w:lineRule="auto"/>
        <w:ind w:left="142" w:firstLine="709"/>
        <w:jc w:val="both"/>
        <w:rPr>
          <w:rFonts w:ascii="Times New Roman" w:eastAsia="Times New Roman" w:hAnsi="Times New Roman"/>
          <w:b/>
          <w:color w:val="000000"/>
          <w:sz w:val="28"/>
          <w:szCs w:val="28"/>
          <w:shd w:val="clear" w:color="auto" w:fill="FFFFFF"/>
          <w:lang w:eastAsia="ru-RU"/>
        </w:rPr>
      </w:pPr>
      <w:r w:rsidRPr="00D86DDC">
        <w:rPr>
          <w:rFonts w:ascii="Times New Roman" w:eastAsia="Times New Roman" w:hAnsi="Times New Roman"/>
          <w:b/>
          <w:color w:val="000000"/>
          <w:sz w:val="28"/>
          <w:szCs w:val="28"/>
          <w:lang w:eastAsia="ru-RU"/>
        </w:rPr>
        <w:t xml:space="preserve">1. </w:t>
      </w:r>
      <w:r w:rsidR="00D20012" w:rsidRPr="00D86DDC">
        <w:rPr>
          <w:rFonts w:ascii="Times New Roman" w:eastAsia="Times New Roman" w:hAnsi="Times New Roman"/>
          <w:b/>
          <w:color w:val="000000"/>
          <w:sz w:val="28"/>
          <w:szCs w:val="28"/>
          <w:lang w:eastAsia="ru-RU"/>
        </w:rPr>
        <w:t>При заполнении п</w:t>
      </w:r>
      <w:r w:rsidR="0009023F" w:rsidRPr="00D86DDC">
        <w:rPr>
          <w:rFonts w:ascii="Times New Roman" w:eastAsia="Times New Roman" w:hAnsi="Times New Roman"/>
          <w:b/>
          <w:color w:val="000000"/>
          <w:sz w:val="28"/>
          <w:szCs w:val="28"/>
          <w:shd w:val="clear" w:color="auto" w:fill="FFFFFF"/>
          <w:lang w:eastAsia="ru-RU"/>
        </w:rPr>
        <w:t>одраздела 3</w:t>
      </w:r>
      <w:r w:rsidR="00D20012" w:rsidRPr="00D86DDC">
        <w:rPr>
          <w:rFonts w:ascii="Times New Roman" w:eastAsia="Times New Roman" w:hAnsi="Times New Roman"/>
          <w:b/>
          <w:color w:val="000000"/>
          <w:sz w:val="28"/>
          <w:szCs w:val="28"/>
          <w:shd w:val="clear" w:color="auto" w:fill="FFFFFF"/>
          <w:lang w:eastAsia="ru-RU"/>
        </w:rPr>
        <w:t>.1 «Недвижимое имущество» следует учитывать следующее:</w:t>
      </w:r>
    </w:p>
    <w:p w:rsidR="00D20012" w:rsidRPr="00D86DDC" w:rsidRDefault="00D20012" w:rsidP="000860FF">
      <w:pPr>
        <w:pStyle w:val="afd"/>
        <w:tabs>
          <w:tab w:val="left" w:pos="0"/>
        </w:tabs>
        <w:ind w:firstLine="709"/>
        <w:jc w:val="both"/>
        <w:rPr>
          <w:rFonts w:ascii="Times New Roman" w:hAnsi="Times New Roman"/>
          <w:sz w:val="28"/>
          <w:szCs w:val="28"/>
          <w:lang w:eastAsia="ru-RU"/>
        </w:rPr>
      </w:pPr>
      <w:r w:rsidRPr="00D86DDC">
        <w:rPr>
          <w:rFonts w:ascii="Times New Roman" w:hAnsi="Times New Roman"/>
          <w:sz w:val="28"/>
          <w:szCs w:val="28"/>
          <w:lang w:eastAsia="ru-RU"/>
        </w:rPr>
        <w:t>вид и наименование недвижимого имущества, вид собственности, место нахождения (адрес), площадь недвижимого имущества указыва</w:t>
      </w:r>
      <w:r w:rsidR="0003275B" w:rsidRPr="00D86DDC">
        <w:rPr>
          <w:rFonts w:ascii="Times New Roman" w:hAnsi="Times New Roman"/>
          <w:sz w:val="28"/>
          <w:szCs w:val="28"/>
          <w:lang w:eastAsia="ru-RU"/>
        </w:rPr>
        <w:t>ю</w:t>
      </w:r>
      <w:r w:rsidRPr="00D86DDC">
        <w:rPr>
          <w:rFonts w:ascii="Times New Roman" w:hAnsi="Times New Roman"/>
          <w:sz w:val="28"/>
          <w:szCs w:val="28"/>
          <w:lang w:eastAsia="ru-RU"/>
        </w:rPr>
        <w:t>тся на основании документа о праве собственности;</w:t>
      </w:r>
    </w:p>
    <w:p w:rsidR="00D20012" w:rsidRPr="00D86DDC" w:rsidRDefault="00D20012" w:rsidP="000860FF">
      <w:pPr>
        <w:pStyle w:val="afd"/>
        <w:tabs>
          <w:tab w:val="left" w:pos="0"/>
        </w:tabs>
        <w:ind w:firstLine="709"/>
        <w:jc w:val="both"/>
        <w:rPr>
          <w:rFonts w:ascii="Times New Roman" w:hAnsi="Times New Roman"/>
          <w:sz w:val="28"/>
          <w:szCs w:val="28"/>
          <w:shd w:val="clear" w:color="auto" w:fill="FFFFFF"/>
          <w:lang w:eastAsia="ru-RU"/>
        </w:rPr>
      </w:pPr>
      <w:r w:rsidRPr="00D86DDC">
        <w:rPr>
          <w:rFonts w:ascii="Times New Roman" w:hAnsi="Times New Roman"/>
          <w:sz w:val="28"/>
          <w:szCs w:val="28"/>
          <w:shd w:val="clear" w:color="auto" w:fill="FFFFFF"/>
          <w:lang w:eastAsia="ru-RU"/>
        </w:rPr>
        <w:t>при наличии в собственности жилого, дачного или садового дома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1020FC" w:rsidRPr="00D86DDC" w:rsidRDefault="00D20012" w:rsidP="000860FF">
      <w:pPr>
        <w:pStyle w:val="afd"/>
        <w:tabs>
          <w:tab w:val="left" w:pos="0"/>
        </w:tabs>
        <w:ind w:firstLine="709"/>
        <w:jc w:val="both"/>
        <w:rPr>
          <w:rFonts w:ascii="Times New Roman" w:hAnsi="Times New Roman"/>
          <w:sz w:val="28"/>
          <w:szCs w:val="28"/>
          <w:shd w:val="clear" w:color="auto" w:fill="FFFFFF"/>
          <w:lang w:eastAsia="ru-RU"/>
        </w:rPr>
      </w:pPr>
      <w:r w:rsidRPr="00D86DDC">
        <w:rPr>
          <w:rFonts w:ascii="Times New Roman" w:hAnsi="Times New Roman"/>
          <w:sz w:val="28"/>
          <w:szCs w:val="28"/>
          <w:shd w:val="clear" w:color="auto" w:fill="FFFFFF"/>
          <w:lang w:eastAsia="ru-RU"/>
        </w:rPr>
        <w:t xml:space="preserve">в том случае, если недвижимое имущество принадлежит гражданскому служащему </w:t>
      </w:r>
      <w:r w:rsidR="009E29BB" w:rsidRPr="00D86DDC">
        <w:rPr>
          <w:rFonts w:ascii="Times New Roman" w:hAnsi="Times New Roman"/>
          <w:sz w:val="28"/>
          <w:szCs w:val="28"/>
          <w:shd w:val="clear" w:color="auto" w:fill="FFFFFF"/>
          <w:lang w:eastAsia="ru-RU"/>
        </w:rPr>
        <w:t xml:space="preserve">(лицу, замещающему государственную должность) </w:t>
      </w:r>
      <w:r w:rsidRPr="00D86DDC">
        <w:rPr>
          <w:rFonts w:ascii="Times New Roman" w:hAnsi="Times New Roman"/>
          <w:sz w:val="28"/>
          <w:szCs w:val="28"/>
          <w:shd w:val="clear" w:color="auto" w:fill="FFFFFF"/>
          <w:lang w:eastAsia="ru-RU"/>
        </w:rPr>
        <w:t>на праве совместной собственности (без определения долей) или долевой собственности</w:t>
      </w:r>
      <w:r w:rsidR="0003275B" w:rsidRPr="00D86DDC">
        <w:rPr>
          <w:rFonts w:ascii="Times New Roman" w:hAnsi="Times New Roman"/>
          <w:sz w:val="28"/>
          <w:szCs w:val="28"/>
          <w:shd w:val="clear" w:color="auto" w:fill="FFFFFF"/>
          <w:lang w:eastAsia="ru-RU"/>
        </w:rPr>
        <w:t>,</w:t>
      </w:r>
      <w:r w:rsidRPr="00D86DDC">
        <w:rPr>
          <w:rFonts w:ascii="Times New Roman" w:hAnsi="Times New Roman"/>
          <w:sz w:val="28"/>
          <w:szCs w:val="28"/>
          <w:shd w:val="clear" w:color="auto" w:fill="FFFFFF"/>
          <w:lang w:eastAsia="ru-RU"/>
        </w:rPr>
        <w:t xml:space="preserve"> указывается общая</w:t>
      </w:r>
      <w:r w:rsidR="0003275B" w:rsidRPr="00D86DDC">
        <w:rPr>
          <w:rFonts w:ascii="Times New Roman" w:hAnsi="Times New Roman"/>
          <w:sz w:val="28"/>
          <w:szCs w:val="28"/>
          <w:shd w:val="clear" w:color="auto" w:fill="FFFFFF"/>
          <w:lang w:eastAsia="ru-RU"/>
        </w:rPr>
        <w:t xml:space="preserve"> площадь данной недвижимости, а н</w:t>
      </w:r>
      <w:r w:rsidRPr="00D86DDC">
        <w:rPr>
          <w:rFonts w:ascii="Times New Roman" w:hAnsi="Times New Roman"/>
          <w:sz w:val="28"/>
          <w:szCs w:val="28"/>
          <w:shd w:val="clear" w:color="auto" w:fill="FFFFFF"/>
          <w:lang w:eastAsia="ru-RU"/>
        </w:rPr>
        <w:t>е</w:t>
      </w:r>
      <w:r w:rsidR="0003275B" w:rsidRPr="00D86DDC">
        <w:rPr>
          <w:rFonts w:ascii="Times New Roman" w:hAnsi="Times New Roman"/>
          <w:sz w:val="28"/>
          <w:szCs w:val="28"/>
          <w:shd w:val="clear" w:color="auto" w:fill="FFFFFF"/>
          <w:lang w:eastAsia="ru-RU"/>
        </w:rPr>
        <w:t> </w:t>
      </w:r>
      <w:r w:rsidRPr="00D86DDC">
        <w:rPr>
          <w:rFonts w:ascii="Times New Roman" w:hAnsi="Times New Roman"/>
          <w:sz w:val="28"/>
          <w:szCs w:val="28"/>
          <w:shd w:val="clear" w:color="auto" w:fill="FFFFFF"/>
          <w:lang w:eastAsia="ru-RU"/>
        </w:rPr>
        <w:t>площадь доли</w:t>
      </w:r>
      <w:r w:rsidR="001020FC" w:rsidRPr="00D86DDC">
        <w:rPr>
          <w:rFonts w:ascii="Times New Roman" w:hAnsi="Times New Roman"/>
          <w:sz w:val="28"/>
          <w:szCs w:val="28"/>
          <w:shd w:val="clear" w:color="auto" w:fill="FFFFFF"/>
          <w:lang w:eastAsia="ru-RU"/>
        </w:rPr>
        <w:t>;</w:t>
      </w:r>
    </w:p>
    <w:p w:rsidR="00D20012" w:rsidRPr="00D86DDC" w:rsidRDefault="00D20012" w:rsidP="000860FF">
      <w:pPr>
        <w:pStyle w:val="afd"/>
        <w:tabs>
          <w:tab w:val="left" w:pos="0"/>
        </w:tabs>
        <w:ind w:firstLine="709"/>
        <w:jc w:val="both"/>
        <w:rPr>
          <w:rFonts w:ascii="Times New Roman" w:hAnsi="Times New Roman"/>
          <w:sz w:val="28"/>
          <w:szCs w:val="28"/>
          <w:shd w:val="clear" w:color="auto" w:fill="FFFFFF"/>
          <w:lang w:eastAsia="ru-RU"/>
        </w:rPr>
      </w:pPr>
      <w:r w:rsidRPr="00D86DDC">
        <w:rPr>
          <w:rFonts w:ascii="Times New Roman" w:hAnsi="Times New Roman"/>
          <w:sz w:val="28"/>
          <w:szCs w:val="28"/>
          <w:shd w:val="clear" w:color="auto" w:fill="FFFFFF"/>
          <w:lang w:eastAsia="ru-RU"/>
        </w:rPr>
        <w:t>в случае если у гражданского служащего</w:t>
      </w:r>
      <w:r w:rsidR="009E29BB" w:rsidRPr="00D86DDC">
        <w:rPr>
          <w:rFonts w:ascii="Times New Roman" w:hAnsi="Times New Roman"/>
          <w:sz w:val="28"/>
          <w:szCs w:val="28"/>
          <w:shd w:val="clear" w:color="auto" w:fill="FFFFFF"/>
          <w:lang w:eastAsia="ru-RU"/>
        </w:rPr>
        <w:t xml:space="preserve"> (лица, замещающего государственную должность) </w:t>
      </w:r>
      <w:r w:rsidRPr="00D86DDC">
        <w:rPr>
          <w:rFonts w:ascii="Times New Roman" w:hAnsi="Times New Roman"/>
          <w:sz w:val="28"/>
          <w:szCs w:val="28"/>
          <w:shd w:val="clear" w:color="auto" w:fill="FFFFFF"/>
          <w:lang w:eastAsia="ru-RU"/>
        </w:rPr>
        <w:t xml:space="preserve"> в собственности находится комната в жилом доме или квартире, часть жилого дома (квартиры),</w:t>
      </w:r>
      <w:r w:rsidRPr="00D86DDC">
        <w:rPr>
          <w:rFonts w:ascii="Times New Roman" w:hAnsi="Times New Roman"/>
          <w:sz w:val="28"/>
          <w:szCs w:val="28"/>
          <w:lang w:eastAsia="ru-RU"/>
        </w:rPr>
        <w:t xml:space="preserve"> </w:t>
      </w:r>
      <w:r w:rsidRPr="00D86DDC">
        <w:rPr>
          <w:rFonts w:ascii="Times New Roman" w:hAnsi="Times New Roman"/>
          <w:sz w:val="28"/>
          <w:szCs w:val="28"/>
          <w:shd w:val="clear" w:color="auto" w:fill="FFFFFF"/>
          <w:lang w:eastAsia="ru-RU"/>
        </w:rPr>
        <w:t>то в графе «Вид и наименование имущест</w:t>
      </w:r>
      <w:r w:rsidR="0003275B" w:rsidRPr="00D86DDC">
        <w:rPr>
          <w:rFonts w:ascii="Times New Roman" w:hAnsi="Times New Roman"/>
          <w:sz w:val="28"/>
          <w:szCs w:val="28"/>
          <w:shd w:val="clear" w:color="auto" w:fill="FFFFFF"/>
          <w:lang w:eastAsia="ru-RU"/>
        </w:rPr>
        <w:t>ва» указывается соответственно </w:t>
      </w:r>
      <w:r w:rsidR="0003275B" w:rsidRPr="00D86DDC">
        <w:rPr>
          <w:rFonts w:ascii="Times New Roman" w:hAnsi="Cambria Math"/>
          <w:sz w:val="28"/>
          <w:szCs w:val="28"/>
          <w:shd w:val="clear" w:color="auto" w:fill="FFFFFF"/>
          <w:lang w:eastAsia="ru-RU"/>
        </w:rPr>
        <w:t>‒</w:t>
      </w:r>
      <w:r w:rsidR="0003275B" w:rsidRPr="00D86DDC">
        <w:rPr>
          <w:rFonts w:ascii="Times New Roman" w:hAnsi="Times New Roman"/>
          <w:sz w:val="28"/>
          <w:szCs w:val="28"/>
          <w:shd w:val="clear" w:color="auto" w:fill="FFFFFF"/>
          <w:lang w:eastAsia="ru-RU"/>
        </w:rPr>
        <w:t> </w:t>
      </w:r>
      <w:r w:rsidRPr="00D86DDC">
        <w:rPr>
          <w:rFonts w:ascii="Times New Roman" w:hAnsi="Times New Roman"/>
          <w:sz w:val="28"/>
          <w:szCs w:val="28"/>
          <w:shd w:val="clear" w:color="auto" w:fill="FFFFFF"/>
          <w:lang w:eastAsia="ru-RU"/>
        </w:rPr>
        <w:t>«Комната», «Часть жилого дома»</w:t>
      </w:r>
      <w:r w:rsidR="00772D8F" w:rsidRPr="00D86DDC">
        <w:rPr>
          <w:rFonts w:ascii="Times New Roman" w:hAnsi="Times New Roman"/>
          <w:sz w:val="28"/>
          <w:szCs w:val="28"/>
          <w:shd w:val="clear" w:color="auto" w:fill="FFFFFF"/>
          <w:lang w:eastAsia="ru-RU"/>
        </w:rPr>
        <w:t>,</w:t>
      </w:r>
      <w:r w:rsidRPr="00D86DDC">
        <w:rPr>
          <w:rFonts w:ascii="Times New Roman" w:hAnsi="Times New Roman"/>
          <w:sz w:val="28"/>
          <w:szCs w:val="28"/>
          <w:shd w:val="clear" w:color="auto" w:fill="FFFFFF"/>
          <w:lang w:eastAsia="ru-RU"/>
        </w:rPr>
        <w:t xml:space="preserve"> «Часть квартиры», а в графе «Площа</w:t>
      </w:r>
      <w:r w:rsidR="0003275B" w:rsidRPr="00D86DDC">
        <w:rPr>
          <w:rFonts w:ascii="Times New Roman" w:hAnsi="Times New Roman"/>
          <w:sz w:val="28"/>
          <w:szCs w:val="28"/>
          <w:shd w:val="clear" w:color="auto" w:fill="FFFFFF"/>
          <w:lang w:eastAsia="ru-RU"/>
        </w:rPr>
        <w:t>дь» указывается соответственно </w:t>
      </w:r>
      <w:r w:rsidR="0003275B" w:rsidRPr="00D86DDC">
        <w:rPr>
          <w:rFonts w:ascii="Times New Roman" w:hAnsi="Cambria Math"/>
          <w:sz w:val="28"/>
          <w:szCs w:val="28"/>
          <w:shd w:val="clear" w:color="auto" w:fill="FFFFFF"/>
          <w:lang w:eastAsia="ru-RU"/>
        </w:rPr>
        <w:t>‒</w:t>
      </w:r>
      <w:r w:rsidR="0003275B" w:rsidRPr="00D86DDC">
        <w:rPr>
          <w:rFonts w:ascii="Times New Roman" w:hAnsi="Times New Roman"/>
          <w:sz w:val="28"/>
          <w:szCs w:val="28"/>
          <w:shd w:val="clear" w:color="auto" w:fill="FFFFFF"/>
          <w:lang w:eastAsia="ru-RU"/>
        </w:rPr>
        <w:t> </w:t>
      </w:r>
      <w:r w:rsidRPr="00D86DDC">
        <w:rPr>
          <w:rFonts w:ascii="Times New Roman" w:hAnsi="Times New Roman"/>
          <w:sz w:val="28"/>
          <w:szCs w:val="28"/>
          <w:shd w:val="clear" w:color="auto" w:fill="FFFFFF"/>
          <w:lang w:eastAsia="ru-RU"/>
        </w:rPr>
        <w:t>площадь данной комнаты (независимо от того, находится данная комната в индивидуальной, совместной или долевой собственности), части жилого дома (квартиры);</w:t>
      </w:r>
    </w:p>
    <w:p w:rsidR="00D20012" w:rsidRPr="00D86DDC" w:rsidRDefault="0009023F" w:rsidP="000860FF">
      <w:pPr>
        <w:pStyle w:val="afd"/>
        <w:tabs>
          <w:tab w:val="left" w:pos="0"/>
        </w:tabs>
        <w:ind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в строке 4</w:t>
      </w:r>
      <w:r w:rsidR="00D20012" w:rsidRPr="00D86DDC">
        <w:rPr>
          <w:rFonts w:ascii="Times New Roman" w:eastAsia="Times New Roman" w:hAnsi="Times New Roman"/>
          <w:color w:val="000000"/>
          <w:sz w:val="28"/>
          <w:szCs w:val="28"/>
          <w:shd w:val="clear" w:color="auto" w:fill="FFFFFF"/>
          <w:lang w:eastAsia="ru-RU"/>
        </w:rPr>
        <w:t xml:space="preserve"> «Гаражи» указываются информация об </w:t>
      </w:r>
      <w:r w:rsidR="00D20012" w:rsidRPr="00D86DDC">
        <w:rPr>
          <w:rFonts w:ascii="Times New Roman" w:eastAsia="Times New Roman" w:hAnsi="Times New Roman"/>
          <w:color w:val="000000"/>
          <w:sz w:val="28"/>
          <w:szCs w:val="28"/>
          <w:lang w:eastAsia="ru-RU"/>
        </w:rPr>
        <w:t xml:space="preserve">организованных </w:t>
      </w:r>
      <w:r w:rsidR="0003275B" w:rsidRPr="00D86DDC">
        <w:rPr>
          <w:rFonts w:ascii="Times New Roman" w:eastAsia="Times New Roman" w:hAnsi="Times New Roman"/>
          <w:color w:val="000000"/>
          <w:sz w:val="28"/>
          <w:szCs w:val="28"/>
          <w:lang w:eastAsia="ru-RU"/>
        </w:rPr>
        <w:t>местах хранения автотранспорта </w:t>
      </w:r>
      <w:r w:rsidR="0003275B" w:rsidRPr="00D86DDC">
        <w:rPr>
          <w:rFonts w:ascii="Cambria Math" w:eastAsia="Times New Roman" w:hAnsi="Cambria Math"/>
          <w:color w:val="000000"/>
          <w:sz w:val="28"/>
          <w:szCs w:val="28"/>
          <w:lang w:eastAsia="ru-RU"/>
        </w:rPr>
        <w:t>‒</w:t>
      </w:r>
      <w:r w:rsidR="0003275B"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«Гараж», «М</w:t>
      </w:r>
      <w:r w:rsidR="00D20012" w:rsidRPr="00D86DDC">
        <w:rPr>
          <w:rFonts w:ascii="Times New Roman" w:eastAsia="Times New Roman" w:hAnsi="Times New Roman"/>
          <w:color w:val="000000"/>
          <w:sz w:val="28"/>
          <w:szCs w:val="28"/>
          <w:shd w:val="clear" w:color="auto" w:fill="FFFFFF"/>
          <w:lang w:eastAsia="ru-RU"/>
        </w:rPr>
        <w:t xml:space="preserve">ашино-место» и другие на основании </w:t>
      </w:r>
      <w:r w:rsidR="00D20012" w:rsidRPr="00D86DDC">
        <w:rPr>
          <w:rFonts w:ascii="Times New Roman" w:eastAsia="Times New Roman" w:hAnsi="Times New Roman"/>
          <w:color w:val="000000"/>
          <w:sz w:val="28"/>
          <w:szCs w:val="28"/>
          <w:lang w:eastAsia="ru-RU"/>
        </w:rPr>
        <w:t>свидетельства о регистрации права собственности (иного правоустанавливающего документа);</w:t>
      </w:r>
    </w:p>
    <w:p w:rsidR="0009023F" w:rsidRPr="00D86DDC" w:rsidRDefault="0009023F" w:rsidP="000860FF">
      <w:pPr>
        <w:pStyle w:val="afd"/>
        <w:tabs>
          <w:tab w:val="left" w:pos="0"/>
        </w:tabs>
        <w:ind w:firstLine="709"/>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в строке 5</w:t>
      </w:r>
      <w:r w:rsidR="00D20012" w:rsidRPr="00D86DDC">
        <w:rPr>
          <w:rFonts w:ascii="Times New Roman" w:eastAsia="Times New Roman" w:hAnsi="Times New Roman"/>
          <w:color w:val="000000"/>
          <w:sz w:val="28"/>
          <w:szCs w:val="28"/>
          <w:lang w:eastAsia="ru-RU"/>
        </w:rPr>
        <w:t xml:space="preserve"> «Иное недвижимое имущество» отражается информация </w:t>
      </w:r>
      <w:r w:rsidR="00D20012" w:rsidRPr="00D86DDC">
        <w:rPr>
          <w:rFonts w:ascii="Times New Roman" w:eastAsia="Times New Roman" w:hAnsi="Times New Roman"/>
          <w:color w:val="000000"/>
          <w:sz w:val="28"/>
          <w:szCs w:val="28"/>
          <w:shd w:val="clear" w:color="auto" w:fill="FFFFFF"/>
          <w:lang w:eastAsia="ru-RU"/>
        </w:rPr>
        <w:t>об ином недвижимом имуществе (не указанном в строках 1-</w:t>
      </w:r>
      <w:r w:rsidR="009E29BB" w:rsidRPr="00D86DDC">
        <w:rPr>
          <w:rFonts w:ascii="Times New Roman" w:eastAsia="Times New Roman" w:hAnsi="Times New Roman"/>
          <w:color w:val="000000"/>
          <w:sz w:val="28"/>
          <w:szCs w:val="28"/>
          <w:shd w:val="clear" w:color="auto" w:fill="FFFFFF"/>
          <w:lang w:eastAsia="ru-RU"/>
        </w:rPr>
        <w:t>4</w:t>
      </w:r>
      <w:r w:rsidR="00D20012" w:rsidRPr="00D86DDC">
        <w:rPr>
          <w:rFonts w:ascii="Times New Roman" w:eastAsia="Times New Roman" w:hAnsi="Times New Roman"/>
          <w:color w:val="000000"/>
          <w:sz w:val="28"/>
          <w:szCs w:val="28"/>
          <w:shd w:val="clear" w:color="auto" w:fill="FFFFFF"/>
          <w:lang w:eastAsia="ru-RU"/>
        </w:rPr>
        <w:t>), в том числе об объектах незаверш</w:t>
      </w:r>
      <w:r w:rsidRPr="00D86DDC">
        <w:rPr>
          <w:rFonts w:ascii="Times New Roman" w:eastAsia="Times New Roman" w:hAnsi="Times New Roman"/>
          <w:color w:val="000000"/>
          <w:sz w:val="28"/>
          <w:szCs w:val="28"/>
          <w:shd w:val="clear" w:color="auto" w:fill="FFFFFF"/>
          <w:lang w:eastAsia="ru-RU"/>
        </w:rPr>
        <w:t>енного строительства;</w:t>
      </w:r>
    </w:p>
    <w:p w:rsidR="00AF127F" w:rsidRPr="00D86DDC" w:rsidRDefault="0009023F" w:rsidP="000860FF">
      <w:pPr>
        <w:pStyle w:val="afd"/>
        <w:tabs>
          <w:tab w:val="left" w:pos="0"/>
        </w:tabs>
        <w:ind w:firstLine="709"/>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 xml:space="preserve">в графе 6 «Основание приобретения и источник средств» указываются наименование и реквизиты документа, являющегося законным основанием для возникновения права собственности, </w:t>
      </w:r>
      <w:r w:rsidRPr="00D86DDC">
        <w:rPr>
          <w:rFonts w:ascii="Times New Roman" w:eastAsia="Times New Roman" w:hAnsi="Times New Roman"/>
          <w:b/>
          <w:color w:val="000000"/>
          <w:sz w:val="28"/>
          <w:szCs w:val="28"/>
          <w:shd w:val="clear" w:color="auto" w:fill="FFFFFF"/>
          <w:lang w:eastAsia="ru-RU"/>
        </w:rPr>
        <w:t xml:space="preserve">а также в случаях </w:t>
      </w:r>
      <w:r w:rsidR="002E3229" w:rsidRPr="00D86DDC">
        <w:rPr>
          <w:rFonts w:ascii="Times New Roman" w:eastAsia="Times New Roman" w:hAnsi="Times New Roman"/>
          <w:b/>
          <w:color w:val="000000"/>
          <w:sz w:val="28"/>
          <w:szCs w:val="28"/>
          <w:shd w:val="clear" w:color="auto" w:fill="FFFFFF"/>
          <w:lang w:eastAsia="ru-RU"/>
        </w:rPr>
        <w:t xml:space="preserve">наличия у служащего, супруги (супруга) </w:t>
      </w:r>
      <w:r w:rsidR="002E3229" w:rsidRPr="00D86DDC">
        <w:rPr>
          <w:rFonts w:ascii="Times New Roman" w:hAnsi="Times New Roman"/>
          <w:b/>
          <w:sz w:val="28"/>
          <w:szCs w:val="28"/>
          <w:lang w:eastAsia="ru-RU"/>
        </w:rPr>
        <w:t>и несовершеннолетних детей недвижимого имущества, находящегося за пределами территории Российской Федерации, указывается информация об источниках получения средств, за счет которых приобретено указанное имущество</w:t>
      </w:r>
      <w:r w:rsidR="002E3229" w:rsidRPr="00D86DDC">
        <w:rPr>
          <w:rFonts w:ascii="Times New Roman" w:eastAsia="Times New Roman" w:hAnsi="Times New Roman"/>
          <w:color w:val="000000"/>
          <w:sz w:val="28"/>
          <w:szCs w:val="28"/>
          <w:shd w:val="clear" w:color="auto" w:fill="FFFFFF"/>
          <w:lang w:eastAsia="ru-RU"/>
        </w:rPr>
        <w:t xml:space="preserve"> </w:t>
      </w:r>
      <w:r w:rsidR="00BE338B" w:rsidRPr="00D86DDC">
        <w:rPr>
          <w:rFonts w:ascii="Times New Roman" w:eastAsia="Times New Roman" w:hAnsi="Times New Roman"/>
          <w:color w:val="000000"/>
          <w:sz w:val="28"/>
          <w:szCs w:val="28"/>
          <w:shd w:val="clear" w:color="auto" w:fill="FFFFFF"/>
          <w:lang w:eastAsia="ru-RU"/>
        </w:rPr>
        <w:t>(Часть</w:t>
      </w:r>
      <w:r w:rsidRPr="00D86DDC">
        <w:rPr>
          <w:rFonts w:ascii="Times New Roman" w:eastAsia="Times New Roman" w:hAnsi="Times New Roman"/>
          <w:color w:val="000000"/>
          <w:sz w:val="28"/>
          <w:szCs w:val="28"/>
          <w:shd w:val="clear" w:color="auto" w:fill="FFFFFF"/>
          <w:lang w:eastAsia="ru-RU"/>
        </w:rPr>
        <w:t xml:space="preserve"> 1 статьи 4 Федерального з</w:t>
      </w:r>
      <w:r w:rsidR="00D5221A" w:rsidRPr="00D86DDC">
        <w:rPr>
          <w:rFonts w:ascii="Times New Roman" w:eastAsia="Times New Roman" w:hAnsi="Times New Roman"/>
          <w:color w:val="000000"/>
          <w:sz w:val="28"/>
          <w:szCs w:val="28"/>
          <w:shd w:val="clear" w:color="auto" w:fill="FFFFFF"/>
          <w:lang w:eastAsia="ru-RU"/>
        </w:rPr>
        <w:t xml:space="preserve">акона от 07.05.2013 </w:t>
      </w:r>
      <w:r w:rsidR="00BB0F89" w:rsidRPr="00D86DDC">
        <w:rPr>
          <w:rFonts w:ascii="Times New Roman" w:eastAsia="Times New Roman" w:hAnsi="Times New Roman"/>
          <w:color w:val="000000"/>
          <w:sz w:val="28"/>
          <w:szCs w:val="28"/>
          <w:shd w:val="clear" w:color="auto" w:fill="FFFFFF"/>
          <w:lang w:eastAsia="ru-RU"/>
        </w:rPr>
        <w:t xml:space="preserve">      </w:t>
      </w:r>
      <w:r w:rsidR="00D5221A" w:rsidRPr="00D86DDC">
        <w:rPr>
          <w:rFonts w:ascii="Times New Roman" w:eastAsia="Times New Roman" w:hAnsi="Times New Roman"/>
          <w:color w:val="000000"/>
          <w:sz w:val="28"/>
          <w:szCs w:val="28"/>
          <w:shd w:val="clear" w:color="auto" w:fill="FFFFFF"/>
          <w:lang w:eastAsia="ru-RU"/>
        </w:rPr>
        <w:t>№ </w:t>
      </w:r>
      <w:r w:rsidRPr="00D86DDC">
        <w:rPr>
          <w:rFonts w:ascii="Times New Roman" w:eastAsia="Times New Roman" w:hAnsi="Times New Roman"/>
          <w:color w:val="000000"/>
          <w:sz w:val="28"/>
          <w:szCs w:val="28"/>
          <w:shd w:val="clear" w:color="auto" w:fill="FFFFFF"/>
          <w:lang w:eastAsia="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42C97" w:rsidRPr="00D86DDC">
        <w:rPr>
          <w:rFonts w:ascii="Times New Roman" w:eastAsia="Times New Roman" w:hAnsi="Times New Roman"/>
          <w:color w:val="000000"/>
          <w:sz w:val="28"/>
          <w:szCs w:val="28"/>
          <w:shd w:val="clear" w:color="auto" w:fill="FFFFFF"/>
          <w:lang w:eastAsia="ru-RU"/>
        </w:rPr>
        <w:t>)(</w:t>
      </w:r>
      <w:r w:rsidR="00642C97" w:rsidRPr="00D86DDC">
        <w:rPr>
          <w:rFonts w:ascii="Times New Roman" w:eastAsia="Times New Roman" w:hAnsi="Times New Roman"/>
          <w:b/>
          <w:color w:val="000000"/>
          <w:sz w:val="28"/>
          <w:szCs w:val="28"/>
          <w:shd w:val="clear" w:color="auto" w:fill="FFFFFF"/>
          <w:lang w:eastAsia="ru-RU"/>
        </w:rPr>
        <w:t>с 01.01.2015</w:t>
      </w:r>
      <w:r w:rsidR="00642C97" w:rsidRPr="00D86DDC">
        <w:rPr>
          <w:rFonts w:ascii="Times New Roman" w:eastAsia="Times New Roman" w:hAnsi="Times New Roman"/>
          <w:color w:val="000000"/>
          <w:sz w:val="28"/>
          <w:szCs w:val="28"/>
          <w:shd w:val="clear" w:color="auto" w:fill="FFFFFF"/>
          <w:lang w:eastAsia="ru-RU"/>
        </w:rPr>
        <w:t>).</w:t>
      </w:r>
    </w:p>
    <w:p w:rsidR="00776EBF" w:rsidRPr="00D86DDC" w:rsidRDefault="00776EBF" w:rsidP="000860FF">
      <w:pPr>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shd w:val="clear" w:color="auto" w:fill="FFFFFF"/>
          <w:lang w:eastAsia="ru-RU"/>
        </w:rPr>
      </w:pPr>
    </w:p>
    <w:p w:rsidR="000860FF" w:rsidRDefault="000860FF" w:rsidP="000860FF">
      <w:pPr>
        <w:widowControl w:val="0"/>
        <w:tabs>
          <w:tab w:val="left" w:pos="0"/>
        </w:tabs>
        <w:spacing w:after="0" w:line="240" w:lineRule="auto"/>
        <w:ind w:left="20" w:right="20" w:firstLine="520"/>
        <w:jc w:val="right"/>
        <w:rPr>
          <w:rFonts w:ascii="Times New Roman" w:eastAsia="Times New Roman" w:hAnsi="Times New Roman"/>
          <w:color w:val="000000"/>
          <w:sz w:val="24"/>
          <w:szCs w:val="24"/>
          <w:shd w:val="clear" w:color="auto" w:fill="FFFFFF"/>
          <w:lang w:eastAsia="ru-RU"/>
        </w:rPr>
      </w:pPr>
    </w:p>
    <w:p w:rsidR="00254F9D" w:rsidRDefault="00254F9D" w:rsidP="000860FF">
      <w:pPr>
        <w:widowControl w:val="0"/>
        <w:tabs>
          <w:tab w:val="left" w:pos="0"/>
        </w:tabs>
        <w:spacing w:after="0" w:line="240" w:lineRule="auto"/>
        <w:ind w:left="20" w:right="20" w:firstLine="520"/>
        <w:jc w:val="right"/>
        <w:rPr>
          <w:rFonts w:ascii="Times New Roman" w:eastAsia="Times New Roman" w:hAnsi="Times New Roman"/>
          <w:color w:val="000000"/>
          <w:sz w:val="24"/>
          <w:szCs w:val="24"/>
          <w:shd w:val="clear" w:color="auto" w:fill="FFFFFF"/>
          <w:lang w:eastAsia="ru-RU"/>
        </w:rPr>
      </w:pPr>
    </w:p>
    <w:p w:rsidR="00254F9D" w:rsidRDefault="00254F9D" w:rsidP="000860FF">
      <w:pPr>
        <w:widowControl w:val="0"/>
        <w:tabs>
          <w:tab w:val="left" w:pos="0"/>
        </w:tabs>
        <w:spacing w:after="0" w:line="240" w:lineRule="auto"/>
        <w:ind w:left="20" w:right="20" w:firstLine="520"/>
        <w:jc w:val="right"/>
        <w:rPr>
          <w:rFonts w:ascii="Times New Roman" w:eastAsia="Times New Roman" w:hAnsi="Times New Roman"/>
          <w:color w:val="000000"/>
          <w:sz w:val="24"/>
          <w:szCs w:val="24"/>
          <w:shd w:val="clear" w:color="auto" w:fill="FFFFFF"/>
          <w:lang w:eastAsia="ru-RU"/>
        </w:rPr>
      </w:pPr>
    </w:p>
    <w:p w:rsidR="00254F9D" w:rsidRDefault="00254F9D" w:rsidP="000860FF">
      <w:pPr>
        <w:widowControl w:val="0"/>
        <w:tabs>
          <w:tab w:val="left" w:pos="0"/>
        </w:tabs>
        <w:spacing w:after="0" w:line="240" w:lineRule="auto"/>
        <w:ind w:left="20" w:right="20" w:firstLine="520"/>
        <w:jc w:val="right"/>
        <w:rPr>
          <w:rFonts w:ascii="Times New Roman" w:eastAsia="Times New Roman" w:hAnsi="Times New Roman"/>
          <w:color w:val="000000"/>
          <w:sz w:val="24"/>
          <w:szCs w:val="24"/>
          <w:shd w:val="clear" w:color="auto" w:fill="FFFFFF"/>
          <w:lang w:eastAsia="ru-RU"/>
        </w:rPr>
      </w:pPr>
    </w:p>
    <w:p w:rsidR="000860FF" w:rsidRDefault="000860FF" w:rsidP="000860FF">
      <w:pPr>
        <w:widowControl w:val="0"/>
        <w:tabs>
          <w:tab w:val="left" w:pos="0"/>
        </w:tabs>
        <w:spacing w:after="0" w:line="240" w:lineRule="auto"/>
        <w:ind w:left="20" w:right="20" w:firstLine="520"/>
        <w:jc w:val="right"/>
        <w:rPr>
          <w:rFonts w:ascii="Times New Roman" w:eastAsia="Times New Roman" w:hAnsi="Times New Roman"/>
          <w:color w:val="000000"/>
          <w:sz w:val="24"/>
          <w:szCs w:val="24"/>
          <w:shd w:val="clear" w:color="auto" w:fill="FFFFFF"/>
          <w:lang w:eastAsia="ru-RU"/>
        </w:rPr>
      </w:pPr>
    </w:p>
    <w:p w:rsidR="00264255" w:rsidRPr="00D86DDC" w:rsidRDefault="002371E0" w:rsidP="000860FF">
      <w:pPr>
        <w:widowControl w:val="0"/>
        <w:tabs>
          <w:tab w:val="left" w:pos="0"/>
        </w:tabs>
        <w:spacing w:after="0" w:line="240" w:lineRule="auto"/>
        <w:ind w:left="20" w:right="20" w:firstLine="520"/>
        <w:jc w:val="right"/>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lastRenderedPageBreak/>
        <w:t>Пример заполнения №</w:t>
      </w:r>
      <w:r w:rsidR="00A1023A" w:rsidRPr="00D86DDC">
        <w:rPr>
          <w:rFonts w:ascii="Times New Roman" w:eastAsia="Times New Roman" w:hAnsi="Times New Roman"/>
          <w:color w:val="000000"/>
          <w:sz w:val="24"/>
          <w:szCs w:val="24"/>
          <w:shd w:val="clear" w:color="auto" w:fill="FFFFFF"/>
          <w:lang w:eastAsia="ru-RU"/>
        </w:rPr>
        <w:t>4</w:t>
      </w:r>
    </w:p>
    <w:p w:rsidR="00264255" w:rsidRPr="00D86DDC" w:rsidRDefault="00A11AF7" w:rsidP="000860FF">
      <w:pPr>
        <w:widowControl w:val="0"/>
        <w:tabs>
          <w:tab w:val="left" w:pos="0"/>
        </w:tabs>
        <w:spacing w:after="0" w:line="240" w:lineRule="auto"/>
        <w:ind w:left="20" w:right="20" w:firstLine="520"/>
        <w:jc w:val="center"/>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Раздел 3</w:t>
      </w:r>
      <w:r w:rsidR="00264255" w:rsidRPr="00D86DDC">
        <w:rPr>
          <w:rFonts w:ascii="Times New Roman" w:eastAsia="Times New Roman" w:hAnsi="Times New Roman"/>
          <w:color w:val="000000"/>
          <w:sz w:val="28"/>
          <w:szCs w:val="28"/>
          <w:shd w:val="clear" w:color="auto" w:fill="FFFFFF"/>
          <w:lang w:eastAsia="ru-RU"/>
        </w:rPr>
        <w:t>. Сведения об имуществе</w:t>
      </w:r>
    </w:p>
    <w:p w:rsidR="00F62C50" w:rsidRPr="00D86DDC" w:rsidRDefault="00F62C50" w:rsidP="000860FF">
      <w:pPr>
        <w:widowControl w:val="0"/>
        <w:tabs>
          <w:tab w:val="left" w:pos="0"/>
        </w:tabs>
        <w:spacing w:after="0" w:line="240" w:lineRule="auto"/>
        <w:ind w:right="20"/>
        <w:rPr>
          <w:rFonts w:ascii="Times New Roman" w:eastAsia="Times New Roman" w:hAnsi="Times New Roman"/>
          <w:color w:val="000000"/>
          <w:sz w:val="28"/>
          <w:szCs w:val="28"/>
          <w:shd w:val="clear" w:color="auto" w:fill="FFFFFF"/>
          <w:lang w:eastAsia="ru-RU"/>
        </w:rPr>
      </w:pPr>
    </w:p>
    <w:p w:rsidR="00264255" w:rsidRPr="00D86DDC" w:rsidRDefault="0009023F" w:rsidP="000860FF">
      <w:pPr>
        <w:widowControl w:val="0"/>
        <w:tabs>
          <w:tab w:val="left" w:pos="0"/>
        </w:tabs>
        <w:spacing w:after="0" w:line="240" w:lineRule="auto"/>
        <w:ind w:left="20" w:right="20" w:firstLine="520"/>
        <w:jc w:val="center"/>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3</w:t>
      </w:r>
      <w:r w:rsidR="00264255" w:rsidRPr="00D86DDC">
        <w:rPr>
          <w:rFonts w:ascii="Times New Roman" w:eastAsia="Times New Roman" w:hAnsi="Times New Roman"/>
          <w:color w:val="000000"/>
          <w:sz w:val="28"/>
          <w:szCs w:val="28"/>
          <w:shd w:val="clear" w:color="auto" w:fill="FFFFFF"/>
          <w:lang w:eastAsia="ru-RU"/>
        </w:rPr>
        <w:t>.1. Недвижимое имущество</w:t>
      </w:r>
    </w:p>
    <w:p w:rsidR="00264255" w:rsidRPr="00D86DDC" w:rsidRDefault="00264255" w:rsidP="000860FF">
      <w:pPr>
        <w:widowControl w:val="0"/>
        <w:tabs>
          <w:tab w:val="left" w:pos="0"/>
        </w:tabs>
        <w:spacing w:after="0" w:line="240" w:lineRule="auto"/>
        <w:ind w:left="20" w:right="20" w:hanging="20"/>
        <w:jc w:val="center"/>
        <w:rPr>
          <w:rFonts w:ascii="Times New Roman" w:eastAsia="Times New Roman" w:hAnsi="Times New Roman"/>
          <w:color w:val="000000"/>
          <w:sz w:val="28"/>
          <w:szCs w:val="28"/>
          <w:shd w:val="clear" w:color="auto" w:fill="FFFFFF"/>
          <w:lang w:eastAsia="ru-RU"/>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2126"/>
        <w:gridCol w:w="2551"/>
        <w:gridCol w:w="992"/>
        <w:gridCol w:w="1701"/>
      </w:tblGrid>
      <w:tr w:rsidR="00A11AF7" w:rsidRPr="00D86DDC" w:rsidTr="0009023F">
        <w:trPr>
          <w:trHeight w:val="779"/>
        </w:trPr>
        <w:tc>
          <w:tcPr>
            <w:tcW w:w="426"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w:t>
            </w:r>
          </w:p>
        </w:tc>
        <w:tc>
          <w:tcPr>
            <w:tcW w:w="2693"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Вид и наименование имущества</w:t>
            </w:r>
          </w:p>
        </w:tc>
        <w:tc>
          <w:tcPr>
            <w:tcW w:w="2126"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Вид собственности</w:t>
            </w:r>
          </w:p>
        </w:tc>
        <w:tc>
          <w:tcPr>
            <w:tcW w:w="2551"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Место нахождения (адрес)</w:t>
            </w:r>
          </w:p>
        </w:tc>
        <w:tc>
          <w:tcPr>
            <w:tcW w:w="992"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Площадь (кв.м.)</w:t>
            </w:r>
          </w:p>
        </w:tc>
        <w:tc>
          <w:tcPr>
            <w:tcW w:w="1701" w:type="dxa"/>
          </w:tcPr>
          <w:p w:rsidR="00A11AF7" w:rsidRPr="00D86DDC" w:rsidRDefault="00A11AF7" w:rsidP="000860FF">
            <w:pPr>
              <w:pStyle w:val="ConsPlusNormal"/>
              <w:tabs>
                <w:tab w:val="left" w:pos="0"/>
              </w:tabs>
              <w:ind w:hanging="20"/>
              <w:jc w:val="center"/>
              <w:rPr>
                <w:rFonts w:ascii="Times New Roman" w:hAnsi="Times New Roman" w:cs="Times New Roman"/>
                <w:sz w:val="24"/>
                <w:szCs w:val="24"/>
              </w:rPr>
            </w:pPr>
            <w:r w:rsidRPr="00D86DDC">
              <w:rPr>
                <w:rFonts w:ascii="Times New Roman" w:hAnsi="Times New Roman" w:cs="Times New Roman"/>
                <w:sz w:val="24"/>
                <w:szCs w:val="24"/>
              </w:rPr>
              <w:t>Основание приобретения и ист</w:t>
            </w:r>
            <w:r w:rsidR="0009023F" w:rsidRPr="00D86DDC">
              <w:rPr>
                <w:rFonts w:ascii="Times New Roman" w:hAnsi="Times New Roman" w:cs="Times New Roman"/>
                <w:sz w:val="24"/>
                <w:szCs w:val="24"/>
              </w:rPr>
              <w:t>очник средств</w:t>
            </w:r>
          </w:p>
        </w:tc>
      </w:tr>
      <w:tr w:rsidR="00A11AF7" w:rsidRPr="00D86DDC" w:rsidTr="00A11AF7">
        <w:tc>
          <w:tcPr>
            <w:tcW w:w="426" w:type="dxa"/>
            <w:shd w:val="clear" w:color="auto" w:fill="auto"/>
          </w:tcPr>
          <w:p w:rsidR="00A11AF7" w:rsidRPr="00D86DDC" w:rsidRDefault="00A11AF7" w:rsidP="000860FF">
            <w:pPr>
              <w:widowControl w:val="0"/>
              <w:tabs>
                <w:tab w:val="left" w:pos="0"/>
              </w:tabs>
              <w:spacing w:after="0" w:line="240" w:lineRule="auto"/>
              <w:ind w:right="20" w:hanging="20"/>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1</w:t>
            </w:r>
          </w:p>
        </w:tc>
        <w:tc>
          <w:tcPr>
            <w:tcW w:w="2693"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2</w:t>
            </w:r>
          </w:p>
        </w:tc>
        <w:tc>
          <w:tcPr>
            <w:tcW w:w="2126"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3</w:t>
            </w:r>
          </w:p>
        </w:tc>
        <w:tc>
          <w:tcPr>
            <w:tcW w:w="2551"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4</w:t>
            </w:r>
          </w:p>
        </w:tc>
        <w:tc>
          <w:tcPr>
            <w:tcW w:w="992"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5</w:t>
            </w:r>
          </w:p>
        </w:tc>
        <w:tc>
          <w:tcPr>
            <w:tcW w:w="1701" w:type="dxa"/>
          </w:tcPr>
          <w:p w:rsidR="00A11AF7" w:rsidRPr="00D86DDC" w:rsidRDefault="00A11AF7" w:rsidP="000860FF">
            <w:pPr>
              <w:pStyle w:val="ConsPlusNormal"/>
              <w:tabs>
                <w:tab w:val="left" w:pos="0"/>
              </w:tabs>
              <w:ind w:hanging="20"/>
              <w:jc w:val="center"/>
              <w:rPr>
                <w:rFonts w:ascii="Times New Roman" w:hAnsi="Times New Roman" w:cs="Times New Roman"/>
              </w:rPr>
            </w:pPr>
            <w:r w:rsidRPr="00D86DDC">
              <w:rPr>
                <w:rFonts w:ascii="Times New Roman" w:hAnsi="Times New Roman" w:cs="Times New Roman"/>
              </w:rPr>
              <w:t xml:space="preserve">6 </w:t>
            </w:r>
          </w:p>
        </w:tc>
      </w:tr>
      <w:tr w:rsidR="00A11AF7" w:rsidRPr="00D86DDC" w:rsidTr="00A11AF7">
        <w:tc>
          <w:tcPr>
            <w:tcW w:w="426" w:type="dxa"/>
            <w:shd w:val="clear" w:color="auto" w:fill="auto"/>
          </w:tcPr>
          <w:p w:rsidR="00A11AF7" w:rsidRPr="00D86DDC" w:rsidRDefault="00A11AF7" w:rsidP="000860FF">
            <w:pPr>
              <w:widowControl w:val="0"/>
              <w:tabs>
                <w:tab w:val="left" w:pos="0"/>
              </w:tabs>
              <w:spacing w:after="0" w:line="240" w:lineRule="auto"/>
              <w:ind w:right="20" w:hanging="20"/>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1</w:t>
            </w:r>
          </w:p>
        </w:tc>
        <w:tc>
          <w:tcPr>
            <w:tcW w:w="2693"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Земельные участки:</w:t>
            </w:r>
          </w:p>
          <w:p w:rsidR="00A11AF7" w:rsidRPr="00D86DDC" w:rsidRDefault="0097606A"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 xml:space="preserve">1) </w:t>
            </w:r>
            <w:r w:rsidR="00A11AF7" w:rsidRPr="00D86DDC">
              <w:rPr>
                <w:rFonts w:ascii="Times New Roman" w:eastAsia="Times New Roman" w:hAnsi="Times New Roman"/>
                <w:i/>
                <w:sz w:val="24"/>
                <w:szCs w:val="24"/>
                <w:shd w:val="clear" w:color="auto" w:fill="FFFFFF"/>
                <w:lang w:eastAsia="ru-RU"/>
              </w:rPr>
              <w:t>земельный участок под индивидуальное жилищное строительство</w:t>
            </w:r>
          </w:p>
        </w:tc>
        <w:tc>
          <w:tcPr>
            <w:tcW w:w="2126"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индивидуальная собственность</w:t>
            </w:r>
          </w:p>
        </w:tc>
        <w:tc>
          <w:tcPr>
            <w:tcW w:w="2551"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p>
          <w:p w:rsidR="00A11AF7" w:rsidRPr="00D86DDC" w:rsidRDefault="009E29BB"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КЧР</w:t>
            </w:r>
            <w:r w:rsidR="00A11AF7" w:rsidRPr="00D86DDC">
              <w:rPr>
                <w:rFonts w:ascii="Times New Roman" w:eastAsia="Times New Roman" w:hAnsi="Times New Roman"/>
                <w:i/>
                <w:sz w:val="24"/>
                <w:szCs w:val="24"/>
                <w:shd w:val="clear" w:color="auto" w:fill="FFFFFF"/>
                <w:lang w:eastAsia="ru-RU"/>
              </w:rPr>
              <w:t xml:space="preserve">, г. </w:t>
            </w:r>
            <w:r w:rsidRPr="00D86DDC">
              <w:rPr>
                <w:rFonts w:ascii="Times New Roman" w:eastAsia="Times New Roman" w:hAnsi="Times New Roman"/>
                <w:i/>
                <w:sz w:val="24"/>
                <w:szCs w:val="24"/>
                <w:shd w:val="clear" w:color="auto" w:fill="FFFFFF"/>
                <w:lang w:eastAsia="ru-RU"/>
              </w:rPr>
              <w:t>Черкесск</w:t>
            </w:r>
            <w:r w:rsidR="00A11AF7" w:rsidRPr="00D86DDC">
              <w:rPr>
                <w:rFonts w:ascii="Times New Roman" w:eastAsia="Times New Roman" w:hAnsi="Times New Roman"/>
                <w:i/>
                <w:sz w:val="24"/>
                <w:szCs w:val="24"/>
                <w:shd w:val="clear" w:color="auto" w:fill="FFFFFF"/>
                <w:lang w:eastAsia="ru-RU"/>
              </w:rPr>
              <w:t xml:space="preserve">, ул. </w:t>
            </w:r>
            <w:r w:rsidRPr="00D86DDC">
              <w:rPr>
                <w:rFonts w:ascii="Times New Roman" w:eastAsia="Times New Roman" w:hAnsi="Times New Roman"/>
                <w:i/>
                <w:sz w:val="24"/>
                <w:szCs w:val="24"/>
                <w:shd w:val="clear" w:color="auto" w:fill="FFFFFF"/>
                <w:lang w:eastAsia="ru-RU"/>
              </w:rPr>
              <w:t>Фрунзе</w:t>
            </w:r>
            <w:r w:rsidR="00A11AF7" w:rsidRPr="00D86DDC">
              <w:rPr>
                <w:rFonts w:ascii="Times New Roman" w:eastAsia="Times New Roman" w:hAnsi="Times New Roman"/>
                <w:i/>
                <w:sz w:val="24"/>
                <w:szCs w:val="24"/>
                <w:shd w:val="clear" w:color="auto" w:fill="FFFFFF"/>
                <w:lang w:eastAsia="ru-RU"/>
              </w:rPr>
              <w:t>, уч. № 2</w:t>
            </w:r>
          </w:p>
        </w:tc>
        <w:tc>
          <w:tcPr>
            <w:tcW w:w="992"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500,0</w:t>
            </w:r>
          </w:p>
        </w:tc>
        <w:tc>
          <w:tcPr>
            <w:tcW w:w="1701" w:type="dxa"/>
          </w:tcPr>
          <w:p w:rsidR="00664B18" w:rsidRPr="00D86DDC" w:rsidRDefault="00664B18" w:rsidP="000860FF">
            <w:pPr>
              <w:pStyle w:val="ConsPlusNormal"/>
              <w:tabs>
                <w:tab w:val="left" w:pos="0"/>
              </w:tabs>
              <w:ind w:hanging="20"/>
              <w:outlineLvl w:val="0"/>
              <w:rPr>
                <w:rFonts w:ascii="Times New Roman" w:hAnsi="Times New Roman" w:cs="Times New Roman"/>
              </w:rPr>
            </w:pPr>
          </w:p>
          <w:p w:rsidR="00A11AF7" w:rsidRPr="00D86DDC" w:rsidRDefault="00664B18" w:rsidP="000860FF">
            <w:pPr>
              <w:tabs>
                <w:tab w:val="left" w:pos="0"/>
              </w:tabs>
              <w:spacing w:line="240" w:lineRule="auto"/>
              <w:jc w:val="center"/>
              <w:rPr>
                <w:rFonts w:ascii="Times New Roman" w:hAnsi="Times New Roman"/>
                <w:lang w:eastAsia="ru-RU"/>
              </w:rPr>
            </w:pPr>
            <w:r w:rsidRPr="00D86DDC">
              <w:rPr>
                <w:rFonts w:ascii="Times New Roman" w:hAnsi="Times New Roman"/>
                <w:i/>
                <w:sz w:val="20"/>
                <w:szCs w:val="20"/>
                <w:lang w:eastAsia="ru-RU"/>
              </w:rPr>
              <w:t>Свидетельство о праве на наследство  АГ№2354567 от 13.05.2014</w:t>
            </w:r>
          </w:p>
        </w:tc>
      </w:tr>
      <w:tr w:rsidR="00A11AF7" w:rsidRPr="00D86DDC" w:rsidTr="00A11AF7">
        <w:tc>
          <w:tcPr>
            <w:tcW w:w="426" w:type="dxa"/>
            <w:shd w:val="clear" w:color="auto" w:fill="auto"/>
            <w:vAlign w:val="center"/>
          </w:tcPr>
          <w:p w:rsidR="00A11AF7" w:rsidRPr="00D86DDC" w:rsidRDefault="00A11AF7" w:rsidP="000860FF">
            <w:pPr>
              <w:widowControl w:val="0"/>
              <w:tabs>
                <w:tab w:val="left" w:pos="0"/>
              </w:tabs>
              <w:spacing w:after="0" w:line="240" w:lineRule="auto"/>
              <w:ind w:right="20" w:hanging="20"/>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2</w:t>
            </w:r>
          </w:p>
        </w:tc>
        <w:tc>
          <w:tcPr>
            <w:tcW w:w="2693" w:type="dxa"/>
            <w:shd w:val="clear" w:color="auto" w:fill="auto"/>
            <w:vAlign w:val="center"/>
          </w:tcPr>
          <w:p w:rsidR="00A11AF7" w:rsidRPr="00D86DDC" w:rsidRDefault="00A11AF7" w:rsidP="000860FF">
            <w:pPr>
              <w:widowControl w:val="0"/>
              <w:tabs>
                <w:tab w:val="left" w:pos="0"/>
              </w:tabs>
              <w:spacing w:after="0" w:line="240" w:lineRule="auto"/>
              <w:ind w:right="20" w:hanging="20"/>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Жилые дома,</w:t>
            </w:r>
            <w:r w:rsidR="008D307A" w:rsidRPr="00D86DDC">
              <w:rPr>
                <w:rFonts w:ascii="Times New Roman" w:eastAsia="Times New Roman" w:hAnsi="Times New Roman"/>
                <w:sz w:val="24"/>
                <w:szCs w:val="24"/>
                <w:shd w:val="clear" w:color="auto" w:fill="FFFFFF"/>
                <w:lang w:eastAsia="ru-RU"/>
              </w:rPr>
              <w:t xml:space="preserve"> </w:t>
            </w:r>
            <w:r w:rsidRPr="00D86DDC">
              <w:rPr>
                <w:rFonts w:ascii="Times New Roman" w:eastAsia="Times New Roman" w:hAnsi="Times New Roman"/>
                <w:sz w:val="24"/>
                <w:szCs w:val="24"/>
                <w:shd w:val="clear" w:color="auto" w:fill="FFFFFF"/>
                <w:lang w:eastAsia="ru-RU"/>
              </w:rPr>
              <w:t>дачи:</w:t>
            </w:r>
          </w:p>
          <w:p w:rsidR="00A11AF7" w:rsidRPr="00D86DDC" w:rsidRDefault="00A11AF7" w:rsidP="000860FF">
            <w:pPr>
              <w:widowControl w:val="0"/>
              <w:numPr>
                <w:ilvl w:val="0"/>
                <w:numId w:val="15"/>
              </w:numPr>
              <w:tabs>
                <w:tab w:val="left" w:pos="0"/>
              </w:tabs>
              <w:spacing w:after="0" w:line="240" w:lineRule="auto"/>
              <w:ind w:right="20"/>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жилой дом</w:t>
            </w:r>
          </w:p>
          <w:p w:rsidR="002371E0" w:rsidRPr="00D86DDC" w:rsidRDefault="002371E0" w:rsidP="000860FF">
            <w:pPr>
              <w:widowControl w:val="0"/>
              <w:tabs>
                <w:tab w:val="left" w:pos="0"/>
              </w:tabs>
              <w:spacing w:after="0" w:line="240" w:lineRule="auto"/>
              <w:ind w:left="340" w:right="20"/>
              <w:rPr>
                <w:rFonts w:ascii="Times New Roman" w:eastAsia="Times New Roman" w:hAnsi="Times New Roman"/>
                <w:i/>
                <w:sz w:val="24"/>
                <w:szCs w:val="24"/>
                <w:shd w:val="clear" w:color="auto" w:fill="FFFFFF"/>
                <w:lang w:eastAsia="ru-RU"/>
              </w:rPr>
            </w:pPr>
          </w:p>
          <w:p w:rsidR="00A11AF7" w:rsidRPr="00D86DDC" w:rsidRDefault="00A11AF7" w:rsidP="000860FF">
            <w:pPr>
              <w:widowControl w:val="0"/>
              <w:numPr>
                <w:ilvl w:val="0"/>
                <w:numId w:val="15"/>
              </w:numPr>
              <w:tabs>
                <w:tab w:val="left" w:pos="0"/>
              </w:tabs>
              <w:spacing w:after="0" w:line="240" w:lineRule="auto"/>
              <w:ind w:right="20"/>
              <w:rPr>
                <w:rFonts w:ascii="Times New Roman" w:eastAsia="Times New Roman" w:hAnsi="Times New Roman"/>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дачный дом</w:t>
            </w:r>
          </w:p>
          <w:p w:rsidR="002371E0" w:rsidRPr="00D86DDC" w:rsidRDefault="002371E0" w:rsidP="000860FF">
            <w:pPr>
              <w:pStyle w:val="af4"/>
              <w:tabs>
                <w:tab w:val="left" w:pos="0"/>
              </w:tabs>
              <w:rPr>
                <w:shd w:val="clear" w:color="auto" w:fill="FFFFFF"/>
              </w:rPr>
            </w:pPr>
          </w:p>
          <w:p w:rsidR="00D8312C" w:rsidRPr="00D86DDC" w:rsidRDefault="00D8312C" w:rsidP="000860FF">
            <w:pPr>
              <w:widowControl w:val="0"/>
              <w:numPr>
                <w:ilvl w:val="0"/>
                <w:numId w:val="15"/>
              </w:numPr>
              <w:tabs>
                <w:tab w:val="left" w:pos="0"/>
              </w:tabs>
              <w:spacing w:after="0" w:line="240" w:lineRule="auto"/>
              <w:ind w:right="20"/>
              <w:rPr>
                <w:rFonts w:ascii="Times New Roman" w:eastAsia="Times New Roman" w:hAnsi="Times New Roman"/>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коттедж</w:t>
            </w:r>
          </w:p>
        </w:tc>
        <w:tc>
          <w:tcPr>
            <w:tcW w:w="2126" w:type="dxa"/>
            <w:shd w:val="clear" w:color="auto" w:fill="auto"/>
            <w:vAlign w:val="center"/>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1)индивидуальная собственность 2)</w:t>
            </w:r>
            <w:r w:rsidR="0097606A" w:rsidRPr="00D86DDC">
              <w:rPr>
                <w:rFonts w:ascii="Times New Roman" w:eastAsia="Times New Roman" w:hAnsi="Times New Roman"/>
                <w:i/>
                <w:sz w:val="24"/>
                <w:szCs w:val="24"/>
                <w:shd w:val="clear" w:color="auto" w:fill="FFFFFF"/>
                <w:lang w:eastAsia="ru-RU"/>
              </w:rPr>
              <w:t xml:space="preserve">общая совместная </w:t>
            </w:r>
            <w:r w:rsidRPr="00D86DDC">
              <w:rPr>
                <w:rFonts w:ascii="Times New Roman" w:eastAsia="Times New Roman" w:hAnsi="Times New Roman"/>
                <w:i/>
                <w:sz w:val="24"/>
                <w:szCs w:val="24"/>
                <w:shd w:val="clear" w:color="auto" w:fill="FFFFFF"/>
                <w:lang w:eastAsia="ru-RU"/>
              </w:rPr>
              <w:t xml:space="preserve"> собственность</w:t>
            </w:r>
            <w:r w:rsidR="0097606A" w:rsidRPr="00D86DDC">
              <w:rPr>
                <w:rFonts w:ascii="Times New Roman" w:eastAsia="Times New Roman" w:hAnsi="Times New Roman"/>
                <w:i/>
                <w:sz w:val="24"/>
                <w:szCs w:val="24"/>
                <w:shd w:val="clear" w:color="auto" w:fill="FFFFFF"/>
                <w:lang w:eastAsia="ru-RU"/>
              </w:rPr>
              <w:t xml:space="preserve"> с супруго</w:t>
            </w:r>
            <w:r w:rsidR="0037355F" w:rsidRPr="00D86DDC">
              <w:rPr>
                <w:rFonts w:ascii="Times New Roman" w:eastAsia="Times New Roman" w:hAnsi="Times New Roman"/>
                <w:i/>
                <w:sz w:val="24"/>
                <w:szCs w:val="24"/>
                <w:shd w:val="clear" w:color="auto" w:fill="FFFFFF"/>
                <w:lang w:eastAsia="ru-RU"/>
              </w:rPr>
              <w:t>й</w:t>
            </w:r>
            <w:r w:rsidR="0097606A" w:rsidRPr="00D86DDC">
              <w:rPr>
                <w:rFonts w:ascii="Times New Roman" w:eastAsia="Times New Roman" w:hAnsi="Times New Roman"/>
                <w:i/>
                <w:sz w:val="24"/>
                <w:szCs w:val="24"/>
                <w:shd w:val="clear" w:color="auto" w:fill="FFFFFF"/>
                <w:lang w:eastAsia="ru-RU"/>
              </w:rPr>
              <w:t xml:space="preserve"> Семеновой А.Л.</w:t>
            </w:r>
          </w:p>
          <w:p w:rsidR="00D8312C" w:rsidRPr="00D86DDC" w:rsidRDefault="00D8312C"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3)индивидуальная собственность</w:t>
            </w:r>
          </w:p>
        </w:tc>
        <w:tc>
          <w:tcPr>
            <w:tcW w:w="2551" w:type="dxa"/>
            <w:shd w:val="clear" w:color="auto" w:fill="auto"/>
            <w:vAlign w:val="center"/>
          </w:tcPr>
          <w:p w:rsidR="0097606A" w:rsidRPr="00D86DDC" w:rsidRDefault="0097606A" w:rsidP="000860FF">
            <w:pPr>
              <w:widowControl w:val="0"/>
              <w:tabs>
                <w:tab w:val="left" w:pos="0"/>
              </w:tabs>
              <w:spacing w:after="0" w:line="240" w:lineRule="auto"/>
              <w:ind w:right="20"/>
              <w:jc w:val="both"/>
              <w:rPr>
                <w:rFonts w:ascii="Times New Roman" w:eastAsia="Times New Roman" w:hAnsi="Times New Roman"/>
                <w:i/>
                <w:sz w:val="24"/>
                <w:szCs w:val="24"/>
                <w:shd w:val="clear" w:color="auto" w:fill="FFFFFF"/>
                <w:lang w:eastAsia="ru-RU"/>
              </w:rPr>
            </w:pPr>
          </w:p>
          <w:p w:rsidR="0097606A" w:rsidRPr="00D86DDC" w:rsidRDefault="0097606A" w:rsidP="000860FF">
            <w:pPr>
              <w:widowControl w:val="0"/>
              <w:tabs>
                <w:tab w:val="left" w:pos="0"/>
              </w:tabs>
              <w:spacing w:after="0" w:line="240" w:lineRule="auto"/>
              <w:ind w:right="20"/>
              <w:jc w:val="both"/>
              <w:rPr>
                <w:rFonts w:ascii="Times New Roman" w:eastAsia="Times New Roman" w:hAnsi="Times New Roman"/>
                <w:i/>
                <w:sz w:val="24"/>
                <w:szCs w:val="24"/>
                <w:shd w:val="clear" w:color="auto" w:fill="FFFFFF"/>
                <w:lang w:eastAsia="ru-RU"/>
              </w:rPr>
            </w:pPr>
          </w:p>
          <w:p w:rsidR="0097606A" w:rsidRPr="00D86DDC" w:rsidRDefault="0097606A" w:rsidP="000860FF">
            <w:pPr>
              <w:widowControl w:val="0"/>
              <w:tabs>
                <w:tab w:val="left" w:pos="0"/>
              </w:tabs>
              <w:spacing w:after="0" w:line="240" w:lineRule="auto"/>
              <w:ind w:right="20"/>
              <w:jc w:val="both"/>
              <w:rPr>
                <w:rFonts w:ascii="Times New Roman" w:eastAsia="Times New Roman" w:hAnsi="Times New Roman"/>
                <w:i/>
                <w:sz w:val="24"/>
                <w:szCs w:val="24"/>
                <w:shd w:val="clear" w:color="auto" w:fill="FFFFFF"/>
                <w:lang w:eastAsia="ru-RU"/>
              </w:rPr>
            </w:pPr>
          </w:p>
          <w:p w:rsidR="0097606A" w:rsidRPr="00D86DDC" w:rsidRDefault="0097606A" w:rsidP="000860FF">
            <w:pPr>
              <w:widowControl w:val="0"/>
              <w:tabs>
                <w:tab w:val="left" w:pos="0"/>
              </w:tabs>
              <w:spacing w:after="0" w:line="240" w:lineRule="auto"/>
              <w:ind w:right="20"/>
              <w:jc w:val="both"/>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1)г. </w:t>
            </w:r>
            <w:r w:rsidR="00776EBF" w:rsidRPr="00D86DDC">
              <w:rPr>
                <w:rFonts w:ascii="Times New Roman" w:eastAsia="Times New Roman" w:hAnsi="Times New Roman"/>
                <w:i/>
                <w:sz w:val="24"/>
                <w:szCs w:val="24"/>
                <w:shd w:val="clear" w:color="auto" w:fill="FFFFFF"/>
                <w:lang w:eastAsia="ru-RU"/>
              </w:rPr>
              <w:t>Черкесс</w:t>
            </w:r>
            <w:r w:rsidRPr="00D86DDC">
              <w:rPr>
                <w:rFonts w:ascii="Times New Roman" w:eastAsia="Times New Roman" w:hAnsi="Times New Roman"/>
                <w:i/>
                <w:sz w:val="24"/>
                <w:szCs w:val="24"/>
                <w:shd w:val="clear" w:color="auto" w:fill="FFFFFF"/>
                <w:lang w:eastAsia="ru-RU"/>
              </w:rPr>
              <w:t xml:space="preserve">к, ул. </w:t>
            </w:r>
            <w:r w:rsidR="00776EBF" w:rsidRPr="00D86DDC">
              <w:rPr>
                <w:rFonts w:ascii="Times New Roman" w:eastAsia="Times New Roman" w:hAnsi="Times New Roman"/>
                <w:i/>
                <w:sz w:val="24"/>
                <w:szCs w:val="24"/>
                <w:shd w:val="clear" w:color="auto" w:fill="FFFFFF"/>
                <w:lang w:eastAsia="ru-RU"/>
              </w:rPr>
              <w:t>Ленина</w:t>
            </w:r>
            <w:r w:rsidRPr="00D86DDC">
              <w:rPr>
                <w:rFonts w:ascii="Times New Roman" w:eastAsia="Times New Roman" w:hAnsi="Times New Roman"/>
                <w:i/>
                <w:sz w:val="24"/>
                <w:szCs w:val="24"/>
                <w:shd w:val="clear" w:color="auto" w:fill="FFFFFF"/>
                <w:lang w:eastAsia="ru-RU"/>
              </w:rPr>
              <w:t>, д. 101</w:t>
            </w:r>
          </w:p>
          <w:p w:rsidR="00A11AF7" w:rsidRPr="00D86DDC" w:rsidRDefault="00A11AF7" w:rsidP="000860FF">
            <w:pPr>
              <w:widowControl w:val="0"/>
              <w:tabs>
                <w:tab w:val="left" w:pos="0"/>
              </w:tabs>
              <w:spacing w:after="0" w:line="240" w:lineRule="auto"/>
              <w:ind w:right="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2)</w:t>
            </w:r>
            <w:r w:rsidR="00776EBF" w:rsidRPr="00D86DDC">
              <w:rPr>
                <w:rFonts w:ascii="Times New Roman" w:eastAsia="Times New Roman" w:hAnsi="Times New Roman"/>
                <w:i/>
                <w:sz w:val="24"/>
                <w:szCs w:val="24"/>
                <w:shd w:val="clear" w:color="auto" w:fill="FFFFFF"/>
                <w:lang w:eastAsia="ru-RU"/>
              </w:rPr>
              <w:t xml:space="preserve"> г. Кисловодск</w:t>
            </w:r>
            <w:r w:rsidRPr="00D86DDC">
              <w:rPr>
                <w:rFonts w:ascii="Times New Roman" w:eastAsia="Times New Roman" w:hAnsi="Times New Roman"/>
                <w:i/>
                <w:sz w:val="24"/>
                <w:szCs w:val="24"/>
                <w:shd w:val="clear" w:color="auto" w:fill="FFFFFF"/>
                <w:lang w:eastAsia="ru-RU"/>
              </w:rPr>
              <w:t>, садоводческое товарищество «Природа», уч.100</w:t>
            </w:r>
          </w:p>
          <w:p w:rsidR="00D8312C" w:rsidRPr="00D86DDC" w:rsidRDefault="00D8312C" w:rsidP="000860FF">
            <w:pPr>
              <w:widowControl w:val="0"/>
              <w:tabs>
                <w:tab w:val="left" w:pos="0"/>
              </w:tabs>
              <w:spacing w:after="0" w:line="240" w:lineRule="auto"/>
              <w:ind w:right="20"/>
              <w:jc w:val="both"/>
              <w:rPr>
                <w:rFonts w:ascii="Times New Roman" w:eastAsia="Times New Roman" w:hAnsi="Times New Roman"/>
                <w:i/>
                <w:sz w:val="24"/>
                <w:szCs w:val="24"/>
                <w:shd w:val="clear" w:color="auto" w:fill="FFFFFF"/>
                <w:lang w:val="en-US" w:eastAsia="ru-RU"/>
              </w:rPr>
            </w:pPr>
            <w:r w:rsidRPr="00D86DDC">
              <w:rPr>
                <w:rFonts w:ascii="Times New Roman" w:eastAsia="Times New Roman" w:hAnsi="Times New Roman"/>
                <w:i/>
                <w:sz w:val="24"/>
                <w:szCs w:val="24"/>
                <w:shd w:val="clear" w:color="auto" w:fill="FFFFFF"/>
                <w:lang w:val="en-US" w:eastAsia="ru-RU"/>
              </w:rPr>
              <w:t>3)</w:t>
            </w:r>
            <w:r w:rsidRPr="00D86DDC">
              <w:rPr>
                <w:rFonts w:ascii="Times New Roman" w:hAnsi="Times New Roman"/>
                <w:lang w:val="en-US"/>
              </w:rPr>
              <w:t xml:space="preserve"> </w:t>
            </w:r>
            <w:r w:rsidRPr="00D86DDC">
              <w:rPr>
                <w:rFonts w:ascii="Times New Roman" w:eastAsia="Times New Roman" w:hAnsi="Times New Roman"/>
                <w:i/>
                <w:sz w:val="24"/>
                <w:szCs w:val="24"/>
                <w:shd w:val="clear" w:color="auto" w:fill="FFFFFF"/>
                <w:lang w:val="en-US" w:eastAsia="ru-RU"/>
              </w:rPr>
              <w:t>5607 Fordham Dr.  NW, Albuquerque, NM 87114, United States</w:t>
            </w:r>
          </w:p>
        </w:tc>
        <w:tc>
          <w:tcPr>
            <w:tcW w:w="992" w:type="dxa"/>
            <w:shd w:val="clear" w:color="auto" w:fill="auto"/>
            <w:vAlign w:val="center"/>
          </w:tcPr>
          <w:p w:rsidR="0097606A" w:rsidRPr="00D86DDC" w:rsidRDefault="0097606A" w:rsidP="000860FF">
            <w:pPr>
              <w:widowControl w:val="0"/>
              <w:tabs>
                <w:tab w:val="left" w:pos="0"/>
              </w:tabs>
              <w:spacing w:after="0" w:line="240" w:lineRule="auto"/>
              <w:ind w:right="20"/>
              <w:rPr>
                <w:rFonts w:ascii="Times New Roman" w:eastAsia="Times New Roman" w:hAnsi="Times New Roman"/>
                <w:i/>
                <w:sz w:val="24"/>
                <w:szCs w:val="24"/>
                <w:shd w:val="clear" w:color="auto" w:fill="FFFFFF"/>
                <w:lang w:val="en-US" w:eastAsia="ru-RU"/>
              </w:rPr>
            </w:pPr>
          </w:p>
          <w:p w:rsidR="00664B18" w:rsidRPr="00D86DDC" w:rsidRDefault="00A11AF7" w:rsidP="000860FF">
            <w:pPr>
              <w:widowControl w:val="0"/>
              <w:tabs>
                <w:tab w:val="left" w:pos="0"/>
              </w:tabs>
              <w:spacing w:after="0" w:line="240" w:lineRule="auto"/>
              <w:ind w:right="20"/>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1)150,0</w:t>
            </w:r>
          </w:p>
          <w:p w:rsidR="00D8312C" w:rsidRPr="00D86DDC" w:rsidRDefault="00D8312C"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2)40,0</w:t>
            </w:r>
          </w:p>
          <w:p w:rsidR="0097606A" w:rsidRPr="00D86DDC" w:rsidRDefault="0097606A"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p>
          <w:p w:rsidR="0097606A" w:rsidRPr="00D86DDC" w:rsidRDefault="0097606A"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p>
          <w:p w:rsidR="00D8312C" w:rsidRPr="00D86DDC" w:rsidRDefault="00D8312C"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3)200,0</w:t>
            </w:r>
          </w:p>
        </w:tc>
        <w:tc>
          <w:tcPr>
            <w:tcW w:w="1701" w:type="dxa"/>
          </w:tcPr>
          <w:p w:rsidR="00A11AF7" w:rsidRPr="00D86DDC" w:rsidRDefault="00664B18" w:rsidP="000860FF">
            <w:pPr>
              <w:tabs>
                <w:tab w:val="left" w:pos="0"/>
              </w:tabs>
              <w:spacing w:line="240" w:lineRule="auto"/>
              <w:rPr>
                <w:rFonts w:ascii="Times New Roman" w:hAnsi="Times New Roman"/>
                <w:i/>
                <w:sz w:val="20"/>
                <w:szCs w:val="20"/>
                <w:lang w:eastAsia="ru-RU"/>
              </w:rPr>
            </w:pPr>
            <w:r w:rsidRPr="00D86DDC">
              <w:rPr>
                <w:rFonts w:ascii="Times New Roman" w:hAnsi="Times New Roman"/>
                <w:i/>
                <w:sz w:val="20"/>
                <w:szCs w:val="20"/>
                <w:lang w:eastAsia="ru-RU"/>
              </w:rPr>
              <w:t>1)Договор купли продажи №07 от 15.02.2001</w:t>
            </w:r>
          </w:p>
          <w:p w:rsidR="00B442B8" w:rsidRPr="00D86DDC" w:rsidRDefault="00B442B8" w:rsidP="000860FF">
            <w:pPr>
              <w:tabs>
                <w:tab w:val="left" w:pos="0"/>
              </w:tabs>
              <w:spacing w:line="240" w:lineRule="auto"/>
              <w:rPr>
                <w:rFonts w:ascii="Times New Roman" w:hAnsi="Times New Roman"/>
                <w:i/>
                <w:sz w:val="20"/>
                <w:szCs w:val="20"/>
                <w:lang w:eastAsia="ru-RU"/>
              </w:rPr>
            </w:pPr>
          </w:p>
          <w:p w:rsidR="00D8312C" w:rsidRPr="00D86DDC" w:rsidRDefault="00664B18" w:rsidP="000860FF">
            <w:pPr>
              <w:tabs>
                <w:tab w:val="left" w:pos="0"/>
              </w:tabs>
              <w:spacing w:line="240" w:lineRule="auto"/>
              <w:rPr>
                <w:rFonts w:ascii="Times New Roman" w:hAnsi="Times New Roman"/>
                <w:i/>
                <w:sz w:val="20"/>
                <w:szCs w:val="20"/>
                <w:lang w:eastAsia="ru-RU"/>
              </w:rPr>
            </w:pPr>
            <w:r w:rsidRPr="00D86DDC">
              <w:rPr>
                <w:rFonts w:ascii="Times New Roman" w:hAnsi="Times New Roman"/>
                <w:i/>
                <w:sz w:val="20"/>
                <w:szCs w:val="20"/>
                <w:lang w:eastAsia="ru-RU"/>
              </w:rPr>
              <w:t>2) Договор купли продажи №345 от 16.07.2010</w:t>
            </w:r>
          </w:p>
          <w:p w:rsidR="002771D3" w:rsidRPr="00D86DDC" w:rsidRDefault="00D8312C" w:rsidP="000860FF">
            <w:pPr>
              <w:tabs>
                <w:tab w:val="left" w:pos="0"/>
              </w:tabs>
              <w:spacing w:line="240" w:lineRule="auto"/>
              <w:rPr>
                <w:rFonts w:ascii="Times New Roman" w:hAnsi="Times New Roman"/>
                <w:i/>
                <w:sz w:val="20"/>
                <w:szCs w:val="20"/>
                <w:lang w:eastAsia="ru-RU"/>
              </w:rPr>
            </w:pPr>
            <w:r w:rsidRPr="00D86DDC">
              <w:rPr>
                <w:rFonts w:ascii="Times New Roman" w:hAnsi="Times New Roman"/>
                <w:i/>
                <w:sz w:val="20"/>
                <w:szCs w:val="20"/>
                <w:lang w:eastAsia="ru-RU"/>
              </w:rPr>
              <w:t>3)</w:t>
            </w:r>
            <w:r w:rsidRPr="00D86DDC">
              <w:rPr>
                <w:rFonts w:ascii="Times New Roman" w:hAnsi="Times New Roman"/>
              </w:rPr>
              <w:t xml:space="preserve"> </w:t>
            </w:r>
            <w:r w:rsidRPr="00D86DDC">
              <w:rPr>
                <w:rFonts w:ascii="Times New Roman" w:hAnsi="Times New Roman"/>
                <w:i/>
                <w:sz w:val="20"/>
                <w:szCs w:val="20"/>
                <w:lang w:eastAsia="ru-RU"/>
              </w:rPr>
              <w:t>WarrantyDeed №09873455 13.07.2011</w:t>
            </w:r>
            <w:r w:rsidR="002771D3" w:rsidRPr="00D86DDC">
              <w:rPr>
                <w:rFonts w:ascii="Times New Roman" w:hAnsi="Times New Roman"/>
                <w:i/>
                <w:sz w:val="20"/>
                <w:szCs w:val="20"/>
                <w:lang w:eastAsia="ru-RU"/>
              </w:rPr>
              <w:t xml:space="preserve"> Источник получения средств: доход за 2013 год</w:t>
            </w:r>
          </w:p>
        </w:tc>
      </w:tr>
      <w:tr w:rsidR="00A11AF7" w:rsidRPr="00D86DDC" w:rsidTr="00A11AF7">
        <w:tc>
          <w:tcPr>
            <w:tcW w:w="426" w:type="dxa"/>
            <w:shd w:val="clear" w:color="auto" w:fill="auto"/>
          </w:tcPr>
          <w:p w:rsidR="00A11AF7" w:rsidRPr="00D86DDC" w:rsidRDefault="00A11AF7" w:rsidP="000860FF">
            <w:pPr>
              <w:widowControl w:val="0"/>
              <w:tabs>
                <w:tab w:val="left" w:pos="0"/>
              </w:tabs>
              <w:spacing w:after="0" w:line="240" w:lineRule="auto"/>
              <w:ind w:right="20" w:hanging="20"/>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3</w:t>
            </w:r>
          </w:p>
        </w:tc>
        <w:tc>
          <w:tcPr>
            <w:tcW w:w="2693"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Квартиры:</w:t>
            </w: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1) </w:t>
            </w:r>
            <w:r w:rsidRPr="00D86DDC">
              <w:rPr>
                <w:rFonts w:ascii="Times New Roman" w:eastAsia="Times New Roman" w:hAnsi="Times New Roman"/>
                <w:i/>
                <w:sz w:val="24"/>
                <w:szCs w:val="24"/>
                <w:shd w:val="clear" w:color="auto" w:fill="FFFFFF"/>
                <w:lang w:eastAsia="ru-RU"/>
              </w:rPr>
              <w:t>квартира</w:t>
            </w: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2)</w:t>
            </w:r>
            <w:r w:rsidRPr="00D86DDC">
              <w:rPr>
                <w:rFonts w:ascii="Times New Roman" w:eastAsia="Times New Roman" w:hAnsi="Times New Roman"/>
                <w:i/>
                <w:sz w:val="24"/>
                <w:szCs w:val="24"/>
                <w:shd w:val="clear" w:color="auto" w:fill="FFFFFF"/>
                <w:lang w:eastAsia="ru-RU"/>
              </w:rPr>
              <w:t> квартира</w:t>
            </w:r>
            <w:r w:rsidRPr="00D86DDC">
              <w:rPr>
                <w:rFonts w:ascii="Times New Roman" w:eastAsia="Times New Roman" w:hAnsi="Times New Roman"/>
                <w:sz w:val="24"/>
                <w:szCs w:val="24"/>
                <w:shd w:val="clear" w:color="auto" w:fill="FFFFFF"/>
                <w:lang w:eastAsia="ru-RU"/>
              </w:rPr>
              <w:t xml:space="preserve"> </w:t>
            </w:r>
          </w:p>
        </w:tc>
        <w:tc>
          <w:tcPr>
            <w:tcW w:w="2126"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highlight w:val="yellow"/>
                <w:shd w:val="clear" w:color="auto" w:fill="FFFFFF"/>
                <w:lang w:eastAsia="ru-RU"/>
              </w:rPr>
            </w:pP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highlight w:val="yellow"/>
                <w:shd w:val="clear" w:color="auto" w:fill="FFFFFF"/>
                <w:lang w:eastAsia="ru-RU"/>
              </w:rPr>
            </w:pPr>
            <w:r w:rsidRPr="00D86DDC">
              <w:rPr>
                <w:rFonts w:ascii="Times New Roman" w:eastAsia="Times New Roman" w:hAnsi="Times New Roman"/>
                <w:i/>
                <w:sz w:val="24"/>
                <w:szCs w:val="24"/>
                <w:shd w:val="clear" w:color="auto" w:fill="FFFFFF"/>
                <w:lang w:eastAsia="ru-RU"/>
              </w:rPr>
              <w:t xml:space="preserve">1) 1/2 доли в общей долевой собственности </w:t>
            </w:r>
          </w:p>
          <w:p w:rsidR="00A11AF7" w:rsidRPr="00D86DDC" w:rsidRDefault="002371E0" w:rsidP="000860FF">
            <w:pPr>
              <w:widowControl w:val="0"/>
              <w:tabs>
                <w:tab w:val="left" w:pos="0"/>
              </w:tabs>
              <w:spacing w:after="0" w:line="240" w:lineRule="auto"/>
              <w:ind w:right="20" w:hanging="20"/>
              <w:jc w:val="both"/>
              <w:rPr>
                <w:rFonts w:ascii="Times New Roman" w:eastAsia="Times New Roman" w:hAnsi="Times New Roman"/>
                <w:i/>
                <w:sz w:val="24"/>
                <w:szCs w:val="24"/>
                <w:highlight w:val="yellow"/>
                <w:shd w:val="clear" w:color="auto" w:fill="FFFFFF"/>
                <w:lang w:eastAsia="ru-RU"/>
              </w:rPr>
            </w:pPr>
            <w:r w:rsidRPr="00D86DDC">
              <w:rPr>
                <w:rFonts w:ascii="Times New Roman" w:eastAsia="Times New Roman" w:hAnsi="Times New Roman"/>
                <w:i/>
                <w:sz w:val="24"/>
                <w:szCs w:val="24"/>
                <w:shd w:val="clear" w:color="auto" w:fill="FFFFFF"/>
                <w:lang w:eastAsia="ru-RU"/>
              </w:rPr>
              <w:t>2) </w:t>
            </w:r>
            <w:r w:rsidR="00A11AF7" w:rsidRPr="00D86DDC">
              <w:rPr>
                <w:rFonts w:ascii="Times New Roman" w:eastAsia="Times New Roman" w:hAnsi="Times New Roman"/>
                <w:i/>
                <w:sz w:val="24"/>
                <w:szCs w:val="24"/>
                <w:shd w:val="clear" w:color="auto" w:fill="FFFFFF"/>
                <w:lang w:eastAsia="ru-RU"/>
              </w:rPr>
              <w:t>индивидуальная собственность</w:t>
            </w:r>
          </w:p>
        </w:tc>
        <w:tc>
          <w:tcPr>
            <w:tcW w:w="2551"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p>
          <w:p w:rsidR="00A11AF7" w:rsidRPr="00D86DDC" w:rsidRDefault="00A11AF7" w:rsidP="000860FF">
            <w:pPr>
              <w:pStyle w:val="af4"/>
              <w:widowControl w:val="0"/>
              <w:tabs>
                <w:tab w:val="left" w:pos="0"/>
              </w:tabs>
              <w:ind w:left="60" w:right="20"/>
              <w:jc w:val="both"/>
              <w:rPr>
                <w:i/>
                <w:shd w:val="clear" w:color="auto" w:fill="FFFFFF"/>
              </w:rPr>
            </w:pPr>
            <w:r w:rsidRPr="00D86DDC">
              <w:rPr>
                <w:i/>
                <w:shd w:val="clear" w:color="auto" w:fill="FFFFFF"/>
              </w:rPr>
              <w:t>1) г. </w:t>
            </w:r>
            <w:r w:rsidR="00776EBF" w:rsidRPr="00D86DDC">
              <w:rPr>
                <w:i/>
                <w:shd w:val="clear" w:color="auto" w:fill="FFFFFF"/>
              </w:rPr>
              <w:t>Черкесск</w:t>
            </w:r>
            <w:r w:rsidRPr="00D86DDC">
              <w:rPr>
                <w:i/>
                <w:shd w:val="clear" w:color="auto" w:fill="FFFFFF"/>
              </w:rPr>
              <w:t xml:space="preserve">, ул. </w:t>
            </w:r>
            <w:r w:rsidR="00776EBF" w:rsidRPr="00D86DDC">
              <w:rPr>
                <w:i/>
                <w:shd w:val="clear" w:color="auto" w:fill="FFFFFF"/>
              </w:rPr>
              <w:t>Ленина</w:t>
            </w:r>
            <w:r w:rsidRPr="00D86DDC">
              <w:rPr>
                <w:i/>
                <w:shd w:val="clear" w:color="auto" w:fill="FFFFFF"/>
              </w:rPr>
              <w:t>, 60, кв.17;</w:t>
            </w: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p>
          <w:p w:rsidR="00D31B53"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2) г. </w:t>
            </w:r>
            <w:r w:rsidR="009E29BB" w:rsidRPr="00D86DDC">
              <w:rPr>
                <w:rFonts w:ascii="Times New Roman" w:eastAsia="Times New Roman" w:hAnsi="Times New Roman"/>
                <w:i/>
                <w:sz w:val="24"/>
                <w:szCs w:val="24"/>
                <w:shd w:val="clear" w:color="auto" w:fill="FFFFFF"/>
                <w:lang w:eastAsia="ru-RU"/>
              </w:rPr>
              <w:t>Москва</w:t>
            </w:r>
            <w:r w:rsidR="00D31B53" w:rsidRPr="00D86DDC">
              <w:rPr>
                <w:rFonts w:ascii="Times New Roman" w:eastAsia="Times New Roman" w:hAnsi="Times New Roman"/>
                <w:i/>
                <w:sz w:val="24"/>
                <w:szCs w:val="24"/>
                <w:shd w:val="clear" w:color="auto" w:fill="FFFFFF"/>
                <w:lang w:eastAsia="ru-RU"/>
              </w:rPr>
              <w:t xml:space="preserve">, </w:t>
            </w:r>
          </w:p>
          <w:p w:rsidR="00A11AF7" w:rsidRPr="00D86DDC" w:rsidRDefault="00D31B53"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 xml:space="preserve">ул. </w:t>
            </w:r>
            <w:r w:rsidR="00A11AF7" w:rsidRPr="00D86DDC">
              <w:rPr>
                <w:rFonts w:ascii="Times New Roman" w:eastAsia="Times New Roman" w:hAnsi="Times New Roman"/>
                <w:i/>
                <w:sz w:val="24"/>
                <w:szCs w:val="24"/>
                <w:shd w:val="clear" w:color="auto" w:fill="FFFFFF"/>
                <w:lang w:eastAsia="ru-RU"/>
              </w:rPr>
              <w:t>Строителей, д. 23, корп. 1, кв. 1</w:t>
            </w:r>
          </w:p>
        </w:tc>
        <w:tc>
          <w:tcPr>
            <w:tcW w:w="992"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p>
          <w:p w:rsidR="00A11AF7" w:rsidRPr="00D86DDC" w:rsidRDefault="00A11AF7" w:rsidP="000860FF">
            <w:pPr>
              <w:pStyle w:val="af4"/>
              <w:widowControl w:val="0"/>
              <w:tabs>
                <w:tab w:val="left" w:pos="0"/>
              </w:tabs>
              <w:ind w:left="22" w:right="20" w:hanging="20"/>
              <w:jc w:val="center"/>
              <w:rPr>
                <w:i/>
                <w:shd w:val="clear" w:color="auto" w:fill="FFFFFF"/>
              </w:rPr>
            </w:pPr>
            <w:r w:rsidRPr="00D86DDC">
              <w:rPr>
                <w:i/>
                <w:shd w:val="clear" w:color="auto" w:fill="FFFFFF"/>
              </w:rPr>
              <w:t>90,0</w:t>
            </w:r>
          </w:p>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50,0</w:t>
            </w:r>
          </w:p>
        </w:tc>
        <w:tc>
          <w:tcPr>
            <w:tcW w:w="1701" w:type="dxa"/>
          </w:tcPr>
          <w:p w:rsidR="00664B18" w:rsidRPr="00D86DDC" w:rsidRDefault="00664B18" w:rsidP="000860FF">
            <w:pPr>
              <w:pStyle w:val="ConsPlusNormal"/>
              <w:tabs>
                <w:tab w:val="left" w:pos="0"/>
              </w:tabs>
              <w:ind w:hanging="20"/>
              <w:rPr>
                <w:rFonts w:ascii="Times New Roman" w:hAnsi="Times New Roman" w:cs="Times New Roman"/>
              </w:rPr>
            </w:pPr>
          </w:p>
          <w:p w:rsidR="00D31B53" w:rsidRPr="00D86DDC" w:rsidRDefault="00664B18" w:rsidP="000860FF">
            <w:pPr>
              <w:tabs>
                <w:tab w:val="left" w:pos="0"/>
              </w:tabs>
              <w:spacing w:line="240" w:lineRule="auto"/>
              <w:rPr>
                <w:rFonts w:ascii="Times New Roman" w:hAnsi="Times New Roman"/>
                <w:i/>
                <w:sz w:val="20"/>
                <w:szCs w:val="20"/>
                <w:lang w:eastAsia="ru-RU"/>
              </w:rPr>
            </w:pPr>
            <w:r w:rsidRPr="00D86DDC">
              <w:rPr>
                <w:rFonts w:ascii="Times New Roman" w:hAnsi="Times New Roman"/>
                <w:i/>
                <w:sz w:val="20"/>
                <w:szCs w:val="20"/>
                <w:lang w:eastAsia="ru-RU"/>
              </w:rPr>
              <w:t>1)</w:t>
            </w:r>
            <w:r w:rsidR="00D31B53" w:rsidRPr="00D86DDC">
              <w:rPr>
                <w:rFonts w:ascii="Times New Roman" w:hAnsi="Times New Roman"/>
                <w:i/>
                <w:sz w:val="20"/>
                <w:szCs w:val="20"/>
                <w:lang w:eastAsia="ru-RU"/>
              </w:rPr>
              <w:t xml:space="preserve"> </w:t>
            </w:r>
            <w:r w:rsidRPr="00D86DDC">
              <w:rPr>
                <w:rFonts w:ascii="Times New Roman" w:hAnsi="Times New Roman"/>
                <w:i/>
                <w:sz w:val="20"/>
                <w:szCs w:val="20"/>
                <w:lang w:eastAsia="ru-RU"/>
              </w:rPr>
              <w:t>Договор купли</w:t>
            </w:r>
            <w:r w:rsidR="00A028E3" w:rsidRPr="00D86DDC">
              <w:rPr>
                <w:rFonts w:ascii="Times New Roman" w:hAnsi="Times New Roman"/>
                <w:i/>
                <w:sz w:val="20"/>
                <w:szCs w:val="20"/>
                <w:lang w:eastAsia="ru-RU"/>
              </w:rPr>
              <w:t>-</w:t>
            </w:r>
            <w:r w:rsidRPr="00D86DDC">
              <w:rPr>
                <w:rFonts w:ascii="Times New Roman" w:hAnsi="Times New Roman"/>
                <w:i/>
                <w:sz w:val="20"/>
                <w:szCs w:val="20"/>
                <w:lang w:eastAsia="ru-RU"/>
              </w:rPr>
              <w:t xml:space="preserve"> продажи №0545 от 17.02.1996</w:t>
            </w:r>
          </w:p>
          <w:p w:rsidR="00664B18" w:rsidRPr="00D86DDC" w:rsidRDefault="00664B18" w:rsidP="000860FF">
            <w:pPr>
              <w:tabs>
                <w:tab w:val="left" w:pos="0"/>
              </w:tabs>
              <w:spacing w:line="240" w:lineRule="auto"/>
              <w:rPr>
                <w:rFonts w:ascii="Times New Roman" w:hAnsi="Times New Roman"/>
                <w:lang w:eastAsia="ru-RU"/>
              </w:rPr>
            </w:pPr>
            <w:r w:rsidRPr="00D86DDC">
              <w:rPr>
                <w:rFonts w:ascii="Times New Roman" w:hAnsi="Times New Roman"/>
                <w:i/>
                <w:sz w:val="20"/>
                <w:szCs w:val="20"/>
                <w:lang w:eastAsia="ru-RU"/>
              </w:rPr>
              <w:t>2) Договор дарения №01 от 01.01.2003</w:t>
            </w:r>
          </w:p>
        </w:tc>
      </w:tr>
      <w:tr w:rsidR="00A11AF7" w:rsidRPr="00D86DDC" w:rsidTr="00A11AF7">
        <w:tc>
          <w:tcPr>
            <w:tcW w:w="426"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4</w:t>
            </w:r>
          </w:p>
        </w:tc>
        <w:tc>
          <w:tcPr>
            <w:tcW w:w="2693"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Гаражи:</w:t>
            </w: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гараж </w:t>
            </w:r>
          </w:p>
        </w:tc>
        <w:tc>
          <w:tcPr>
            <w:tcW w:w="2126"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индивидуальная собственность</w:t>
            </w:r>
          </w:p>
        </w:tc>
        <w:tc>
          <w:tcPr>
            <w:tcW w:w="2551"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г. </w:t>
            </w:r>
            <w:r w:rsidR="00776EBF" w:rsidRPr="00D86DDC">
              <w:rPr>
                <w:rFonts w:ascii="Times New Roman" w:eastAsia="Times New Roman" w:hAnsi="Times New Roman"/>
                <w:i/>
                <w:sz w:val="24"/>
                <w:szCs w:val="24"/>
                <w:shd w:val="clear" w:color="auto" w:fill="FFFFFF"/>
                <w:lang w:eastAsia="ru-RU"/>
              </w:rPr>
              <w:t>Черкесск</w:t>
            </w:r>
            <w:r w:rsidRPr="00D86DDC">
              <w:rPr>
                <w:rFonts w:ascii="Times New Roman" w:eastAsia="Times New Roman" w:hAnsi="Times New Roman"/>
                <w:i/>
                <w:sz w:val="24"/>
                <w:szCs w:val="24"/>
                <w:shd w:val="clear" w:color="auto" w:fill="FFFFFF"/>
                <w:lang w:eastAsia="ru-RU"/>
              </w:rPr>
              <w:t>, ГСК-10, гараж № 7</w:t>
            </w:r>
          </w:p>
        </w:tc>
        <w:tc>
          <w:tcPr>
            <w:tcW w:w="992" w:type="dxa"/>
            <w:shd w:val="clear" w:color="auto" w:fill="auto"/>
            <w:vAlign w:val="center"/>
          </w:tcPr>
          <w:p w:rsidR="00A11AF7" w:rsidRPr="00D86DDC" w:rsidRDefault="00A11AF7" w:rsidP="000860FF">
            <w:pPr>
              <w:pStyle w:val="af4"/>
              <w:widowControl w:val="0"/>
              <w:tabs>
                <w:tab w:val="left" w:pos="0"/>
              </w:tabs>
              <w:ind w:left="0" w:right="20"/>
              <w:rPr>
                <w:i/>
                <w:shd w:val="clear" w:color="auto" w:fill="FFFFFF"/>
              </w:rPr>
            </w:pPr>
            <w:r w:rsidRPr="00D86DDC">
              <w:rPr>
                <w:i/>
                <w:shd w:val="clear" w:color="auto" w:fill="FFFFFF"/>
              </w:rPr>
              <w:t>31,1</w:t>
            </w:r>
          </w:p>
        </w:tc>
        <w:tc>
          <w:tcPr>
            <w:tcW w:w="1701" w:type="dxa"/>
          </w:tcPr>
          <w:p w:rsidR="00A11AF7" w:rsidRPr="00D86DDC" w:rsidRDefault="00664B18" w:rsidP="000860FF">
            <w:pPr>
              <w:pStyle w:val="ConsPlusNormal"/>
              <w:tabs>
                <w:tab w:val="left" w:pos="0"/>
              </w:tabs>
              <w:ind w:hanging="20"/>
              <w:rPr>
                <w:rFonts w:ascii="Times New Roman" w:hAnsi="Times New Roman" w:cs="Times New Roman"/>
              </w:rPr>
            </w:pPr>
            <w:r w:rsidRPr="00D86DDC">
              <w:rPr>
                <w:rFonts w:ascii="Times New Roman" w:hAnsi="Times New Roman" w:cs="Times New Roman"/>
                <w:i/>
              </w:rPr>
              <w:t>Договор купли</w:t>
            </w:r>
            <w:r w:rsidR="00A028E3" w:rsidRPr="00D86DDC">
              <w:rPr>
                <w:rFonts w:ascii="Times New Roman" w:hAnsi="Times New Roman" w:cs="Times New Roman"/>
                <w:i/>
              </w:rPr>
              <w:t>-</w:t>
            </w:r>
            <w:r w:rsidRPr="00D86DDC">
              <w:rPr>
                <w:rFonts w:ascii="Times New Roman" w:hAnsi="Times New Roman" w:cs="Times New Roman"/>
                <w:i/>
              </w:rPr>
              <w:t xml:space="preserve"> продажи №45 от 17.02.2013</w:t>
            </w:r>
          </w:p>
        </w:tc>
      </w:tr>
      <w:tr w:rsidR="00A11AF7" w:rsidRPr="00D86DDC" w:rsidTr="00A11AF7">
        <w:tc>
          <w:tcPr>
            <w:tcW w:w="426"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5</w:t>
            </w:r>
          </w:p>
        </w:tc>
        <w:tc>
          <w:tcPr>
            <w:tcW w:w="2693"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sz w:val="24"/>
                <w:szCs w:val="24"/>
                <w:shd w:val="clear" w:color="auto" w:fill="FFFFFF"/>
                <w:lang w:eastAsia="ru-RU"/>
              </w:rPr>
            </w:pPr>
            <w:r w:rsidRPr="00D86DDC">
              <w:rPr>
                <w:rFonts w:ascii="Times New Roman" w:eastAsia="Times New Roman" w:hAnsi="Times New Roman"/>
                <w:sz w:val="24"/>
                <w:szCs w:val="24"/>
                <w:shd w:val="clear" w:color="auto" w:fill="FFFFFF"/>
                <w:lang w:eastAsia="ru-RU"/>
              </w:rPr>
              <w:t>Иное недвижимое имущество:</w:t>
            </w: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объект незавершенного строительства (здание)</w:t>
            </w:r>
          </w:p>
        </w:tc>
        <w:tc>
          <w:tcPr>
            <w:tcW w:w="2126"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индивидуальная собственность</w:t>
            </w:r>
          </w:p>
        </w:tc>
        <w:tc>
          <w:tcPr>
            <w:tcW w:w="2551" w:type="dxa"/>
            <w:shd w:val="clear" w:color="auto" w:fill="auto"/>
          </w:tcPr>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both"/>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г. </w:t>
            </w:r>
            <w:r w:rsidR="00776EBF" w:rsidRPr="00D86DDC">
              <w:rPr>
                <w:rFonts w:ascii="Times New Roman" w:eastAsia="Times New Roman" w:hAnsi="Times New Roman"/>
                <w:i/>
                <w:sz w:val="24"/>
                <w:szCs w:val="24"/>
                <w:shd w:val="clear" w:color="auto" w:fill="FFFFFF"/>
                <w:lang w:eastAsia="ru-RU"/>
              </w:rPr>
              <w:t>Усть-Джегута</w:t>
            </w:r>
            <w:r w:rsidRPr="00D86DDC">
              <w:rPr>
                <w:rFonts w:ascii="Times New Roman" w:eastAsia="Times New Roman" w:hAnsi="Times New Roman"/>
                <w:i/>
                <w:sz w:val="24"/>
                <w:szCs w:val="24"/>
                <w:shd w:val="clear" w:color="auto" w:fill="FFFFFF"/>
                <w:lang w:eastAsia="ru-RU"/>
              </w:rPr>
              <w:t>,</w:t>
            </w:r>
            <w:r w:rsidR="00776EBF" w:rsidRPr="00D86DDC">
              <w:rPr>
                <w:rFonts w:ascii="Times New Roman" w:eastAsia="Times New Roman" w:hAnsi="Times New Roman"/>
                <w:i/>
                <w:sz w:val="24"/>
                <w:szCs w:val="24"/>
                <w:shd w:val="clear" w:color="auto" w:fill="FFFFFF"/>
                <w:lang w:eastAsia="ru-RU"/>
              </w:rPr>
              <w:t xml:space="preserve"> ул. Мира,</w:t>
            </w:r>
            <w:r w:rsidRPr="00D86DDC">
              <w:rPr>
                <w:rFonts w:ascii="Times New Roman" w:eastAsia="Times New Roman" w:hAnsi="Times New Roman"/>
                <w:i/>
                <w:sz w:val="24"/>
                <w:szCs w:val="24"/>
                <w:shd w:val="clear" w:color="auto" w:fill="FFFFFF"/>
                <w:lang w:eastAsia="ru-RU"/>
              </w:rPr>
              <w:t xml:space="preserve"> 1</w:t>
            </w:r>
          </w:p>
        </w:tc>
        <w:tc>
          <w:tcPr>
            <w:tcW w:w="992" w:type="dxa"/>
            <w:shd w:val="clear" w:color="auto" w:fill="auto"/>
          </w:tcPr>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p>
          <w:p w:rsidR="00A11AF7" w:rsidRPr="00D86DDC" w:rsidRDefault="00A11AF7" w:rsidP="000860FF">
            <w:pPr>
              <w:widowControl w:val="0"/>
              <w:tabs>
                <w:tab w:val="left" w:pos="0"/>
              </w:tabs>
              <w:spacing w:after="0" w:line="240" w:lineRule="auto"/>
              <w:ind w:right="20" w:hanging="20"/>
              <w:jc w:val="center"/>
              <w:rPr>
                <w:rFonts w:ascii="Times New Roman" w:eastAsia="Times New Roman" w:hAnsi="Times New Roman"/>
                <w:i/>
                <w:sz w:val="24"/>
                <w:szCs w:val="24"/>
                <w:shd w:val="clear" w:color="auto" w:fill="FFFFFF"/>
                <w:lang w:eastAsia="ru-RU"/>
              </w:rPr>
            </w:pPr>
            <w:r w:rsidRPr="00D86DDC">
              <w:rPr>
                <w:rFonts w:ascii="Times New Roman" w:eastAsia="Times New Roman" w:hAnsi="Times New Roman"/>
                <w:i/>
                <w:sz w:val="24"/>
                <w:szCs w:val="24"/>
                <w:shd w:val="clear" w:color="auto" w:fill="FFFFFF"/>
                <w:lang w:eastAsia="ru-RU"/>
              </w:rPr>
              <w:t>50,0</w:t>
            </w:r>
          </w:p>
        </w:tc>
        <w:tc>
          <w:tcPr>
            <w:tcW w:w="1701" w:type="dxa"/>
          </w:tcPr>
          <w:p w:rsidR="00664B18" w:rsidRPr="00D86DDC" w:rsidRDefault="00664B18" w:rsidP="000860FF">
            <w:pPr>
              <w:pStyle w:val="ConsPlusNormal"/>
              <w:tabs>
                <w:tab w:val="left" w:pos="0"/>
              </w:tabs>
              <w:ind w:hanging="20"/>
              <w:rPr>
                <w:rFonts w:ascii="Times New Roman" w:hAnsi="Times New Roman" w:cs="Times New Roman"/>
                <w:i/>
              </w:rPr>
            </w:pPr>
          </w:p>
          <w:p w:rsidR="00664B18" w:rsidRPr="00D86DDC" w:rsidRDefault="00664B18" w:rsidP="000860FF">
            <w:pPr>
              <w:pStyle w:val="ConsPlusNormal"/>
              <w:tabs>
                <w:tab w:val="left" w:pos="0"/>
              </w:tabs>
              <w:ind w:hanging="20"/>
              <w:rPr>
                <w:rFonts w:ascii="Times New Roman" w:hAnsi="Times New Roman" w:cs="Times New Roman"/>
                <w:i/>
              </w:rPr>
            </w:pPr>
          </w:p>
          <w:p w:rsidR="00A11AF7" w:rsidRPr="00D86DDC" w:rsidRDefault="00664B18" w:rsidP="000860FF">
            <w:pPr>
              <w:pStyle w:val="ConsPlusNormal"/>
              <w:tabs>
                <w:tab w:val="left" w:pos="0"/>
              </w:tabs>
              <w:ind w:hanging="20"/>
              <w:rPr>
                <w:rFonts w:ascii="Times New Roman" w:hAnsi="Times New Roman" w:cs="Times New Roman"/>
              </w:rPr>
            </w:pPr>
            <w:r w:rsidRPr="00D86DDC">
              <w:rPr>
                <w:rFonts w:ascii="Times New Roman" w:hAnsi="Times New Roman" w:cs="Times New Roman"/>
                <w:i/>
              </w:rPr>
              <w:t>Договор купли</w:t>
            </w:r>
            <w:r w:rsidR="00A028E3" w:rsidRPr="00D86DDC">
              <w:rPr>
                <w:rFonts w:ascii="Times New Roman" w:hAnsi="Times New Roman" w:cs="Times New Roman"/>
                <w:i/>
              </w:rPr>
              <w:t>-</w:t>
            </w:r>
            <w:r w:rsidRPr="00D86DDC">
              <w:rPr>
                <w:rFonts w:ascii="Times New Roman" w:hAnsi="Times New Roman" w:cs="Times New Roman"/>
                <w:i/>
              </w:rPr>
              <w:t xml:space="preserve"> продажи №05 от 17.02.2014</w:t>
            </w:r>
          </w:p>
        </w:tc>
      </w:tr>
    </w:tbl>
    <w:p w:rsidR="00F62C50" w:rsidRPr="00D86DDC" w:rsidRDefault="00264255" w:rsidP="000860FF">
      <w:pPr>
        <w:widowControl w:val="0"/>
        <w:tabs>
          <w:tab w:val="left" w:pos="0"/>
        </w:tabs>
        <w:spacing w:after="0" w:line="240" w:lineRule="auto"/>
        <w:ind w:left="20" w:right="20" w:firstLine="520"/>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shd w:val="clear" w:color="auto" w:fill="FFFFFF"/>
          <w:lang w:eastAsia="ru-RU"/>
        </w:rPr>
        <w:t xml:space="preserve"> </w:t>
      </w:r>
    </w:p>
    <w:p w:rsidR="00B65426" w:rsidRPr="00D86DDC" w:rsidRDefault="00B65426"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p>
    <w:p w:rsidR="00D20012" w:rsidRPr="00D86DDC" w:rsidRDefault="00F50BB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2. </w:t>
      </w:r>
      <w:r w:rsidR="00D20012" w:rsidRPr="00D86DDC">
        <w:rPr>
          <w:rFonts w:ascii="Times New Roman" w:eastAsia="Times New Roman" w:hAnsi="Times New Roman"/>
          <w:color w:val="000000"/>
          <w:sz w:val="28"/>
          <w:szCs w:val="28"/>
          <w:lang w:eastAsia="ru-RU"/>
        </w:rPr>
        <w:t>При заполнении п</w:t>
      </w:r>
      <w:r w:rsidR="0009023F" w:rsidRPr="00D86DDC">
        <w:rPr>
          <w:rFonts w:ascii="Times New Roman" w:eastAsia="Times New Roman" w:hAnsi="Times New Roman"/>
          <w:color w:val="000000"/>
          <w:sz w:val="28"/>
          <w:szCs w:val="28"/>
          <w:shd w:val="clear" w:color="auto" w:fill="FFFFFF"/>
          <w:lang w:eastAsia="ru-RU"/>
        </w:rPr>
        <w:t>одраздела 3</w:t>
      </w:r>
      <w:r w:rsidR="00D20012" w:rsidRPr="00D86DDC">
        <w:rPr>
          <w:rFonts w:ascii="Times New Roman" w:eastAsia="Times New Roman" w:hAnsi="Times New Roman"/>
          <w:color w:val="000000"/>
          <w:sz w:val="28"/>
          <w:szCs w:val="28"/>
          <w:shd w:val="clear" w:color="auto" w:fill="FFFFFF"/>
          <w:lang w:eastAsia="ru-RU"/>
        </w:rPr>
        <w:t>.2 «Транспортные средства» следует учитывать следующее.</w:t>
      </w:r>
    </w:p>
    <w:p w:rsidR="00D20012" w:rsidRPr="00D86DDC" w:rsidRDefault="00D2001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В данном подразделе указываются сведения о транспортных средствах, находящихся в собственности</w:t>
      </w:r>
      <w:r w:rsidR="00772112" w:rsidRPr="00D86DDC">
        <w:rPr>
          <w:rFonts w:ascii="Times New Roman" w:eastAsia="Times New Roman" w:hAnsi="Times New Roman"/>
          <w:color w:val="000000"/>
          <w:sz w:val="28"/>
          <w:szCs w:val="28"/>
          <w:lang w:eastAsia="ru-RU"/>
        </w:rPr>
        <w:t xml:space="preserve"> (легковые и грузовые автомобили, автоприцепы, </w:t>
      </w:r>
      <w:r w:rsidR="00772112" w:rsidRPr="00D86DDC">
        <w:rPr>
          <w:rFonts w:ascii="Times New Roman" w:eastAsia="Times New Roman" w:hAnsi="Times New Roman"/>
          <w:color w:val="000000"/>
          <w:sz w:val="28"/>
          <w:szCs w:val="28"/>
          <w:lang w:eastAsia="ru-RU"/>
        </w:rPr>
        <w:lastRenderedPageBreak/>
        <w:t>мототранспортные средства, сельскохозяйственная техника, водный транспорт, воздушный транспорт)</w:t>
      </w:r>
      <w:r w:rsidRPr="00D86DDC">
        <w:rPr>
          <w:rFonts w:ascii="Times New Roman" w:eastAsia="Times New Roman" w:hAnsi="Times New Roman"/>
          <w:color w:val="000000"/>
          <w:sz w:val="28"/>
          <w:szCs w:val="28"/>
          <w:lang w:eastAsia="ru-RU"/>
        </w:rPr>
        <w:t>, включая находящиеся в угоне, полностью негодные к</w:t>
      </w:r>
      <w:r w:rsidR="00F50BB2"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эксплуатации, переданные в пользование по доверенности, снятые с</w:t>
      </w:r>
      <w:r w:rsidR="00F50BB2"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регистрационного учета и т.п. с указан</w:t>
      </w:r>
      <w:r w:rsidR="004B673F" w:rsidRPr="00D86DDC">
        <w:rPr>
          <w:rFonts w:ascii="Times New Roman" w:eastAsia="Times New Roman" w:hAnsi="Times New Roman"/>
          <w:color w:val="000000"/>
          <w:sz w:val="28"/>
          <w:szCs w:val="28"/>
          <w:lang w:eastAsia="ru-RU"/>
        </w:rPr>
        <w:t>ием даты производства (выпуска)</w:t>
      </w:r>
      <w:r w:rsidRPr="00D86DDC">
        <w:rPr>
          <w:rFonts w:ascii="Times New Roman" w:eastAsia="Times New Roman" w:hAnsi="Times New Roman"/>
          <w:color w:val="000000"/>
          <w:sz w:val="28"/>
          <w:szCs w:val="28"/>
          <w:lang w:eastAsia="ru-RU"/>
        </w:rPr>
        <w:t>.</w:t>
      </w:r>
    </w:p>
    <w:p w:rsidR="00D20012" w:rsidRPr="00D86DDC" w:rsidRDefault="00D31B53"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 xml:space="preserve">Графа 2 «Вид, </w:t>
      </w:r>
      <w:r w:rsidR="00D20012" w:rsidRPr="00D86DDC">
        <w:rPr>
          <w:rFonts w:ascii="Times New Roman" w:eastAsia="Times New Roman" w:hAnsi="Times New Roman"/>
          <w:color w:val="000000"/>
          <w:sz w:val="28"/>
          <w:szCs w:val="28"/>
          <w:lang w:eastAsia="ru-RU"/>
        </w:rPr>
        <w:t>марка</w:t>
      </w:r>
      <w:r w:rsidRPr="00D86DDC">
        <w:rPr>
          <w:rFonts w:ascii="Times New Roman" w:eastAsia="Times New Roman" w:hAnsi="Times New Roman"/>
          <w:color w:val="000000"/>
          <w:sz w:val="28"/>
          <w:szCs w:val="28"/>
          <w:lang w:eastAsia="ru-RU"/>
        </w:rPr>
        <w:t>, модель</w:t>
      </w:r>
      <w:r w:rsidR="00D20012" w:rsidRPr="00D86DDC">
        <w:rPr>
          <w:rFonts w:ascii="Times New Roman" w:eastAsia="Times New Roman" w:hAnsi="Times New Roman"/>
          <w:color w:val="000000"/>
          <w:sz w:val="28"/>
          <w:szCs w:val="28"/>
          <w:lang w:eastAsia="ru-RU"/>
        </w:rPr>
        <w:t xml:space="preserve"> транспортного средств</w:t>
      </w:r>
      <w:r w:rsidRPr="00D86DDC">
        <w:rPr>
          <w:rFonts w:ascii="Times New Roman" w:eastAsia="Times New Roman" w:hAnsi="Times New Roman"/>
          <w:color w:val="000000"/>
          <w:sz w:val="28"/>
          <w:szCs w:val="28"/>
          <w:lang w:eastAsia="ru-RU"/>
        </w:rPr>
        <w:t>а, год изготовления</w:t>
      </w:r>
      <w:r w:rsidR="00D20012" w:rsidRPr="00D86DDC">
        <w:rPr>
          <w:rFonts w:ascii="Times New Roman" w:eastAsia="Times New Roman" w:hAnsi="Times New Roman"/>
          <w:color w:val="000000"/>
          <w:sz w:val="28"/>
          <w:szCs w:val="28"/>
          <w:lang w:eastAsia="ru-RU"/>
        </w:rPr>
        <w:t>» заполняется согласно документу о регистрации транспортного средства (паспорт транспортного средства, свидетельство о регистрации транспортного средства и др.). Необходимо указать полные св</w:t>
      </w:r>
      <w:r w:rsidR="00FB27F7" w:rsidRPr="00D86DDC">
        <w:rPr>
          <w:rFonts w:ascii="Times New Roman" w:eastAsia="Times New Roman" w:hAnsi="Times New Roman"/>
          <w:color w:val="000000"/>
          <w:sz w:val="28"/>
          <w:szCs w:val="28"/>
          <w:lang w:eastAsia="ru-RU"/>
        </w:rPr>
        <w:t>едения о транспортном средстве,</w:t>
      </w:r>
    </w:p>
    <w:p w:rsidR="00D20012" w:rsidRPr="00D86DDC" w:rsidRDefault="00D2001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 xml:space="preserve">В графе 3 </w:t>
      </w:r>
      <w:r w:rsidR="0009023F" w:rsidRPr="00D86DDC">
        <w:rPr>
          <w:rFonts w:ascii="Times New Roman" w:eastAsia="Times New Roman" w:hAnsi="Times New Roman"/>
          <w:color w:val="000000"/>
          <w:sz w:val="28"/>
          <w:szCs w:val="28"/>
          <w:lang w:eastAsia="ru-RU"/>
        </w:rPr>
        <w:t xml:space="preserve">«Вид собственности» </w:t>
      </w:r>
      <w:r w:rsidRPr="00D86DDC">
        <w:rPr>
          <w:rFonts w:ascii="Times New Roman" w:eastAsia="Times New Roman" w:hAnsi="Times New Roman"/>
          <w:color w:val="000000"/>
          <w:sz w:val="28"/>
          <w:szCs w:val="28"/>
          <w:lang w:eastAsia="ru-RU"/>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w:t>
      </w:r>
      <w:r w:rsidR="00D31B53" w:rsidRPr="00D86DDC">
        <w:rPr>
          <w:rFonts w:ascii="Times New Roman" w:eastAsia="Times New Roman" w:hAnsi="Times New Roman"/>
          <w:color w:val="000000"/>
          <w:sz w:val="28"/>
          <w:szCs w:val="28"/>
          <w:lang w:eastAsia="ru-RU"/>
        </w:rPr>
        <w:t>доля лица, сведения об имуществе которого представляются</w:t>
      </w:r>
      <w:r w:rsidRPr="00D86DDC">
        <w:rPr>
          <w:rFonts w:ascii="Times New Roman" w:eastAsia="Times New Roman" w:hAnsi="Times New Roman"/>
          <w:color w:val="000000"/>
          <w:sz w:val="28"/>
          <w:szCs w:val="28"/>
          <w:lang w:eastAsia="ru-RU"/>
        </w:rPr>
        <w:t>.</w:t>
      </w:r>
    </w:p>
    <w:p w:rsidR="00D20012" w:rsidRPr="00D86DDC" w:rsidRDefault="00D2001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В графе 4 «Место регистрации» указываются подразделение организации, осуществившей регистрацию транспортно</w:t>
      </w:r>
      <w:r w:rsidR="0081232C" w:rsidRPr="00D86DDC">
        <w:rPr>
          <w:rFonts w:ascii="Times New Roman" w:eastAsia="Times New Roman" w:hAnsi="Times New Roman"/>
          <w:color w:val="000000"/>
          <w:sz w:val="28"/>
          <w:szCs w:val="28"/>
          <w:lang w:eastAsia="ru-RU"/>
        </w:rPr>
        <w:t>го средства (например, «</w:t>
      </w:r>
      <w:r w:rsidR="003968F7" w:rsidRPr="00D86DDC">
        <w:rPr>
          <w:rFonts w:ascii="Times New Roman" w:eastAsia="Times New Roman" w:hAnsi="Times New Roman"/>
          <w:color w:val="000000"/>
          <w:sz w:val="28"/>
          <w:szCs w:val="28"/>
          <w:lang w:eastAsia="ru-RU"/>
        </w:rPr>
        <w:t xml:space="preserve">г. </w:t>
      </w:r>
      <w:r w:rsidR="003968F7" w:rsidRPr="00D86DDC">
        <w:rPr>
          <w:rFonts w:ascii="Times New Roman" w:hAnsi="Times New Roman"/>
          <w:sz w:val="28"/>
          <w:szCs w:val="28"/>
        </w:rPr>
        <w:t>Черкесск, МРЭО ГИБДД МВД по КЧР</w:t>
      </w:r>
      <w:r w:rsidRPr="00D86DDC">
        <w:rPr>
          <w:rFonts w:ascii="Times New Roman" w:eastAsia="Times New Roman" w:hAnsi="Times New Roman"/>
          <w:color w:val="000000"/>
          <w:sz w:val="28"/>
          <w:szCs w:val="28"/>
          <w:lang w:eastAsia="ru-RU"/>
        </w:rPr>
        <w:t>»).</w:t>
      </w:r>
    </w:p>
    <w:p w:rsidR="00EE0330" w:rsidRPr="00D86DDC" w:rsidRDefault="00846409" w:rsidP="000860FF">
      <w:pPr>
        <w:tabs>
          <w:tab w:val="left" w:pos="0"/>
        </w:tabs>
        <w:autoSpaceDE w:val="0"/>
        <w:autoSpaceDN w:val="0"/>
        <w:adjustRightInd w:val="0"/>
        <w:spacing w:after="0" w:line="240" w:lineRule="auto"/>
        <w:ind w:firstLine="540"/>
        <w:jc w:val="both"/>
        <w:rPr>
          <w:rFonts w:ascii="Times New Roman" w:hAnsi="Times New Roman"/>
          <w:sz w:val="28"/>
          <w:szCs w:val="28"/>
          <w:lang w:eastAsia="ru-RU"/>
        </w:rPr>
      </w:pPr>
      <w:r w:rsidRPr="00D86DDC">
        <w:rPr>
          <w:rFonts w:ascii="Times New Roman" w:eastAsia="Times New Roman" w:hAnsi="Times New Roman"/>
          <w:color w:val="000000"/>
          <w:sz w:val="28"/>
          <w:szCs w:val="28"/>
          <w:lang w:eastAsia="ru-RU"/>
        </w:rPr>
        <w:t>Если автотранспортное средство приобретено в кредит, то информацию о</w:t>
      </w:r>
      <w:r w:rsidR="00CB0D53"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нем необходи</w:t>
      </w:r>
      <w:r w:rsidR="0009023F" w:rsidRPr="00D86DDC">
        <w:rPr>
          <w:rFonts w:ascii="Times New Roman" w:eastAsia="Times New Roman" w:hAnsi="Times New Roman"/>
          <w:color w:val="000000"/>
          <w:sz w:val="28"/>
          <w:szCs w:val="28"/>
          <w:lang w:eastAsia="ru-RU"/>
        </w:rPr>
        <w:t>мо отображать как в подразделе 3</w:t>
      </w:r>
      <w:r w:rsidRPr="00D86DDC">
        <w:rPr>
          <w:rFonts w:ascii="Times New Roman" w:eastAsia="Times New Roman" w:hAnsi="Times New Roman"/>
          <w:color w:val="000000"/>
          <w:sz w:val="28"/>
          <w:szCs w:val="28"/>
          <w:lang w:eastAsia="ru-RU"/>
        </w:rPr>
        <w:t>.2 «Транспортные</w:t>
      </w:r>
      <w:r w:rsidR="0009023F" w:rsidRPr="00D86DDC">
        <w:rPr>
          <w:rFonts w:ascii="Times New Roman" w:eastAsia="Times New Roman" w:hAnsi="Times New Roman"/>
          <w:color w:val="000000"/>
          <w:sz w:val="28"/>
          <w:szCs w:val="28"/>
          <w:lang w:eastAsia="ru-RU"/>
        </w:rPr>
        <w:t xml:space="preserve"> средства», так</w:t>
      </w:r>
      <w:r w:rsidR="00CB0D53" w:rsidRPr="00D86DDC">
        <w:rPr>
          <w:rFonts w:ascii="Times New Roman" w:eastAsia="Times New Roman" w:hAnsi="Times New Roman"/>
          <w:color w:val="000000"/>
          <w:sz w:val="28"/>
          <w:szCs w:val="28"/>
          <w:lang w:eastAsia="ru-RU"/>
        </w:rPr>
        <w:t> </w:t>
      </w:r>
      <w:r w:rsidR="0009023F" w:rsidRPr="00D86DDC">
        <w:rPr>
          <w:rFonts w:ascii="Times New Roman" w:eastAsia="Times New Roman" w:hAnsi="Times New Roman"/>
          <w:color w:val="000000"/>
          <w:sz w:val="28"/>
          <w:szCs w:val="28"/>
          <w:lang w:eastAsia="ru-RU"/>
        </w:rPr>
        <w:t>и</w:t>
      </w:r>
      <w:r w:rsidR="00CB0D53" w:rsidRPr="00D86DDC">
        <w:rPr>
          <w:rFonts w:ascii="Times New Roman" w:eastAsia="Times New Roman" w:hAnsi="Times New Roman"/>
          <w:color w:val="000000"/>
          <w:sz w:val="28"/>
          <w:szCs w:val="28"/>
          <w:lang w:eastAsia="ru-RU"/>
        </w:rPr>
        <w:t> </w:t>
      </w:r>
      <w:r w:rsidR="0009023F" w:rsidRPr="00D86DDC">
        <w:rPr>
          <w:rFonts w:ascii="Times New Roman" w:eastAsia="Times New Roman" w:hAnsi="Times New Roman"/>
          <w:color w:val="000000"/>
          <w:sz w:val="28"/>
          <w:szCs w:val="28"/>
          <w:lang w:eastAsia="ru-RU"/>
        </w:rPr>
        <w:t>в</w:t>
      </w:r>
      <w:r w:rsidR="00CB0D53" w:rsidRPr="00D86DDC">
        <w:rPr>
          <w:rFonts w:ascii="Times New Roman" w:eastAsia="Times New Roman" w:hAnsi="Times New Roman"/>
          <w:color w:val="000000"/>
          <w:sz w:val="28"/>
          <w:szCs w:val="28"/>
          <w:lang w:eastAsia="ru-RU"/>
        </w:rPr>
        <w:t> </w:t>
      </w:r>
      <w:r w:rsidR="0009023F" w:rsidRPr="00D86DDC">
        <w:rPr>
          <w:rFonts w:ascii="Times New Roman" w:eastAsia="Times New Roman" w:hAnsi="Times New Roman"/>
          <w:color w:val="000000"/>
          <w:sz w:val="28"/>
          <w:szCs w:val="28"/>
          <w:lang w:eastAsia="ru-RU"/>
        </w:rPr>
        <w:t>подразделе 6</w:t>
      </w:r>
      <w:r w:rsidRPr="00D86DDC">
        <w:rPr>
          <w:rFonts w:ascii="Times New Roman" w:eastAsia="Times New Roman" w:hAnsi="Times New Roman"/>
          <w:color w:val="000000"/>
          <w:sz w:val="28"/>
          <w:szCs w:val="28"/>
          <w:lang w:eastAsia="ru-RU"/>
        </w:rPr>
        <w:t>.2 «</w:t>
      </w:r>
      <w:r w:rsidR="0009023F" w:rsidRPr="00D86DDC">
        <w:rPr>
          <w:rFonts w:ascii="Times New Roman" w:eastAsia="Times New Roman" w:hAnsi="Times New Roman"/>
          <w:color w:val="000000"/>
          <w:sz w:val="28"/>
          <w:szCs w:val="28"/>
          <w:lang w:eastAsia="ru-RU"/>
        </w:rPr>
        <w:t>Срочные обязательства финансового характера</w:t>
      </w:r>
      <w:r w:rsidRPr="00D86DDC">
        <w:rPr>
          <w:rFonts w:ascii="Times New Roman" w:eastAsia="Times New Roman" w:hAnsi="Times New Roman"/>
          <w:color w:val="000000"/>
          <w:sz w:val="28"/>
          <w:szCs w:val="28"/>
          <w:lang w:eastAsia="ru-RU"/>
        </w:rPr>
        <w:t>» как информацию о</w:t>
      </w:r>
      <w:r w:rsidR="00EE0330" w:rsidRPr="00D86DDC">
        <w:rPr>
          <w:rFonts w:ascii="Times New Roman" w:eastAsia="Times New Roman" w:hAnsi="Times New Roman"/>
          <w:color w:val="000000"/>
          <w:sz w:val="28"/>
          <w:szCs w:val="28"/>
          <w:lang w:eastAsia="ru-RU"/>
        </w:rPr>
        <w:t xml:space="preserve"> заключенном кредитном договоре, при условии если </w:t>
      </w:r>
      <w:r w:rsidR="00EE0330" w:rsidRPr="00D86DDC">
        <w:rPr>
          <w:rFonts w:ascii="Times New Roman" w:hAnsi="Times New Roman"/>
          <w:sz w:val="28"/>
          <w:szCs w:val="28"/>
          <w:lang w:eastAsia="ru-RU"/>
        </w:rPr>
        <w:t>сумма обязательства (кредита) равна или превышает 500 000 руб.</w:t>
      </w:r>
    </w:p>
    <w:p w:rsidR="00705487" w:rsidRPr="00D86DDC" w:rsidRDefault="00FB00F8"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b/>
          <w:color w:val="000000"/>
          <w:sz w:val="28"/>
          <w:szCs w:val="28"/>
          <w:lang w:eastAsia="ru-RU"/>
        </w:rPr>
      </w:pPr>
      <w:r w:rsidRPr="00D86DDC">
        <w:rPr>
          <w:rFonts w:ascii="Times New Roman" w:eastAsia="Times New Roman" w:hAnsi="Times New Roman"/>
          <w:b/>
          <w:color w:val="000000"/>
          <w:sz w:val="28"/>
          <w:szCs w:val="28"/>
          <w:lang w:eastAsia="ru-RU"/>
        </w:rPr>
        <w:t>Важно: при продаже транспортного средства в течение отчетного периода, неза</w:t>
      </w:r>
      <w:r w:rsidR="00673AA2" w:rsidRPr="00D86DDC">
        <w:rPr>
          <w:rFonts w:ascii="Times New Roman" w:eastAsia="Times New Roman" w:hAnsi="Times New Roman"/>
          <w:b/>
          <w:color w:val="000000"/>
          <w:sz w:val="28"/>
          <w:szCs w:val="28"/>
          <w:lang w:eastAsia="ru-RU"/>
        </w:rPr>
        <w:t>висимо от того, подлежи</w:t>
      </w:r>
      <w:r w:rsidR="00705487" w:rsidRPr="00D86DDC">
        <w:rPr>
          <w:rFonts w:ascii="Times New Roman" w:eastAsia="Times New Roman" w:hAnsi="Times New Roman"/>
          <w:b/>
          <w:color w:val="000000"/>
          <w:sz w:val="28"/>
          <w:szCs w:val="28"/>
          <w:lang w:eastAsia="ru-RU"/>
        </w:rPr>
        <w:t>т ли полученная сумма налогообло</w:t>
      </w:r>
      <w:r w:rsidR="00673AA2" w:rsidRPr="00D86DDC">
        <w:rPr>
          <w:rFonts w:ascii="Times New Roman" w:eastAsia="Times New Roman" w:hAnsi="Times New Roman"/>
          <w:b/>
          <w:color w:val="000000"/>
          <w:sz w:val="28"/>
          <w:szCs w:val="28"/>
          <w:lang w:eastAsia="ru-RU"/>
        </w:rPr>
        <w:t>жению, ее</w:t>
      </w:r>
      <w:r w:rsidR="00CB0D53" w:rsidRPr="00D86DDC">
        <w:rPr>
          <w:rFonts w:ascii="Times New Roman" w:eastAsia="Times New Roman" w:hAnsi="Times New Roman"/>
          <w:b/>
          <w:color w:val="000000"/>
          <w:sz w:val="28"/>
          <w:szCs w:val="28"/>
          <w:lang w:eastAsia="ru-RU"/>
        </w:rPr>
        <w:t> </w:t>
      </w:r>
      <w:r w:rsidR="00673AA2" w:rsidRPr="00D86DDC">
        <w:rPr>
          <w:rFonts w:ascii="Times New Roman" w:eastAsia="Times New Roman" w:hAnsi="Times New Roman"/>
          <w:b/>
          <w:color w:val="000000"/>
          <w:sz w:val="28"/>
          <w:szCs w:val="28"/>
          <w:lang w:eastAsia="ru-RU"/>
        </w:rPr>
        <w:t>необ</w:t>
      </w:r>
      <w:r w:rsidR="002F4333" w:rsidRPr="00D86DDC">
        <w:rPr>
          <w:rFonts w:ascii="Times New Roman" w:eastAsia="Times New Roman" w:hAnsi="Times New Roman"/>
          <w:b/>
          <w:color w:val="000000"/>
          <w:sz w:val="28"/>
          <w:szCs w:val="28"/>
          <w:lang w:eastAsia="ru-RU"/>
        </w:rPr>
        <w:t xml:space="preserve">ходимо отражать в </w:t>
      </w:r>
      <w:r w:rsidR="00EE0330" w:rsidRPr="00D86DDC">
        <w:rPr>
          <w:rFonts w:ascii="Times New Roman" w:eastAsia="Times New Roman" w:hAnsi="Times New Roman"/>
          <w:b/>
          <w:color w:val="000000"/>
          <w:sz w:val="28"/>
          <w:szCs w:val="28"/>
          <w:lang w:eastAsia="ru-RU"/>
        </w:rPr>
        <w:t>строке 6</w:t>
      </w:r>
      <w:r w:rsidR="00673AA2" w:rsidRPr="00D86DDC">
        <w:rPr>
          <w:rFonts w:ascii="Times New Roman" w:eastAsia="Times New Roman" w:hAnsi="Times New Roman"/>
          <w:b/>
          <w:color w:val="000000"/>
          <w:sz w:val="28"/>
          <w:szCs w:val="28"/>
          <w:lang w:eastAsia="ru-RU"/>
        </w:rPr>
        <w:t xml:space="preserve"> «Ины</w:t>
      </w:r>
      <w:r w:rsidR="00CA30EB" w:rsidRPr="00D86DDC">
        <w:rPr>
          <w:rFonts w:ascii="Times New Roman" w:eastAsia="Times New Roman" w:hAnsi="Times New Roman"/>
          <w:b/>
          <w:color w:val="000000"/>
          <w:sz w:val="28"/>
          <w:szCs w:val="28"/>
          <w:lang w:eastAsia="ru-RU"/>
        </w:rPr>
        <w:t>е доходы» раздела 1 «Сведения о </w:t>
      </w:r>
      <w:r w:rsidR="00673AA2" w:rsidRPr="00D86DDC">
        <w:rPr>
          <w:rFonts w:ascii="Times New Roman" w:eastAsia="Times New Roman" w:hAnsi="Times New Roman"/>
          <w:b/>
          <w:color w:val="000000"/>
          <w:sz w:val="28"/>
          <w:szCs w:val="28"/>
          <w:lang w:eastAsia="ru-RU"/>
        </w:rPr>
        <w:t>доходах»</w:t>
      </w:r>
      <w:r w:rsidR="0081232C" w:rsidRPr="00D86DDC">
        <w:rPr>
          <w:rFonts w:ascii="Times New Roman" w:eastAsia="Times New Roman" w:hAnsi="Times New Roman"/>
          <w:b/>
          <w:color w:val="000000"/>
          <w:sz w:val="28"/>
          <w:szCs w:val="28"/>
          <w:lang w:eastAsia="ru-RU"/>
        </w:rPr>
        <w:t>.</w:t>
      </w:r>
    </w:p>
    <w:p w:rsidR="00F62C50" w:rsidRPr="00D86DDC" w:rsidRDefault="0081232C"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Если на транспортное средство оформлена генеральная доверенность с</w:t>
      </w:r>
      <w:r w:rsidR="00CA30EB"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правом перепродажи другому лицу (доверителю), то данное транспортное средство будет являться собственностью государственного служащего до момента продажи транспортного средства доверителем и в обя</w:t>
      </w:r>
      <w:r w:rsidR="002F4333" w:rsidRPr="00D86DDC">
        <w:rPr>
          <w:rFonts w:ascii="Times New Roman" w:eastAsia="Times New Roman" w:hAnsi="Times New Roman"/>
          <w:color w:val="000000"/>
          <w:sz w:val="28"/>
          <w:szCs w:val="28"/>
          <w:lang w:eastAsia="ru-RU"/>
        </w:rPr>
        <w:t>зательном порядке включается в с</w:t>
      </w:r>
      <w:r w:rsidRPr="00D86DDC">
        <w:rPr>
          <w:rFonts w:ascii="Times New Roman" w:eastAsia="Times New Roman" w:hAnsi="Times New Roman"/>
          <w:color w:val="000000"/>
          <w:sz w:val="28"/>
          <w:szCs w:val="28"/>
          <w:lang w:eastAsia="ru-RU"/>
        </w:rPr>
        <w:t xml:space="preserve">правку. </w:t>
      </w:r>
    </w:p>
    <w:p w:rsidR="00705487" w:rsidRPr="00D86DDC" w:rsidRDefault="00705487" w:rsidP="000860FF">
      <w:pPr>
        <w:widowControl w:val="0"/>
        <w:tabs>
          <w:tab w:val="left" w:pos="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F62C50" w:rsidRPr="00D86DDC" w:rsidRDefault="0009023F" w:rsidP="000860FF">
      <w:pPr>
        <w:widowControl w:val="0"/>
        <w:tabs>
          <w:tab w:val="left" w:pos="0"/>
        </w:tabs>
        <w:autoSpaceDE w:val="0"/>
        <w:autoSpaceDN w:val="0"/>
        <w:adjustRightInd w:val="0"/>
        <w:spacing w:after="0" w:line="240" w:lineRule="auto"/>
        <w:ind w:firstLine="540"/>
        <w:jc w:val="right"/>
        <w:rPr>
          <w:rFonts w:ascii="Times New Roman" w:eastAsia="Times New Roman" w:hAnsi="Times New Roman"/>
          <w:color w:val="000000"/>
          <w:sz w:val="24"/>
          <w:szCs w:val="24"/>
          <w:lang w:eastAsia="ru-RU"/>
        </w:rPr>
      </w:pPr>
      <w:r w:rsidRPr="00D86DDC">
        <w:rPr>
          <w:rFonts w:ascii="Times New Roman" w:eastAsia="Times New Roman" w:hAnsi="Times New Roman"/>
          <w:color w:val="000000"/>
          <w:sz w:val="24"/>
          <w:szCs w:val="24"/>
          <w:lang w:eastAsia="ru-RU"/>
        </w:rPr>
        <w:t>Пример заполнения №</w:t>
      </w:r>
      <w:r w:rsidR="00EE0330" w:rsidRPr="00D86DDC">
        <w:rPr>
          <w:rFonts w:ascii="Times New Roman" w:eastAsia="Times New Roman" w:hAnsi="Times New Roman"/>
          <w:color w:val="000000"/>
          <w:sz w:val="24"/>
          <w:szCs w:val="24"/>
          <w:lang w:eastAsia="ru-RU"/>
        </w:rPr>
        <w:t>5</w:t>
      </w:r>
    </w:p>
    <w:p w:rsidR="009A68C7" w:rsidRPr="00D86DDC" w:rsidRDefault="009A68C7" w:rsidP="000860FF">
      <w:pPr>
        <w:widowControl w:val="0"/>
        <w:tabs>
          <w:tab w:val="left" w:pos="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F62C50" w:rsidRPr="00D86DDC" w:rsidRDefault="0009023F" w:rsidP="000860FF">
      <w:pPr>
        <w:widowControl w:val="0"/>
        <w:tabs>
          <w:tab w:val="left" w:pos="0"/>
        </w:tabs>
        <w:autoSpaceDE w:val="0"/>
        <w:autoSpaceDN w:val="0"/>
        <w:adjustRightInd w:val="0"/>
        <w:spacing w:after="0" w:line="240" w:lineRule="auto"/>
        <w:ind w:firstLine="540"/>
        <w:jc w:val="center"/>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3</w:t>
      </w:r>
      <w:r w:rsidR="00F62C50" w:rsidRPr="00D86DDC">
        <w:rPr>
          <w:rFonts w:ascii="Times New Roman" w:eastAsia="Times New Roman" w:hAnsi="Times New Roman"/>
          <w:color w:val="000000"/>
          <w:sz w:val="28"/>
          <w:szCs w:val="28"/>
          <w:lang w:eastAsia="ru-RU"/>
        </w:rPr>
        <w:t>.2. Транспортные средства</w:t>
      </w:r>
    </w:p>
    <w:p w:rsidR="00F62C50" w:rsidRPr="00D86DDC" w:rsidRDefault="00F62C50" w:rsidP="000860FF">
      <w:pPr>
        <w:widowControl w:val="0"/>
        <w:tabs>
          <w:tab w:val="left" w:pos="0"/>
        </w:tabs>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061"/>
        <w:gridCol w:w="2369"/>
        <w:gridCol w:w="3728"/>
      </w:tblGrid>
      <w:tr w:rsidR="004B673F" w:rsidRPr="00D86DDC" w:rsidTr="00276140">
        <w:tc>
          <w:tcPr>
            <w:tcW w:w="506" w:type="dxa"/>
            <w:shd w:val="clear" w:color="auto" w:fill="auto"/>
          </w:tcPr>
          <w:p w:rsidR="00505561" w:rsidRPr="00D86DDC" w:rsidRDefault="00505561"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w:t>
            </w:r>
          </w:p>
        </w:tc>
        <w:tc>
          <w:tcPr>
            <w:tcW w:w="3061" w:type="dxa"/>
            <w:shd w:val="clear" w:color="auto" w:fill="auto"/>
          </w:tcPr>
          <w:p w:rsidR="00505561" w:rsidRPr="00D86DDC" w:rsidRDefault="00505561"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Вид</w:t>
            </w:r>
            <w:r w:rsidR="00EE0330" w:rsidRPr="00D86DDC">
              <w:rPr>
                <w:rFonts w:ascii="Times New Roman" w:eastAsia="Times New Roman" w:hAnsi="Times New Roman"/>
                <w:color w:val="000000"/>
                <w:sz w:val="24"/>
                <w:szCs w:val="24"/>
                <w:shd w:val="clear" w:color="auto" w:fill="FFFFFF"/>
                <w:lang w:eastAsia="ru-RU"/>
              </w:rPr>
              <w:t xml:space="preserve">, </w:t>
            </w:r>
            <w:r w:rsidRPr="00D86DDC">
              <w:rPr>
                <w:rFonts w:ascii="Times New Roman" w:eastAsia="Times New Roman" w:hAnsi="Times New Roman"/>
                <w:color w:val="000000"/>
                <w:sz w:val="24"/>
                <w:szCs w:val="24"/>
                <w:shd w:val="clear" w:color="auto" w:fill="FFFFFF"/>
                <w:lang w:eastAsia="ru-RU"/>
              </w:rPr>
              <w:t>марка</w:t>
            </w:r>
            <w:r w:rsidR="00EE0330" w:rsidRPr="00D86DDC">
              <w:rPr>
                <w:rFonts w:ascii="Times New Roman" w:eastAsia="Times New Roman" w:hAnsi="Times New Roman"/>
                <w:color w:val="000000"/>
                <w:sz w:val="24"/>
                <w:szCs w:val="24"/>
                <w:shd w:val="clear" w:color="auto" w:fill="FFFFFF"/>
                <w:lang w:eastAsia="ru-RU"/>
              </w:rPr>
              <w:t>, модель</w:t>
            </w:r>
            <w:r w:rsidRPr="00D86DDC">
              <w:rPr>
                <w:rFonts w:ascii="Times New Roman" w:eastAsia="Times New Roman" w:hAnsi="Times New Roman"/>
                <w:color w:val="000000"/>
                <w:sz w:val="24"/>
                <w:szCs w:val="24"/>
                <w:shd w:val="clear" w:color="auto" w:fill="FFFFFF"/>
                <w:lang w:eastAsia="ru-RU"/>
              </w:rPr>
              <w:t xml:space="preserve"> транспортного средства</w:t>
            </w:r>
            <w:r w:rsidR="00EE0330" w:rsidRPr="00D86DDC">
              <w:rPr>
                <w:rFonts w:ascii="Times New Roman" w:eastAsia="Times New Roman" w:hAnsi="Times New Roman"/>
                <w:color w:val="000000"/>
                <w:sz w:val="24"/>
                <w:szCs w:val="24"/>
                <w:shd w:val="clear" w:color="auto" w:fill="FFFFFF"/>
                <w:lang w:eastAsia="ru-RU"/>
              </w:rPr>
              <w:t>, год изготовления</w:t>
            </w:r>
          </w:p>
        </w:tc>
        <w:tc>
          <w:tcPr>
            <w:tcW w:w="2369" w:type="dxa"/>
            <w:shd w:val="clear" w:color="auto" w:fill="auto"/>
          </w:tcPr>
          <w:p w:rsidR="00505561" w:rsidRPr="00D86DDC" w:rsidRDefault="00505561"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Вид собственности</w:t>
            </w:r>
          </w:p>
        </w:tc>
        <w:tc>
          <w:tcPr>
            <w:tcW w:w="3728" w:type="dxa"/>
            <w:shd w:val="clear" w:color="auto" w:fill="auto"/>
          </w:tcPr>
          <w:p w:rsidR="00505561" w:rsidRPr="00D86DDC" w:rsidRDefault="00505561"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Место регистрации</w:t>
            </w:r>
          </w:p>
        </w:tc>
      </w:tr>
      <w:tr w:rsidR="004B673F" w:rsidRPr="00D86DDC" w:rsidTr="00276140">
        <w:tc>
          <w:tcPr>
            <w:tcW w:w="506" w:type="dxa"/>
            <w:shd w:val="clear" w:color="auto" w:fill="auto"/>
          </w:tcPr>
          <w:p w:rsidR="00505561" w:rsidRPr="00D86DDC" w:rsidRDefault="00505561"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1</w:t>
            </w:r>
          </w:p>
        </w:tc>
        <w:tc>
          <w:tcPr>
            <w:tcW w:w="3061" w:type="dxa"/>
            <w:shd w:val="clear" w:color="auto" w:fill="auto"/>
          </w:tcPr>
          <w:p w:rsidR="00505561" w:rsidRPr="00D86DDC" w:rsidRDefault="00505561"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2</w:t>
            </w:r>
          </w:p>
        </w:tc>
        <w:tc>
          <w:tcPr>
            <w:tcW w:w="2369" w:type="dxa"/>
            <w:shd w:val="clear" w:color="auto" w:fill="auto"/>
          </w:tcPr>
          <w:p w:rsidR="00505561" w:rsidRPr="00D86DDC" w:rsidRDefault="00505561"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3</w:t>
            </w:r>
          </w:p>
        </w:tc>
        <w:tc>
          <w:tcPr>
            <w:tcW w:w="3728" w:type="dxa"/>
            <w:shd w:val="clear" w:color="auto" w:fill="auto"/>
          </w:tcPr>
          <w:p w:rsidR="00505561" w:rsidRPr="00D86DDC" w:rsidRDefault="00505561"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4</w:t>
            </w:r>
          </w:p>
        </w:tc>
      </w:tr>
      <w:tr w:rsidR="004B673F" w:rsidRPr="00D86DDC" w:rsidTr="00276140">
        <w:tc>
          <w:tcPr>
            <w:tcW w:w="506" w:type="dxa"/>
            <w:shd w:val="clear" w:color="auto" w:fill="auto"/>
          </w:tcPr>
          <w:p w:rsidR="00505561" w:rsidRPr="00D86DDC" w:rsidRDefault="00505561"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1</w:t>
            </w:r>
          </w:p>
        </w:tc>
        <w:tc>
          <w:tcPr>
            <w:tcW w:w="3061" w:type="dxa"/>
            <w:shd w:val="clear" w:color="auto" w:fill="auto"/>
          </w:tcPr>
          <w:p w:rsidR="00505561" w:rsidRPr="00D86DDC" w:rsidRDefault="00505561" w:rsidP="000860FF">
            <w:pPr>
              <w:widowControl w:val="0"/>
              <w:tabs>
                <w:tab w:val="left" w:pos="0"/>
              </w:tabs>
              <w:spacing w:after="0" w:line="240" w:lineRule="auto"/>
              <w:ind w:right="20"/>
              <w:jc w:val="both"/>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Автомобили легковые:</w:t>
            </w:r>
          </w:p>
          <w:p w:rsidR="00505561" w:rsidRPr="00D86DDC" w:rsidRDefault="00CA30EB"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ВАЗ-</w:t>
            </w:r>
            <w:r w:rsidR="00505561" w:rsidRPr="00D86DDC">
              <w:rPr>
                <w:rFonts w:ascii="Times New Roman" w:eastAsia="Times New Roman" w:hAnsi="Times New Roman"/>
                <w:i/>
                <w:color w:val="000000"/>
                <w:sz w:val="24"/>
                <w:szCs w:val="24"/>
                <w:shd w:val="clear" w:color="auto" w:fill="FFFFFF"/>
                <w:lang w:eastAsia="ru-RU"/>
              </w:rPr>
              <w:t>2123 «Нива Шевроле»</w:t>
            </w:r>
            <w:r w:rsidR="009A68C7" w:rsidRPr="00D86DDC">
              <w:rPr>
                <w:rFonts w:ascii="Times New Roman" w:eastAsia="Times New Roman" w:hAnsi="Times New Roman"/>
                <w:i/>
                <w:color w:val="000000"/>
                <w:sz w:val="24"/>
                <w:szCs w:val="24"/>
                <w:shd w:val="clear" w:color="auto" w:fill="FFFFFF"/>
                <w:lang w:eastAsia="ru-RU"/>
              </w:rPr>
              <w:t xml:space="preserve"> (2007)</w:t>
            </w:r>
          </w:p>
        </w:tc>
        <w:tc>
          <w:tcPr>
            <w:tcW w:w="2369" w:type="dxa"/>
            <w:shd w:val="clear" w:color="auto" w:fill="auto"/>
          </w:tcPr>
          <w:p w:rsidR="00505561" w:rsidRPr="00D86DDC" w:rsidRDefault="00505561"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индивидуальная собственность</w:t>
            </w:r>
          </w:p>
        </w:tc>
        <w:tc>
          <w:tcPr>
            <w:tcW w:w="3728" w:type="dxa"/>
            <w:shd w:val="clear" w:color="auto" w:fill="auto"/>
          </w:tcPr>
          <w:p w:rsidR="00505561" w:rsidRPr="00D86DDC" w:rsidRDefault="00EE0330"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lang w:eastAsia="ru-RU"/>
              </w:rPr>
              <w:t xml:space="preserve">г. </w:t>
            </w:r>
            <w:r w:rsidRPr="00D86DDC">
              <w:rPr>
                <w:rFonts w:ascii="Times New Roman" w:hAnsi="Times New Roman"/>
                <w:i/>
                <w:sz w:val="24"/>
                <w:szCs w:val="24"/>
              </w:rPr>
              <w:t>Черкесск, МРЭО ГИБДД МВД по КЧР</w:t>
            </w:r>
          </w:p>
        </w:tc>
      </w:tr>
      <w:tr w:rsidR="004B673F" w:rsidRPr="00D86DDC" w:rsidTr="00276140">
        <w:tc>
          <w:tcPr>
            <w:tcW w:w="506" w:type="dxa"/>
            <w:shd w:val="clear" w:color="auto" w:fill="auto"/>
          </w:tcPr>
          <w:p w:rsidR="00505561" w:rsidRPr="00D86DDC" w:rsidRDefault="00505561"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2</w:t>
            </w:r>
          </w:p>
        </w:tc>
        <w:tc>
          <w:tcPr>
            <w:tcW w:w="3061" w:type="dxa"/>
            <w:shd w:val="clear" w:color="auto" w:fill="auto"/>
          </w:tcPr>
          <w:p w:rsidR="00505561" w:rsidRPr="00D86DDC" w:rsidRDefault="00505561" w:rsidP="000860FF">
            <w:pPr>
              <w:widowControl w:val="0"/>
              <w:tabs>
                <w:tab w:val="left" w:pos="0"/>
              </w:tabs>
              <w:spacing w:after="0" w:line="240" w:lineRule="auto"/>
              <w:ind w:right="20"/>
              <w:jc w:val="both"/>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Автомобили грузовые:</w:t>
            </w:r>
          </w:p>
          <w:p w:rsidR="00505561" w:rsidRPr="00D86DDC" w:rsidRDefault="00CA30EB"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КамАЗ-</w:t>
            </w:r>
            <w:r w:rsidR="00505561" w:rsidRPr="00D86DDC">
              <w:rPr>
                <w:rFonts w:ascii="Times New Roman" w:eastAsia="Times New Roman" w:hAnsi="Times New Roman"/>
                <w:i/>
                <w:color w:val="000000"/>
                <w:sz w:val="24"/>
                <w:szCs w:val="24"/>
                <w:shd w:val="clear" w:color="auto" w:fill="FFFFFF"/>
                <w:lang w:eastAsia="ru-RU"/>
              </w:rPr>
              <w:t>5410</w:t>
            </w:r>
            <w:r w:rsidR="009A68C7" w:rsidRPr="00D86DDC">
              <w:rPr>
                <w:rFonts w:ascii="Times New Roman" w:eastAsia="Times New Roman" w:hAnsi="Times New Roman"/>
                <w:i/>
                <w:color w:val="000000"/>
                <w:sz w:val="24"/>
                <w:szCs w:val="24"/>
                <w:shd w:val="clear" w:color="auto" w:fill="FFFFFF"/>
                <w:lang w:eastAsia="ru-RU"/>
              </w:rPr>
              <w:t xml:space="preserve"> (2002)</w:t>
            </w:r>
          </w:p>
        </w:tc>
        <w:tc>
          <w:tcPr>
            <w:tcW w:w="2369" w:type="dxa"/>
            <w:shd w:val="clear" w:color="auto" w:fill="auto"/>
          </w:tcPr>
          <w:p w:rsidR="00505561" w:rsidRPr="00D86DDC" w:rsidRDefault="00505561"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p>
          <w:p w:rsidR="00505561" w:rsidRPr="00D86DDC" w:rsidRDefault="0081232C"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индивидуальная собственность</w:t>
            </w:r>
          </w:p>
        </w:tc>
        <w:tc>
          <w:tcPr>
            <w:tcW w:w="3728" w:type="dxa"/>
            <w:shd w:val="clear" w:color="auto" w:fill="auto"/>
          </w:tcPr>
          <w:p w:rsidR="00505561" w:rsidRPr="00D86DDC" w:rsidRDefault="00505561" w:rsidP="000860FF">
            <w:pPr>
              <w:widowControl w:val="0"/>
              <w:tabs>
                <w:tab w:val="left" w:pos="0"/>
              </w:tabs>
              <w:spacing w:after="0" w:line="240" w:lineRule="auto"/>
              <w:ind w:right="20"/>
              <w:jc w:val="both"/>
              <w:rPr>
                <w:rFonts w:ascii="Times New Roman" w:eastAsia="Times New Roman" w:hAnsi="Times New Roman"/>
                <w:i/>
                <w:color w:val="000000"/>
                <w:sz w:val="24"/>
                <w:szCs w:val="24"/>
                <w:highlight w:val="yellow"/>
                <w:shd w:val="clear" w:color="auto" w:fill="FFFFFF"/>
                <w:lang w:eastAsia="ru-RU"/>
              </w:rPr>
            </w:pPr>
          </w:p>
          <w:p w:rsidR="00505561" w:rsidRPr="00D86DDC" w:rsidRDefault="00035F6F" w:rsidP="000860FF">
            <w:pPr>
              <w:widowControl w:val="0"/>
              <w:tabs>
                <w:tab w:val="left" w:pos="0"/>
              </w:tabs>
              <w:spacing w:after="0" w:line="240" w:lineRule="auto"/>
              <w:ind w:right="20"/>
              <w:jc w:val="both"/>
              <w:rPr>
                <w:rFonts w:ascii="Times New Roman" w:eastAsia="Times New Roman" w:hAnsi="Times New Roman"/>
                <w:i/>
                <w:color w:val="000000"/>
                <w:sz w:val="24"/>
                <w:szCs w:val="24"/>
                <w:highlight w:val="yellow"/>
                <w:shd w:val="clear" w:color="auto" w:fill="FFFFFF"/>
                <w:lang w:eastAsia="ru-RU"/>
              </w:rPr>
            </w:pPr>
            <w:r w:rsidRPr="00D86DDC">
              <w:rPr>
                <w:rFonts w:ascii="Times New Roman" w:eastAsia="Times New Roman" w:hAnsi="Times New Roman"/>
                <w:i/>
                <w:color w:val="000000"/>
                <w:sz w:val="24"/>
                <w:szCs w:val="24"/>
                <w:lang w:eastAsia="ru-RU"/>
              </w:rPr>
              <w:t>МОГТО</w:t>
            </w:r>
            <w:r w:rsidR="00AF127F" w:rsidRPr="00D86DDC">
              <w:rPr>
                <w:rFonts w:ascii="Times New Roman" w:eastAsia="Times New Roman" w:hAnsi="Times New Roman"/>
                <w:i/>
                <w:color w:val="000000"/>
                <w:sz w:val="24"/>
                <w:szCs w:val="24"/>
                <w:lang w:eastAsia="ru-RU"/>
              </w:rPr>
              <w:t> </w:t>
            </w:r>
            <w:r w:rsidRPr="00D86DDC">
              <w:rPr>
                <w:rFonts w:ascii="Times New Roman" w:eastAsia="Times New Roman" w:hAnsi="Times New Roman"/>
                <w:i/>
                <w:color w:val="000000"/>
                <w:sz w:val="24"/>
                <w:szCs w:val="24"/>
                <w:lang w:eastAsia="ru-RU"/>
              </w:rPr>
              <w:t>и</w:t>
            </w:r>
            <w:r w:rsidR="00AF127F" w:rsidRPr="00D86DDC">
              <w:rPr>
                <w:rFonts w:ascii="Times New Roman" w:eastAsia="Times New Roman" w:hAnsi="Times New Roman"/>
                <w:i/>
                <w:color w:val="000000"/>
                <w:sz w:val="24"/>
                <w:szCs w:val="24"/>
                <w:lang w:eastAsia="ru-RU"/>
              </w:rPr>
              <w:t> </w:t>
            </w:r>
            <w:r w:rsidRPr="00D86DDC">
              <w:rPr>
                <w:rFonts w:ascii="Times New Roman" w:eastAsia="Times New Roman" w:hAnsi="Times New Roman"/>
                <w:i/>
                <w:color w:val="000000"/>
                <w:sz w:val="24"/>
                <w:szCs w:val="24"/>
                <w:lang w:eastAsia="ru-RU"/>
              </w:rPr>
              <w:t>РАМТС № 1 ГИБДД ГУ МВД России по Новосибирской области</w:t>
            </w:r>
          </w:p>
        </w:tc>
      </w:tr>
      <w:tr w:rsidR="004B673F" w:rsidRPr="00D86DDC" w:rsidTr="00276140">
        <w:tc>
          <w:tcPr>
            <w:tcW w:w="506" w:type="dxa"/>
            <w:shd w:val="clear" w:color="auto" w:fill="auto"/>
          </w:tcPr>
          <w:p w:rsidR="00505561" w:rsidRPr="00D86DDC" w:rsidRDefault="00276140"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3</w:t>
            </w:r>
          </w:p>
        </w:tc>
        <w:tc>
          <w:tcPr>
            <w:tcW w:w="3061" w:type="dxa"/>
            <w:shd w:val="clear" w:color="auto" w:fill="auto"/>
          </w:tcPr>
          <w:p w:rsidR="00505561" w:rsidRPr="00D86DDC" w:rsidRDefault="00505561" w:rsidP="000860FF">
            <w:pPr>
              <w:widowControl w:val="0"/>
              <w:tabs>
                <w:tab w:val="left" w:pos="0"/>
              </w:tabs>
              <w:spacing w:after="0" w:line="240" w:lineRule="auto"/>
              <w:ind w:right="20"/>
              <w:jc w:val="both"/>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Мототранспортные средства:</w:t>
            </w:r>
          </w:p>
          <w:p w:rsidR="00505561" w:rsidRPr="00D86DDC" w:rsidRDefault="00505561" w:rsidP="000860FF">
            <w:pPr>
              <w:pStyle w:val="af4"/>
              <w:widowControl w:val="0"/>
              <w:numPr>
                <w:ilvl w:val="0"/>
                <w:numId w:val="5"/>
              </w:numPr>
              <w:tabs>
                <w:tab w:val="left" w:pos="0"/>
              </w:tabs>
              <w:ind w:left="34" w:right="20" w:firstLine="0"/>
              <w:jc w:val="both"/>
              <w:rPr>
                <w:i/>
                <w:color w:val="000000"/>
                <w:shd w:val="clear" w:color="auto" w:fill="FFFFFF"/>
              </w:rPr>
            </w:pPr>
            <w:r w:rsidRPr="00D86DDC">
              <w:rPr>
                <w:i/>
                <w:color w:val="000000"/>
                <w:shd w:val="clear" w:color="auto" w:fill="FFFFFF"/>
              </w:rPr>
              <w:lastRenderedPageBreak/>
              <w:t xml:space="preserve">Мотоцикл </w:t>
            </w:r>
            <w:r w:rsidRPr="00D86DDC">
              <w:rPr>
                <w:i/>
                <w:color w:val="000000"/>
                <w:shd w:val="clear" w:color="auto" w:fill="FFFFFF"/>
                <w:lang w:val="en-US"/>
              </w:rPr>
              <w:t>Honda</w:t>
            </w:r>
            <w:r w:rsidRPr="00D86DDC">
              <w:rPr>
                <w:i/>
                <w:color w:val="000000"/>
                <w:shd w:val="clear" w:color="auto" w:fill="FFFFFF"/>
              </w:rPr>
              <w:t xml:space="preserve"> </w:t>
            </w:r>
            <w:r w:rsidRPr="00D86DDC">
              <w:rPr>
                <w:i/>
                <w:color w:val="000000"/>
                <w:shd w:val="clear" w:color="auto" w:fill="FFFFFF"/>
                <w:lang w:val="en-US"/>
              </w:rPr>
              <w:t>CBF</w:t>
            </w:r>
            <w:r w:rsidRPr="00D86DDC">
              <w:rPr>
                <w:i/>
                <w:color w:val="000000"/>
                <w:shd w:val="clear" w:color="auto" w:fill="FFFFFF"/>
              </w:rPr>
              <w:t xml:space="preserve"> 1000</w:t>
            </w:r>
            <w:r w:rsidRPr="00D86DDC">
              <w:rPr>
                <w:i/>
                <w:color w:val="000000"/>
                <w:shd w:val="clear" w:color="auto" w:fill="FFFFFF"/>
                <w:lang w:val="en-US"/>
              </w:rPr>
              <w:t>A</w:t>
            </w:r>
            <w:r w:rsidR="009A68C7" w:rsidRPr="00D86DDC">
              <w:rPr>
                <w:i/>
                <w:color w:val="000000"/>
                <w:shd w:val="clear" w:color="auto" w:fill="FFFFFF"/>
              </w:rPr>
              <w:t xml:space="preserve"> (2010)</w:t>
            </w:r>
          </w:p>
          <w:p w:rsidR="00035F6F" w:rsidRPr="00D86DDC" w:rsidRDefault="00035F6F" w:rsidP="000860FF">
            <w:pPr>
              <w:pStyle w:val="af4"/>
              <w:widowControl w:val="0"/>
              <w:tabs>
                <w:tab w:val="left" w:pos="0"/>
              </w:tabs>
              <w:ind w:left="34" w:right="20"/>
              <w:jc w:val="both"/>
              <w:rPr>
                <w:color w:val="000000"/>
                <w:shd w:val="clear" w:color="auto" w:fill="FFFFFF"/>
              </w:rPr>
            </w:pPr>
          </w:p>
          <w:p w:rsidR="006D0A1C" w:rsidRPr="00D86DDC" w:rsidRDefault="006D0A1C" w:rsidP="000860FF">
            <w:pPr>
              <w:pStyle w:val="af4"/>
              <w:widowControl w:val="0"/>
              <w:tabs>
                <w:tab w:val="left" w:pos="0"/>
              </w:tabs>
              <w:ind w:left="0" w:right="20"/>
              <w:jc w:val="both"/>
              <w:rPr>
                <w:i/>
                <w:color w:val="000000"/>
                <w:shd w:val="clear" w:color="auto" w:fill="FFFFFF"/>
              </w:rPr>
            </w:pPr>
          </w:p>
        </w:tc>
        <w:tc>
          <w:tcPr>
            <w:tcW w:w="2369" w:type="dxa"/>
            <w:shd w:val="clear" w:color="auto" w:fill="auto"/>
          </w:tcPr>
          <w:p w:rsidR="00505561" w:rsidRPr="00D86DDC" w:rsidRDefault="00505561"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p>
          <w:p w:rsidR="003D28DC" w:rsidRPr="00D86DDC" w:rsidRDefault="003D28DC"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 </w:t>
            </w:r>
            <w:r w:rsidR="006D0A1C" w:rsidRPr="00D86DDC">
              <w:rPr>
                <w:rFonts w:ascii="Times New Roman" w:eastAsia="Times New Roman" w:hAnsi="Times New Roman"/>
                <w:i/>
                <w:color w:val="000000"/>
                <w:sz w:val="24"/>
                <w:szCs w:val="24"/>
                <w:shd w:val="clear" w:color="auto" w:fill="FFFFFF"/>
                <w:lang w:eastAsia="ru-RU"/>
              </w:rPr>
              <w:t xml:space="preserve">индивидуальная </w:t>
            </w:r>
            <w:r w:rsidR="006D0A1C" w:rsidRPr="00D86DDC">
              <w:rPr>
                <w:rFonts w:ascii="Times New Roman" w:eastAsia="Times New Roman" w:hAnsi="Times New Roman"/>
                <w:i/>
                <w:color w:val="000000"/>
                <w:sz w:val="24"/>
                <w:szCs w:val="24"/>
                <w:shd w:val="clear" w:color="auto" w:fill="FFFFFF"/>
                <w:lang w:eastAsia="ru-RU"/>
              </w:rPr>
              <w:lastRenderedPageBreak/>
              <w:t>собственность</w:t>
            </w:r>
          </w:p>
          <w:p w:rsidR="00035F6F" w:rsidRPr="00D86DDC" w:rsidRDefault="00035F6F" w:rsidP="000860FF">
            <w:pPr>
              <w:pStyle w:val="af4"/>
              <w:widowControl w:val="0"/>
              <w:tabs>
                <w:tab w:val="left" w:pos="0"/>
              </w:tabs>
              <w:ind w:left="34" w:right="20"/>
              <w:jc w:val="both"/>
              <w:rPr>
                <w:i/>
                <w:color w:val="000000"/>
                <w:shd w:val="clear" w:color="auto" w:fill="FFFFFF"/>
              </w:rPr>
            </w:pPr>
          </w:p>
          <w:p w:rsidR="009E1C1C" w:rsidRPr="00D86DDC" w:rsidRDefault="009E1C1C" w:rsidP="000860FF">
            <w:pPr>
              <w:pStyle w:val="af4"/>
              <w:widowControl w:val="0"/>
              <w:tabs>
                <w:tab w:val="left" w:pos="0"/>
              </w:tabs>
              <w:ind w:left="34" w:right="20"/>
              <w:jc w:val="both"/>
              <w:rPr>
                <w:i/>
                <w:color w:val="000000"/>
                <w:shd w:val="clear" w:color="auto" w:fill="FFFFFF"/>
              </w:rPr>
            </w:pPr>
          </w:p>
          <w:p w:rsidR="006D0A1C" w:rsidRPr="00D86DDC" w:rsidRDefault="006D0A1C" w:rsidP="000860FF">
            <w:pPr>
              <w:pStyle w:val="af4"/>
              <w:widowControl w:val="0"/>
              <w:tabs>
                <w:tab w:val="left" w:pos="0"/>
              </w:tabs>
              <w:ind w:left="34" w:right="20"/>
              <w:jc w:val="both"/>
              <w:rPr>
                <w:i/>
                <w:color w:val="000000"/>
                <w:shd w:val="clear" w:color="auto" w:fill="FFFFFF"/>
                <w:lang w:val="en-US"/>
              </w:rPr>
            </w:pPr>
          </w:p>
        </w:tc>
        <w:tc>
          <w:tcPr>
            <w:tcW w:w="3728" w:type="dxa"/>
            <w:shd w:val="clear" w:color="auto" w:fill="auto"/>
          </w:tcPr>
          <w:p w:rsidR="009E1C1C" w:rsidRPr="00D86DDC" w:rsidRDefault="009E1C1C" w:rsidP="000860FF">
            <w:pPr>
              <w:widowControl w:val="0"/>
              <w:tabs>
                <w:tab w:val="left" w:pos="0"/>
              </w:tabs>
              <w:spacing w:after="0" w:line="240" w:lineRule="auto"/>
              <w:ind w:right="20"/>
              <w:jc w:val="both"/>
              <w:rPr>
                <w:rFonts w:ascii="Times New Roman" w:eastAsia="Times New Roman" w:hAnsi="Times New Roman"/>
                <w:i/>
                <w:color w:val="000000"/>
                <w:sz w:val="24"/>
                <w:szCs w:val="24"/>
                <w:lang w:eastAsia="ru-RU"/>
              </w:rPr>
            </w:pPr>
          </w:p>
          <w:p w:rsidR="00505561" w:rsidRPr="00D86DDC" w:rsidRDefault="009E1C1C"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lang w:eastAsia="ru-RU"/>
              </w:rPr>
              <w:t>1) </w:t>
            </w:r>
            <w:r w:rsidR="00035F6F" w:rsidRPr="00D86DDC">
              <w:rPr>
                <w:rFonts w:ascii="Times New Roman" w:eastAsia="Times New Roman" w:hAnsi="Times New Roman"/>
                <w:i/>
                <w:color w:val="000000"/>
                <w:sz w:val="24"/>
                <w:szCs w:val="24"/>
                <w:lang w:eastAsia="ru-RU"/>
              </w:rPr>
              <w:t>МОГТО</w:t>
            </w:r>
            <w:r w:rsidR="00AF127F" w:rsidRPr="00D86DDC">
              <w:rPr>
                <w:rFonts w:ascii="Times New Roman" w:eastAsia="Times New Roman" w:hAnsi="Times New Roman"/>
                <w:i/>
                <w:color w:val="000000"/>
                <w:sz w:val="24"/>
                <w:szCs w:val="24"/>
                <w:lang w:eastAsia="ru-RU"/>
              </w:rPr>
              <w:t> </w:t>
            </w:r>
            <w:r w:rsidR="00035F6F" w:rsidRPr="00D86DDC">
              <w:rPr>
                <w:rFonts w:ascii="Times New Roman" w:eastAsia="Times New Roman" w:hAnsi="Times New Roman"/>
                <w:i/>
                <w:color w:val="000000"/>
                <w:sz w:val="24"/>
                <w:szCs w:val="24"/>
                <w:lang w:eastAsia="ru-RU"/>
              </w:rPr>
              <w:t>и</w:t>
            </w:r>
            <w:r w:rsidR="00AF127F" w:rsidRPr="00D86DDC">
              <w:rPr>
                <w:rFonts w:ascii="Times New Roman" w:eastAsia="Times New Roman" w:hAnsi="Times New Roman"/>
                <w:i/>
                <w:color w:val="000000"/>
                <w:sz w:val="24"/>
                <w:szCs w:val="24"/>
                <w:lang w:eastAsia="ru-RU"/>
              </w:rPr>
              <w:t> </w:t>
            </w:r>
            <w:r w:rsidR="00035F6F" w:rsidRPr="00D86DDC">
              <w:rPr>
                <w:rFonts w:ascii="Times New Roman" w:eastAsia="Times New Roman" w:hAnsi="Times New Roman"/>
                <w:i/>
                <w:color w:val="000000"/>
                <w:sz w:val="24"/>
                <w:szCs w:val="24"/>
                <w:lang w:eastAsia="ru-RU"/>
              </w:rPr>
              <w:t xml:space="preserve">РАМТС № 1 ГИБДД </w:t>
            </w:r>
            <w:r w:rsidR="00035F6F" w:rsidRPr="00D86DDC">
              <w:rPr>
                <w:rFonts w:ascii="Times New Roman" w:eastAsia="Times New Roman" w:hAnsi="Times New Roman"/>
                <w:i/>
                <w:color w:val="000000"/>
                <w:sz w:val="24"/>
                <w:szCs w:val="24"/>
                <w:lang w:eastAsia="ru-RU"/>
              </w:rPr>
              <w:lastRenderedPageBreak/>
              <w:t>ГУ МВД России по Новосибирской области</w:t>
            </w:r>
          </w:p>
          <w:p w:rsidR="003D28DC" w:rsidRPr="00D86DDC" w:rsidRDefault="003D28DC"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p>
          <w:p w:rsidR="006D0A1C" w:rsidRPr="00D86DDC" w:rsidRDefault="006D0A1C" w:rsidP="000860FF">
            <w:pPr>
              <w:pStyle w:val="af4"/>
              <w:widowControl w:val="0"/>
              <w:tabs>
                <w:tab w:val="left" w:pos="0"/>
              </w:tabs>
              <w:ind w:left="34" w:right="20"/>
              <w:jc w:val="both"/>
              <w:rPr>
                <w:i/>
                <w:color w:val="000000"/>
                <w:highlight w:val="yellow"/>
                <w:shd w:val="clear" w:color="auto" w:fill="FFFFFF"/>
              </w:rPr>
            </w:pPr>
          </w:p>
        </w:tc>
      </w:tr>
      <w:tr w:rsidR="004B673F" w:rsidRPr="00D86DDC" w:rsidTr="00276140">
        <w:tc>
          <w:tcPr>
            <w:tcW w:w="506" w:type="dxa"/>
            <w:shd w:val="clear" w:color="auto" w:fill="auto"/>
          </w:tcPr>
          <w:p w:rsidR="00505561" w:rsidRPr="00D86DDC" w:rsidRDefault="00233F80"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lastRenderedPageBreak/>
              <w:t>4</w:t>
            </w:r>
          </w:p>
        </w:tc>
        <w:tc>
          <w:tcPr>
            <w:tcW w:w="3061" w:type="dxa"/>
            <w:shd w:val="clear" w:color="auto" w:fill="auto"/>
          </w:tcPr>
          <w:p w:rsidR="00505561" w:rsidRPr="00D86DDC" w:rsidRDefault="00643B2A" w:rsidP="000860FF">
            <w:pPr>
              <w:widowControl w:val="0"/>
              <w:tabs>
                <w:tab w:val="left" w:pos="0"/>
              </w:tabs>
              <w:spacing w:after="0" w:line="240" w:lineRule="auto"/>
              <w:ind w:right="20"/>
              <w:jc w:val="both"/>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 xml:space="preserve">Сельскохозяйственная техника: </w:t>
            </w:r>
            <w:r w:rsidRPr="00D86DDC">
              <w:rPr>
                <w:rFonts w:ascii="Times New Roman" w:eastAsia="Times New Roman" w:hAnsi="Times New Roman"/>
                <w:i/>
                <w:color w:val="000000"/>
                <w:sz w:val="24"/>
                <w:szCs w:val="24"/>
                <w:shd w:val="clear" w:color="auto" w:fill="FFFFFF"/>
                <w:lang w:eastAsia="ru-RU"/>
              </w:rPr>
              <w:t>трактор К-701</w:t>
            </w:r>
            <w:r w:rsidR="009A68C7" w:rsidRPr="00D86DDC">
              <w:rPr>
                <w:rFonts w:ascii="Times New Roman" w:eastAsia="Times New Roman" w:hAnsi="Times New Roman"/>
                <w:i/>
                <w:color w:val="000000"/>
                <w:sz w:val="24"/>
                <w:szCs w:val="24"/>
                <w:shd w:val="clear" w:color="auto" w:fill="FFFFFF"/>
                <w:lang w:eastAsia="ru-RU"/>
              </w:rPr>
              <w:t xml:space="preserve"> (1999)</w:t>
            </w:r>
          </w:p>
        </w:tc>
        <w:tc>
          <w:tcPr>
            <w:tcW w:w="2369" w:type="dxa"/>
            <w:shd w:val="clear" w:color="auto" w:fill="auto"/>
          </w:tcPr>
          <w:p w:rsidR="00505561" w:rsidRPr="00D86DDC" w:rsidRDefault="0049162A"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и</w:t>
            </w:r>
            <w:r w:rsidR="00643B2A" w:rsidRPr="00D86DDC">
              <w:rPr>
                <w:rFonts w:ascii="Times New Roman" w:eastAsia="Times New Roman" w:hAnsi="Times New Roman"/>
                <w:i/>
                <w:color w:val="000000"/>
                <w:sz w:val="24"/>
                <w:szCs w:val="24"/>
                <w:shd w:val="clear" w:color="auto" w:fill="FFFFFF"/>
                <w:lang w:eastAsia="ru-RU"/>
              </w:rPr>
              <w:t>ндивидуальная собственность</w:t>
            </w:r>
          </w:p>
        </w:tc>
        <w:tc>
          <w:tcPr>
            <w:tcW w:w="3728" w:type="dxa"/>
            <w:shd w:val="clear" w:color="auto" w:fill="auto"/>
          </w:tcPr>
          <w:p w:rsidR="00643B2A" w:rsidRPr="00D86DDC" w:rsidRDefault="00276140"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Гостехнадзор КЧР</w:t>
            </w:r>
          </w:p>
        </w:tc>
      </w:tr>
      <w:tr w:rsidR="004B673F" w:rsidRPr="00D86DDC" w:rsidTr="00276140">
        <w:tc>
          <w:tcPr>
            <w:tcW w:w="506" w:type="dxa"/>
            <w:shd w:val="clear" w:color="auto" w:fill="auto"/>
          </w:tcPr>
          <w:p w:rsidR="00505561" w:rsidRPr="00D86DDC" w:rsidRDefault="00233F80"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5</w:t>
            </w:r>
          </w:p>
        </w:tc>
        <w:tc>
          <w:tcPr>
            <w:tcW w:w="3061" w:type="dxa"/>
            <w:shd w:val="clear" w:color="auto" w:fill="auto"/>
          </w:tcPr>
          <w:p w:rsidR="00505561" w:rsidRPr="00D86DDC" w:rsidRDefault="00643B2A" w:rsidP="000860FF">
            <w:pPr>
              <w:widowControl w:val="0"/>
              <w:tabs>
                <w:tab w:val="left" w:pos="0"/>
              </w:tabs>
              <w:spacing w:after="0" w:line="240" w:lineRule="auto"/>
              <w:ind w:right="20"/>
              <w:jc w:val="both"/>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Водный транспорт:</w:t>
            </w:r>
          </w:p>
          <w:p w:rsidR="00643B2A" w:rsidRPr="00D86DDC" w:rsidRDefault="00643B2A"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моторная лодка Воронеж-М</w:t>
            </w:r>
            <w:r w:rsidR="009A68C7" w:rsidRPr="00D86DDC">
              <w:rPr>
                <w:rFonts w:ascii="Times New Roman" w:eastAsia="Times New Roman" w:hAnsi="Times New Roman"/>
                <w:i/>
                <w:color w:val="000000"/>
                <w:sz w:val="24"/>
                <w:szCs w:val="24"/>
                <w:shd w:val="clear" w:color="auto" w:fill="FFFFFF"/>
                <w:lang w:eastAsia="ru-RU"/>
              </w:rPr>
              <w:t xml:space="preserve"> (2000)</w:t>
            </w:r>
          </w:p>
        </w:tc>
        <w:tc>
          <w:tcPr>
            <w:tcW w:w="2369" w:type="dxa"/>
            <w:shd w:val="clear" w:color="auto" w:fill="auto"/>
          </w:tcPr>
          <w:p w:rsidR="0049162A" w:rsidRPr="00D86DDC" w:rsidRDefault="00643B2A"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 xml:space="preserve">индивидуальная </w:t>
            </w:r>
          </w:p>
          <w:p w:rsidR="00643B2A" w:rsidRPr="00D86DDC" w:rsidRDefault="00643B2A"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val="en-US" w:eastAsia="ru-RU"/>
              </w:rPr>
            </w:pPr>
            <w:r w:rsidRPr="00D86DDC">
              <w:rPr>
                <w:rFonts w:ascii="Times New Roman" w:eastAsia="Times New Roman" w:hAnsi="Times New Roman"/>
                <w:i/>
                <w:color w:val="000000"/>
                <w:sz w:val="24"/>
                <w:szCs w:val="24"/>
                <w:shd w:val="clear" w:color="auto" w:fill="FFFFFF"/>
                <w:lang w:eastAsia="ru-RU"/>
              </w:rPr>
              <w:t>собственность</w:t>
            </w:r>
          </w:p>
        </w:tc>
        <w:tc>
          <w:tcPr>
            <w:tcW w:w="3728" w:type="dxa"/>
            <w:shd w:val="clear" w:color="auto" w:fill="auto"/>
          </w:tcPr>
          <w:p w:rsidR="00643B2A" w:rsidRPr="00D86DDC" w:rsidRDefault="00643B2A"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Новосибирская область,  Государственная речная судоходная инспекция № 1</w:t>
            </w:r>
          </w:p>
        </w:tc>
      </w:tr>
      <w:tr w:rsidR="004B673F" w:rsidRPr="00D86DDC" w:rsidTr="00276140">
        <w:tc>
          <w:tcPr>
            <w:tcW w:w="506" w:type="dxa"/>
            <w:shd w:val="clear" w:color="auto" w:fill="auto"/>
          </w:tcPr>
          <w:p w:rsidR="00505561" w:rsidRPr="00D86DDC" w:rsidRDefault="00233F80"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6</w:t>
            </w:r>
          </w:p>
        </w:tc>
        <w:tc>
          <w:tcPr>
            <w:tcW w:w="3061" w:type="dxa"/>
            <w:shd w:val="clear" w:color="auto" w:fill="auto"/>
          </w:tcPr>
          <w:p w:rsidR="00505561" w:rsidRPr="00D86DDC" w:rsidRDefault="00643B2A" w:rsidP="000860FF">
            <w:pPr>
              <w:widowControl w:val="0"/>
              <w:tabs>
                <w:tab w:val="left" w:pos="0"/>
              </w:tabs>
              <w:spacing w:after="0" w:line="240" w:lineRule="auto"/>
              <w:ind w:right="20"/>
              <w:jc w:val="both"/>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 xml:space="preserve">Воздушный транспорт: </w:t>
            </w:r>
          </w:p>
        </w:tc>
        <w:tc>
          <w:tcPr>
            <w:tcW w:w="2369" w:type="dxa"/>
            <w:shd w:val="clear" w:color="auto" w:fill="auto"/>
          </w:tcPr>
          <w:p w:rsidR="00505561" w:rsidRPr="00D86DDC" w:rsidRDefault="009A68C7"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не имею</w:t>
            </w:r>
          </w:p>
        </w:tc>
        <w:tc>
          <w:tcPr>
            <w:tcW w:w="3728" w:type="dxa"/>
            <w:shd w:val="clear" w:color="auto" w:fill="auto"/>
          </w:tcPr>
          <w:p w:rsidR="00505561" w:rsidRPr="00D86DDC" w:rsidRDefault="00505561"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p>
        </w:tc>
      </w:tr>
      <w:tr w:rsidR="004B673F" w:rsidRPr="00D86DDC" w:rsidTr="00276140">
        <w:tc>
          <w:tcPr>
            <w:tcW w:w="506" w:type="dxa"/>
            <w:shd w:val="clear" w:color="auto" w:fill="auto"/>
          </w:tcPr>
          <w:p w:rsidR="00505561" w:rsidRPr="00D86DDC" w:rsidRDefault="00233F80"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7</w:t>
            </w:r>
          </w:p>
        </w:tc>
        <w:tc>
          <w:tcPr>
            <w:tcW w:w="3061" w:type="dxa"/>
            <w:shd w:val="clear" w:color="auto" w:fill="auto"/>
          </w:tcPr>
          <w:p w:rsidR="00505561" w:rsidRPr="00D86DDC" w:rsidRDefault="00643B2A" w:rsidP="000860FF">
            <w:pPr>
              <w:widowControl w:val="0"/>
              <w:tabs>
                <w:tab w:val="left" w:pos="0"/>
              </w:tabs>
              <w:spacing w:after="0" w:line="240" w:lineRule="auto"/>
              <w:ind w:right="20"/>
              <w:jc w:val="both"/>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Иные транспортные средства:</w:t>
            </w:r>
          </w:p>
          <w:p w:rsidR="00643B2A" w:rsidRPr="00D86DDC" w:rsidRDefault="00643B2A"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 xml:space="preserve">Мотовездеход </w:t>
            </w:r>
            <w:r w:rsidRPr="00D86DDC">
              <w:rPr>
                <w:rFonts w:ascii="Times New Roman" w:eastAsia="Times New Roman" w:hAnsi="Times New Roman"/>
                <w:i/>
                <w:color w:val="000000"/>
                <w:sz w:val="24"/>
                <w:szCs w:val="24"/>
                <w:shd w:val="clear" w:color="auto" w:fill="FFFFFF"/>
                <w:lang w:val="en-US" w:eastAsia="ru-RU"/>
              </w:rPr>
              <w:t>Ranger</w:t>
            </w:r>
            <w:r w:rsidRPr="00D86DDC">
              <w:rPr>
                <w:rFonts w:ascii="Times New Roman" w:eastAsia="Times New Roman" w:hAnsi="Times New Roman"/>
                <w:i/>
                <w:color w:val="000000"/>
                <w:sz w:val="24"/>
                <w:szCs w:val="24"/>
                <w:shd w:val="clear" w:color="auto" w:fill="FFFFFF"/>
                <w:lang w:eastAsia="ru-RU"/>
              </w:rPr>
              <w:t xml:space="preserve"> </w:t>
            </w:r>
            <w:r w:rsidRPr="00D86DDC">
              <w:rPr>
                <w:rFonts w:ascii="Times New Roman" w:eastAsia="Times New Roman" w:hAnsi="Times New Roman"/>
                <w:i/>
                <w:color w:val="000000"/>
                <w:sz w:val="24"/>
                <w:szCs w:val="24"/>
                <w:shd w:val="clear" w:color="auto" w:fill="FFFFFF"/>
                <w:lang w:val="en-US" w:eastAsia="ru-RU"/>
              </w:rPr>
              <w:t>RZR</w:t>
            </w:r>
            <w:r w:rsidRPr="00D86DDC">
              <w:rPr>
                <w:rFonts w:ascii="Times New Roman" w:eastAsia="Times New Roman" w:hAnsi="Times New Roman"/>
                <w:i/>
                <w:color w:val="000000"/>
                <w:sz w:val="24"/>
                <w:szCs w:val="24"/>
                <w:shd w:val="clear" w:color="auto" w:fill="FFFFFF"/>
                <w:lang w:eastAsia="ru-RU"/>
              </w:rPr>
              <w:t xml:space="preserve"> 800 </w:t>
            </w:r>
            <w:r w:rsidRPr="00D86DDC">
              <w:rPr>
                <w:rFonts w:ascii="Times New Roman" w:eastAsia="Times New Roman" w:hAnsi="Times New Roman"/>
                <w:i/>
                <w:color w:val="000000"/>
                <w:sz w:val="24"/>
                <w:szCs w:val="24"/>
                <w:shd w:val="clear" w:color="auto" w:fill="FFFFFF"/>
                <w:lang w:val="en-US" w:eastAsia="ru-RU"/>
              </w:rPr>
              <w:t>LTD</w:t>
            </w:r>
            <w:r w:rsidR="009A68C7" w:rsidRPr="00D86DDC">
              <w:rPr>
                <w:rFonts w:ascii="Times New Roman" w:eastAsia="Times New Roman" w:hAnsi="Times New Roman"/>
                <w:i/>
                <w:color w:val="000000"/>
                <w:sz w:val="24"/>
                <w:szCs w:val="24"/>
                <w:shd w:val="clear" w:color="auto" w:fill="FFFFFF"/>
                <w:lang w:eastAsia="ru-RU"/>
              </w:rPr>
              <w:t xml:space="preserve"> (2004)</w:t>
            </w:r>
          </w:p>
        </w:tc>
        <w:tc>
          <w:tcPr>
            <w:tcW w:w="2369" w:type="dxa"/>
            <w:shd w:val="clear" w:color="auto" w:fill="auto"/>
          </w:tcPr>
          <w:p w:rsidR="00505561" w:rsidRPr="00D86DDC" w:rsidRDefault="0049162A"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и</w:t>
            </w:r>
            <w:r w:rsidR="00643B2A" w:rsidRPr="00D86DDC">
              <w:rPr>
                <w:rFonts w:ascii="Times New Roman" w:eastAsia="Times New Roman" w:hAnsi="Times New Roman"/>
                <w:i/>
                <w:color w:val="000000"/>
                <w:sz w:val="24"/>
                <w:szCs w:val="24"/>
                <w:shd w:val="clear" w:color="auto" w:fill="FFFFFF"/>
                <w:lang w:eastAsia="ru-RU"/>
              </w:rPr>
              <w:t>ндивидуальная собственность</w:t>
            </w:r>
          </w:p>
        </w:tc>
        <w:tc>
          <w:tcPr>
            <w:tcW w:w="3728" w:type="dxa"/>
            <w:shd w:val="clear" w:color="auto" w:fill="auto"/>
          </w:tcPr>
          <w:p w:rsidR="00505561" w:rsidRPr="00D86DDC" w:rsidRDefault="00035F6F"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lang w:eastAsia="ru-RU"/>
              </w:rPr>
              <w:t>МОГТО</w:t>
            </w:r>
            <w:r w:rsidR="00AF127F" w:rsidRPr="00D86DDC">
              <w:rPr>
                <w:rFonts w:ascii="Times New Roman" w:eastAsia="Times New Roman" w:hAnsi="Times New Roman"/>
                <w:i/>
                <w:color w:val="000000"/>
                <w:sz w:val="24"/>
                <w:szCs w:val="24"/>
                <w:lang w:eastAsia="ru-RU"/>
              </w:rPr>
              <w:t> </w:t>
            </w:r>
            <w:r w:rsidRPr="00D86DDC">
              <w:rPr>
                <w:rFonts w:ascii="Times New Roman" w:eastAsia="Times New Roman" w:hAnsi="Times New Roman"/>
                <w:i/>
                <w:color w:val="000000"/>
                <w:sz w:val="24"/>
                <w:szCs w:val="24"/>
                <w:lang w:eastAsia="ru-RU"/>
              </w:rPr>
              <w:t>и</w:t>
            </w:r>
            <w:r w:rsidR="00AF127F" w:rsidRPr="00D86DDC">
              <w:rPr>
                <w:rFonts w:ascii="Times New Roman" w:eastAsia="Times New Roman" w:hAnsi="Times New Roman"/>
                <w:i/>
                <w:color w:val="000000"/>
                <w:sz w:val="24"/>
                <w:szCs w:val="24"/>
                <w:lang w:eastAsia="ru-RU"/>
              </w:rPr>
              <w:t> </w:t>
            </w:r>
            <w:r w:rsidRPr="00D86DDC">
              <w:rPr>
                <w:rFonts w:ascii="Times New Roman" w:eastAsia="Times New Roman" w:hAnsi="Times New Roman"/>
                <w:i/>
                <w:color w:val="000000"/>
                <w:sz w:val="24"/>
                <w:szCs w:val="24"/>
                <w:lang w:eastAsia="ru-RU"/>
              </w:rPr>
              <w:t>РАМТС № 1 ГИБДД ГУ МВД России по Новосибирской области</w:t>
            </w:r>
          </w:p>
        </w:tc>
      </w:tr>
    </w:tbl>
    <w:p w:rsidR="00854819" w:rsidRPr="00D86DDC" w:rsidRDefault="00854819" w:rsidP="000860FF">
      <w:pPr>
        <w:widowControl w:val="0"/>
        <w:tabs>
          <w:tab w:val="left" w:pos="0"/>
        </w:tabs>
        <w:spacing w:after="0" w:line="240" w:lineRule="auto"/>
        <w:outlineLvl w:val="2"/>
        <w:rPr>
          <w:rFonts w:ascii="Times New Roman" w:eastAsia="Times New Roman" w:hAnsi="Times New Roman"/>
          <w:bCs/>
          <w:color w:val="000000"/>
          <w:sz w:val="28"/>
          <w:szCs w:val="28"/>
          <w:lang w:eastAsia="ru-RU"/>
        </w:rPr>
      </w:pPr>
    </w:p>
    <w:p w:rsidR="00CA30EB" w:rsidRPr="00D86DDC" w:rsidRDefault="009A68C7" w:rsidP="000860FF">
      <w:pPr>
        <w:widowControl w:val="0"/>
        <w:tabs>
          <w:tab w:val="left" w:pos="0"/>
        </w:tabs>
        <w:spacing w:after="0" w:line="240" w:lineRule="auto"/>
        <w:ind w:left="1077"/>
        <w:jc w:val="center"/>
        <w:outlineLvl w:val="2"/>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val="en-US" w:eastAsia="ru-RU"/>
        </w:rPr>
        <w:t>VI</w:t>
      </w:r>
      <w:r w:rsidR="00B34D88" w:rsidRPr="00D86DDC">
        <w:rPr>
          <w:rFonts w:ascii="Times New Roman" w:eastAsia="Times New Roman" w:hAnsi="Times New Roman"/>
          <w:bCs/>
          <w:color w:val="000000"/>
          <w:sz w:val="28"/>
          <w:szCs w:val="28"/>
          <w:lang w:val="en-US" w:eastAsia="ru-RU"/>
        </w:rPr>
        <w:t>I</w:t>
      </w:r>
      <w:r w:rsidR="002F4333" w:rsidRPr="00D86DDC">
        <w:rPr>
          <w:rFonts w:ascii="Times New Roman" w:eastAsia="Times New Roman" w:hAnsi="Times New Roman"/>
          <w:bCs/>
          <w:color w:val="000000"/>
          <w:sz w:val="28"/>
          <w:szCs w:val="28"/>
          <w:lang w:val="en-US" w:eastAsia="ru-RU"/>
        </w:rPr>
        <w:t>I</w:t>
      </w:r>
      <w:r w:rsidR="00CA30EB" w:rsidRPr="00D86DDC">
        <w:rPr>
          <w:rFonts w:ascii="Times New Roman" w:eastAsia="Times New Roman" w:hAnsi="Times New Roman"/>
          <w:bCs/>
          <w:color w:val="000000"/>
          <w:sz w:val="28"/>
          <w:szCs w:val="28"/>
          <w:lang w:eastAsia="ru-RU"/>
        </w:rPr>
        <w:t>. </w:t>
      </w:r>
      <w:r w:rsidR="002F4333" w:rsidRPr="00D86DDC">
        <w:rPr>
          <w:rFonts w:ascii="Times New Roman" w:eastAsia="Times New Roman" w:hAnsi="Times New Roman"/>
          <w:bCs/>
          <w:color w:val="000000"/>
          <w:sz w:val="28"/>
          <w:szCs w:val="28"/>
          <w:lang w:eastAsia="ru-RU"/>
        </w:rPr>
        <w:t>Заполнение раздела 4</w:t>
      </w:r>
      <w:r w:rsidR="00D20012" w:rsidRPr="00D86DDC">
        <w:rPr>
          <w:rFonts w:ascii="Times New Roman" w:eastAsia="Times New Roman" w:hAnsi="Times New Roman"/>
          <w:bCs/>
          <w:color w:val="000000"/>
          <w:sz w:val="28"/>
          <w:szCs w:val="28"/>
          <w:lang w:eastAsia="ru-RU"/>
        </w:rPr>
        <w:t xml:space="preserve"> </w:t>
      </w:r>
    </w:p>
    <w:p w:rsidR="00D20012" w:rsidRPr="00D86DDC" w:rsidRDefault="00D20012" w:rsidP="000860FF">
      <w:pPr>
        <w:widowControl w:val="0"/>
        <w:tabs>
          <w:tab w:val="left" w:pos="0"/>
        </w:tabs>
        <w:spacing w:after="0" w:line="240" w:lineRule="auto"/>
        <w:ind w:left="1077"/>
        <w:jc w:val="center"/>
        <w:outlineLvl w:val="2"/>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t>«</w:t>
      </w:r>
      <w:r w:rsidR="002F4333" w:rsidRPr="00D86DDC">
        <w:rPr>
          <w:rFonts w:ascii="Times New Roman" w:eastAsia="Times New Roman" w:hAnsi="Times New Roman"/>
          <w:bCs/>
          <w:color w:val="000000"/>
          <w:sz w:val="28"/>
          <w:szCs w:val="28"/>
          <w:lang w:eastAsia="ru-RU"/>
        </w:rPr>
        <w:t>Сведения о счетах в банках и иных кредитных организациях</w:t>
      </w:r>
      <w:r w:rsidRPr="00D86DDC">
        <w:rPr>
          <w:rFonts w:ascii="Times New Roman" w:eastAsia="Times New Roman" w:hAnsi="Times New Roman"/>
          <w:bCs/>
          <w:color w:val="000000"/>
          <w:sz w:val="28"/>
          <w:szCs w:val="28"/>
          <w:lang w:eastAsia="ru-RU"/>
        </w:rPr>
        <w:t>»</w:t>
      </w:r>
    </w:p>
    <w:p w:rsidR="002F4333" w:rsidRPr="00D86DDC" w:rsidRDefault="002F4333" w:rsidP="000860FF">
      <w:pPr>
        <w:widowControl w:val="0"/>
        <w:tabs>
          <w:tab w:val="left" w:pos="0"/>
        </w:tabs>
        <w:spacing w:after="0" w:line="240" w:lineRule="auto"/>
        <w:ind w:left="1077"/>
        <w:jc w:val="center"/>
        <w:outlineLvl w:val="2"/>
        <w:rPr>
          <w:rFonts w:ascii="Times New Roman" w:eastAsia="Times New Roman" w:hAnsi="Times New Roman"/>
          <w:color w:val="000000"/>
          <w:sz w:val="28"/>
          <w:szCs w:val="28"/>
          <w:lang w:eastAsia="ru-RU"/>
        </w:rPr>
      </w:pPr>
    </w:p>
    <w:p w:rsidR="00D20012" w:rsidRPr="00D86DDC" w:rsidRDefault="00CA30EB" w:rsidP="000860FF">
      <w:pPr>
        <w:widowControl w:val="0"/>
        <w:tabs>
          <w:tab w:val="left" w:pos="0"/>
          <w:tab w:val="left" w:pos="142"/>
        </w:tabs>
        <w:autoSpaceDE w:val="0"/>
        <w:autoSpaceDN w:val="0"/>
        <w:adjustRightInd w:val="0"/>
        <w:spacing w:after="0" w:line="240" w:lineRule="auto"/>
        <w:ind w:left="142"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1. </w:t>
      </w:r>
      <w:r w:rsidR="00D20012" w:rsidRPr="00D86DDC">
        <w:rPr>
          <w:rFonts w:ascii="Times New Roman" w:eastAsia="Times New Roman" w:hAnsi="Times New Roman"/>
          <w:color w:val="000000"/>
          <w:sz w:val="28"/>
          <w:szCs w:val="28"/>
          <w:lang w:eastAsia="ru-RU"/>
        </w:rPr>
        <w:t>Указывая сведения о денежных средствах, находящихся на счетах в</w:t>
      </w:r>
      <w:r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банках и иных кредитных организациях, расположенных как на территории Российской Федерации, так и за пределами Российской Федерации, следует отразить все счета, включая счета для начисления заработной платы (зарплатные карты, в том числе с предыдущих мест работы, давно не используемые и «нулевые счета»), пенсионные и т.п., в том числе на которых денежные средства на конец отчетного периода отсутствовали или имелся отрицательный остаток, а также кредитные, ссудные и иные счета, на которых имелись неизрасходованные средства, так как законом не ограничен перечень видов и целей открытия счетов в</w:t>
      </w:r>
      <w:r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 xml:space="preserve">банках. </w:t>
      </w:r>
    </w:p>
    <w:p w:rsidR="00DA3392" w:rsidRPr="00D86DDC" w:rsidRDefault="00D20012" w:rsidP="000860FF">
      <w:pPr>
        <w:tabs>
          <w:tab w:val="left" w:pos="0"/>
          <w:tab w:val="left" w:pos="142"/>
        </w:tabs>
        <w:spacing w:after="0" w:line="240" w:lineRule="auto"/>
        <w:ind w:left="142" w:firstLine="709"/>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w:t>
      </w:r>
      <w:r w:rsidR="00DA3392" w:rsidRPr="00D86DDC">
        <w:rPr>
          <w:rFonts w:ascii="Times New Roman" w:eastAsia="Times New Roman" w:hAnsi="Times New Roman"/>
          <w:color w:val="000000"/>
          <w:sz w:val="28"/>
          <w:szCs w:val="28"/>
          <w:lang w:eastAsia="ru-RU"/>
        </w:rPr>
        <w:t xml:space="preserve">ь заключен в письменной форме. </w:t>
      </w:r>
      <w:r w:rsidRPr="00D86DDC">
        <w:rPr>
          <w:rFonts w:ascii="Times New Roman" w:eastAsia="Times New Roman" w:hAnsi="Times New Roman"/>
          <w:color w:val="000000"/>
          <w:sz w:val="28"/>
          <w:szCs w:val="28"/>
          <w:lang w:eastAsia="ru-RU"/>
        </w:rPr>
        <w:t xml:space="preserve">Датой открытия счета является дата заключения </w:t>
      </w:r>
      <w:r w:rsidR="00DA3392" w:rsidRPr="00D86DDC">
        <w:rPr>
          <w:rFonts w:ascii="Times New Roman" w:eastAsia="Times New Roman" w:hAnsi="Times New Roman"/>
          <w:color w:val="000000"/>
          <w:sz w:val="28"/>
          <w:szCs w:val="28"/>
          <w:lang w:eastAsia="ru-RU"/>
        </w:rPr>
        <w:t>договора.</w:t>
      </w:r>
    </w:p>
    <w:p w:rsidR="0074101B" w:rsidRPr="00D86DDC" w:rsidRDefault="0074101B" w:rsidP="000860FF">
      <w:pPr>
        <w:pStyle w:val="afd"/>
        <w:tabs>
          <w:tab w:val="left" w:pos="0"/>
        </w:tabs>
        <w:ind w:left="142" w:firstLine="709"/>
        <w:jc w:val="both"/>
        <w:rPr>
          <w:rFonts w:ascii="Times New Roman" w:hAnsi="Times New Roman"/>
          <w:sz w:val="28"/>
          <w:szCs w:val="28"/>
        </w:rPr>
      </w:pPr>
      <w:r w:rsidRPr="00D86DDC">
        <w:rPr>
          <w:rFonts w:ascii="Times New Roman" w:hAnsi="Times New Roman"/>
          <w:sz w:val="28"/>
          <w:szCs w:val="28"/>
        </w:rPr>
        <w:t>Информация о наличии обезличенного металлического счёта (далее – ОМС) также подлежит указанию в данном разделе с указанием вида счёта и металла в котором он открыт. Отражение граммов драгоценного металла в рублевом эквиваленте осуществляется аналогично счетам, открытым в иностранной валюте, остаток на ОМС указывается в рублях по курсу Банка России на отчётную дату.</w:t>
      </w:r>
    </w:p>
    <w:p w:rsidR="0074101B" w:rsidRPr="00D86DDC" w:rsidRDefault="0074101B" w:rsidP="000860FF">
      <w:pPr>
        <w:pStyle w:val="afd"/>
        <w:tabs>
          <w:tab w:val="left" w:pos="0"/>
        </w:tabs>
        <w:ind w:firstLine="709"/>
        <w:jc w:val="both"/>
        <w:rPr>
          <w:rFonts w:ascii="Times New Roman" w:eastAsia="Times New Roman" w:hAnsi="Times New Roman"/>
          <w:color w:val="000000"/>
          <w:sz w:val="28"/>
          <w:szCs w:val="28"/>
          <w:lang w:eastAsia="ru-RU"/>
        </w:rPr>
      </w:pPr>
      <w:r w:rsidRPr="00D86DDC">
        <w:rPr>
          <w:rFonts w:ascii="Times New Roman" w:hAnsi="Times New Roman"/>
          <w:sz w:val="28"/>
          <w:szCs w:val="28"/>
        </w:rPr>
        <w:t>Рекомендуется заполнять данный раздел по выпискам, которые предоставляют банки, по всем имеющимся у Вас счетам.</w:t>
      </w:r>
    </w:p>
    <w:p w:rsidR="0074101B" w:rsidRPr="00D86DDC" w:rsidRDefault="00CA30EB" w:rsidP="000860FF">
      <w:pPr>
        <w:tabs>
          <w:tab w:val="left" w:pos="0"/>
          <w:tab w:val="left" w:pos="142"/>
        </w:tabs>
        <w:spacing w:after="0" w:line="240" w:lineRule="auto"/>
        <w:ind w:left="142" w:firstLine="709"/>
        <w:jc w:val="both"/>
        <w:rPr>
          <w:rFonts w:ascii="Times New Roman" w:hAnsi="Times New Roman"/>
          <w:sz w:val="28"/>
          <w:szCs w:val="28"/>
        </w:rPr>
      </w:pPr>
      <w:r w:rsidRPr="00D86DDC">
        <w:rPr>
          <w:rFonts w:ascii="Times New Roman" w:eastAsia="Times New Roman" w:hAnsi="Times New Roman"/>
          <w:color w:val="000000"/>
          <w:sz w:val="28"/>
          <w:szCs w:val="28"/>
          <w:lang w:eastAsia="ru-RU"/>
        </w:rPr>
        <w:t>2. </w:t>
      </w:r>
      <w:r w:rsidR="00D20012" w:rsidRPr="00D86DDC">
        <w:rPr>
          <w:rFonts w:ascii="Times New Roman" w:eastAsia="Times New Roman" w:hAnsi="Times New Roman"/>
          <w:color w:val="000000"/>
          <w:sz w:val="28"/>
          <w:szCs w:val="28"/>
          <w:lang w:eastAsia="ru-RU"/>
        </w:rPr>
        <w:t xml:space="preserve">При заполнении графы 3 «Вид и валюта счета» </w:t>
      </w:r>
      <w:r w:rsidR="008809BA" w:rsidRPr="00D86DDC">
        <w:rPr>
          <w:rFonts w:ascii="Times New Roman" w:eastAsia="Times New Roman" w:hAnsi="Times New Roman"/>
          <w:color w:val="000000"/>
          <w:sz w:val="28"/>
          <w:szCs w:val="28"/>
          <w:lang w:eastAsia="ru-RU"/>
        </w:rPr>
        <w:t>указываются вид счета (депозитный, текущий, расчетный, ссудный и другие) и валюта счета, н</w:t>
      </w:r>
      <w:r w:rsidR="00D20012" w:rsidRPr="00D86DDC">
        <w:rPr>
          <w:rFonts w:ascii="Times New Roman" w:eastAsia="Times New Roman" w:hAnsi="Times New Roman"/>
          <w:color w:val="000000"/>
          <w:sz w:val="28"/>
          <w:szCs w:val="28"/>
          <w:lang w:eastAsia="ru-RU"/>
        </w:rPr>
        <w:t>еобходимо руководствоват</w:t>
      </w:r>
      <w:r w:rsidRPr="00D86DDC">
        <w:rPr>
          <w:rFonts w:ascii="Times New Roman" w:eastAsia="Times New Roman" w:hAnsi="Times New Roman"/>
          <w:color w:val="000000"/>
          <w:sz w:val="28"/>
          <w:szCs w:val="28"/>
          <w:lang w:eastAsia="ru-RU"/>
        </w:rPr>
        <w:t>ься Инструкцией Банка России от </w:t>
      </w:r>
      <w:r w:rsidR="00D20012" w:rsidRPr="00D86DDC">
        <w:rPr>
          <w:rFonts w:ascii="Times New Roman" w:eastAsia="Times New Roman" w:hAnsi="Times New Roman"/>
          <w:color w:val="000000"/>
          <w:sz w:val="28"/>
          <w:szCs w:val="28"/>
          <w:lang w:eastAsia="ru-RU"/>
        </w:rPr>
        <w:t>14.09.2</w:t>
      </w:r>
      <w:r w:rsidRPr="00D86DDC">
        <w:rPr>
          <w:rFonts w:ascii="Times New Roman" w:eastAsia="Times New Roman" w:hAnsi="Times New Roman"/>
          <w:color w:val="000000"/>
          <w:sz w:val="28"/>
          <w:szCs w:val="28"/>
          <w:lang w:eastAsia="ru-RU"/>
        </w:rPr>
        <w:t>006 № </w:t>
      </w:r>
      <w:r w:rsidR="00D20012" w:rsidRPr="00D86DDC">
        <w:rPr>
          <w:rFonts w:ascii="Times New Roman" w:eastAsia="Times New Roman" w:hAnsi="Times New Roman"/>
          <w:color w:val="000000"/>
          <w:sz w:val="28"/>
          <w:szCs w:val="28"/>
          <w:lang w:eastAsia="ru-RU"/>
        </w:rPr>
        <w:t>28-И «Об открытии и закрытии банковских счетов, счетов по вкладам (</w:t>
      </w:r>
      <w:r w:rsidR="008809BA" w:rsidRPr="00D86DDC">
        <w:rPr>
          <w:rFonts w:ascii="Times New Roman" w:eastAsia="Times New Roman" w:hAnsi="Times New Roman"/>
          <w:color w:val="000000"/>
          <w:sz w:val="28"/>
          <w:szCs w:val="28"/>
          <w:lang w:eastAsia="ru-RU"/>
        </w:rPr>
        <w:t>депозитам)», а также следующим.</w:t>
      </w:r>
      <w:r w:rsidR="0074101B" w:rsidRPr="00D86DDC">
        <w:rPr>
          <w:rFonts w:ascii="Times New Roman" w:hAnsi="Times New Roman"/>
          <w:sz w:val="28"/>
          <w:szCs w:val="28"/>
        </w:rPr>
        <w:t xml:space="preserve"> </w:t>
      </w:r>
    </w:p>
    <w:p w:rsidR="00D20012" w:rsidRPr="00D86DDC" w:rsidRDefault="00D20012" w:rsidP="000860FF">
      <w:pPr>
        <w:tabs>
          <w:tab w:val="left" w:pos="0"/>
          <w:tab w:val="left" w:pos="142"/>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Депозиты подразделяются на:</w:t>
      </w:r>
    </w:p>
    <w:p w:rsidR="00D20012" w:rsidRPr="00D86DDC" w:rsidRDefault="00D20012" w:rsidP="000860FF">
      <w:pPr>
        <w:tabs>
          <w:tab w:val="left" w:pos="0"/>
          <w:tab w:val="left" w:pos="142"/>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депозиты до востребования (средства, которые могут быть востребованы в</w:t>
      </w:r>
      <w:r w:rsidR="00CA30EB"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любой момент без предварительного уведомления банка со стороны клиента);</w:t>
      </w:r>
    </w:p>
    <w:p w:rsidR="00D20012" w:rsidRPr="00D86DDC" w:rsidRDefault="00D20012" w:rsidP="000860FF">
      <w:pPr>
        <w:tabs>
          <w:tab w:val="left" w:pos="0"/>
          <w:tab w:val="left" w:pos="142"/>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lastRenderedPageBreak/>
        <w:t>срочные депозиты (средства, привлекаемые на определенный срок, которые нельзя использовать для текущих платежей);</w:t>
      </w:r>
    </w:p>
    <w:p w:rsidR="00D20012" w:rsidRPr="00D86DDC" w:rsidRDefault="00D20012" w:rsidP="000860FF">
      <w:pPr>
        <w:tabs>
          <w:tab w:val="left" w:pos="0"/>
          <w:tab w:val="left" w:pos="142"/>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условные депозиты (средства, подлежащие изъятию при наступлении заранее оговоренных условий).</w:t>
      </w:r>
    </w:p>
    <w:p w:rsidR="00D20012" w:rsidRPr="00D86DDC" w:rsidRDefault="00027AAC" w:rsidP="000860FF">
      <w:pPr>
        <w:tabs>
          <w:tab w:val="left" w:pos="0"/>
          <w:tab w:val="left" w:pos="142"/>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Текущий счет -</w:t>
      </w:r>
      <w:r w:rsidR="00CA30EB"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счет, открытый банком в валюте Российской Федерации и</w:t>
      </w:r>
      <w:r w:rsidR="00CA30EB"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иностранных валютах физическому лицу для проведения расчетов, не связанных с предпринимательской деятельностью и частной практикой.</w:t>
      </w:r>
    </w:p>
    <w:p w:rsidR="00D44195" w:rsidRPr="00D86DDC" w:rsidRDefault="00D20012" w:rsidP="000860FF">
      <w:pPr>
        <w:pStyle w:val="14"/>
        <w:shd w:val="clear" w:color="auto" w:fill="auto"/>
        <w:tabs>
          <w:tab w:val="left" w:pos="0"/>
        </w:tabs>
        <w:spacing w:after="0" w:line="240" w:lineRule="auto"/>
        <w:ind w:left="142" w:firstLine="851"/>
        <w:jc w:val="both"/>
        <w:rPr>
          <w:rFonts w:ascii="Times New Roman" w:hAnsi="Times New Roman"/>
          <w:b/>
        </w:rPr>
      </w:pPr>
      <w:r w:rsidRPr="00D86DDC">
        <w:rPr>
          <w:rFonts w:ascii="Times New Roman" w:eastAsia="Times New Roman" w:hAnsi="Times New Roman"/>
          <w:color w:val="000000"/>
          <w:lang w:eastAsia="ru-RU"/>
        </w:rPr>
        <w:t xml:space="preserve">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расчетов, связанных с предпринимательской деятельностью или частной практикой. </w:t>
      </w:r>
      <w:r w:rsidR="00D44195" w:rsidRPr="00D86DDC">
        <w:rPr>
          <w:rFonts w:ascii="Times New Roman" w:hAnsi="Times New Roman"/>
          <w:b/>
        </w:rPr>
        <w:t xml:space="preserve">Обращаем внимание, что гражданский служащий </w:t>
      </w:r>
      <w:r w:rsidR="00233F80" w:rsidRPr="00D86DDC">
        <w:rPr>
          <w:rFonts w:ascii="Times New Roman" w:hAnsi="Times New Roman"/>
          <w:b/>
        </w:rPr>
        <w:t xml:space="preserve">(лицо, замещающее государственную должность) </w:t>
      </w:r>
      <w:r w:rsidR="00D44195" w:rsidRPr="00D86DDC">
        <w:rPr>
          <w:rFonts w:ascii="Times New Roman" w:hAnsi="Times New Roman"/>
          <w:b/>
        </w:rPr>
        <w:t xml:space="preserve">не должен иметь расчетных счетов, поскольку гражданскому служащему запрещено осуществлять предпринимательскую деятельность (пункт 4 части 1 </w:t>
      </w:r>
      <w:r w:rsidR="0021740E" w:rsidRPr="00D86DDC">
        <w:rPr>
          <w:rFonts w:ascii="Times New Roman" w:hAnsi="Times New Roman"/>
          <w:b/>
        </w:rPr>
        <w:t>статьи 17 Федерального закона № </w:t>
      </w:r>
      <w:r w:rsidR="00D44195" w:rsidRPr="00D86DDC">
        <w:rPr>
          <w:rFonts w:ascii="Times New Roman" w:hAnsi="Times New Roman"/>
          <w:b/>
        </w:rPr>
        <w:t>79-ФЗ).</w:t>
      </w:r>
      <w:r w:rsidR="0021740E" w:rsidRPr="00D86DDC">
        <w:rPr>
          <w:rFonts w:ascii="Times New Roman" w:hAnsi="Times New Roman"/>
          <w:b/>
        </w:rPr>
        <w:t xml:space="preserve"> </w:t>
      </w:r>
      <w:r w:rsidR="00D44195" w:rsidRPr="00D86DDC">
        <w:rPr>
          <w:rFonts w:ascii="Times New Roman" w:hAnsi="Times New Roman"/>
          <w:b/>
        </w:rPr>
        <w:t>Гражданин, претендующий на замещение должностей гражданской службы, должен закрыть все имеющиеся у него расчетные счета до</w:t>
      </w:r>
      <w:r w:rsidR="0021740E" w:rsidRPr="00D86DDC">
        <w:rPr>
          <w:rFonts w:ascii="Times New Roman" w:hAnsi="Times New Roman"/>
          <w:b/>
        </w:rPr>
        <w:t> </w:t>
      </w:r>
      <w:r w:rsidR="00D44195" w:rsidRPr="00D86DDC">
        <w:rPr>
          <w:rFonts w:ascii="Times New Roman" w:hAnsi="Times New Roman"/>
          <w:b/>
        </w:rPr>
        <w:t>назначения на должность гражданской службы.</w:t>
      </w:r>
    </w:p>
    <w:p w:rsidR="00D20012" w:rsidRPr="00D86DDC" w:rsidRDefault="00D20012" w:rsidP="000860FF">
      <w:pPr>
        <w:tabs>
          <w:tab w:val="left" w:pos="0"/>
          <w:tab w:val="left" w:pos="142"/>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w:t>
      </w:r>
      <w:r w:rsidR="0021740E"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есть операций по предоставлению заемщикам и возврату ими денежных средств (кредитов) в соответствии с заключенными кредитными договорами.</w:t>
      </w:r>
    </w:p>
    <w:p w:rsidR="00D20012" w:rsidRPr="00D86DDC" w:rsidRDefault="00D20012" w:rsidP="000860FF">
      <w:pPr>
        <w:tabs>
          <w:tab w:val="left" w:pos="0"/>
          <w:tab w:val="left" w:pos="142"/>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Счет зарплатной карты, как правило, текущий. Однако если договором с</w:t>
      </w:r>
      <w:r w:rsidR="0021740E"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 xml:space="preserve">банком предусмотрено начисление процентов по денежным </w:t>
      </w:r>
      <w:r w:rsidR="008809BA" w:rsidRPr="00D86DDC">
        <w:rPr>
          <w:rFonts w:ascii="Times New Roman" w:eastAsia="Times New Roman" w:hAnsi="Times New Roman"/>
          <w:color w:val="000000"/>
          <w:sz w:val="28"/>
          <w:szCs w:val="28"/>
          <w:lang w:eastAsia="ru-RU"/>
        </w:rPr>
        <w:t>средствам,</w:t>
      </w:r>
      <w:r w:rsidRPr="00D86DDC">
        <w:rPr>
          <w:rFonts w:ascii="Times New Roman" w:eastAsia="Times New Roman" w:hAnsi="Times New Roman"/>
          <w:color w:val="000000"/>
          <w:sz w:val="28"/>
          <w:szCs w:val="28"/>
          <w:lang w:eastAsia="ru-RU"/>
        </w:rPr>
        <w:t xml:space="preserve"> находящимся на зарплатной карте, то счет такой зарплатной карты является депозитным.</w:t>
      </w:r>
    </w:p>
    <w:p w:rsidR="00D20012" w:rsidRPr="00D86DDC" w:rsidRDefault="00D20012" w:rsidP="000860FF">
      <w:pPr>
        <w:tabs>
          <w:tab w:val="left" w:pos="0"/>
          <w:tab w:val="left" w:pos="142"/>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Пенсионные счета, счета пенсионной карты являются депозитными счетами, поскольку по данным счетам предусмотрено начисление процентов.</w:t>
      </w:r>
    </w:p>
    <w:p w:rsidR="00D20012" w:rsidRPr="00D86DDC" w:rsidRDefault="00D20012" w:rsidP="000860FF">
      <w:pPr>
        <w:tabs>
          <w:tab w:val="left" w:pos="0"/>
          <w:tab w:val="left" w:pos="142"/>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Счета кредитных карт являются текущими.</w:t>
      </w:r>
    </w:p>
    <w:p w:rsidR="0074101B" w:rsidRPr="00D86DDC" w:rsidRDefault="0074101B" w:rsidP="000860FF">
      <w:pPr>
        <w:tabs>
          <w:tab w:val="left" w:pos="142"/>
        </w:tabs>
        <w:spacing w:after="0" w:line="240" w:lineRule="auto"/>
        <w:ind w:left="142"/>
        <w:jc w:val="both"/>
        <w:rPr>
          <w:rFonts w:ascii="Times New Roman" w:eastAsia="Times New Roman" w:hAnsi="Times New Roman"/>
          <w:b/>
          <w:color w:val="000000"/>
          <w:sz w:val="28"/>
          <w:szCs w:val="28"/>
          <w:lang w:eastAsia="ru-RU"/>
        </w:rPr>
      </w:pPr>
      <w:r w:rsidRPr="00D86DDC">
        <w:rPr>
          <w:rFonts w:ascii="Times New Roman" w:hAnsi="Times New Roman"/>
          <w:b/>
          <w:sz w:val="28"/>
          <w:szCs w:val="28"/>
        </w:rPr>
        <w:t>При отсутствии у гражданского служащего (лица, замещающего государственную должность) информации о виде банковского счёта необходимо уточнять сведения, необходимые для заполнения справки о доходах в банке, открывшем счёт.</w:t>
      </w:r>
    </w:p>
    <w:p w:rsidR="00027AAC" w:rsidRPr="00D86DDC" w:rsidRDefault="00027AAC" w:rsidP="000860FF">
      <w:pPr>
        <w:pStyle w:val="afd"/>
        <w:tabs>
          <w:tab w:val="left" w:pos="142"/>
        </w:tabs>
        <w:ind w:left="142" w:firstLine="709"/>
        <w:jc w:val="both"/>
        <w:rPr>
          <w:rFonts w:ascii="Times New Roman" w:hAnsi="Times New Roman"/>
          <w:sz w:val="28"/>
          <w:szCs w:val="28"/>
        </w:rPr>
      </w:pPr>
      <w:r w:rsidRPr="00D86DDC">
        <w:rPr>
          <w:rFonts w:ascii="Times New Roman" w:hAnsi="Times New Roman"/>
          <w:sz w:val="28"/>
          <w:szCs w:val="28"/>
        </w:rPr>
        <w:t>3. Если по состоянию на отчетную дату имеется задолженность по зарплатной карте с установленным лимитом овердрафта, то в графе 5 «Остаток на счете» указывается размер задолженности по состоянию на отчетную дату.</w:t>
      </w:r>
    </w:p>
    <w:p w:rsidR="00233F80" w:rsidRPr="00D86DDC" w:rsidRDefault="008809BA" w:rsidP="000860FF">
      <w:pPr>
        <w:pStyle w:val="afd"/>
        <w:tabs>
          <w:tab w:val="left" w:pos="142"/>
        </w:tabs>
        <w:ind w:left="142" w:firstLine="709"/>
        <w:jc w:val="both"/>
        <w:rPr>
          <w:rFonts w:ascii="Times New Roman" w:hAnsi="Times New Roman"/>
          <w:sz w:val="28"/>
          <w:szCs w:val="28"/>
          <w:lang w:eastAsia="ru-RU"/>
        </w:rPr>
      </w:pPr>
      <w:r w:rsidRPr="00D86DDC">
        <w:rPr>
          <w:rFonts w:ascii="Times New Roman" w:hAnsi="Times New Roman"/>
          <w:sz w:val="28"/>
          <w:szCs w:val="28"/>
          <w:lang w:eastAsia="ru-RU"/>
        </w:rPr>
        <w:t>В графе 5</w:t>
      </w:r>
      <w:r w:rsidR="00D20012" w:rsidRPr="00D86DDC">
        <w:rPr>
          <w:rFonts w:ascii="Times New Roman" w:hAnsi="Times New Roman"/>
          <w:sz w:val="28"/>
          <w:szCs w:val="28"/>
          <w:lang w:eastAsia="ru-RU"/>
        </w:rPr>
        <w:t xml:space="preserve"> «Остаток на счете» по кредитной карте указываются денежные средства</w:t>
      </w:r>
      <w:r w:rsidR="00D44195" w:rsidRPr="00D86DDC">
        <w:rPr>
          <w:rFonts w:ascii="Times New Roman" w:hAnsi="Times New Roman"/>
          <w:sz w:val="28"/>
          <w:szCs w:val="28"/>
          <w:lang w:eastAsia="ru-RU"/>
        </w:rPr>
        <w:t xml:space="preserve"> по состоянию на отчетную дату</w:t>
      </w:r>
      <w:r w:rsidR="00233F80" w:rsidRPr="00D86DDC">
        <w:rPr>
          <w:rFonts w:ascii="Times New Roman" w:hAnsi="Times New Roman"/>
          <w:sz w:val="28"/>
          <w:szCs w:val="28"/>
          <w:lang w:eastAsia="ru-RU"/>
        </w:rPr>
        <w:t>:</w:t>
      </w:r>
    </w:p>
    <w:p w:rsidR="00233F80" w:rsidRPr="00D86DDC" w:rsidRDefault="00D44195" w:rsidP="000860FF">
      <w:pPr>
        <w:pStyle w:val="afd"/>
        <w:tabs>
          <w:tab w:val="left" w:pos="142"/>
        </w:tabs>
        <w:ind w:left="142" w:firstLine="709"/>
        <w:jc w:val="both"/>
        <w:rPr>
          <w:rFonts w:ascii="Times New Roman" w:hAnsi="Times New Roman"/>
          <w:sz w:val="28"/>
          <w:szCs w:val="28"/>
          <w:lang w:eastAsia="ru-RU"/>
        </w:rPr>
      </w:pPr>
      <w:r w:rsidRPr="00D86DDC">
        <w:rPr>
          <w:rFonts w:ascii="Times New Roman" w:hAnsi="Times New Roman"/>
          <w:sz w:val="28"/>
          <w:szCs w:val="28"/>
          <w:lang w:eastAsia="ru-RU"/>
        </w:rPr>
        <w:t xml:space="preserve">- </w:t>
      </w:r>
      <w:r w:rsidR="00D20012" w:rsidRPr="00D86DDC">
        <w:rPr>
          <w:rFonts w:ascii="Times New Roman" w:hAnsi="Times New Roman"/>
          <w:sz w:val="28"/>
          <w:szCs w:val="28"/>
          <w:lang w:eastAsia="ru-RU"/>
        </w:rPr>
        <w:t>кредитный лимит карты (при отсутствии за</w:t>
      </w:r>
      <w:r w:rsidR="00027AAC" w:rsidRPr="00D86DDC">
        <w:rPr>
          <w:rFonts w:ascii="Times New Roman" w:hAnsi="Times New Roman"/>
          <w:sz w:val="28"/>
          <w:szCs w:val="28"/>
          <w:lang w:eastAsia="ru-RU"/>
        </w:rPr>
        <w:t>долженности по кредитной карте);</w:t>
      </w:r>
    </w:p>
    <w:p w:rsidR="00233F80" w:rsidRPr="00D86DDC" w:rsidRDefault="00233F80" w:rsidP="000860FF">
      <w:pPr>
        <w:pStyle w:val="afd"/>
        <w:tabs>
          <w:tab w:val="left" w:pos="142"/>
        </w:tabs>
        <w:ind w:left="142" w:firstLine="709"/>
        <w:jc w:val="both"/>
        <w:rPr>
          <w:rFonts w:ascii="Times New Roman" w:hAnsi="Times New Roman"/>
          <w:sz w:val="28"/>
          <w:szCs w:val="28"/>
        </w:rPr>
      </w:pPr>
      <w:r w:rsidRPr="00D86DDC">
        <w:rPr>
          <w:rFonts w:ascii="Times New Roman" w:hAnsi="Times New Roman"/>
          <w:sz w:val="28"/>
          <w:szCs w:val="28"/>
        </w:rPr>
        <w:t>- разница между кредитным лимитом и использованными средствами кредитного лимита;</w:t>
      </w:r>
    </w:p>
    <w:p w:rsidR="00233F80" w:rsidRPr="00D86DDC" w:rsidRDefault="00233F80" w:rsidP="000860FF">
      <w:pPr>
        <w:pStyle w:val="afd"/>
        <w:tabs>
          <w:tab w:val="left" w:pos="0"/>
        </w:tabs>
        <w:ind w:firstLine="709"/>
        <w:jc w:val="both"/>
        <w:rPr>
          <w:rFonts w:ascii="Times New Roman" w:hAnsi="Times New Roman"/>
          <w:sz w:val="28"/>
          <w:szCs w:val="28"/>
        </w:rPr>
      </w:pPr>
      <w:r w:rsidRPr="00D86DDC">
        <w:rPr>
          <w:rFonts w:ascii="Times New Roman" w:hAnsi="Times New Roman"/>
          <w:sz w:val="28"/>
          <w:szCs w:val="28"/>
        </w:rPr>
        <w:lastRenderedPageBreak/>
        <w:t>- задолженность по кредитной карте.</w:t>
      </w:r>
    </w:p>
    <w:p w:rsidR="00D44195" w:rsidRPr="00D86DDC" w:rsidRDefault="00D20012" w:rsidP="000860FF">
      <w:pPr>
        <w:pStyle w:val="afd"/>
        <w:tabs>
          <w:tab w:val="left" w:pos="142"/>
        </w:tabs>
        <w:ind w:left="142" w:firstLine="709"/>
        <w:jc w:val="both"/>
        <w:rPr>
          <w:rFonts w:ascii="Times New Roman" w:hAnsi="Times New Roman"/>
          <w:lang w:eastAsia="ru-RU"/>
        </w:rPr>
      </w:pPr>
      <w:r w:rsidRPr="00D86DDC">
        <w:rPr>
          <w:rFonts w:ascii="Times New Roman" w:hAnsi="Times New Roman"/>
          <w:b/>
          <w:sz w:val="28"/>
          <w:szCs w:val="28"/>
          <w:lang w:eastAsia="ru-RU"/>
        </w:rPr>
        <w:t xml:space="preserve">В том случае, если задолженность по карте составляет </w:t>
      </w:r>
      <w:r w:rsidR="0021740E" w:rsidRPr="00D86DDC">
        <w:rPr>
          <w:rFonts w:ascii="Times New Roman" w:hAnsi="Times New Roman"/>
          <w:b/>
          <w:sz w:val="28"/>
          <w:szCs w:val="28"/>
          <w:lang w:eastAsia="ru-RU"/>
        </w:rPr>
        <w:t xml:space="preserve">сумму равную или превышающую 500 000 руб., </w:t>
      </w:r>
      <w:r w:rsidRPr="00D86DDC">
        <w:rPr>
          <w:rFonts w:ascii="Times New Roman" w:hAnsi="Times New Roman"/>
          <w:b/>
          <w:sz w:val="28"/>
          <w:szCs w:val="28"/>
          <w:lang w:eastAsia="ru-RU"/>
        </w:rPr>
        <w:t xml:space="preserve">то возникшее в этой связи обязательство необходимо также указать в </w:t>
      </w:r>
      <w:hyperlink r:id="rId16" w:history="1">
        <w:r w:rsidR="008809BA" w:rsidRPr="00D86DDC">
          <w:rPr>
            <w:rFonts w:ascii="Times New Roman" w:hAnsi="Times New Roman"/>
            <w:b/>
            <w:sz w:val="28"/>
            <w:szCs w:val="28"/>
            <w:lang w:eastAsia="ru-RU"/>
          </w:rPr>
          <w:t>подразделе 6</w:t>
        </w:r>
        <w:r w:rsidRPr="00D86DDC">
          <w:rPr>
            <w:rFonts w:ascii="Times New Roman" w:hAnsi="Times New Roman"/>
            <w:b/>
            <w:sz w:val="28"/>
            <w:szCs w:val="28"/>
            <w:lang w:eastAsia="ru-RU"/>
          </w:rPr>
          <w:t>.2</w:t>
        </w:r>
      </w:hyperlink>
      <w:r w:rsidR="00D44195" w:rsidRPr="00D86DDC">
        <w:rPr>
          <w:rFonts w:ascii="Times New Roman" w:hAnsi="Times New Roman"/>
          <w:b/>
          <w:sz w:val="28"/>
          <w:szCs w:val="28"/>
          <w:lang w:eastAsia="ru-RU"/>
        </w:rPr>
        <w:t xml:space="preserve"> справки</w:t>
      </w:r>
      <w:r w:rsidR="00D44195" w:rsidRPr="00D86DDC">
        <w:rPr>
          <w:rFonts w:ascii="Times New Roman" w:hAnsi="Times New Roman"/>
          <w:b/>
          <w:lang w:eastAsia="ru-RU"/>
        </w:rPr>
        <w:t>.</w:t>
      </w:r>
    </w:p>
    <w:p w:rsidR="00D20012" w:rsidRPr="00D86DDC" w:rsidRDefault="0021740E" w:rsidP="000860FF">
      <w:pPr>
        <w:tabs>
          <w:tab w:val="left" w:pos="0"/>
          <w:tab w:val="left" w:pos="142"/>
        </w:tabs>
        <w:spacing w:after="0" w:line="240" w:lineRule="auto"/>
        <w:ind w:left="142" w:firstLine="709"/>
        <w:jc w:val="both"/>
        <w:rPr>
          <w:rFonts w:ascii="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4. Г</w:t>
      </w:r>
      <w:r w:rsidR="008809BA" w:rsidRPr="00D86DDC">
        <w:rPr>
          <w:rFonts w:ascii="Times New Roman" w:eastAsia="Times New Roman" w:hAnsi="Times New Roman"/>
          <w:color w:val="000000"/>
          <w:sz w:val="28"/>
          <w:szCs w:val="28"/>
          <w:lang w:eastAsia="ru-RU"/>
        </w:rPr>
        <w:t>раф</w:t>
      </w:r>
      <w:r w:rsidRPr="00D86DDC">
        <w:rPr>
          <w:rFonts w:ascii="Times New Roman" w:eastAsia="Times New Roman" w:hAnsi="Times New Roman"/>
          <w:color w:val="000000"/>
          <w:sz w:val="28"/>
          <w:szCs w:val="28"/>
          <w:lang w:eastAsia="ru-RU"/>
        </w:rPr>
        <w:t>а</w:t>
      </w:r>
      <w:r w:rsidR="008809BA" w:rsidRPr="00D86DDC">
        <w:rPr>
          <w:rFonts w:ascii="Times New Roman" w:eastAsia="Times New Roman" w:hAnsi="Times New Roman"/>
          <w:color w:val="000000"/>
          <w:sz w:val="28"/>
          <w:szCs w:val="28"/>
          <w:lang w:eastAsia="ru-RU"/>
        </w:rPr>
        <w:t xml:space="preserve"> 6 «Сумма поступивших на счет денежных средств» </w:t>
      </w:r>
      <w:r w:rsidRPr="00D86DDC">
        <w:rPr>
          <w:rFonts w:ascii="Times New Roman" w:eastAsia="Times New Roman" w:hAnsi="Times New Roman"/>
          <w:color w:val="000000"/>
          <w:sz w:val="28"/>
          <w:szCs w:val="28"/>
          <w:lang w:eastAsia="ru-RU"/>
        </w:rPr>
        <w:t>заполняется в случае если</w:t>
      </w:r>
      <w:r w:rsidR="008809BA" w:rsidRPr="00D86DDC">
        <w:rPr>
          <w:rFonts w:ascii="Times New Roman" w:eastAsia="Times New Roman" w:hAnsi="Times New Roman"/>
          <w:color w:val="000000"/>
          <w:sz w:val="28"/>
          <w:szCs w:val="28"/>
          <w:lang w:eastAsia="ru-RU"/>
        </w:rPr>
        <w:t xml:space="preserve"> общая сумма денежных поступлений на счет за отчетный период превышает общий доход лица и его супруга (супруги) за отчетный период и два предшествующих ему года. В этом случае к справке прилагается выписка о</w:t>
      </w:r>
      <w:r w:rsidRPr="00D86DDC">
        <w:rPr>
          <w:rFonts w:ascii="Times New Roman" w:eastAsia="Times New Roman" w:hAnsi="Times New Roman"/>
          <w:color w:val="000000"/>
          <w:sz w:val="28"/>
          <w:szCs w:val="28"/>
          <w:lang w:eastAsia="ru-RU"/>
        </w:rPr>
        <w:t> </w:t>
      </w:r>
      <w:r w:rsidR="008809BA" w:rsidRPr="00D86DDC">
        <w:rPr>
          <w:rFonts w:ascii="Times New Roman" w:eastAsia="Times New Roman" w:hAnsi="Times New Roman"/>
          <w:color w:val="000000"/>
          <w:sz w:val="28"/>
          <w:szCs w:val="28"/>
          <w:lang w:eastAsia="ru-RU"/>
        </w:rPr>
        <w:t>движении денежных средств по данному счету за отчетный период. Для счетов в</w:t>
      </w:r>
      <w:r w:rsidRPr="00D86DDC">
        <w:rPr>
          <w:rFonts w:ascii="Times New Roman" w:eastAsia="Times New Roman" w:hAnsi="Times New Roman"/>
          <w:color w:val="000000"/>
          <w:sz w:val="28"/>
          <w:szCs w:val="28"/>
          <w:lang w:eastAsia="ru-RU"/>
        </w:rPr>
        <w:t> </w:t>
      </w:r>
      <w:r w:rsidR="008809BA" w:rsidRPr="00D86DDC">
        <w:rPr>
          <w:rFonts w:ascii="Times New Roman" w:eastAsia="Times New Roman" w:hAnsi="Times New Roman"/>
          <w:color w:val="000000"/>
          <w:sz w:val="28"/>
          <w:szCs w:val="28"/>
          <w:lang w:eastAsia="ru-RU"/>
        </w:rPr>
        <w:t>иностранной валюте сумма указывается в рублях по курсу Банка России на</w:t>
      </w:r>
      <w:r w:rsidRPr="00D86DDC">
        <w:rPr>
          <w:rFonts w:ascii="Times New Roman" w:eastAsia="Times New Roman" w:hAnsi="Times New Roman"/>
          <w:color w:val="000000"/>
          <w:sz w:val="28"/>
          <w:szCs w:val="28"/>
          <w:lang w:eastAsia="ru-RU"/>
        </w:rPr>
        <w:t> </w:t>
      </w:r>
      <w:r w:rsidR="008809BA" w:rsidRPr="00D86DDC">
        <w:rPr>
          <w:rFonts w:ascii="Times New Roman" w:eastAsia="Times New Roman" w:hAnsi="Times New Roman"/>
          <w:color w:val="000000"/>
          <w:sz w:val="28"/>
          <w:szCs w:val="28"/>
          <w:lang w:eastAsia="ru-RU"/>
        </w:rPr>
        <w:t>отчетную дату.</w:t>
      </w:r>
    </w:p>
    <w:p w:rsidR="00D20012" w:rsidRPr="00D86DDC" w:rsidRDefault="0021740E" w:rsidP="000860FF">
      <w:pPr>
        <w:widowControl w:val="0"/>
        <w:tabs>
          <w:tab w:val="left" w:pos="0"/>
          <w:tab w:val="left" w:pos="142"/>
        </w:tabs>
        <w:autoSpaceDE w:val="0"/>
        <w:autoSpaceDN w:val="0"/>
        <w:adjustRightInd w:val="0"/>
        <w:spacing w:after="0" w:line="240" w:lineRule="auto"/>
        <w:ind w:left="142" w:firstLine="851"/>
        <w:jc w:val="both"/>
        <w:rPr>
          <w:rFonts w:ascii="Times New Roman" w:eastAsia="Times New Roman" w:hAnsi="Times New Roman"/>
          <w:sz w:val="28"/>
          <w:szCs w:val="28"/>
          <w:lang w:eastAsia="ru-RU"/>
        </w:rPr>
      </w:pPr>
      <w:r w:rsidRPr="00D86DDC">
        <w:rPr>
          <w:rFonts w:ascii="Times New Roman" w:eastAsia="Times New Roman" w:hAnsi="Times New Roman"/>
          <w:sz w:val="28"/>
          <w:szCs w:val="28"/>
          <w:lang w:eastAsia="ru-RU"/>
        </w:rPr>
        <w:t>5. </w:t>
      </w:r>
      <w:r w:rsidR="00D20012" w:rsidRPr="00D86DDC">
        <w:rPr>
          <w:rFonts w:ascii="Times New Roman" w:eastAsia="Times New Roman" w:hAnsi="Times New Roman"/>
          <w:sz w:val="28"/>
          <w:szCs w:val="28"/>
          <w:lang w:eastAsia="ru-RU"/>
        </w:rPr>
        <w:t xml:space="preserve">В случае наличия долгосрочного вклада с отложенным сроком получения процентов (например, по окончании срока вклада), по которому в отчетном </w:t>
      </w:r>
      <w:r w:rsidRPr="00D86DDC">
        <w:rPr>
          <w:rFonts w:ascii="Times New Roman" w:eastAsia="Times New Roman" w:hAnsi="Times New Roman"/>
          <w:sz w:val="28"/>
          <w:szCs w:val="28"/>
          <w:lang w:eastAsia="ru-RU"/>
        </w:rPr>
        <w:t xml:space="preserve">году </w:t>
      </w:r>
      <w:r w:rsidR="00D20012" w:rsidRPr="00D86DDC">
        <w:rPr>
          <w:rFonts w:ascii="Times New Roman" w:eastAsia="Times New Roman" w:hAnsi="Times New Roman"/>
          <w:sz w:val="28"/>
          <w:szCs w:val="28"/>
          <w:lang w:eastAsia="ru-RU"/>
        </w:rPr>
        <w:t>доход (проценты) не начислялись, в данном подразделе следует указывать соответствующие пояснения. Сведения по долгосрочным вкладам вносятся в</w:t>
      </w:r>
      <w:r w:rsidRPr="00D86DDC">
        <w:rPr>
          <w:rFonts w:ascii="Times New Roman" w:eastAsia="Times New Roman" w:hAnsi="Times New Roman"/>
          <w:sz w:val="28"/>
          <w:szCs w:val="28"/>
          <w:lang w:eastAsia="ru-RU"/>
        </w:rPr>
        <w:t> </w:t>
      </w:r>
      <w:r w:rsidR="00D20012" w:rsidRPr="00D86DDC">
        <w:rPr>
          <w:rFonts w:ascii="Times New Roman" w:eastAsia="Times New Roman" w:hAnsi="Times New Roman"/>
          <w:sz w:val="28"/>
          <w:szCs w:val="28"/>
          <w:lang w:eastAsia="ru-RU"/>
        </w:rPr>
        <w:t>справку по фактическому поступлению средств в отчетном периоде.</w:t>
      </w:r>
    </w:p>
    <w:p w:rsidR="00673AA2" w:rsidRPr="00D86DDC" w:rsidRDefault="0021740E" w:rsidP="000860FF">
      <w:pPr>
        <w:widowControl w:val="0"/>
        <w:tabs>
          <w:tab w:val="left" w:pos="0"/>
          <w:tab w:val="left" w:pos="142"/>
        </w:tabs>
        <w:autoSpaceDE w:val="0"/>
        <w:autoSpaceDN w:val="0"/>
        <w:adjustRightInd w:val="0"/>
        <w:spacing w:after="0" w:line="240" w:lineRule="auto"/>
        <w:ind w:left="142" w:firstLine="851"/>
        <w:jc w:val="both"/>
        <w:rPr>
          <w:rFonts w:ascii="Times New Roman" w:eastAsia="Times New Roman" w:hAnsi="Times New Roman"/>
          <w:b/>
          <w:color w:val="000000"/>
          <w:sz w:val="28"/>
          <w:szCs w:val="28"/>
          <w:lang w:eastAsia="ru-RU"/>
        </w:rPr>
      </w:pPr>
      <w:r w:rsidRPr="00D86DDC">
        <w:rPr>
          <w:rFonts w:ascii="Times New Roman" w:eastAsia="Times New Roman" w:hAnsi="Times New Roman"/>
          <w:b/>
          <w:color w:val="000000"/>
          <w:sz w:val="28"/>
          <w:szCs w:val="28"/>
          <w:lang w:eastAsia="ru-RU"/>
        </w:rPr>
        <w:t>6. </w:t>
      </w:r>
      <w:r w:rsidR="00673AA2" w:rsidRPr="00D86DDC">
        <w:rPr>
          <w:rFonts w:ascii="Times New Roman" w:eastAsia="Times New Roman" w:hAnsi="Times New Roman"/>
          <w:b/>
          <w:color w:val="000000"/>
          <w:sz w:val="28"/>
          <w:szCs w:val="28"/>
          <w:lang w:eastAsia="ru-RU"/>
        </w:rPr>
        <w:t xml:space="preserve">Важно: даже если у Вас остаток нулевой, то в течение отчетного периода при нахождении на счете </w:t>
      </w:r>
      <w:r w:rsidR="001515A6" w:rsidRPr="00D86DDC">
        <w:rPr>
          <w:rFonts w:ascii="Times New Roman" w:eastAsia="Times New Roman" w:hAnsi="Times New Roman"/>
          <w:b/>
          <w:color w:val="000000"/>
          <w:sz w:val="28"/>
          <w:szCs w:val="28"/>
          <w:lang w:eastAsia="ru-RU"/>
        </w:rPr>
        <w:t xml:space="preserve">не </w:t>
      </w:r>
      <w:r w:rsidR="00673AA2" w:rsidRPr="00D86DDC">
        <w:rPr>
          <w:rFonts w:ascii="Times New Roman" w:eastAsia="Times New Roman" w:hAnsi="Times New Roman"/>
          <w:b/>
          <w:color w:val="000000"/>
          <w:sz w:val="28"/>
          <w:szCs w:val="28"/>
          <w:lang w:eastAsia="ru-RU"/>
        </w:rPr>
        <w:t>нулевой суммы, могут начисляться  минимальные проценты, что будет являться доходом от вкладов в банках, и тогда сумму дохода не</w:t>
      </w:r>
      <w:r w:rsidR="008809BA" w:rsidRPr="00D86DDC">
        <w:rPr>
          <w:rFonts w:ascii="Times New Roman" w:eastAsia="Times New Roman" w:hAnsi="Times New Roman"/>
          <w:b/>
          <w:color w:val="000000"/>
          <w:sz w:val="28"/>
          <w:szCs w:val="28"/>
          <w:lang w:eastAsia="ru-RU"/>
        </w:rPr>
        <w:t xml:space="preserve">обходимо отразить в </w:t>
      </w:r>
      <w:r w:rsidR="00785DCC" w:rsidRPr="00D86DDC">
        <w:rPr>
          <w:rFonts w:ascii="Times New Roman" w:eastAsia="Times New Roman" w:hAnsi="Times New Roman"/>
          <w:b/>
          <w:color w:val="000000"/>
          <w:sz w:val="28"/>
          <w:szCs w:val="28"/>
          <w:lang w:eastAsia="ru-RU"/>
        </w:rPr>
        <w:t>строке</w:t>
      </w:r>
      <w:r w:rsidR="008809BA" w:rsidRPr="00D86DDC">
        <w:rPr>
          <w:rFonts w:ascii="Times New Roman" w:eastAsia="Times New Roman" w:hAnsi="Times New Roman"/>
          <w:b/>
          <w:color w:val="000000"/>
          <w:sz w:val="28"/>
          <w:szCs w:val="28"/>
          <w:lang w:eastAsia="ru-RU"/>
        </w:rPr>
        <w:t xml:space="preserve"> 4</w:t>
      </w:r>
      <w:r w:rsidR="00673AA2" w:rsidRPr="00D86DDC">
        <w:rPr>
          <w:rFonts w:ascii="Times New Roman" w:eastAsia="Times New Roman" w:hAnsi="Times New Roman"/>
          <w:b/>
          <w:color w:val="000000"/>
          <w:sz w:val="28"/>
          <w:szCs w:val="28"/>
          <w:lang w:eastAsia="ru-RU"/>
        </w:rPr>
        <w:t xml:space="preserve"> «Доход от вкладов в банках и иных кредитных организациях» раздела 1 «Сведения о доходах».</w:t>
      </w:r>
    </w:p>
    <w:p w:rsidR="008E4107" w:rsidRPr="00D86DDC" w:rsidRDefault="0021740E" w:rsidP="000860FF">
      <w:pPr>
        <w:widowControl w:val="0"/>
        <w:tabs>
          <w:tab w:val="left" w:pos="0"/>
          <w:tab w:val="left" w:pos="142"/>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7. </w:t>
      </w:r>
      <w:r w:rsidR="008E4107" w:rsidRPr="00D86DDC">
        <w:rPr>
          <w:rFonts w:ascii="Times New Roman" w:eastAsia="Times New Roman" w:hAnsi="Times New Roman"/>
          <w:color w:val="000000"/>
          <w:sz w:val="28"/>
          <w:szCs w:val="28"/>
          <w:lang w:eastAsia="ru-RU"/>
        </w:rPr>
        <w:t>Для каждой оформленной кредитной карты в банках также заводятся счета для зачисления, снятия денежных средств. Информацию об этих счетах</w:t>
      </w:r>
      <w:r w:rsidR="008809BA" w:rsidRPr="00D86DDC">
        <w:rPr>
          <w:rFonts w:ascii="Times New Roman" w:eastAsia="Times New Roman" w:hAnsi="Times New Roman"/>
          <w:color w:val="000000"/>
          <w:sz w:val="28"/>
          <w:szCs w:val="28"/>
          <w:lang w:eastAsia="ru-RU"/>
        </w:rPr>
        <w:t xml:space="preserve"> необходимо отразить в разделе 4</w:t>
      </w:r>
      <w:r w:rsidR="008E4107" w:rsidRPr="00D86DDC">
        <w:rPr>
          <w:rFonts w:ascii="Times New Roman" w:eastAsia="Times New Roman" w:hAnsi="Times New Roman"/>
          <w:color w:val="000000"/>
          <w:sz w:val="28"/>
          <w:szCs w:val="28"/>
          <w:lang w:eastAsia="ru-RU"/>
        </w:rPr>
        <w:t xml:space="preserve">, при этом в разделе </w:t>
      </w:r>
      <w:r w:rsidR="00233F80" w:rsidRPr="00D86DDC">
        <w:rPr>
          <w:rFonts w:ascii="Times New Roman" w:eastAsia="Times New Roman" w:hAnsi="Times New Roman"/>
          <w:color w:val="000000"/>
          <w:sz w:val="28"/>
          <w:szCs w:val="28"/>
          <w:lang w:eastAsia="ru-RU"/>
        </w:rPr>
        <w:t xml:space="preserve">6.2. </w:t>
      </w:r>
      <w:r w:rsidR="008809BA" w:rsidRPr="00D86DDC">
        <w:rPr>
          <w:rFonts w:ascii="Times New Roman" w:eastAsia="Times New Roman" w:hAnsi="Times New Roman"/>
          <w:color w:val="000000"/>
          <w:sz w:val="28"/>
          <w:szCs w:val="28"/>
          <w:lang w:eastAsia="ru-RU"/>
        </w:rPr>
        <w:t>Срочные обязательства финансового характера</w:t>
      </w:r>
      <w:r w:rsidR="008E4107" w:rsidRPr="00D86DDC">
        <w:rPr>
          <w:rFonts w:ascii="Times New Roman" w:eastAsia="Times New Roman" w:hAnsi="Times New Roman"/>
          <w:color w:val="000000"/>
          <w:sz w:val="28"/>
          <w:szCs w:val="28"/>
          <w:lang w:eastAsia="ru-RU"/>
        </w:rPr>
        <w:t xml:space="preserve">», отображается информация о кредитной карте при условии использования кредитных средств на отчетную дату, превышающих </w:t>
      </w:r>
      <w:r w:rsidRPr="00D86DDC">
        <w:rPr>
          <w:rFonts w:ascii="Times New Roman" w:eastAsia="Times New Roman" w:hAnsi="Times New Roman"/>
          <w:color w:val="000000"/>
          <w:sz w:val="28"/>
          <w:szCs w:val="28"/>
          <w:lang w:eastAsia="ru-RU"/>
        </w:rPr>
        <w:t>сумму 500 000руб.</w:t>
      </w:r>
    </w:p>
    <w:p w:rsidR="00A42D62" w:rsidRPr="00D86DDC" w:rsidRDefault="00A42D62" w:rsidP="000860FF">
      <w:pPr>
        <w:widowControl w:val="0"/>
        <w:tabs>
          <w:tab w:val="left" w:pos="0"/>
        </w:tabs>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A42D62" w:rsidRPr="00D86DDC" w:rsidRDefault="0021740E" w:rsidP="000860FF">
      <w:pPr>
        <w:widowControl w:val="0"/>
        <w:tabs>
          <w:tab w:val="left" w:pos="0"/>
        </w:tabs>
        <w:autoSpaceDE w:val="0"/>
        <w:autoSpaceDN w:val="0"/>
        <w:adjustRightInd w:val="0"/>
        <w:spacing w:after="0" w:line="240" w:lineRule="auto"/>
        <w:ind w:firstLine="540"/>
        <w:jc w:val="right"/>
        <w:rPr>
          <w:rFonts w:ascii="Times New Roman" w:eastAsia="Times New Roman" w:hAnsi="Times New Roman"/>
          <w:color w:val="000000"/>
          <w:sz w:val="24"/>
          <w:szCs w:val="24"/>
          <w:lang w:eastAsia="ru-RU"/>
        </w:rPr>
      </w:pPr>
      <w:r w:rsidRPr="00D86DDC">
        <w:rPr>
          <w:rFonts w:ascii="Times New Roman" w:eastAsia="Times New Roman" w:hAnsi="Times New Roman"/>
          <w:color w:val="000000"/>
          <w:sz w:val="24"/>
          <w:szCs w:val="24"/>
          <w:lang w:eastAsia="ru-RU"/>
        </w:rPr>
        <w:t>Пример заполнения №</w:t>
      </w:r>
      <w:r w:rsidR="00CD6E48" w:rsidRPr="00D86DDC">
        <w:rPr>
          <w:rFonts w:ascii="Times New Roman" w:eastAsia="Times New Roman" w:hAnsi="Times New Roman"/>
          <w:color w:val="000000"/>
          <w:sz w:val="24"/>
          <w:szCs w:val="24"/>
          <w:lang w:eastAsia="ru-RU"/>
        </w:rPr>
        <w:t>6</w:t>
      </w:r>
    </w:p>
    <w:p w:rsidR="00DA3392" w:rsidRPr="00D86DDC" w:rsidRDefault="00DA3392" w:rsidP="000860FF">
      <w:pPr>
        <w:widowControl w:val="0"/>
        <w:tabs>
          <w:tab w:val="left" w:pos="0"/>
        </w:tabs>
        <w:autoSpaceDE w:val="0"/>
        <w:autoSpaceDN w:val="0"/>
        <w:adjustRightInd w:val="0"/>
        <w:spacing w:after="0" w:line="240" w:lineRule="auto"/>
        <w:ind w:firstLine="540"/>
        <w:jc w:val="right"/>
        <w:rPr>
          <w:rFonts w:ascii="Times New Roman" w:eastAsia="Times New Roman" w:hAnsi="Times New Roman"/>
          <w:color w:val="000000"/>
          <w:sz w:val="24"/>
          <w:szCs w:val="24"/>
          <w:lang w:eastAsia="ru-RU"/>
        </w:rPr>
      </w:pPr>
    </w:p>
    <w:p w:rsidR="00A42D62" w:rsidRPr="00D86DDC" w:rsidRDefault="002F4333" w:rsidP="000860FF">
      <w:pPr>
        <w:widowControl w:val="0"/>
        <w:tabs>
          <w:tab w:val="left" w:pos="0"/>
        </w:tabs>
        <w:autoSpaceDE w:val="0"/>
        <w:autoSpaceDN w:val="0"/>
        <w:adjustRightInd w:val="0"/>
        <w:spacing w:after="0" w:line="240" w:lineRule="auto"/>
        <w:ind w:left="567" w:firstLine="540"/>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Раздел 4. Сведения о счетах в банках и иных кредитных организациях</w:t>
      </w:r>
    </w:p>
    <w:p w:rsidR="002F4333" w:rsidRPr="00D86DDC" w:rsidRDefault="002F4333" w:rsidP="000860FF">
      <w:pPr>
        <w:widowControl w:val="0"/>
        <w:tabs>
          <w:tab w:val="left" w:pos="0"/>
        </w:tabs>
        <w:autoSpaceDE w:val="0"/>
        <w:autoSpaceDN w:val="0"/>
        <w:adjustRightInd w:val="0"/>
        <w:spacing w:after="0" w:line="240" w:lineRule="auto"/>
        <w:ind w:left="567" w:firstLine="540"/>
        <w:jc w:val="both"/>
        <w:rPr>
          <w:rFonts w:ascii="Times New Roman" w:eastAsia="Times New Roman" w:hAnsi="Times New Roman"/>
          <w:color w:val="000000"/>
          <w:sz w:val="28"/>
          <w:szCs w:val="28"/>
          <w:lang w:eastAsia="ru-RU"/>
        </w:rPr>
      </w:pPr>
    </w:p>
    <w:tbl>
      <w:tblPr>
        <w:tblW w:w="102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404"/>
        <w:gridCol w:w="1799"/>
        <w:gridCol w:w="1685"/>
        <w:gridCol w:w="1961"/>
        <w:gridCol w:w="1970"/>
      </w:tblGrid>
      <w:tr w:rsidR="002F4333" w:rsidRPr="00D86DDC" w:rsidTr="00785DCC">
        <w:tc>
          <w:tcPr>
            <w:tcW w:w="465"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w:t>
            </w:r>
          </w:p>
        </w:tc>
        <w:tc>
          <w:tcPr>
            <w:tcW w:w="2415"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Наименование и адрес банка или иной кредитной организации</w:t>
            </w:r>
          </w:p>
        </w:tc>
        <w:tc>
          <w:tcPr>
            <w:tcW w:w="1757"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Вид и валюта счета</w:t>
            </w:r>
          </w:p>
        </w:tc>
        <w:tc>
          <w:tcPr>
            <w:tcW w:w="1693"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Дата открытия счета</w:t>
            </w:r>
          </w:p>
        </w:tc>
        <w:tc>
          <w:tcPr>
            <w:tcW w:w="1977" w:type="dxa"/>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Остаток на счете (руб.)</w:t>
            </w:r>
          </w:p>
        </w:tc>
        <w:tc>
          <w:tcPr>
            <w:tcW w:w="1977"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Сумма поступивших на счет денежных средств</w:t>
            </w:r>
          </w:p>
        </w:tc>
      </w:tr>
      <w:tr w:rsidR="002F4333" w:rsidRPr="00D86DDC" w:rsidTr="00785DCC">
        <w:tc>
          <w:tcPr>
            <w:tcW w:w="465" w:type="dxa"/>
            <w:shd w:val="clear" w:color="auto" w:fill="auto"/>
          </w:tcPr>
          <w:p w:rsidR="002F4333" w:rsidRPr="00D86DDC" w:rsidRDefault="002F4333"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1</w:t>
            </w:r>
          </w:p>
        </w:tc>
        <w:tc>
          <w:tcPr>
            <w:tcW w:w="2415"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2</w:t>
            </w:r>
          </w:p>
        </w:tc>
        <w:tc>
          <w:tcPr>
            <w:tcW w:w="1757"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3</w:t>
            </w:r>
          </w:p>
        </w:tc>
        <w:tc>
          <w:tcPr>
            <w:tcW w:w="1693"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4</w:t>
            </w:r>
          </w:p>
        </w:tc>
        <w:tc>
          <w:tcPr>
            <w:tcW w:w="1977" w:type="dxa"/>
          </w:tcPr>
          <w:p w:rsidR="002F4333" w:rsidRPr="00D86DDC" w:rsidRDefault="002771D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5</w:t>
            </w:r>
          </w:p>
        </w:tc>
        <w:tc>
          <w:tcPr>
            <w:tcW w:w="1977" w:type="dxa"/>
            <w:shd w:val="clear" w:color="auto" w:fill="auto"/>
          </w:tcPr>
          <w:p w:rsidR="002F4333" w:rsidRPr="00D86DDC" w:rsidRDefault="002771D3"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6</w:t>
            </w:r>
          </w:p>
        </w:tc>
      </w:tr>
      <w:tr w:rsidR="002F4333" w:rsidRPr="00D86DDC" w:rsidTr="00785DCC">
        <w:tc>
          <w:tcPr>
            <w:tcW w:w="465" w:type="dxa"/>
            <w:shd w:val="clear" w:color="auto" w:fill="auto"/>
          </w:tcPr>
          <w:p w:rsidR="002F4333" w:rsidRPr="00D86DDC" w:rsidRDefault="002F4333"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w:t>
            </w:r>
          </w:p>
        </w:tc>
        <w:tc>
          <w:tcPr>
            <w:tcW w:w="2415" w:type="dxa"/>
            <w:shd w:val="clear" w:color="auto" w:fill="auto"/>
          </w:tcPr>
          <w:p w:rsidR="002F4333" w:rsidRPr="00D86DDC" w:rsidRDefault="00047BEE"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hAnsi="Times New Roman"/>
                <w:i/>
              </w:rPr>
              <w:t>Северо-Кавказский банк Сбербанка России, Карачаево-Черкесское ОСБ № 8585/017,г. Черкесск, ул. Ставропольская, 50 А</w:t>
            </w:r>
          </w:p>
        </w:tc>
        <w:tc>
          <w:tcPr>
            <w:tcW w:w="1757" w:type="dxa"/>
            <w:shd w:val="clear" w:color="auto" w:fill="auto"/>
          </w:tcPr>
          <w:p w:rsidR="002F4333" w:rsidRPr="00D86DDC" w:rsidRDefault="002F4333"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депозитный, рубли</w:t>
            </w:r>
          </w:p>
        </w:tc>
        <w:tc>
          <w:tcPr>
            <w:tcW w:w="1693"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25.01.2012</w:t>
            </w:r>
          </w:p>
        </w:tc>
        <w:tc>
          <w:tcPr>
            <w:tcW w:w="1977" w:type="dxa"/>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900 000,0</w:t>
            </w:r>
          </w:p>
        </w:tc>
        <w:tc>
          <w:tcPr>
            <w:tcW w:w="1977" w:type="dxa"/>
            <w:shd w:val="clear" w:color="auto" w:fill="auto"/>
          </w:tcPr>
          <w:p w:rsidR="002771D3" w:rsidRPr="00D86DDC" w:rsidRDefault="00F53C01"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н</w:t>
            </w:r>
            <w:r w:rsidR="0021740E" w:rsidRPr="00D86DDC">
              <w:rPr>
                <w:rFonts w:ascii="Times New Roman" w:eastAsia="Times New Roman" w:hAnsi="Times New Roman"/>
                <w:i/>
                <w:color w:val="000000"/>
                <w:sz w:val="24"/>
                <w:szCs w:val="24"/>
                <w:shd w:val="clear" w:color="auto" w:fill="FFFFFF"/>
                <w:lang w:eastAsia="ru-RU"/>
              </w:rPr>
              <w:t>ет</w:t>
            </w:r>
          </w:p>
        </w:tc>
      </w:tr>
      <w:tr w:rsidR="002F4333" w:rsidRPr="00D86DDC" w:rsidTr="00785DCC">
        <w:tc>
          <w:tcPr>
            <w:tcW w:w="465" w:type="dxa"/>
            <w:shd w:val="clear" w:color="auto" w:fill="auto"/>
          </w:tcPr>
          <w:p w:rsidR="002F4333" w:rsidRPr="00D86DDC" w:rsidRDefault="002F4333"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2</w:t>
            </w:r>
          </w:p>
        </w:tc>
        <w:tc>
          <w:tcPr>
            <w:tcW w:w="2415" w:type="dxa"/>
            <w:shd w:val="clear" w:color="auto" w:fill="auto"/>
          </w:tcPr>
          <w:p w:rsidR="002F4333" w:rsidRPr="00D86DDC" w:rsidRDefault="00047BEE" w:rsidP="000860FF">
            <w:pPr>
              <w:widowControl w:val="0"/>
              <w:tabs>
                <w:tab w:val="left" w:pos="0"/>
              </w:tabs>
              <w:spacing w:after="0" w:line="240" w:lineRule="auto"/>
              <w:ind w:right="20"/>
              <w:jc w:val="both"/>
              <w:rPr>
                <w:rFonts w:ascii="Times New Roman" w:eastAsia="Times New Roman" w:hAnsi="Times New Roman"/>
                <w:i/>
                <w:color w:val="000000"/>
                <w:sz w:val="24"/>
                <w:szCs w:val="24"/>
                <w:highlight w:val="yellow"/>
                <w:shd w:val="clear" w:color="auto" w:fill="FFFFFF"/>
                <w:lang w:eastAsia="ru-RU"/>
              </w:rPr>
            </w:pPr>
            <w:r w:rsidRPr="00D86DDC">
              <w:rPr>
                <w:rFonts w:ascii="Times New Roman" w:hAnsi="Times New Roman"/>
                <w:i/>
              </w:rPr>
              <w:t>Карачаево-Черкесский филиал ОАО АКБ «Связь-Банк», г. Черкесск, ул. Пушкинская, 71</w:t>
            </w:r>
          </w:p>
        </w:tc>
        <w:tc>
          <w:tcPr>
            <w:tcW w:w="1757" w:type="dxa"/>
            <w:shd w:val="clear" w:color="auto" w:fill="auto"/>
          </w:tcPr>
          <w:p w:rsidR="002F4333" w:rsidRPr="00D86DDC" w:rsidRDefault="00047BEE"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текущий</w:t>
            </w:r>
            <w:r w:rsidR="002F4333" w:rsidRPr="00D86DDC">
              <w:rPr>
                <w:rFonts w:ascii="Times New Roman" w:eastAsia="Times New Roman" w:hAnsi="Times New Roman"/>
                <w:i/>
                <w:color w:val="000000"/>
                <w:sz w:val="24"/>
                <w:szCs w:val="24"/>
                <w:shd w:val="clear" w:color="auto" w:fill="FFFFFF"/>
                <w:lang w:eastAsia="ru-RU"/>
              </w:rPr>
              <w:t>, рубли</w:t>
            </w:r>
          </w:p>
        </w:tc>
        <w:tc>
          <w:tcPr>
            <w:tcW w:w="1693" w:type="dxa"/>
            <w:shd w:val="clear" w:color="auto" w:fill="auto"/>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14.02.2008</w:t>
            </w:r>
          </w:p>
        </w:tc>
        <w:tc>
          <w:tcPr>
            <w:tcW w:w="1977" w:type="dxa"/>
          </w:tcPr>
          <w:p w:rsidR="002F4333" w:rsidRPr="00D86DDC" w:rsidRDefault="002F4333"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w:t>
            </w:r>
            <w:r w:rsidR="00F53C01" w:rsidRPr="00D86DDC">
              <w:rPr>
                <w:rFonts w:ascii="Times New Roman" w:eastAsia="Times New Roman" w:hAnsi="Times New Roman"/>
                <w:i/>
                <w:color w:val="000000"/>
                <w:sz w:val="24"/>
                <w:szCs w:val="24"/>
                <w:shd w:val="clear" w:color="auto" w:fill="FFFFFF"/>
                <w:lang w:eastAsia="ru-RU"/>
              </w:rPr>
              <w:t> </w:t>
            </w:r>
            <w:r w:rsidRPr="00D86DDC">
              <w:rPr>
                <w:rFonts w:ascii="Times New Roman" w:eastAsia="Times New Roman" w:hAnsi="Times New Roman"/>
                <w:i/>
                <w:color w:val="000000"/>
                <w:sz w:val="24"/>
                <w:szCs w:val="24"/>
                <w:shd w:val="clear" w:color="auto" w:fill="FFFFFF"/>
                <w:lang w:eastAsia="ru-RU"/>
              </w:rPr>
              <w:t>000</w:t>
            </w:r>
            <w:r w:rsidR="00F53C01" w:rsidRPr="00D86DDC">
              <w:rPr>
                <w:rFonts w:ascii="Times New Roman" w:eastAsia="Times New Roman" w:hAnsi="Times New Roman"/>
                <w:i/>
                <w:color w:val="000000"/>
                <w:sz w:val="24"/>
                <w:szCs w:val="24"/>
                <w:shd w:val="clear" w:color="auto" w:fill="FFFFFF"/>
                <w:lang w:eastAsia="ru-RU"/>
              </w:rPr>
              <w:t>,0</w:t>
            </w:r>
            <w:r w:rsidRPr="00D86DDC">
              <w:rPr>
                <w:rFonts w:ascii="Times New Roman" w:eastAsia="Times New Roman" w:hAnsi="Times New Roman"/>
                <w:i/>
                <w:color w:val="000000"/>
                <w:sz w:val="24"/>
                <w:szCs w:val="24"/>
                <w:shd w:val="clear" w:color="auto" w:fill="FFFFFF"/>
                <w:lang w:eastAsia="ru-RU"/>
              </w:rPr>
              <w:t> </w:t>
            </w:r>
          </w:p>
        </w:tc>
        <w:tc>
          <w:tcPr>
            <w:tcW w:w="1977" w:type="dxa"/>
            <w:shd w:val="clear" w:color="auto" w:fill="auto"/>
          </w:tcPr>
          <w:p w:rsidR="002771D3" w:rsidRPr="00D86DDC" w:rsidRDefault="002771D3" w:rsidP="000860FF">
            <w:pPr>
              <w:widowControl w:val="0"/>
              <w:tabs>
                <w:tab w:val="left" w:pos="0"/>
              </w:tabs>
              <w:spacing w:after="0" w:line="240" w:lineRule="auto"/>
              <w:ind w:right="20"/>
              <w:jc w:val="both"/>
              <w:rPr>
                <w:rFonts w:ascii="Times New Roman" w:eastAsia="Times New Roman" w:hAnsi="Times New Roman"/>
                <w:b/>
                <w:i/>
                <w:color w:val="000000"/>
                <w:sz w:val="24"/>
                <w:szCs w:val="24"/>
                <w:shd w:val="clear" w:color="auto" w:fill="FFFFFF"/>
                <w:lang w:eastAsia="ru-RU"/>
              </w:rPr>
            </w:pPr>
            <w:r w:rsidRPr="00D86DDC">
              <w:rPr>
                <w:rFonts w:ascii="Times New Roman" w:eastAsia="Times New Roman" w:hAnsi="Times New Roman"/>
                <w:b/>
                <w:i/>
                <w:color w:val="000000"/>
                <w:sz w:val="24"/>
                <w:szCs w:val="24"/>
                <w:shd w:val="clear" w:color="auto" w:fill="FFFFFF"/>
                <w:lang w:eastAsia="ru-RU"/>
              </w:rPr>
              <w:t>5 000 000</w:t>
            </w:r>
            <w:r w:rsidRPr="00D86DDC">
              <w:rPr>
                <w:rFonts w:ascii="Times New Roman" w:eastAsia="Times New Roman" w:hAnsi="Times New Roman"/>
                <w:b/>
                <w:bCs/>
                <w:color w:val="000000"/>
                <w:sz w:val="28"/>
                <w:szCs w:val="28"/>
                <w:vertAlign w:val="superscript"/>
                <w:lang w:eastAsia="ru-RU"/>
              </w:rPr>
              <w:t>1</w:t>
            </w:r>
          </w:p>
        </w:tc>
      </w:tr>
      <w:tr w:rsidR="00F53C01" w:rsidRPr="00D86DDC" w:rsidTr="00785DCC">
        <w:tc>
          <w:tcPr>
            <w:tcW w:w="465" w:type="dxa"/>
            <w:shd w:val="clear" w:color="auto" w:fill="auto"/>
          </w:tcPr>
          <w:p w:rsidR="00F53C01" w:rsidRPr="00D86DDC" w:rsidRDefault="00F53C01"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3</w:t>
            </w:r>
          </w:p>
        </w:tc>
        <w:tc>
          <w:tcPr>
            <w:tcW w:w="2415" w:type="dxa"/>
            <w:shd w:val="clear" w:color="auto" w:fill="auto"/>
          </w:tcPr>
          <w:p w:rsidR="00F53C01" w:rsidRPr="00D86DDC" w:rsidRDefault="00F53C01" w:rsidP="000860FF">
            <w:pPr>
              <w:widowControl w:val="0"/>
              <w:tabs>
                <w:tab w:val="left" w:pos="0"/>
              </w:tabs>
              <w:spacing w:after="0" w:line="240" w:lineRule="auto"/>
              <w:ind w:right="20"/>
              <w:jc w:val="both"/>
              <w:rPr>
                <w:rFonts w:ascii="Times New Roman" w:hAnsi="Times New Roman"/>
                <w:i/>
              </w:rPr>
            </w:pPr>
            <w:r w:rsidRPr="00D86DDC">
              <w:rPr>
                <w:rFonts w:ascii="Times New Roman" w:hAnsi="Times New Roman"/>
                <w:i/>
              </w:rPr>
              <w:t xml:space="preserve">Северо-Кавказский </w:t>
            </w:r>
            <w:r w:rsidRPr="00D86DDC">
              <w:rPr>
                <w:rFonts w:ascii="Times New Roman" w:hAnsi="Times New Roman"/>
                <w:i/>
              </w:rPr>
              <w:lastRenderedPageBreak/>
              <w:t>банк Сбербанка России, Карачаево-Черкесское ОСБ № 8585/017,г. Черкесск, ул. Ставропольская, 50 А</w:t>
            </w:r>
          </w:p>
        </w:tc>
        <w:tc>
          <w:tcPr>
            <w:tcW w:w="1757" w:type="dxa"/>
            <w:shd w:val="clear" w:color="auto" w:fill="auto"/>
          </w:tcPr>
          <w:p w:rsidR="00F53C01" w:rsidRPr="00D86DDC" w:rsidRDefault="00F53C01"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lastRenderedPageBreak/>
              <w:t xml:space="preserve">обезличенный </w:t>
            </w:r>
            <w:r w:rsidRPr="00D86DDC">
              <w:rPr>
                <w:rFonts w:ascii="Times New Roman" w:eastAsia="Times New Roman" w:hAnsi="Times New Roman"/>
                <w:i/>
                <w:color w:val="000000"/>
                <w:sz w:val="24"/>
                <w:szCs w:val="24"/>
                <w:shd w:val="clear" w:color="auto" w:fill="FFFFFF"/>
                <w:lang w:eastAsia="ru-RU"/>
              </w:rPr>
              <w:lastRenderedPageBreak/>
              <w:t>металлический счет (ОМС), золото</w:t>
            </w:r>
          </w:p>
        </w:tc>
        <w:tc>
          <w:tcPr>
            <w:tcW w:w="1693" w:type="dxa"/>
            <w:shd w:val="clear" w:color="auto" w:fill="auto"/>
          </w:tcPr>
          <w:p w:rsidR="00F53C01" w:rsidRPr="00D86DDC" w:rsidRDefault="00F53C01"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lastRenderedPageBreak/>
              <w:t>10.03.2011</w:t>
            </w:r>
          </w:p>
        </w:tc>
        <w:tc>
          <w:tcPr>
            <w:tcW w:w="1977" w:type="dxa"/>
          </w:tcPr>
          <w:p w:rsidR="00F53C01" w:rsidRPr="00D86DDC" w:rsidRDefault="00F53C01"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6660, 0</w:t>
            </w:r>
          </w:p>
        </w:tc>
        <w:tc>
          <w:tcPr>
            <w:tcW w:w="1977" w:type="dxa"/>
            <w:shd w:val="clear" w:color="auto" w:fill="auto"/>
          </w:tcPr>
          <w:p w:rsidR="00F53C01" w:rsidRPr="00D86DDC" w:rsidRDefault="00F53C01" w:rsidP="000860FF">
            <w:pPr>
              <w:widowControl w:val="0"/>
              <w:tabs>
                <w:tab w:val="left" w:pos="0"/>
              </w:tabs>
              <w:spacing w:after="0" w:line="240" w:lineRule="auto"/>
              <w:ind w:right="20"/>
              <w:jc w:val="both"/>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нет</w:t>
            </w:r>
          </w:p>
        </w:tc>
      </w:tr>
    </w:tbl>
    <w:p w:rsidR="00D20012" w:rsidRPr="00D86DDC" w:rsidRDefault="00D20012" w:rsidP="000860FF">
      <w:pPr>
        <w:widowControl w:val="0"/>
        <w:tabs>
          <w:tab w:val="left" w:pos="0"/>
        </w:tabs>
        <w:spacing w:after="0" w:line="240" w:lineRule="auto"/>
        <w:outlineLvl w:val="2"/>
        <w:rPr>
          <w:rFonts w:ascii="Times New Roman" w:eastAsia="Times New Roman" w:hAnsi="Times New Roman"/>
          <w:bCs/>
          <w:color w:val="000000"/>
          <w:sz w:val="28"/>
          <w:szCs w:val="28"/>
          <w:lang w:eastAsia="ru-RU"/>
        </w:rPr>
      </w:pPr>
    </w:p>
    <w:p w:rsidR="002771D3" w:rsidRPr="00D86DDC" w:rsidRDefault="002771D3" w:rsidP="000860FF">
      <w:pPr>
        <w:widowControl w:val="0"/>
        <w:tabs>
          <w:tab w:val="left" w:pos="0"/>
        </w:tabs>
        <w:spacing w:after="0" w:line="240" w:lineRule="auto"/>
        <w:ind w:left="142" w:firstLine="567"/>
        <w:jc w:val="both"/>
        <w:outlineLvl w:val="2"/>
        <w:rPr>
          <w:rFonts w:ascii="Times New Roman" w:eastAsia="Times New Roman" w:hAnsi="Times New Roman"/>
          <w:bCs/>
          <w:color w:val="000000"/>
          <w:sz w:val="28"/>
          <w:szCs w:val="28"/>
          <w:vertAlign w:val="superscript"/>
          <w:lang w:eastAsia="ru-RU"/>
        </w:rPr>
      </w:pPr>
      <w:r w:rsidRPr="00D86DDC">
        <w:rPr>
          <w:rFonts w:ascii="Times New Roman" w:eastAsia="Times New Roman" w:hAnsi="Times New Roman"/>
          <w:bCs/>
          <w:color w:val="000000"/>
          <w:sz w:val="28"/>
          <w:szCs w:val="28"/>
          <w:vertAlign w:val="superscript"/>
          <w:lang w:eastAsia="ru-RU"/>
        </w:rPr>
        <w:t>____________________________</w:t>
      </w:r>
    </w:p>
    <w:p w:rsidR="002771D3" w:rsidRPr="00D86DDC" w:rsidRDefault="002771D3" w:rsidP="000860FF">
      <w:pPr>
        <w:widowControl w:val="0"/>
        <w:tabs>
          <w:tab w:val="left" w:pos="0"/>
        </w:tabs>
        <w:spacing w:after="0" w:line="240" w:lineRule="auto"/>
        <w:ind w:left="142" w:firstLine="567"/>
        <w:jc w:val="both"/>
        <w:outlineLvl w:val="2"/>
        <w:rPr>
          <w:rFonts w:ascii="Times New Roman" w:eastAsia="Times New Roman" w:hAnsi="Times New Roman"/>
          <w:b/>
          <w:bCs/>
          <w:color w:val="000000"/>
          <w:sz w:val="28"/>
          <w:szCs w:val="28"/>
          <w:lang w:eastAsia="ru-RU"/>
        </w:rPr>
      </w:pPr>
      <w:r w:rsidRPr="00D86DDC">
        <w:rPr>
          <w:rFonts w:ascii="Times New Roman" w:eastAsia="Times New Roman" w:hAnsi="Times New Roman"/>
          <w:bCs/>
          <w:color w:val="000000"/>
          <w:sz w:val="28"/>
          <w:szCs w:val="28"/>
          <w:vertAlign w:val="superscript"/>
          <w:lang w:eastAsia="ru-RU"/>
        </w:rPr>
        <w:t xml:space="preserve">1.  </w:t>
      </w:r>
      <w:r w:rsidR="00047BEE" w:rsidRPr="00D86DDC">
        <w:rPr>
          <w:rFonts w:ascii="Times New Roman" w:eastAsia="Times New Roman" w:hAnsi="Times New Roman"/>
          <w:b/>
          <w:bCs/>
          <w:color w:val="000000"/>
          <w:sz w:val="28"/>
          <w:szCs w:val="28"/>
          <w:lang w:eastAsia="ru-RU"/>
        </w:rPr>
        <w:t>Поскольку</w:t>
      </w:r>
      <w:r w:rsidRPr="00D86DDC">
        <w:rPr>
          <w:rFonts w:ascii="Times New Roman" w:eastAsia="Times New Roman" w:hAnsi="Times New Roman"/>
          <w:b/>
          <w:bCs/>
          <w:color w:val="000000"/>
          <w:sz w:val="28"/>
          <w:szCs w:val="28"/>
          <w:lang w:eastAsia="ru-RU"/>
        </w:rPr>
        <w:t xml:space="preserve"> указанная сумма превышает общий доход лица и его супруги за отчетный период, необходимо приложить копию выписки о движении средств по данному счету за отчетный период</w:t>
      </w:r>
    </w:p>
    <w:p w:rsidR="002771D3" w:rsidRPr="00D86DDC" w:rsidRDefault="002771D3" w:rsidP="000860FF">
      <w:pPr>
        <w:widowControl w:val="0"/>
        <w:tabs>
          <w:tab w:val="left" w:pos="0"/>
        </w:tabs>
        <w:spacing w:after="0" w:line="240" w:lineRule="auto"/>
        <w:ind w:left="142" w:firstLine="567"/>
        <w:jc w:val="both"/>
        <w:outlineLvl w:val="2"/>
        <w:rPr>
          <w:rFonts w:ascii="Times New Roman" w:eastAsia="Times New Roman" w:hAnsi="Times New Roman"/>
          <w:bCs/>
          <w:color w:val="000000"/>
          <w:sz w:val="28"/>
          <w:szCs w:val="28"/>
          <w:vertAlign w:val="superscript"/>
          <w:lang w:eastAsia="ru-RU"/>
        </w:rPr>
      </w:pPr>
    </w:p>
    <w:p w:rsidR="00543267" w:rsidRPr="00D86DDC" w:rsidRDefault="00785DCC" w:rsidP="000860FF">
      <w:pPr>
        <w:widowControl w:val="0"/>
        <w:tabs>
          <w:tab w:val="left" w:pos="0"/>
        </w:tabs>
        <w:spacing w:after="0" w:line="240" w:lineRule="auto"/>
        <w:ind w:left="142" w:firstLine="567"/>
        <w:jc w:val="center"/>
        <w:outlineLvl w:val="2"/>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val="en-US" w:eastAsia="ru-RU"/>
        </w:rPr>
        <w:t>IX</w:t>
      </w:r>
      <w:r w:rsidR="0021740E" w:rsidRPr="00D86DDC">
        <w:rPr>
          <w:rFonts w:ascii="Times New Roman" w:eastAsia="Times New Roman" w:hAnsi="Times New Roman"/>
          <w:bCs/>
          <w:color w:val="000000"/>
          <w:sz w:val="28"/>
          <w:szCs w:val="28"/>
          <w:lang w:eastAsia="ru-RU"/>
        </w:rPr>
        <w:t>. </w:t>
      </w:r>
      <w:r w:rsidRPr="00D86DDC">
        <w:rPr>
          <w:rFonts w:ascii="Times New Roman" w:eastAsia="Times New Roman" w:hAnsi="Times New Roman"/>
          <w:bCs/>
          <w:color w:val="000000"/>
          <w:sz w:val="28"/>
          <w:szCs w:val="28"/>
          <w:lang w:eastAsia="ru-RU"/>
        </w:rPr>
        <w:t>Заполнение раздела 5</w:t>
      </w:r>
      <w:r w:rsidR="00D20012" w:rsidRPr="00D86DDC">
        <w:rPr>
          <w:rFonts w:ascii="Times New Roman" w:eastAsia="Times New Roman" w:hAnsi="Times New Roman"/>
          <w:bCs/>
          <w:color w:val="000000"/>
          <w:sz w:val="28"/>
          <w:szCs w:val="28"/>
          <w:lang w:eastAsia="ru-RU"/>
        </w:rPr>
        <w:t xml:space="preserve"> «Сведения о ценных бумагах»</w:t>
      </w:r>
    </w:p>
    <w:p w:rsidR="0099720C" w:rsidRPr="00D86DDC" w:rsidRDefault="0099720C" w:rsidP="000860FF">
      <w:pPr>
        <w:widowControl w:val="0"/>
        <w:tabs>
          <w:tab w:val="left" w:pos="0"/>
        </w:tabs>
        <w:spacing w:after="0" w:line="240" w:lineRule="auto"/>
        <w:ind w:left="142" w:firstLine="567"/>
        <w:jc w:val="center"/>
        <w:outlineLvl w:val="2"/>
        <w:rPr>
          <w:rFonts w:ascii="Times New Roman" w:eastAsia="Times New Roman" w:hAnsi="Times New Roman"/>
          <w:bCs/>
          <w:color w:val="000000"/>
          <w:sz w:val="28"/>
          <w:szCs w:val="28"/>
          <w:lang w:eastAsia="ru-RU"/>
        </w:rPr>
      </w:pPr>
    </w:p>
    <w:p w:rsidR="00D20012" w:rsidRPr="00D86DDC" w:rsidRDefault="0021740E" w:rsidP="000860FF">
      <w:pPr>
        <w:tabs>
          <w:tab w:val="left" w:pos="0"/>
        </w:tabs>
        <w:spacing w:after="0" w:line="240" w:lineRule="auto"/>
        <w:ind w:left="142" w:firstLine="851"/>
        <w:jc w:val="both"/>
        <w:rPr>
          <w:rFonts w:ascii="Times New Roman" w:eastAsia="Times New Roman" w:hAnsi="Times New Roman"/>
          <w:bCs/>
          <w:color w:val="000000"/>
          <w:sz w:val="28"/>
          <w:szCs w:val="28"/>
          <w:lang w:eastAsia="ru-RU"/>
        </w:rPr>
      </w:pPr>
      <w:r w:rsidRPr="00D86DDC">
        <w:rPr>
          <w:rFonts w:ascii="Times New Roman" w:eastAsia="Times New Roman" w:hAnsi="Times New Roman"/>
          <w:color w:val="000000"/>
          <w:sz w:val="28"/>
          <w:szCs w:val="28"/>
          <w:lang w:eastAsia="ru-RU"/>
        </w:rPr>
        <w:t>1. </w:t>
      </w:r>
      <w:r w:rsidR="00D20012" w:rsidRPr="00D86DDC">
        <w:rPr>
          <w:rFonts w:ascii="Times New Roman" w:eastAsia="Times New Roman" w:hAnsi="Times New Roman"/>
          <w:color w:val="000000"/>
          <w:sz w:val="28"/>
          <w:szCs w:val="28"/>
          <w:lang w:eastAsia="ru-RU"/>
        </w:rPr>
        <w:t xml:space="preserve">Видами ценных бумаг являются: </w:t>
      </w:r>
      <w:r w:rsidR="00D20012" w:rsidRPr="00D86DDC">
        <w:rPr>
          <w:rFonts w:ascii="Times New Roman" w:eastAsia="Times New Roman" w:hAnsi="Times New Roman"/>
          <w:bCs/>
          <w:color w:val="000000"/>
          <w:sz w:val="28"/>
          <w:szCs w:val="28"/>
          <w:lang w:eastAsia="ru-RU"/>
        </w:rPr>
        <w:t>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инвестиционный пай, закладная и другие документы, которые законами о ценных бумагах или в установленном ими порядке отнесены к числу ценных бумаг (статья 143 Гражданского кодекса Российской Федерации).</w:t>
      </w:r>
    </w:p>
    <w:p w:rsidR="00D20012" w:rsidRPr="00D86DDC" w:rsidRDefault="00514BB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Акция </w:t>
      </w:r>
      <w:r w:rsidR="0099720C" w:rsidRPr="00D86DDC">
        <w:rPr>
          <w:rFonts w:ascii="Times New Roman" w:eastAsia="Times New Roman" w:hAnsi="Times New Roman"/>
          <w:color w:val="000000"/>
          <w:sz w:val="28"/>
          <w:szCs w:val="28"/>
          <w:lang w:eastAsia="ru-RU"/>
        </w:rPr>
        <w:t xml:space="preserve">- </w:t>
      </w:r>
      <w:r w:rsidR="00D20012" w:rsidRPr="00D86DDC">
        <w:rPr>
          <w:rFonts w:ascii="Times New Roman" w:eastAsia="Times New Roman" w:hAnsi="Times New Roman"/>
          <w:color w:val="000000"/>
          <w:sz w:val="28"/>
          <w:szCs w:val="28"/>
          <w:lang w:eastAsia="ru-RU"/>
        </w:rPr>
        <w:t>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D20012" w:rsidRPr="00D86DDC" w:rsidRDefault="00514BB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2. </w:t>
      </w:r>
      <w:r w:rsidR="00D20012" w:rsidRPr="00D86DDC">
        <w:rPr>
          <w:rFonts w:ascii="Times New Roman" w:eastAsia="Times New Roman" w:hAnsi="Times New Roman"/>
          <w:color w:val="000000"/>
          <w:sz w:val="28"/>
          <w:szCs w:val="28"/>
          <w:lang w:eastAsia="ru-RU"/>
        </w:rPr>
        <w:t>Обращаем внимание, что гражданский служащий</w:t>
      </w:r>
      <w:r w:rsidR="00D603B8" w:rsidRPr="00D86DDC">
        <w:rPr>
          <w:rFonts w:ascii="Times New Roman" w:eastAsia="Times New Roman" w:hAnsi="Times New Roman"/>
          <w:color w:val="000000"/>
          <w:sz w:val="28"/>
          <w:szCs w:val="28"/>
          <w:lang w:eastAsia="ru-RU"/>
        </w:rPr>
        <w:t xml:space="preserve"> (лицо, замещающее государственную должность)</w:t>
      </w:r>
      <w:r w:rsidR="00D20012" w:rsidRPr="00D86DDC">
        <w:rPr>
          <w:rFonts w:ascii="Times New Roman" w:eastAsia="Times New Roman" w:hAnsi="Times New Roman"/>
          <w:color w:val="000000"/>
          <w:sz w:val="28"/>
          <w:szCs w:val="28"/>
          <w:lang w:eastAsia="ru-RU"/>
        </w:rPr>
        <w:t xml:space="preserve">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99720C" w:rsidRPr="00D86DDC" w:rsidRDefault="00D2001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b/>
          <w:color w:val="000000"/>
          <w:sz w:val="28"/>
          <w:szCs w:val="28"/>
          <w:lang w:eastAsia="ru-RU"/>
        </w:rPr>
      </w:pPr>
      <w:r w:rsidRPr="00D86DDC">
        <w:rPr>
          <w:rFonts w:ascii="Times New Roman" w:eastAsia="Times New Roman" w:hAnsi="Times New Roman"/>
          <w:b/>
          <w:color w:val="000000"/>
          <w:sz w:val="28"/>
          <w:szCs w:val="28"/>
          <w:lang w:eastAsia="ru-RU"/>
        </w:rPr>
        <w:t>В случае</w:t>
      </w:r>
      <w:r w:rsidR="00785DCC" w:rsidRPr="00D86DDC">
        <w:rPr>
          <w:rFonts w:ascii="Times New Roman" w:eastAsia="Times New Roman" w:hAnsi="Times New Roman"/>
          <w:b/>
          <w:color w:val="000000"/>
          <w:sz w:val="28"/>
          <w:szCs w:val="28"/>
          <w:lang w:eastAsia="ru-RU"/>
        </w:rPr>
        <w:t>,</w:t>
      </w:r>
      <w:r w:rsidRPr="00D86DDC">
        <w:rPr>
          <w:rFonts w:ascii="Times New Roman" w:eastAsia="Times New Roman" w:hAnsi="Times New Roman"/>
          <w:b/>
          <w:color w:val="000000"/>
          <w:sz w:val="28"/>
          <w:szCs w:val="28"/>
          <w:lang w:eastAsia="ru-RU"/>
        </w:rPr>
        <w:t xml:space="preserve"> если владение гражданским служащим</w:t>
      </w:r>
      <w:r w:rsidR="00D603B8" w:rsidRPr="00D86DDC">
        <w:rPr>
          <w:rFonts w:ascii="Times New Roman" w:eastAsia="Times New Roman" w:hAnsi="Times New Roman"/>
          <w:b/>
          <w:color w:val="000000"/>
          <w:sz w:val="28"/>
          <w:szCs w:val="28"/>
          <w:lang w:eastAsia="ru-RU"/>
        </w:rPr>
        <w:t xml:space="preserve"> (лицом, замещающим государственную должность)</w:t>
      </w:r>
      <w:r w:rsidRPr="00D86DDC">
        <w:rPr>
          <w:rFonts w:ascii="Times New Roman" w:eastAsia="Times New Roman" w:hAnsi="Times New Roman"/>
          <w:b/>
          <w:color w:val="000000"/>
          <w:sz w:val="28"/>
          <w:szCs w:val="28"/>
          <w:lang w:eastAsia="ru-RU"/>
        </w:rPr>
        <w:t xml:space="preserve"> приносящими доход ценными бумагами (акциями, долями участия в уставных капиталах организаций и</w:t>
      </w:r>
      <w:r w:rsidR="00514BB2" w:rsidRPr="00D86DDC">
        <w:rPr>
          <w:rFonts w:ascii="Times New Roman" w:eastAsia="Times New Roman" w:hAnsi="Times New Roman"/>
          <w:b/>
          <w:color w:val="000000"/>
          <w:sz w:val="28"/>
          <w:szCs w:val="28"/>
          <w:lang w:eastAsia="ru-RU"/>
        </w:rPr>
        <w:t> </w:t>
      </w:r>
      <w:r w:rsidRPr="00D86DDC">
        <w:rPr>
          <w:rFonts w:ascii="Times New Roman" w:eastAsia="Times New Roman" w:hAnsi="Times New Roman"/>
          <w:b/>
          <w:color w:val="000000"/>
          <w:sz w:val="28"/>
          <w:szCs w:val="28"/>
          <w:lang w:eastAsia="ru-RU"/>
        </w:rPr>
        <w:t>др.) может привести к конфликту интересов</w:t>
      </w:r>
      <w:r w:rsidRPr="00D86DDC">
        <w:rPr>
          <w:rFonts w:ascii="Times New Roman" w:eastAsia="Times New Roman" w:hAnsi="Times New Roman"/>
          <w:color w:val="000000"/>
          <w:sz w:val="28"/>
          <w:szCs w:val="28"/>
          <w:lang w:eastAsia="ru-RU"/>
        </w:rPr>
        <w:t xml:space="preserve"> (ситуация, при которой прямая или косвенная личная заинтересованность гражданского служащего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(работника) и правами и</w:t>
      </w:r>
      <w:r w:rsidR="00514BB2"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 xml:space="preserve">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w:t>
      </w:r>
      <w:r w:rsidRPr="00D86DDC">
        <w:rPr>
          <w:rFonts w:ascii="Times New Roman" w:eastAsia="Times New Roman" w:hAnsi="Times New Roman"/>
          <w:b/>
          <w:color w:val="000000"/>
          <w:sz w:val="28"/>
          <w:szCs w:val="28"/>
          <w:lang w:eastAsia="ru-RU"/>
        </w:rPr>
        <w:t>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w:t>
      </w:r>
      <w:r w:rsidR="00D603B8" w:rsidRPr="00D86DDC">
        <w:rPr>
          <w:rFonts w:ascii="Times New Roman" w:eastAsia="Times New Roman" w:hAnsi="Times New Roman"/>
          <w:b/>
          <w:color w:val="000000"/>
          <w:sz w:val="28"/>
          <w:szCs w:val="28"/>
          <w:lang w:eastAsia="ru-RU"/>
        </w:rPr>
        <w:t>)</w:t>
      </w:r>
      <w:r w:rsidRPr="00D86DDC">
        <w:rPr>
          <w:rFonts w:ascii="Times New Roman" w:eastAsia="Times New Roman" w:hAnsi="Times New Roman"/>
          <w:b/>
          <w:color w:val="000000"/>
          <w:sz w:val="28"/>
          <w:szCs w:val="28"/>
          <w:lang w:eastAsia="ru-RU"/>
        </w:rPr>
        <w:t xml:space="preserve"> с гражданским </w:t>
      </w:r>
      <w:hyperlink r:id="rId17" w:history="1">
        <w:r w:rsidRPr="00D86DDC">
          <w:rPr>
            <w:rFonts w:ascii="Times New Roman" w:eastAsia="Times New Roman" w:hAnsi="Times New Roman"/>
            <w:b/>
            <w:color w:val="000000"/>
            <w:sz w:val="28"/>
            <w:szCs w:val="28"/>
            <w:lang w:eastAsia="ru-RU"/>
          </w:rPr>
          <w:t>законодательством</w:t>
        </w:r>
      </w:hyperlink>
      <w:r w:rsidRPr="00D86DDC">
        <w:rPr>
          <w:rFonts w:ascii="Times New Roman" w:eastAsia="Times New Roman" w:hAnsi="Times New Roman"/>
          <w:b/>
          <w:color w:val="000000"/>
          <w:sz w:val="28"/>
          <w:szCs w:val="28"/>
          <w:lang w:eastAsia="ru-RU"/>
        </w:rPr>
        <w:t xml:space="preserve"> Российской Федерации. </w:t>
      </w:r>
    </w:p>
    <w:p w:rsidR="00D20012" w:rsidRPr="00D86DDC" w:rsidRDefault="00D2001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b/>
          <w:color w:val="000000"/>
          <w:sz w:val="28"/>
          <w:szCs w:val="28"/>
          <w:lang w:eastAsia="ru-RU"/>
        </w:rPr>
      </w:pPr>
      <w:r w:rsidRPr="00D86DDC">
        <w:rPr>
          <w:rFonts w:ascii="Times New Roman" w:eastAsia="Times New Roman" w:hAnsi="Times New Roman"/>
          <w:b/>
          <w:color w:val="000000"/>
          <w:sz w:val="28"/>
          <w:szCs w:val="28"/>
          <w:lang w:eastAsia="ru-RU"/>
        </w:rPr>
        <w:t>В этом случае гражданскому служащему</w:t>
      </w:r>
      <w:r w:rsidR="00D603B8" w:rsidRPr="00D86DDC">
        <w:rPr>
          <w:rFonts w:ascii="Times New Roman" w:eastAsia="Times New Roman" w:hAnsi="Times New Roman"/>
          <w:b/>
          <w:color w:val="000000"/>
          <w:sz w:val="28"/>
          <w:szCs w:val="28"/>
          <w:lang w:eastAsia="ru-RU"/>
        </w:rPr>
        <w:t xml:space="preserve"> (лицу, замещающему государственную должность)</w:t>
      </w:r>
      <w:r w:rsidRPr="00D86DDC">
        <w:rPr>
          <w:rFonts w:ascii="Times New Roman" w:eastAsia="Times New Roman" w:hAnsi="Times New Roman"/>
          <w:b/>
          <w:color w:val="000000"/>
          <w:sz w:val="28"/>
          <w:szCs w:val="28"/>
          <w:lang w:eastAsia="ru-RU"/>
        </w:rPr>
        <w:t xml:space="preserve"> рекомендуется представить документальное подтверждение соблюдения соответствующих правил законодательства Российской Федерации, а</w:t>
      </w:r>
      <w:r w:rsidR="00514BB2" w:rsidRPr="00D86DDC">
        <w:rPr>
          <w:rFonts w:ascii="Times New Roman" w:eastAsia="Times New Roman" w:hAnsi="Times New Roman"/>
          <w:b/>
          <w:color w:val="000000"/>
          <w:sz w:val="28"/>
          <w:szCs w:val="28"/>
          <w:lang w:eastAsia="ru-RU"/>
        </w:rPr>
        <w:t> </w:t>
      </w:r>
      <w:r w:rsidRPr="00D86DDC">
        <w:rPr>
          <w:rFonts w:ascii="Times New Roman" w:eastAsia="Times New Roman" w:hAnsi="Times New Roman"/>
          <w:b/>
          <w:color w:val="000000"/>
          <w:sz w:val="28"/>
          <w:szCs w:val="28"/>
          <w:lang w:eastAsia="ru-RU"/>
        </w:rPr>
        <w:t>также отразить в справке реквизиты соответствующего договора во избежание возможных претензий в случае проверки представленных сведений.</w:t>
      </w:r>
    </w:p>
    <w:p w:rsidR="00D20012" w:rsidRPr="00D86DDC" w:rsidRDefault="00514BB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b/>
          <w:color w:val="000000"/>
          <w:sz w:val="28"/>
          <w:szCs w:val="28"/>
          <w:lang w:eastAsia="ru-RU"/>
        </w:rPr>
      </w:pPr>
      <w:r w:rsidRPr="00D86DDC">
        <w:rPr>
          <w:rFonts w:ascii="Times New Roman" w:eastAsia="Times New Roman" w:hAnsi="Times New Roman"/>
          <w:b/>
          <w:color w:val="000000"/>
          <w:sz w:val="28"/>
          <w:szCs w:val="28"/>
          <w:lang w:eastAsia="ru-RU"/>
        </w:rPr>
        <w:lastRenderedPageBreak/>
        <w:t>3. </w:t>
      </w:r>
      <w:r w:rsidR="00D20012" w:rsidRPr="00D86DDC">
        <w:rPr>
          <w:rFonts w:ascii="Times New Roman" w:eastAsia="Times New Roman" w:hAnsi="Times New Roman"/>
          <w:b/>
          <w:color w:val="000000"/>
          <w:sz w:val="28"/>
          <w:szCs w:val="28"/>
          <w:lang w:eastAsia="ru-RU"/>
        </w:rPr>
        <w:t>В случае отсутствия дохода от ценных бумаг (акций, долей участия в</w:t>
      </w:r>
      <w:r w:rsidRPr="00D86DDC">
        <w:rPr>
          <w:rFonts w:ascii="Times New Roman" w:eastAsia="Times New Roman" w:hAnsi="Times New Roman"/>
          <w:b/>
          <w:color w:val="000000"/>
          <w:sz w:val="28"/>
          <w:szCs w:val="28"/>
          <w:lang w:eastAsia="ru-RU"/>
        </w:rPr>
        <w:t> </w:t>
      </w:r>
      <w:r w:rsidR="00D20012" w:rsidRPr="00D86DDC">
        <w:rPr>
          <w:rFonts w:ascii="Times New Roman" w:eastAsia="Times New Roman" w:hAnsi="Times New Roman"/>
          <w:b/>
          <w:color w:val="000000"/>
          <w:sz w:val="28"/>
          <w:szCs w:val="28"/>
          <w:lang w:eastAsia="ru-RU"/>
        </w:rPr>
        <w:t>коммерческих организациях и др.) рекомендуется дать соответствующее пояснение в данном подразделе справки.</w:t>
      </w:r>
    </w:p>
    <w:p w:rsidR="00D20012" w:rsidRPr="00D86DDC" w:rsidRDefault="00D2001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lang w:eastAsia="ru-RU"/>
        </w:rPr>
        <w:t>Если в отчетном периоде ценные бумаги (акции, доли участия в уставных капиталах организаций и др.) были проданы, то доход от продажи данных ценных б</w:t>
      </w:r>
      <w:r w:rsidR="00785DCC" w:rsidRPr="00D86DDC">
        <w:rPr>
          <w:rFonts w:ascii="Times New Roman" w:eastAsia="Times New Roman" w:hAnsi="Times New Roman"/>
          <w:color w:val="000000"/>
          <w:sz w:val="28"/>
          <w:szCs w:val="28"/>
          <w:lang w:eastAsia="ru-RU"/>
        </w:rPr>
        <w:t>умаг следует отразить в строке 6</w:t>
      </w:r>
      <w:r w:rsidRPr="00D86DDC">
        <w:rPr>
          <w:rFonts w:ascii="Times New Roman" w:eastAsia="Times New Roman" w:hAnsi="Times New Roman"/>
          <w:color w:val="000000"/>
          <w:sz w:val="28"/>
          <w:szCs w:val="28"/>
          <w:lang w:eastAsia="ru-RU"/>
        </w:rPr>
        <w:t xml:space="preserve"> </w:t>
      </w:r>
      <w:r w:rsidRPr="00D86DDC">
        <w:rPr>
          <w:rFonts w:ascii="Times New Roman" w:eastAsia="Times New Roman" w:hAnsi="Times New Roman"/>
          <w:color w:val="000000"/>
          <w:sz w:val="28"/>
          <w:szCs w:val="28"/>
          <w:shd w:val="clear" w:color="auto" w:fill="FFFFFF"/>
          <w:lang w:eastAsia="ru-RU"/>
        </w:rPr>
        <w:t>«Иные доходы</w:t>
      </w:r>
      <w:r w:rsidR="00785DCC" w:rsidRPr="00D86DDC">
        <w:rPr>
          <w:rFonts w:ascii="Times New Roman" w:eastAsia="Times New Roman" w:hAnsi="Times New Roman"/>
          <w:color w:val="000000"/>
          <w:sz w:val="28"/>
          <w:szCs w:val="28"/>
          <w:shd w:val="clear" w:color="auto" w:fill="FFFFFF"/>
          <w:lang w:eastAsia="ru-RU"/>
        </w:rPr>
        <w:t>»</w:t>
      </w:r>
      <w:r w:rsidRPr="00D86DDC">
        <w:rPr>
          <w:rFonts w:ascii="Times New Roman" w:eastAsia="Times New Roman" w:hAnsi="Times New Roman"/>
          <w:color w:val="000000"/>
          <w:sz w:val="28"/>
          <w:szCs w:val="28"/>
          <w:shd w:val="clear" w:color="auto" w:fill="FFFFFF"/>
          <w:lang w:eastAsia="ru-RU"/>
        </w:rPr>
        <w:t xml:space="preserve"> (указать вид дохода)» раздела 1 «Сведения о доходах».</w:t>
      </w:r>
    </w:p>
    <w:p w:rsidR="000878AF" w:rsidRPr="00D86DDC" w:rsidRDefault="00514BB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lang w:eastAsia="ru-RU"/>
        </w:rPr>
        <w:t>4. </w:t>
      </w:r>
      <w:r w:rsidR="000878AF" w:rsidRPr="00D86DDC">
        <w:rPr>
          <w:rFonts w:ascii="Times New Roman" w:eastAsia="Times New Roman" w:hAnsi="Times New Roman"/>
          <w:color w:val="000000"/>
          <w:sz w:val="28"/>
          <w:szCs w:val="28"/>
          <w:lang w:eastAsia="ru-RU"/>
        </w:rPr>
        <w:t>Под «долей участия» в акционерных обществах понимается владение акциями коммерческой организации, дающих право на получение дивиденда (дохода).</w:t>
      </w:r>
    </w:p>
    <w:p w:rsidR="00D20012" w:rsidRPr="00D86DDC" w:rsidRDefault="00D2001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Доля участия в ак</w:t>
      </w:r>
      <w:r w:rsidR="00785DCC" w:rsidRPr="00D86DDC">
        <w:rPr>
          <w:rFonts w:ascii="Times New Roman" w:eastAsia="Times New Roman" w:hAnsi="Times New Roman"/>
          <w:color w:val="000000"/>
          <w:sz w:val="28"/>
          <w:szCs w:val="28"/>
          <w:shd w:val="clear" w:color="auto" w:fill="FFFFFF"/>
          <w:lang w:eastAsia="ru-RU"/>
        </w:rPr>
        <w:t>ционерных обществах (подраздел 5</w:t>
      </w:r>
      <w:r w:rsidRPr="00D86DDC">
        <w:rPr>
          <w:rFonts w:ascii="Times New Roman" w:eastAsia="Times New Roman" w:hAnsi="Times New Roman"/>
          <w:color w:val="000000"/>
          <w:sz w:val="28"/>
          <w:szCs w:val="28"/>
          <w:shd w:val="clear" w:color="auto" w:fill="FFFFFF"/>
          <w:lang w:eastAsia="ru-RU"/>
        </w:rPr>
        <w:t>.1 «Акции и иное участие в коммерческих организациях</w:t>
      </w:r>
      <w:r w:rsidR="00E0193E" w:rsidRPr="00D86DDC">
        <w:rPr>
          <w:rFonts w:ascii="Times New Roman" w:eastAsia="Times New Roman" w:hAnsi="Times New Roman"/>
          <w:color w:val="000000"/>
          <w:sz w:val="28"/>
          <w:szCs w:val="28"/>
          <w:shd w:val="clear" w:color="auto" w:fill="FFFFFF"/>
          <w:lang w:eastAsia="ru-RU"/>
        </w:rPr>
        <w:t xml:space="preserve"> и фондах</w:t>
      </w:r>
      <w:r w:rsidRPr="00D86DDC">
        <w:rPr>
          <w:rFonts w:ascii="Times New Roman" w:eastAsia="Times New Roman" w:hAnsi="Times New Roman"/>
          <w:color w:val="000000"/>
          <w:sz w:val="28"/>
          <w:szCs w:val="28"/>
          <w:shd w:val="clear" w:color="auto" w:fill="FFFFFF"/>
          <w:lang w:eastAsia="ru-RU"/>
        </w:rPr>
        <w:t>») определяется следующим образом:</w:t>
      </w:r>
    </w:p>
    <w:p w:rsidR="00D20012" w:rsidRPr="00D86DDC" w:rsidRDefault="00514BB2" w:rsidP="000860FF">
      <w:pPr>
        <w:tabs>
          <w:tab w:val="left" w:pos="0"/>
        </w:tabs>
        <w:autoSpaceDE w:val="0"/>
        <w:autoSpaceDN w:val="0"/>
        <w:adjustRightInd w:val="0"/>
        <w:spacing w:after="0" w:line="240" w:lineRule="auto"/>
        <w:ind w:left="142" w:firstLine="851"/>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((номинальная стоимость одной акции * количество акций)/ уставны</w:t>
      </w:r>
      <w:r w:rsidR="00D20012" w:rsidRPr="00D86DDC">
        <w:rPr>
          <w:rFonts w:ascii="Times New Roman" w:eastAsia="Times New Roman" w:hAnsi="Times New Roman"/>
          <w:color w:val="000000"/>
          <w:sz w:val="28"/>
          <w:szCs w:val="28"/>
          <w:lang w:eastAsia="ru-RU"/>
        </w:rPr>
        <w:t>й кап</w:t>
      </w:r>
      <w:r w:rsidRPr="00D86DDC">
        <w:rPr>
          <w:rFonts w:ascii="Times New Roman" w:eastAsia="Times New Roman" w:hAnsi="Times New Roman"/>
          <w:color w:val="000000"/>
          <w:sz w:val="28"/>
          <w:szCs w:val="28"/>
          <w:lang w:eastAsia="ru-RU"/>
        </w:rPr>
        <w:t xml:space="preserve">итал </w:t>
      </w:r>
      <w:r w:rsidR="00D20012" w:rsidRPr="00D86DDC">
        <w:rPr>
          <w:rFonts w:ascii="Times New Roman" w:eastAsia="Times New Roman" w:hAnsi="Times New Roman"/>
          <w:color w:val="000000"/>
          <w:sz w:val="28"/>
          <w:szCs w:val="28"/>
          <w:lang w:eastAsia="ru-RU"/>
        </w:rPr>
        <w:t>в рублях) * 100%</w:t>
      </w:r>
      <w:r w:rsidR="000878AF" w:rsidRPr="00D86DDC">
        <w:rPr>
          <w:rFonts w:ascii="Times New Roman" w:eastAsia="Times New Roman" w:hAnsi="Times New Roman"/>
          <w:color w:val="000000"/>
          <w:sz w:val="28"/>
          <w:szCs w:val="28"/>
          <w:lang w:eastAsia="ru-RU"/>
        </w:rPr>
        <w:t>.</w:t>
      </w:r>
    </w:p>
    <w:p w:rsidR="00D20012" w:rsidRPr="00D86DDC" w:rsidRDefault="00D2001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 xml:space="preserve">Сведения о суммарной декларированной стоимости ценных бумаг, включая доли участия в коммерческих </w:t>
      </w:r>
      <w:r w:rsidR="00785DCC" w:rsidRPr="00D86DDC">
        <w:rPr>
          <w:rFonts w:ascii="Times New Roman" w:eastAsia="Times New Roman" w:hAnsi="Times New Roman"/>
          <w:color w:val="000000"/>
          <w:sz w:val="28"/>
          <w:szCs w:val="28"/>
          <w:lang w:eastAsia="ru-RU"/>
        </w:rPr>
        <w:t>организациях (Итого по разделу 5</w:t>
      </w:r>
      <w:r w:rsidRPr="00D86DDC">
        <w:rPr>
          <w:rFonts w:ascii="Times New Roman" w:eastAsia="Times New Roman" w:hAnsi="Times New Roman"/>
          <w:color w:val="000000"/>
          <w:sz w:val="28"/>
          <w:szCs w:val="28"/>
          <w:lang w:eastAsia="ru-RU"/>
        </w:rPr>
        <w:t xml:space="preserve"> «Сведения о</w:t>
      </w:r>
      <w:r w:rsidR="00514BB2"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ценных бумагах»), определяется следующим образом:</w:t>
      </w:r>
    </w:p>
    <w:p w:rsidR="000878AF" w:rsidRPr="00D86DDC" w:rsidRDefault="00D20012" w:rsidP="000860FF">
      <w:pPr>
        <w:widowControl w:val="0"/>
        <w:tabs>
          <w:tab w:val="left" w:pos="0"/>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 xml:space="preserve">(количество акций * номинальная стоимость одной акции) + (доля участия </w:t>
      </w:r>
      <w:r w:rsidRPr="00D86DDC">
        <w:rPr>
          <w:rFonts w:ascii="Times New Roman" w:eastAsia="Times New Roman" w:hAnsi="Times New Roman"/>
          <w:bCs/>
          <w:color w:val="000000"/>
          <w:sz w:val="28"/>
          <w:szCs w:val="28"/>
          <w:lang w:eastAsia="ru-RU"/>
        </w:rPr>
        <w:t>в</w:t>
      </w:r>
      <w:r w:rsidR="00514BB2" w:rsidRPr="00D86DDC">
        <w:rPr>
          <w:rFonts w:ascii="Times New Roman" w:eastAsia="Times New Roman" w:hAnsi="Times New Roman"/>
          <w:bCs/>
          <w:color w:val="000000"/>
          <w:sz w:val="28"/>
          <w:szCs w:val="28"/>
          <w:lang w:eastAsia="ru-RU"/>
        </w:rPr>
        <w:t> </w:t>
      </w:r>
      <w:r w:rsidRPr="00D86DDC">
        <w:rPr>
          <w:rFonts w:ascii="Times New Roman" w:eastAsia="Times New Roman" w:hAnsi="Times New Roman"/>
          <w:bCs/>
          <w:color w:val="000000"/>
          <w:sz w:val="28"/>
          <w:szCs w:val="28"/>
          <w:lang w:eastAsia="ru-RU"/>
        </w:rPr>
        <w:t xml:space="preserve">коммерческих организациях * уставной капитал) + </w:t>
      </w:r>
      <w:r w:rsidRPr="00D86DDC">
        <w:rPr>
          <w:rFonts w:ascii="Times New Roman" w:eastAsia="Times New Roman" w:hAnsi="Times New Roman"/>
          <w:color w:val="000000"/>
          <w:sz w:val="28"/>
          <w:szCs w:val="28"/>
          <w:lang w:eastAsia="ru-RU"/>
        </w:rPr>
        <w:t>общая стоимость ценных бумаг всех видов исходя из стоимости их приобретен</w:t>
      </w:r>
      <w:r w:rsidR="00514BB2" w:rsidRPr="00D86DDC">
        <w:rPr>
          <w:rFonts w:ascii="Times New Roman" w:eastAsia="Times New Roman" w:hAnsi="Times New Roman"/>
          <w:color w:val="000000"/>
          <w:sz w:val="28"/>
          <w:szCs w:val="28"/>
          <w:lang w:eastAsia="ru-RU"/>
        </w:rPr>
        <w:t>ия (а если ее нельзя определить </w:t>
      </w:r>
      <w:r w:rsidRPr="00D86DDC">
        <w:rPr>
          <w:rFonts w:ascii="Times New Roman" w:eastAsia="Times New Roman" w:hAnsi="Times New Roman"/>
          <w:color w:val="000000"/>
          <w:sz w:val="28"/>
          <w:szCs w:val="28"/>
          <w:lang w:eastAsia="ru-RU"/>
        </w:rPr>
        <w:t>–</w:t>
      </w:r>
      <w:r w:rsidR="00514BB2"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исходя из рыночной стоимости или номинальной стоимости).</w:t>
      </w:r>
    </w:p>
    <w:p w:rsidR="00C632C2" w:rsidRPr="00D86DDC" w:rsidRDefault="00C632C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 xml:space="preserve">Заполнять графу 4 «Уставный капитал» необходимо в соответствии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p>
    <w:p w:rsidR="00D20012" w:rsidRPr="00D86DDC" w:rsidRDefault="00C632C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Необходимую и</w:t>
      </w:r>
      <w:r w:rsidR="00D20012" w:rsidRPr="00D86DDC">
        <w:rPr>
          <w:rFonts w:ascii="Times New Roman" w:eastAsia="Times New Roman" w:hAnsi="Times New Roman"/>
          <w:color w:val="000000"/>
          <w:sz w:val="28"/>
          <w:szCs w:val="28"/>
          <w:lang w:eastAsia="ru-RU"/>
        </w:rPr>
        <w:t>нформацию об уставном капитале и стоимости акций можно узнать, как правило, на официальном сайте акционерного общества, либо в</w:t>
      </w:r>
      <w:r w:rsidR="00514BB2"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информационных письмах, которые рассылаются акционерам по итогам собраний акционеров. Также в соответствии с федеральным законом «Об</w:t>
      </w:r>
      <w:r w:rsidR="00514BB2"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акционерных обществах», акционер имеет право на получение данной информации от акционерного общества, либо его региональных представителей.</w:t>
      </w:r>
    </w:p>
    <w:p w:rsidR="000860FF" w:rsidRDefault="00543267" w:rsidP="000860FF">
      <w:pPr>
        <w:tabs>
          <w:tab w:val="left" w:pos="0"/>
        </w:tabs>
        <w:spacing w:after="0" w:line="240" w:lineRule="auto"/>
        <w:ind w:left="142" w:firstLine="285"/>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В графе 5</w:t>
      </w:r>
      <w:r w:rsidR="00C632C2" w:rsidRPr="00D86DDC">
        <w:rPr>
          <w:rFonts w:ascii="Times New Roman" w:eastAsia="Times New Roman" w:hAnsi="Times New Roman"/>
          <w:color w:val="000000"/>
          <w:sz w:val="28"/>
          <w:szCs w:val="28"/>
          <w:lang w:eastAsia="ru-RU"/>
        </w:rPr>
        <w:t xml:space="preserve"> </w:t>
      </w:r>
      <w:r w:rsidR="00E0193E" w:rsidRPr="00D86DDC">
        <w:rPr>
          <w:rFonts w:ascii="Times New Roman" w:eastAsia="Times New Roman" w:hAnsi="Times New Roman"/>
          <w:color w:val="000000"/>
          <w:sz w:val="28"/>
          <w:szCs w:val="28"/>
          <w:lang w:eastAsia="ru-RU"/>
        </w:rPr>
        <w:t>«Д</w:t>
      </w:r>
      <w:r w:rsidR="00C632C2" w:rsidRPr="00D86DDC">
        <w:rPr>
          <w:rFonts w:ascii="Times New Roman" w:eastAsia="Times New Roman" w:hAnsi="Times New Roman"/>
          <w:color w:val="000000"/>
          <w:sz w:val="28"/>
          <w:szCs w:val="28"/>
          <w:lang w:eastAsia="ru-RU"/>
        </w:rPr>
        <w:t>оля участия</w:t>
      </w:r>
      <w:r w:rsidR="00E0193E" w:rsidRPr="00D86DDC">
        <w:rPr>
          <w:rFonts w:ascii="Times New Roman" w:eastAsia="Times New Roman" w:hAnsi="Times New Roman"/>
          <w:color w:val="000000"/>
          <w:sz w:val="28"/>
          <w:szCs w:val="28"/>
          <w:lang w:eastAsia="ru-RU"/>
        </w:rPr>
        <w:t>»</w:t>
      </w:r>
      <w:r w:rsidR="00C632C2" w:rsidRPr="00D86DDC">
        <w:rPr>
          <w:rFonts w:ascii="Times New Roman" w:eastAsia="Times New Roman" w:hAnsi="Times New Roman"/>
          <w:color w:val="000000"/>
          <w:sz w:val="28"/>
          <w:szCs w:val="28"/>
          <w:lang w:eastAsia="ru-RU"/>
        </w:rPr>
        <w:t xml:space="preserve"> выражается в процентах от уставного капитала. </w:t>
      </w:r>
    </w:p>
    <w:p w:rsidR="00C632C2" w:rsidRPr="00D86DDC" w:rsidRDefault="00C632C2" w:rsidP="000860FF">
      <w:pPr>
        <w:tabs>
          <w:tab w:val="left" w:pos="0"/>
        </w:tabs>
        <w:spacing w:after="0" w:line="240" w:lineRule="auto"/>
        <w:ind w:left="142" w:firstLine="285"/>
        <w:jc w:val="both"/>
        <w:rPr>
          <w:rFonts w:ascii="Times New Roman" w:eastAsia="Times New Roman" w:hAnsi="Times New Roman"/>
          <w:b/>
          <w:color w:val="000000"/>
          <w:sz w:val="28"/>
          <w:szCs w:val="28"/>
          <w:lang w:eastAsia="ru-RU"/>
        </w:rPr>
      </w:pPr>
      <w:r w:rsidRPr="00D86DDC">
        <w:rPr>
          <w:rFonts w:ascii="Times New Roman" w:eastAsia="Times New Roman" w:hAnsi="Times New Roman"/>
          <w:b/>
          <w:color w:val="000000"/>
          <w:sz w:val="28"/>
          <w:szCs w:val="28"/>
          <w:lang w:eastAsia="ru-RU"/>
        </w:rPr>
        <w:t>Для акционерных обществ указываются также номинальная стоимость и количество акций.</w:t>
      </w:r>
    </w:p>
    <w:p w:rsidR="00C632C2" w:rsidRPr="00D86DDC" w:rsidRDefault="00543267" w:rsidP="000860FF">
      <w:pPr>
        <w:tabs>
          <w:tab w:val="left" w:pos="0"/>
        </w:tabs>
        <w:autoSpaceDE w:val="0"/>
        <w:autoSpaceDN w:val="0"/>
        <w:adjustRightInd w:val="0"/>
        <w:spacing w:after="0" w:line="240" w:lineRule="auto"/>
        <w:ind w:left="142" w:firstLine="851"/>
        <w:jc w:val="both"/>
        <w:rPr>
          <w:rFonts w:ascii="Times New Roman" w:hAnsi="Times New Roman"/>
          <w:sz w:val="28"/>
          <w:szCs w:val="28"/>
          <w:lang w:eastAsia="ru-RU"/>
        </w:rPr>
      </w:pPr>
      <w:r w:rsidRPr="00D86DDC">
        <w:rPr>
          <w:rFonts w:ascii="Times New Roman" w:hAnsi="Times New Roman"/>
          <w:sz w:val="28"/>
          <w:szCs w:val="28"/>
          <w:lang w:eastAsia="ru-RU"/>
        </w:rPr>
        <w:t>В графе 6 «Основания участия» у</w:t>
      </w:r>
      <w:r w:rsidR="00C632C2" w:rsidRPr="00D86DDC">
        <w:rPr>
          <w:rFonts w:ascii="Times New Roman" w:hAnsi="Times New Roman"/>
          <w:sz w:val="28"/>
          <w:szCs w:val="28"/>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936C0" w:rsidRPr="00D86DDC" w:rsidRDefault="00514BB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5. </w:t>
      </w:r>
      <w:r w:rsidR="00543267" w:rsidRPr="00D86DDC">
        <w:rPr>
          <w:rFonts w:ascii="Times New Roman" w:eastAsia="Times New Roman" w:hAnsi="Times New Roman"/>
          <w:color w:val="000000"/>
          <w:sz w:val="28"/>
          <w:szCs w:val="28"/>
          <w:lang w:eastAsia="ru-RU"/>
        </w:rPr>
        <w:t xml:space="preserve">В разделе 5.2 указываются все ценные бумаги по видам (облигации, векселя и другие), за исключением акций, указанных в подразделе 5.1 </w:t>
      </w:r>
      <w:r w:rsidRPr="00D86DDC">
        <w:rPr>
          <w:rFonts w:ascii="Times New Roman" w:eastAsia="Times New Roman" w:hAnsi="Times New Roman"/>
          <w:color w:val="000000"/>
          <w:sz w:val="28"/>
          <w:szCs w:val="28"/>
          <w:lang w:eastAsia="ru-RU"/>
        </w:rPr>
        <w:t>«</w:t>
      </w:r>
      <w:r w:rsidR="00543267" w:rsidRPr="00D86DDC">
        <w:rPr>
          <w:rFonts w:ascii="Times New Roman" w:eastAsia="Times New Roman" w:hAnsi="Times New Roman"/>
          <w:color w:val="000000"/>
          <w:sz w:val="28"/>
          <w:szCs w:val="28"/>
          <w:lang w:eastAsia="ru-RU"/>
        </w:rPr>
        <w:t>Акции и иное участие в коммерческих организациях и фондах</w:t>
      </w:r>
      <w:r w:rsidRPr="00D86DDC">
        <w:rPr>
          <w:rFonts w:ascii="Times New Roman" w:eastAsia="Times New Roman" w:hAnsi="Times New Roman"/>
          <w:color w:val="000000"/>
          <w:sz w:val="28"/>
          <w:szCs w:val="28"/>
          <w:lang w:eastAsia="ru-RU"/>
        </w:rPr>
        <w:t>»</w:t>
      </w:r>
      <w:r w:rsidR="00543267" w:rsidRPr="00D86DDC">
        <w:rPr>
          <w:rFonts w:ascii="Times New Roman" w:eastAsia="Times New Roman" w:hAnsi="Times New Roman"/>
          <w:color w:val="000000"/>
          <w:sz w:val="28"/>
          <w:szCs w:val="28"/>
          <w:lang w:eastAsia="ru-RU"/>
        </w:rPr>
        <w:t>.</w:t>
      </w:r>
    </w:p>
    <w:p w:rsidR="00543267" w:rsidRPr="00D86DDC" w:rsidRDefault="00543267"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В графе 6 «</w:t>
      </w:r>
      <w:r w:rsidR="00FA67D4" w:rsidRPr="00D86DDC">
        <w:rPr>
          <w:rFonts w:ascii="Times New Roman" w:eastAsia="Times New Roman" w:hAnsi="Times New Roman"/>
          <w:color w:val="000000"/>
          <w:sz w:val="28"/>
          <w:szCs w:val="28"/>
          <w:lang w:eastAsia="ru-RU"/>
        </w:rPr>
        <w:t>Общая стоимость» указывается общая стоимость ценных бумаг данного вида исходя из стоимости их приобретен</w:t>
      </w:r>
      <w:r w:rsidR="0037355F" w:rsidRPr="00D86DDC">
        <w:rPr>
          <w:rFonts w:ascii="Times New Roman" w:eastAsia="Times New Roman" w:hAnsi="Times New Roman"/>
          <w:color w:val="000000"/>
          <w:sz w:val="28"/>
          <w:szCs w:val="28"/>
          <w:lang w:eastAsia="ru-RU"/>
        </w:rPr>
        <w:t xml:space="preserve">ия (если ее нельзя определить необходимо </w:t>
      </w:r>
      <w:r w:rsidR="00FA67D4" w:rsidRPr="00D86DDC">
        <w:rPr>
          <w:rFonts w:ascii="Times New Roman" w:eastAsia="Times New Roman" w:hAnsi="Times New Roman"/>
          <w:color w:val="000000"/>
          <w:sz w:val="28"/>
          <w:szCs w:val="28"/>
          <w:lang w:eastAsia="ru-RU"/>
        </w:rPr>
        <w:t>исход</w:t>
      </w:r>
      <w:r w:rsidR="0037355F" w:rsidRPr="00D86DDC">
        <w:rPr>
          <w:rFonts w:ascii="Times New Roman" w:eastAsia="Times New Roman" w:hAnsi="Times New Roman"/>
          <w:color w:val="000000"/>
          <w:sz w:val="28"/>
          <w:szCs w:val="28"/>
          <w:lang w:eastAsia="ru-RU"/>
        </w:rPr>
        <w:t>ить</w:t>
      </w:r>
      <w:r w:rsidR="00FA67D4" w:rsidRPr="00D86DDC">
        <w:rPr>
          <w:rFonts w:ascii="Times New Roman" w:eastAsia="Times New Roman" w:hAnsi="Times New Roman"/>
          <w:color w:val="000000"/>
          <w:sz w:val="28"/>
          <w:szCs w:val="28"/>
          <w:lang w:eastAsia="ru-RU"/>
        </w:rPr>
        <w:t xml:space="preserve"> из рыночной стоимости или номинальной </w:t>
      </w:r>
      <w:r w:rsidR="00FA67D4" w:rsidRPr="00D86DDC">
        <w:rPr>
          <w:rFonts w:ascii="Times New Roman" w:eastAsia="Times New Roman" w:hAnsi="Times New Roman"/>
          <w:color w:val="000000"/>
          <w:sz w:val="28"/>
          <w:szCs w:val="28"/>
          <w:lang w:eastAsia="ru-RU"/>
        </w:rPr>
        <w:lastRenderedPageBreak/>
        <w:t>стоимости). Для обязательств, выраженных в иностранной валюте, стоимость указывается в рублях по курсу Банка России на отчетную дату.</w:t>
      </w:r>
    </w:p>
    <w:p w:rsidR="00726E35" w:rsidRPr="00D86DDC" w:rsidRDefault="00543267" w:rsidP="000860FF">
      <w:pPr>
        <w:tabs>
          <w:tab w:val="left" w:pos="0"/>
        </w:tabs>
        <w:spacing w:after="0" w:line="240" w:lineRule="auto"/>
        <w:ind w:firstLine="540"/>
        <w:jc w:val="right"/>
        <w:rPr>
          <w:rFonts w:ascii="Times New Roman" w:eastAsia="Times New Roman" w:hAnsi="Times New Roman"/>
          <w:color w:val="000000"/>
          <w:sz w:val="24"/>
          <w:szCs w:val="24"/>
          <w:lang w:eastAsia="ru-RU"/>
        </w:rPr>
      </w:pPr>
      <w:r w:rsidRPr="00D86DDC">
        <w:rPr>
          <w:rFonts w:ascii="Times New Roman" w:eastAsia="Times New Roman" w:hAnsi="Times New Roman"/>
          <w:color w:val="000000"/>
          <w:sz w:val="24"/>
          <w:szCs w:val="24"/>
          <w:lang w:eastAsia="ru-RU"/>
        </w:rPr>
        <w:t xml:space="preserve">Пример заполнения № </w:t>
      </w:r>
      <w:r w:rsidR="003B0936" w:rsidRPr="00D86DDC">
        <w:rPr>
          <w:rFonts w:ascii="Times New Roman" w:eastAsia="Times New Roman" w:hAnsi="Times New Roman"/>
          <w:color w:val="000000"/>
          <w:sz w:val="24"/>
          <w:szCs w:val="24"/>
          <w:lang w:eastAsia="ru-RU"/>
        </w:rPr>
        <w:t>7</w:t>
      </w:r>
    </w:p>
    <w:p w:rsidR="00726E35" w:rsidRPr="00D86DDC" w:rsidRDefault="00726E35" w:rsidP="000860FF">
      <w:pPr>
        <w:tabs>
          <w:tab w:val="left" w:pos="0"/>
        </w:tabs>
        <w:spacing w:after="0" w:line="240" w:lineRule="auto"/>
        <w:ind w:firstLine="540"/>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 xml:space="preserve">Раздел </w:t>
      </w:r>
      <w:r w:rsidR="00543267" w:rsidRPr="00D86DDC">
        <w:rPr>
          <w:rFonts w:ascii="Times New Roman" w:eastAsia="Times New Roman" w:hAnsi="Times New Roman"/>
          <w:color w:val="000000"/>
          <w:sz w:val="28"/>
          <w:szCs w:val="28"/>
          <w:lang w:eastAsia="ru-RU"/>
        </w:rPr>
        <w:t>5</w:t>
      </w:r>
      <w:r w:rsidRPr="00D86DDC">
        <w:rPr>
          <w:rFonts w:ascii="Times New Roman" w:eastAsia="Times New Roman" w:hAnsi="Times New Roman"/>
          <w:color w:val="000000"/>
          <w:sz w:val="28"/>
          <w:szCs w:val="28"/>
          <w:lang w:eastAsia="ru-RU"/>
        </w:rPr>
        <w:t>. Сведения о ценных бумагах</w:t>
      </w:r>
    </w:p>
    <w:p w:rsidR="008A604A" w:rsidRPr="00D86DDC" w:rsidRDefault="008A604A" w:rsidP="000860FF">
      <w:pPr>
        <w:tabs>
          <w:tab w:val="left" w:pos="0"/>
        </w:tabs>
        <w:spacing w:after="0" w:line="240" w:lineRule="auto"/>
        <w:ind w:firstLine="540"/>
        <w:jc w:val="both"/>
        <w:rPr>
          <w:rFonts w:ascii="Times New Roman" w:eastAsia="Times New Roman" w:hAnsi="Times New Roman"/>
          <w:color w:val="000000"/>
          <w:sz w:val="28"/>
          <w:szCs w:val="28"/>
          <w:lang w:eastAsia="ru-RU"/>
        </w:rPr>
      </w:pPr>
    </w:p>
    <w:p w:rsidR="00726E35" w:rsidRPr="00D86DDC" w:rsidRDefault="00543267" w:rsidP="000860FF">
      <w:pPr>
        <w:tabs>
          <w:tab w:val="left" w:pos="0"/>
        </w:tabs>
        <w:spacing w:after="0" w:line="240" w:lineRule="auto"/>
        <w:ind w:firstLine="540"/>
        <w:jc w:val="center"/>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5</w:t>
      </w:r>
      <w:r w:rsidR="00726E35" w:rsidRPr="00D86DDC">
        <w:rPr>
          <w:rFonts w:ascii="Times New Roman" w:eastAsia="Times New Roman" w:hAnsi="Times New Roman"/>
          <w:color w:val="000000"/>
          <w:sz w:val="28"/>
          <w:szCs w:val="28"/>
          <w:lang w:eastAsia="ru-RU"/>
        </w:rPr>
        <w:t>.1. Акции и иное участие в коммерческих организациях</w:t>
      </w:r>
      <w:r w:rsidRPr="00D86DDC">
        <w:rPr>
          <w:rFonts w:ascii="Times New Roman" w:eastAsia="Times New Roman" w:hAnsi="Times New Roman"/>
          <w:color w:val="000000"/>
          <w:sz w:val="28"/>
          <w:szCs w:val="28"/>
          <w:lang w:eastAsia="ru-RU"/>
        </w:rPr>
        <w:t xml:space="preserve">                                                       и фондах</w:t>
      </w:r>
    </w:p>
    <w:p w:rsidR="00726E35" w:rsidRPr="00D86DDC" w:rsidRDefault="00726E35" w:rsidP="000860FF">
      <w:pPr>
        <w:tabs>
          <w:tab w:val="left" w:pos="0"/>
        </w:tabs>
        <w:spacing w:after="0" w:line="240" w:lineRule="auto"/>
        <w:ind w:firstLine="540"/>
        <w:jc w:val="both"/>
        <w:rPr>
          <w:rFonts w:ascii="Times New Roman" w:eastAsia="Times New Roman" w:hAnsi="Times New Roman"/>
          <w:color w:val="000000"/>
          <w:sz w:val="28"/>
          <w:szCs w:val="28"/>
          <w:lang w:eastAsia="ru-RU"/>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1985"/>
        <w:gridCol w:w="1984"/>
        <w:gridCol w:w="2036"/>
        <w:gridCol w:w="1508"/>
      </w:tblGrid>
      <w:tr w:rsidR="004B673F" w:rsidRPr="00D86DDC" w:rsidTr="00DB323A">
        <w:tc>
          <w:tcPr>
            <w:tcW w:w="709"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w:t>
            </w:r>
          </w:p>
        </w:tc>
        <w:tc>
          <w:tcPr>
            <w:tcW w:w="1984"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Наименование и организационно-правовая форма организации</w:t>
            </w:r>
          </w:p>
        </w:tc>
        <w:tc>
          <w:tcPr>
            <w:tcW w:w="1985"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Местонахождени</w:t>
            </w:r>
            <w:r w:rsidR="003B0936" w:rsidRPr="00D86DDC">
              <w:rPr>
                <w:rFonts w:ascii="Times New Roman" w:eastAsia="Times New Roman" w:hAnsi="Times New Roman"/>
                <w:color w:val="000000"/>
                <w:sz w:val="24"/>
                <w:szCs w:val="24"/>
                <w:shd w:val="clear" w:color="auto" w:fill="FFFFFF"/>
                <w:lang w:eastAsia="ru-RU"/>
              </w:rPr>
              <w:t>е</w:t>
            </w:r>
            <w:r w:rsidRPr="00D86DDC">
              <w:rPr>
                <w:rFonts w:ascii="Times New Roman" w:eastAsia="Times New Roman" w:hAnsi="Times New Roman"/>
                <w:color w:val="000000"/>
                <w:sz w:val="24"/>
                <w:szCs w:val="24"/>
                <w:shd w:val="clear" w:color="auto" w:fill="FFFFFF"/>
                <w:lang w:eastAsia="ru-RU"/>
              </w:rPr>
              <w:t xml:space="preserve"> организации</w:t>
            </w:r>
          </w:p>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(адрес)</w:t>
            </w:r>
          </w:p>
        </w:tc>
        <w:tc>
          <w:tcPr>
            <w:tcW w:w="1984"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Уставный капитал (руб.)</w:t>
            </w:r>
          </w:p>
        </w:tc>
        <w:tc>
          <w:tcPr>
            <w:tcW w:w="2036"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Доля участия</w:t>
            </w:r>
          </w:p>
        </w:tc>
        <w:tc>
          <w:tcPr>
            <w:tcW w:w="1508"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Основание участия</w:t>
            </w:r>
          </w:p>
        </w:tc>
      </w:tr>
      <w:tr w:rsidR="004B673F" w:rsidRPr="00D86DDC" w:rsidTr="00DB323A">
        <w:tc>
          <w:tcPr>
            <w:tcW w:w="709" w:type="dxa"/>
            <w:shd w:val="clear" w:color="auto" w:fill="auto"/>
          </w:tcPr>
          <w:p w:rsidR="00726E35" w:rsidRPr="00D86DDC" w:rsidRDefault="00726E35" w:rsidP="000860FF">
            <w:pPr>
              <w:widowControl w:val="0"/>
              <w:tabs>
                <w:tab w:val="left" w:pos="0"/>
              </w:tabs>
              <w:spacing w:after="0" w:line="240" w:lineRule="auto"/>
              <w:ind w:right="20"/>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1</w:t>
            </w:r>
          </w:p>
        </w:tc>
        <w:tc>
          <w:tcPr>
            <w:tcW w:w="1984"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2</w:t>
            </w:r>
          </w:p>
        </w:tc>
        <w:tc>
          <w:tcPr>
            <w:tcW w:w="1985"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3</w:t>
            </w:r>
          </w:p>
        </w:tc>
        <w:tc>
          <w:tcPr>
            <w:tcW w:w="1984"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4</w:t>
            </w:r>
          </w:p>
        </w:tc>
        <w:tc>
          <w:tcPr>
            <w:tcW w:w="2036"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5</w:t>
            </w:r>
          </w:p>
        </w:tc>
        <w:tc>
          <w:tcPr>
            <w:tcW w:w="1508" w:type="dxa"/>
            <w:shd w:val="clear" w:color="auto" w:fill="auto"/>
          </w:tcPr>
          <w:p w:rsidR="00726E35" w:rsidRPr="00D86DDC" w:rsidRDefault="00726E35"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6</w:t>
            </w:r>
          </w:p>
        </w:tc>
      </w:tr>
      <w:tr w:rsidR="003B0936" w:rsidRPr="00D86DDC" w:rsidTr="00DB323A">
        <w:tc>
          <w:tcPr>
            <w:tcW w:w="709" w:type="dxa"/>
            <w:shd w:val="clear" w:color="auto" w:fill="auto"/>
          </w:tcPr>
          <w:p w:rsidR="003B0936" w:rsidRPr="00D86DDC" w:rsidRDefault="003B0936"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w:t>
            </w:r>
          </w:p>
        </w:tc>
        <w:tc>
          <w:tcPr>
            <w:tcW w:w="1984" w:type="dxa"/>
            <w:shd w:val="clear" w:color="auto" w:fill="auto"/>
          </w:tcPr>
          <w:p w:rsidR="003B0936" w:rsidRPr="00D86DDC" w:rsidRDefault="003B0936"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ОАО «Газпромнефть-Новосибирск»</w:t>
            </w:r>
          </w:p>
        </w:tc>
        <w:tc>
          <w:tcPr>
            <w:tcW w:w="1985" w:type="dxa"/>
            <w:shd w:val="clear" w:color="auto" w:fill="auto"/>
          </w:tcPr>
          <w:p w:rsidR="003B0936" w:rsidRPr="00D86DDC" w:rsidRDefault="003B0936" w:rsidP="000860FF">
            <w:pPr>
              <w:pStyle w:val="afd"/>
              <w:tabs>
                <w:tab w:val="left" w:pos="0"/>
              </w:tabs>
              <w:rPr>
                <w:rFonts w:ascii="Times New Roman" w:hAnsi="Times New Roman"/>
                <w:i/>
              </w:rPr>
            </w:pPr>
            <w:r w:rsidRPr="00D86DDC">
              <w:rPr>
                <w:rFonts w:ascii="Times New Roman" w:hAnsi="Times New Roman"/>
                <w:i/>
              </w:rPr>
              <w:t xml:space="preserve">г. Москва, </w:t>
            </w:r>
          </w:p>
          <w:p w:rsidR="003B0936" w:rsidRPr="00D86DDC" w:rsidRDefault="003B0936" w:rsidP="000860FF">
            <w:pPr>
              <w:pStyle w:val="afd"/>
              <w:tabs>
                <w:tab w:val="left" w:pos="0"/>
              </w:tabs>
              <w:rPr>
                <w:rFonts w:ascii="Times New Roman" w:hAnsi="Times New Roman"/>
                <w:i/>
              </w:rPr>
            </w:pPr>
            <w:r w:rsidRPr="00D86DDC">
              <w:rPr>
                <w:rFonts w:ascii="Times New Roman" w:hAnsi="Times New Roman"/>
                <w:i/>
              </w:rPr>
              <w:t xml:space="preserve">ул. Наметкина, </w:t>
            </w:r>
          </w:p>
          <w:p w:rsidR="003B0936" w:rsidRPr="00D86DDC" w:rsidRDefault="003B0936" w:rsidP="000860FF">
            <w:pPr>
              <w:pStyle w:val="afd"/>
              <w:tabs>
                <w:tab w:val="left" w:pos="0"/>
              </w:tabs>
              <w:rPr>
                <w:rFonts w:ascii="Times New Roman" w:hAnsi="Times New Roman"/>
                <w:i/>
              </w:rPr>
            </w:pPr>
            <w:r w:rsidRPr="00D86DDC">
              <w:rPr>
                <w:rFonts w:ascii="Times New Roman" w:hAnsi="Times New Roman"/>
                <w:i/>
              </w:rPr>
              <w:t>д. 16</w:t>
            </w:r>
          </w:p>
        </w:tc>
        <w:tc>
          <w:tcPr>
            <w:tcW w:w="1984" w:type="dxa"/>
            <w:shd w:val="clear" w:color="auto" w:fill="auto"/>
          </w:tcPr>
          <w:p w:rsidR="003B0936" w:rsidRPr="00D86DDC" w:rsidRDefault="003B0936" w:rsidP="000860FF">
            <w:pPr>
              <w:pStyle w:val="afd"/>
              <w:tabs>
                <w:tab w:val="left" w:pos="0"/>
              </w:tabs>
              <w:rPr>
                <w:rFonts w:ascii="Times New Roman" w:hAnsi="Times New Roman"/>
                <w:i/>
              </w:rPr>
            </w:pPr>
            <w:r w:rsidRPr="00D86DDC">
              <w:rPr>
                <w:rFonts w:ascii="Times New Roman" w:hAnsi="Times New Roman"/>
                <w:i/>
              </w:rPr>
              <w:t xml:space="preserve">118 367564 500,0 </w:t>
            </w:r>
          </w:p>
        </w:tc>
        <w:tc>
          <w:tcPr>
            <w:tcW w:w="2036" w:type="dxa"/>
            <w:shd w:val="clear" w:color="auto" w:fill="auto"/>
          </w:tcPr>
          <w:p w:rsidR="003B0936" w:rsidRPr="00D86DDC" w:rsidRDefault="003B0936" w:rsidP="000860FF">
            <w:pPr>
              <w:pStyle w:val="afd"/>
              <w:tabs>
                <w:tab w:val="left" w:pos="0"/>
              </w:tabs>
              <w:rPr>
                <w:rFonts w:ascii="Times New Roman" w:hAnsi="Times New Roman"/>
                <w:i/>
              </w:rPr>
            </w:pPr>
            <w:r w:rsidRPr="00D86DDC">
              <w:rPr>
                <w:rFonts w:ascii="Times New Roman" w:hAnsi="Times New Roman"/>
                <w:i/>
              </w:rPr>
              <w:t xml:space="preserve">0,0003%, </w:t>
            </w:r>
          </w:p>
          <w:p w:rsidR="003B0936" w:rsidRPr="00D86DDC" w:rsidRDefault="003B0936" w:rsidP="000860FF">
            <w:pPr>
              <w:pStyle w:val="afd"/>
              <w:tabs>
                <w:tab w:val="left" w:pos="0"/>
              </w:tabs>
              <w:rPr>
                <w:rFonts w:ascii="Times New Roman" w:hAnsi="Times New Roman"/>
                <w:i/>
              </w:rPr>
            </w:pPr>
            <w:r w:rsidRPr="00D86DDC">
              <w:rPr>
                <w:rFonts w:ascii="Times New Roman" w:hAnsi="Times New Roman"/>
                <w:i/>
              </w:rPr>
              <w:t xml:space="preserve">70 000 акций, номинальной стоимостью </w:t>
            </w:r>
          </w:p>
          <w:p w:rsidR="003B0936" w:rsidRPr="00D86DDC" w:rsidRDefault="003B0936" w:rsidP="000860FF">
            <w:pPr>
              <w:pStyle w:val="afd"/>
              <w:tabs>
                <w:tab w:val="left" w:pos="0"/>
              </w:tabs>
              <w:rPr>
                <w:rFonts w:ascii="Times New Roman" w:hAnsi="Times New Roman"/>
                <w:i/>
              </w:rPr>
            </w:pPr>
            <w:r w:rsidRPr="00D86DDC">
              <w:rPr>
                <w:rFonts w:ascii="Times New Roman" w:hAnsi="Times New Roman"/>
                <w:i/>
              </w:rPr>
              <w:t xml:space="preserve"> 5 руб./шт.</w:t>
            </w:r>
          </w:p>
        </w:tc>
        <w:tc>
          <w:tcPr>
            <w:tcW w:w="1508" w:type="dxa"/>
            <w:shd w:val="clear" w:color="auto" w:fill="auto"/>
          </w:tcPr>
          <w:p w:rsidR="003B0936" w:rsidRPr="00D86DDC" w:rsidRDefault="003B0936" w:rsidP="000860FF">
            <w:pPr>
              <w:pStyle w:val="afd"/>
              <w:tabs>
                <w:tab w:val="left" w:pos="0"/>
              </w:tabs>
              <w:rPr>
                <w:rFonts w:ascii="Times New Roman" w:hAnsi="Times New Roman"/>
                <w:i/>
              </w:rPr>
            </w:pPr>
            <w:r w:rsidRPr="00D86DDC">
              <w:rPr>
                <w:rFonts w:ascii="Times New Roman" w:hAnsi="Times New Roman"/>
                <w:i/>
              </w:rPr>
              <w:t>Свидетельство о праве на наследство по закону</w:t>
            </w:r>
          </w:p>
          <w:p w:rsidR="003B0936" w:rsidRPr="00D86DDC" w:rsidRDefault="003B0936" w:rsidP="000860FF">
            <w:pPr>
              <w:pStyle w:val="afd"/>
              <w:tabs>
                <w:tab w:val="left" w:pos="0"/>
              </w:tabs>
              <w:rPr>
                <w:rFonts w:ascii="Times New Roman" w:hAnsi="Times New Roman"/>
                <w:i/>
              </w:rPr>
            </w:pPr>
            <w:r w:rsidRPr="00D86DDC">
              <w:rPr>
                <w:rFonts w:ascii="Times New Roman" w:hAnsi="Times New Roman"/>
                <w:i/>
                <w:lang w:val="en-US"/>
              </w:rPr>
              <w:t>VI</w:t>
            </w:r>
            <w:r w:rsidRPr="00D86DDC">
              <w:rPr>
                <w:rFonts w:ascii="Times New Roman" w:hAnsi="Times New Roman"/>
                <w:i/>
              </w:rPr>
              <w:t>-Ю 354642 от 13.12.2007</w:t>
            </w:r>
          </w:p>
        </w:tc>
      </w:tr>
      <w:tr w:rsidR="003B0936" w:rsidRPr="00D86DDC" w:rsidTr="00DB323A">
        <w:tc>
          <w:tcPr>
            <w:tcW w:w="709" w:type="dxa"/>
            <w:shd w:val="clear" w:color="auto" w:fill="auto"/>
          </w:tcPr>
          <w:p w:rsidR="003B0936" w:rsidRPr="00D86DDC" w:rsidRDefault="00DB323A"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w:t>
            </w:r>
            <w:r w:rsidR="003B0936" w:rsidRPr="00D86DDC">
              <w:rPr>
                <w:rFonts w:ascii="Times New Roman" w:eastAsia="Times New Roman" w:hAnsi="Times New Roman"/>
                <w:i/>
                <w:color w:val="000000"/>
                <w:sz w:val="24"/>
                <w:szCs w:val="24"/>
                <w:shd w:val="clear" w:color="auto" w:fill="FFFFFF"/>
                <w:lang w:eastAsia="ru-RU"/>
              </w:rPr>
              <w:t>2</w:t>
            </w:r>
          </w:p>
        </w:tc>
        <w:tc>
          <w:tcPr>
            <w:tcW w:w="1984" w:type="dxa"/>
            <w:shd w:val="clear" w:color="auto" w:fill="auto"/>
          </w:tcPr>
          <w:p w:rsidR="003B0936" w:rsidRPr="00D86DDC" w:rsidRDefault="003B0936"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hAnsi="Times New Roman"/>
                <w:i/>
                <w:sz w:val="24"/>
                <w:szCs w:val="24"/>
              </w:rPr>
              <w:t>ОАО «Инвест»</w:t>
            </w:r>
          </w:p>
        </w:tc>
        <w:tc>
          <w:tcPr>
            <w:tcW w:w="1985" w:type="dxa"/>
            <w:shd w:val="clear" w:color="auto" w:fill="auto"/>
          </w:tcPr>
          <w:p w:rsidR="003B0936" w:rsidRPr="00D86DDC" w:rsidRDefault="003B0936" w:rsidP="000860FF">
            <w:pPr>
              <w:pStyle w:val="ConsPlusCell"/>
              <w:tabs>
                <w:tab w:val="left" w:pos="0"/>
              </w:tabs>
              <w:rPr>
                <w:i/>
                <w:sz w:val="24"/>
                <w:szCs w:val="24"/>
              </w:rPr>
            </w:pPr>
            <w:r w:rsidRPr="00D86DDC">
              <w:rPr>
                <w:i/>
                <w:sz w:val="24"/>
                <w:szCs w:val="24"/>
              </w:rPr>
              <w:t xml:space="preserve"> г. Санкт-  Петербург,   </w:t>
            </w:r>
            <w:r w:rsidRPr="00D86DDC">
              <w:rPr>
                <w:i/>
                <w:sz w:val="24"/>
                <w:szCs w:val="24"/>
              </w:rPr>
              <w:br/>
              <w:t xml:space="preserve"> ул. Ленина, </w:t>
            </w:r>
          </w:p>
          <w:p w:rsidR="003B0936" w:rsidRPr="00D86DDC" w:rsidRDefault="003B0936" w:rsidP="000860FF">
            <w:pPr>
              <w:pStyle w:val="ConsPlusCell"/>
              <w:tabs>
                <w:tab w:val="left" w:pos="0"/>
              </w:tabs>
              <w:rPr>
                <w:i/>
                <w:sz w:val="24"/>
                <w:szCs w:val="24"/>
              </w:rPr>
            </w:pPr>
            <w:r w:rsidRPr="00D86DDC">
              <w:rPr>
                <w:i/>
                <w:sz w:val="24"/>
                <w:szCs w:val="24"/>
              </w:rPr>
              <w:t xml:space="preserve">д. 1      </w:t>
            </w:r>
          </w:p>
        </w:tc>
        <w:tc>
          <w:tcPr>
            <w:tcW w:w="1984" w:type="dxa"/>
            <w:shd w:val="clear" w:color="auto" w:fill="auto"/>
          </w:tcPr>
          <w:p w:rsidR="003B0936" w:rsidRPr="00D86DDC" w:rsidRDefault="003B0936" w:rsidP="000860FF">
            <w:pPr>
              <w:pStyle w:val="ConsPlusCell"/>
              <w:tabs>
                <w:tab w:val="left" w:pos="0"/>
              </w:tabs>
              <w:rPr>
                <w:i/>
                <w:sz w:val="24"/>
                <w:szCs w:val="24"/>
              </w:rPr>
            </w:pPr>
            <w:r w:rsidRPr="00D86DDC">
              <w:rPr>
                <w:i/>
                <w:sz w:val="24"/>
                <w:szCs w:val="24"/>
              </w:rPr>
              <w:t>10 000 000,0</w:t>
            </w:r>
          </w:p>
        </w:tc>
        <w:tc>
          <w:tcPr>
            <w:tcW w:w="2036" w:type="dxa"/>
            <w:shd w:val="clear" w:color="auto" w:fill="auto"/>
          </w:tcPr>
          <w:p w:rsidR="003B0936" w:rsidRPr="00D86DDC" w:rsidRDefault="003B0936" w:rsidP="000860FF">
            <w:pPr>
              <w:pStyle w:val="ConsPlusCell"/>
              <w:tabs>
                <w:tab w:val="left" w:pos="0"/>
              </w:tabs>
              <w:jc w:val="center"/>
              <w:rPr>
                <w:i/>
                <w:sz w:val="24"/>
                <w:szCs w:val="24"/>
              </w:rPr>
            </w:pPr>
            <w:r w:rsidRPr="00D86DDC">
              <w:rPr>
                <w:i/>
                <w:sz w:val="24"/>
                <w:szCs w:val="24"/>
              </w:rPr>
              <w:t>1%,</w:t>
            </w:r>
          </w:p>
          <w:p w:rsidR="003B0936" w:rsidRPr="00D86DDC" w:rsidRDefault="003B0936" w:rsidP="000860FF">
            <w:pPr>
              <w:pStyle w:val="ConsPlusCell"/>
              <w:tabs>
                <w:tab w:val="left" w:pos="0"/>
              </w:tabs>
              <w:jc w:val="center"/>
              <w:rPr>
                <w:i/>
                <w:sz w:val="24"/>
                <w:szCs w:val="24"/>
              </w:rPr>
            </w:pPr>
            <w:r w:rsidRPr="00D86DDC">
              <w:rPr>
                <w:i/>
                <w:sz w:val="24"/>
                <w:szCs w:val="24"/>
              </w:rPr>
              <w:t xml:space="preserve">1000 акций  </w:t>
            </w:r>
            <w:r w:rsidRPr="00D86DDC">
              <w:rPr>
                <w:i/>
                <w:sz w:val="24"/>
                <w:szCs w:val="24"/>
              </w:rPr>
              <w:br/>
              <w:t xml:space="preserve">  номинальной стоимостью  </w:t>
            </w:r>
            <w:r w:rsidRPr="00D86DDC">
              <w:rPr>
                <w:i/>
                <w:sz w:val="24"/>
                <w:szCs w:val="24"/>
              </w:rPr>
              <w:br/>
              <w:t xml:space="preserve"> 100 руб./шт.</w:t>
            </w:r>
          </w:p>
        </w:tc>
        <w:tc>
          <w:tcPr>
            <w:tcW w:w="1508" w:type="dxa"/>
            <w:shd w:val="clear" w:color="auto" w:fill="auto"/>
          </w:tcPr>
          <w:p w:rsidR="003B0936" w:rsidRPr="00D86DDC" w:rsidRDefault="003B0936" w:rsidP="000860FF">
            <w:pPr>
              <w:pStyle w:val="ConsPlusCell"/>
              <w:tabs>
                <w:tab w:val="left" w:pos="0"/>
              </w:tabs>
              <w:jc w:val="center"/>
              <w:rPr>
                <w:i/>
                <w:sz w:val="24"/>
                <w:szCs w:val="24"/>
              </w:rPr>
            </w:pPr>
            <w:r w:rsidRPr="00D86DDC">
              <w:rPr>
                <w:i/>
                <w:sz w:val="24"/>
                <w:szCs w:val="24"/>
              </w:rPr>
              <w:t xml:space="preserve">Договор    </w:t>
            </w:r>
            <w:r w:rsidRPr="00D86DDC">
              <w:rPr>
                <w:i/>
                <w:sz w:val="24"/>
                <w:szCs w:val="24"/>
              </w:rPr>
              <w:br/>
              <w:t xml:space="preserve">  дарения от   </w:t>
            </w:r>
            <w:r w:rsidRPr="00D86DDC">
              <w:rPr>
                <w:i/>
                <w:sz w:val="24"/>
                <w:szCs w:val="24"/>
              </w:rPr>
              <w:br/>
              <w:t xml:space="preserve">  12.08.2005</w:t>
            </w:r>
          </w:p>
        </w:tc>
      </w:tr>
      <w:tr w:rsidR="003B0936" w:rsidRPr="00D86DDC" w:rsidTr="00DB323A">
        <w:tc>
          <w:tcPr>
            <w:tcW w:w="709" w:type="dxa"/>
            <w:shd w:val="clear" w:color="auto" w:fill="auto"/>
          </w:tcPr>
          <w:p w:rsidR="003B0936" w:rsidRPr="00D86DDC" w:rsidRDefault="00DB323A"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**3</w:t>
            </w:r>
          </w:p>
        </w:tc>
        <w:tc>
          <w:tcPr>
            <w:tcW w:w="1984" w:type="dxa"/>
            <w:shd w:val="clear" w:color="auto" w:fill="auto"/>
          </w:tcPr>
          <w:p w:rsidR="003B0936" w:rsidRPr="00D86DDC" w:rsidRDefault="003B0936" w:rsidP="000860FF">
            <w:pPr>
              <w:widowControl w:val="0"/>
              <w:tabs>
                <w:tab w:val="left" w:pos="0"/>
              </w:tabs>
              <w:spacing w:after="0" w:line="240" w:lineRule="auto"/>
              <w:ind w:right="20"/>
              <w:rPr>
                <w:rFonts w:ascii="Times New Roman" w:hAnsi="Times New Roman"/>
                <w:i/>
                <w:sz w:val="24"/>
                <w:szCs w:val="24"/>
              </w:rPr>
            </w:pPr>
            <w:r w:rsidRPr="00D86DDC">
              <w:rPr>
                <w:rFonts w:ascii="Times New Roman" w:hAnsi="Times New Roman"/>
                <w:i/>
                <w:sz w:val="24"/>
                <w:szCs w:val="24"/>
              </w:rPr>
              <w:t xml:space="preserve">ООО «Магазин </w:t>
            </w:r>
            <w:r w:rsidRPr="00D86DDC">
              <w:rPr>
                <w:rFonts w:ascii="Times New Roman" w:hAnsi="Times New Roman"/>
                <w:i/>
                <w:sz w:val="24"/>
                <w:szCs w:val="24"/>
              </w:rPr>
              <w:br/>
              <w:t>Стройкомплект»</w:t>
            </w:r>
          </w:p>
        </w:tc>
        <w:tc>
          <w:tcPr>
            <w:tcW w:w="1985" w:type="dxa"/>
            <w:shd w:val="clear" w:color="auto" w:fill="auto"/>
          </w:tcPr>
          <w:p w:rsidR="003B0936" w:rsidRPr="00D86DDC" w:rsidRDefault="003B0936" w:rsidP="000860FF">
            <w:pPr>
              <w:pStyle w:val="ConsPlusCell"/>
              <w:tabs>
                <w:tab w:val="left" w:pos="0"/>
              </w:tabs>
              <w:rPr>
                <w:i/>
                <w:sz w:val="24"/>
                <w:szCs w:val="24"/>
              </w:rPr>
            </w:pPr>
            <w:r w:rsidRPr="00D86DDC">
              <w:rPr>
                <w:i/>
                <w:sz w:val="24"/>
                <w:szCs w:val="24"/>
              </w:rPr>
              <w:t xml:space="preserve">г. Калуга, ул. Садовая,  </w:t>
            </w:r>
            <w:r w:rsidRPr="00D86DDC">
              <w:rPr>
                <w:i/>
                <w:sz w:val="24"/>
                <w:szCs w:val="24"/>
              </w:rPr>
              <w:br/>
              <w:t xml:space="preserve">д. 23     </w:t>
            </w:r>
          </w:p>
        </w:tc>
        <w:tc>
          <w:tcPr>
            <w:tcW w:w="1984" w:type="dxa"/>
            <w:shd w:val="clear" w:color="auto" w:fill="auto"/>
          </w:tcPr>
          <w:p w:rsidR="003B0936" w:rsidRPr="00D86DDC" w:rsidRDefault="003B0936" w:rsidP="000860FF">
            <w:pPr>
              <w:pStyle w:val="ConsPlusCell"/>
              <w:tabs>
                <w:tab w:val="left" w:pos="0"/>
              </w:tabs>
              <w:rPr>
                <w:i/>
                <w:sz w:val="24"/>
                <w:szCs w:val="24"/>
              </w:rPr>
            </w:pPr>
            <w:r w:rsidRPr="00D86DDC">
              <w:rPr>
                <w:i/>
                <w:sz w:val="24"/>
                <w:szCs w:val="24"/>
              </w:rPr>
              <w:t xml:space="preserve">1 000 000,0 </w:t>
            </w:r>
          </w:p>
        </w:tc>
        <w:tc>
          <w:tcPr>
            <w:tcW w:w="2036" w:type="dxa"/>
            <w:shd w:val="clear" w:color="auto" w:fill="auto"/>
          </w:tcPr>
          <w:p w:rsidR="003B0936" w:rsidRPr="00D86DDC" w:rsidRDefault="003B0936" w:rsidP="000860FF">
            <w:pPr>
              <w:pStyle w:val="ConsPlusCell"/>
              <w:tabs>
                <w:tab w:val="left" w:pos="0"/>
              </w:tabs>
              <w:jc w:val="center"/>
              <w:rPr>
                <w:i/>
                <w:sz w:val="24"/>
                <w:szCs w:val="24"/>
              </w:rPr>
            </w:pPr>
            <w:r w:rsidRPr="00D86DDC">
              <w:rPr>
                <w:i/>
                <w:sz w:val="24"/>
                <w:szCs w:val="24"/>
              </w:rPr>
              <w:t>50%</w:t>
            </w:r>
          </w:p>
        </w:tc>
        <w:tc>
          <w:tcPr>
            <w:tcW w:w="1508" w:type="dxa"/>
            <w:shd w:val="clear" w:color="auto" w:fill="auto"/>
          </w:tcPr>
          <w:p w:rsidR="003B0936" w:rsidRPr="00D86DDC" w:rsidRDefault="003B0936" w:rsidP="000860FF">
            <w:pPr>
              <w:pStyle w:val="ConsPlusCell"/>
              <w:tabs>
                <w:tab w:val="left" w:pos="0"/>
              </w:tabs>
              <w:jc w:val="center"/>
              <w:rPr>
                <w:i/>
                <w:sz w:val="24"/>
                <w:szCs w:val="24"/>
              </w:rPr>
            </w:pPr>
            <w:r w:rsidRPr="00D86DDC">
              <w:rPr>
                <w:i/>
                <w:sz w:val="24"/>
                <w:szCs w:val="24"/>
              </w:rPr>
              <w:t xml:space="preserve">Учредительный </w:t>
            </w:r>
            <w:r w:rsidRPr="00D86DDC">
              <w:rPr>
                <w:i/>
                <w:sz w:val="24"/>
                <w:szCs w:val="24"/>
              </w:rPr>
              <w:br/>
              <w:t xml:space="preserve">  договор от   </w:t>
            </w:r>
            <w:r w:rsidRPr="00D86DDC">
              <w:rPr>
                <w:i/>
                <w:sz w:val="24"/>
                <w:szCs w:val="24"/>
              </w:rPr>
              <w:br/>
              <w:t xml:space="preserve">  15.02.2001</w:t>
            </w:r>
          </w:p>
        </w:tc>
      </w:tr>
    </w:tbl>
    <w:p w:rsidR="00DB323A" w:rsidRPr="00D86DDC" w:rsidRDefault="00DB323A" w:rsidP="000860FF">
      <w:pPr>
        <w:widowControl w:val="0"/>
        <w:tabs>
          <w:tab w:val="left" w:pos="0"/>
        </w:tabs>
        <w:autoSpaceDE w:val="0"/>
        <w:autoSpaceDN w:val="0"/>
        <w:adjustRightInd w:val="0"/>
        <w:spacing w:line="240" w:lineRule="auto"/>
        <w:ind w:firstLine="540"/>
        <w:jc w:val="both"/>
        <w:rPr>
          <w:rFonts w:ascii="Times New Roman" w:hAnsi="Times New Roman"/>
        </w:rPr>
      </w:pPr>
      <w:r w:rsidRPr="00D86DDC">
        <w:rPr>
          <w:rFonts w:ascii="Times New Roman" w:hAnsi="Times New Roman"/>
        </w:rPr>
        <w:t>Дивиденды от доли участия в ОАО «Инвест» не начислялись и не выплачивались.</w:t>
      </w:r>
    </w:p>
    <w:p w:rsidR="00DB323A" w:rsidRPr="00D86DDC" w:rsidRDefault="00DB323A" w:rsidP="000860FF">
      <w:pPr>
        <w:widowControl w:val="0"/>
        <w:tabs>
          <w:tab w:val="left" w:pos="0"/>
        </w:tabs>
        <w:autoSpaceDE w:val="0"/>
        <w:autoSpaceDN w:val="0"/>
        <w:adjustRightInd w:val="0"/>
        <w:spacing w:line="240" w:lineRule="auto"/>
        <w:ind w:firstLine="540"/>
        <w:jc w:val="both"/>
        <w:rPr>
          <w:rFonts w:ascii="Times New Roman" w:hAnsi="Times New Roman"/>
        </w:rPr>
      </w:pPr>
      <w:bookmarkStart w:id="0" w:name="Par591"/>
      <w:bookmarkEnd w:id="0"/>
      <w:r w:rsidRPr="00D86DDC">
        <w:rPr>
          <w:rFonts w:ascii="Times New Roman" w:hAnsi="Times New Roman"/>
        </w:rPr>
        <w:t>**Доля участия в уставном капитале передана в доверительное управление управляющей компании «Альфа» (договор доверительного управления от 12.12.2006 № 55).</w:t>
      </w:r>
    </w:p>
    <w:p w:rsidR="00726E35" w:rsidRPr="00D86DDC" w:rsidRDefault="00543267" w:rsidP="000860FF">
      <w:pPr>
        <w:tabs>
          <w:tab w:val="left" w:pos="0"/>
        </w:tabs>
        <w:spacing w:after="0" w:line="240" w:lineRule="auto"/>
        <w:ind w:firstLine="540"/>
        <w:jc w:val="right"/>
        <w:rPr>
          <w:rFonts w:ascii="Times New Roman" w:eastAsia="Times New Roman" w:hAnsi="Times New Roman"/>
          <w:color w:val="000000"/>
          <w:sz w:val="24"/>
          <w:szCs w:val="24"/>
          <w:lang w:eastAsia="ru-RU"/>
        </w:rPr>
      </w:pPr>
      <w:r w:rsidRPr="00D86DDC">
        <w:rPr>
          <w:rFonts w:ascii="Times New Roman" w:eastAsia="Times New Roman" w:hAnsi="Times New Roman"/>
          <w:color w:val="000000"/>
          <w:sz w:val="24"/>
          <w:szCs w:val="24"/>
          <w:lang w:eastAsia="ru-RU"/>
        </w:rPr>
        <w:t xml:space="preserve">Пример заполнения № </w:t>
      </w:r>
      <w:r w:rsidR="003B0936" w:rsidRPr="00D86DDC">
        <w:rPr>
          <w:rFonts w:ascii="Times New Roman" w:eastAsia="Times New Roman" w:hAnsi="Times New Roman"/>
          <w:color w:val="000000"/>
          <w:sz w:val="24"/>
          <w:szCs w:val="24"/>
          <w:lang w:eastAsia="ru-RU"/>
        </w:rPr>
        <w:t>8</w:t>
      </w:r>
    </w:p>
    <w:p w:rsidR="00C936C0" w:rsidRPr="00D86DDC" w:rsidRDefault="00543267" w:rsidP="000860FF">
      <w:pPr>
        <w:tabs>
          <w:tab w:val="left" w:pos="0"/>
        </w:tabs>
        <w:spacing w:after="0" w:line="240" w:lineRule="auto"/>
        <w:ind w:firstLine="540"/>
        <w:jc w:val="center"/>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5</w:t>
      </w:r>
      <w:r w:rsidR="00C936C0" w:rsidRPr="00D86DDC">
        <w:rPr>
          <w:rFonts w:ascii="Times New Roman" w:eastAsia="Times New Roman" w:hAnsi="Times New Roman"/>
          <w:color w:val="000000"/>
          <w:sz w:val="28"/>
          <w:szCs w:val="28"/>
          <w:lang w:eastAsia="ru-RU"/>
        </w:rPr>
        <w:t>.2. Иные ценные бумаги</w:t>
      </w:r>
    </w:p>
    <w:p w:rsidR="00C936C0" w:rsidRPr="00D86DDC" w:rsidRDefault="00C936C0" w:rsidP="000860FF">
      <w:pPr>
        <w:tabs>
          <w:tab w:val="left" w:pos="0"/>
        </w:tabs>
        <w:spacing w:after="0" w:line="240" w:lineRule="auto"/>
        <w:ind w:firstLine="540"/>
        <w:jc w:val="both"/>
        <w:rPr>
          <w:rFonts w:ascii="Times New Roman" w:eastAsia="Times New Roman" w:hAnsi="Times New Roman"/>
          <w:color w:val="000000"/>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796"/>
        <w:gridCol w:w="1982"/>
        <w:gridCol w:w="1927"/>
        <w:gridCol w:w="2037"/>
        <w:gridCol w:w="1651"/>
      </w:tblGrid>
      <w:tr w:rsidR="004B673F" w:rsidRPr="00D86DDC" w:rsidTr="00477E06">
        <w:tc>
          <w:tcPr>
            <w:tcW w:w="465" w:type="dxa"/>
            <w:shd w:val="clear" w:color="auto" w:fill="auto"/>
          </w:tcPr>
          <w:p w:rsidR="00C936C0" w:rsidRPr="00D86DDC" w:rsidRDefault="00C936C0"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w:t>
            </w:r>
          </w:p>
        </w:tc>
        <w:tc>
          <w:tcPr>
            <w:tcW w:w="1796" w:type="dxa"/>
            <w:shd w:val="clear" w:color="auto" w:fill="auto"/>
          </w:tcPr>
          <w:p w:rsidR="00C936C0" w:rsidRPr="00D86DDC" w:rsidRDefault="00C936C0"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Вид ценной бумаги</w:t>
            </w:r>
          </w:p>
        </w:tc>
        <w:tc>
          <w:tcPr>
            <w:tcW w:w="1982" w:type="dxa"/>
            <w:shd w:val="clear" w:color="auto" w:fill="auto"/>
          </w:tcPr>
          <w:p w:rsidR="00C936C0" w:rsidRPr="00D86DDC" w:rsidRDefault="008A604A"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Лицо, выпустившее ценную бумагу</w:t>
            </w:r>
          </w:p>
        </w:tc>
        <w:tc>
          <w:tcPr>
            <w:tcW w:w="1927" w:type="dxa"/>
            <w:shd w:val="clear" w:color="auto" w:fill="auto"/>
          </w:tcPr>
          <w:p w:rsidR="00C936C0" w:rsidRPr="00D86DDC" w:rsidRDefault="008A604A"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Номинальная величина обязательства (руб.)</w:t>
            </w:r>
          </w:p>
        </w:tc>
        <w:tc>
          <w:tcPr>
            <w:tcW w:w="2037" w:type="dxa"/>
            <w:shd w:val="clear" w:color="auto" w:fill="auto"/>
          </w:tcPr>
          <w:p w:rsidR="00C936C0" w:rsidRPr="00D86DDC" w:rsidRDefault="008A604A"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Общее количество</w:t>
            </w:r>
          </w:p>
        </w:tc>
        <w:tc>
          <w:tcPr>
            <w:tcW w:w="1651" w:type="dxa"/>
            <w:shd w:val="clear" w:color="auto" w:fill="auto"/>
          </w:tcPr>
          <w:p w:rsidR="00C936C0" w:rsidRPr="00D86DDC" w:rsidRDefault="008A604A"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Общая стоимость (руб.)</w:t>
            </w:r>
          </w:p>
        </w:tc>
      </w:tr>
      <w:tr w:rsidR="004B673F" w:rsidRPr="00D86DDC" w:rsidTr="00477E06">
        <w:tc>
          <w:tcPr>
            <w:tcW w:w="465" w:type="dxa"/>
            <w:shd w:val="clear" w:color="auto" w:fill="auto"/>
          </w:tcPr>
          <w:p w:rsidR="00C936C0" w:rsidRPr="00D86DDC" w:rsidRDefault="00C936C0"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1</w:t>
            </w:r>
          </w:p>
        </w:tc>
        <w:tc>
          <w:tcPr>
            <w:tcW w:w="1796" w:type="dxa"/>
            <w:shd w:val="clear" w:color="auto" w:fill="auto"/>
          </w:tcPr>
          <w:p w:rsidR="00C936C0" w:rsidRPr="00D86DDC" w:rsidRDefault="00C936C0"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2</w:t>
            </w:r>
          </w:p>
        </w:tc>
        <w:tc>
          <w:tcPr>
            <w:tcW w:w="1982" w:type="dxa"/>
            <w:shd w:val="clear" w:color="auto" w:fill="auto"/>
          </w:tcPr>
          <w:p w:rsidR="00C936C0" w:rsidRPr="00D86DDC" w:rsidRDefault="00C936C0"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3</w:t>
            </w:r>
          </w:p>
        </w:tc>
        <w:tc>
          <w:tcPr>
            <w:tcW w:w="1927" w:type="dxa"/>
            <w:shd w:val="clear" w:color="auto" w:fill="auto"/>
          </w:tcPr>
          <w:p w:rsidR="00C936C0" w:rsidRPr="00D86DDC" w:rsidRDefault="00C936C0"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4</w:t>
            </w:r>
          </w:p>
        </w:tc>
        <w:tc>
          <w:tcPr>
            <w:tcW w:w="2037" w:type="dxa"/>
            <w:shd w:val="clear" w:color="auto" w:fill="auto"/>
          </w:tcPr>
          <w:p w:rsidR="00C936C0" w:rsidRPr="00D86DDC" w:rsidRDefault="00C936C0"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5</w:t>
            </w:r>
          </w:p>
        </w:tc>
        <w:tc>
          <w:tcPr>
            <w:tcW w:w="1651" w:type="dxa"/>
            <w:shd w:val="clear" w:color="auto" w:fill="auto"/>
          </w:tcPr>
          <w:p w:rsidR="00C936C0" w:rsidRPr="00D86DDC" w:rsidRDefault="00C936C0"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6</w:t>
            </w:r>
          </w:p>
        </w:tc>
      </w:tr>
      <w:tr w:rsidR="00DB323A" w:rsidRPr="00D86DDC" w:rsidTr="00477E06">
        <w:tc>
          <w:tcPr>
            <w:tcW w:w="465" w:type="dxa"/>
            <w:shd w:val="clear" w:color="auto" w:fill="auto"/>
          </w:tcPr>
          <w:p w:rsidR="00DB323A" w:rsidRPr="00D86DDC" w:rsidRDefault="00DB323A"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w:t>
            </w:r>
          </w:p>
        </w:tc>
        <w:tc>
          <w:tcPr>
            <w:tcW w:w="1796" w:type="dxa"/>
            <w:shd w:val="clear" w:color="auto" w:fill="auto"/>
          </w:tcPr>
          <w:p w:rsidR="00DB323A" w:rsidRPr="00D86DDC" w:rsidRDefault="00DB323A" w:rsidP="000860FF">
            <w:pPr>
              <w:tabs>
                <w:tab w:val="left" w:pos="0"/>
              </w:tabs>
              <w:spacing w:line="240" w:lineRule="auto"/>
              <w:jc w:val="center"/>
              <w:rPr>
                <w:rFonts w:ascii="Times New Roman" w:hAnsi="Times New Roman"/>
                <w:i/>
              </w:rPr>
            </w:pPr>
            <w:r w:rsidRPr="00D86DDC">
              <w:rPr>
                <w:rFonts w:ascii="Times New Roman" w:hAnsi="Times New Roman"/>
                <w:i/>
              </w:rPr>
              <w:t xml:space="preserve">Простой вексель </w:t>
            </w:r>
          </w:p>
        </w:tc>
        <w:tc>
          <w:tcPr>
            <w:tcW w:w="1982" w:type="dxa"/>
            <w:shd w:val="clear" w:color="auto" w:fill="auto"/>
          </w:tcPr>
          <w:p w:rsidR="00DB323A" w:rsidRPr="00D86DDC" w:rsidRDefault="00DB323A" w:rsidP="000860FF">
            <w:pPr>
              <w:tabs>
                <w:tab w:val="left" w:pos="0"/>
              </w:tabs>
              <w:spacing w:line="240" w:lineRule="auto"/>
              <w:jc w:val="center"/>
              <w:rPr>
                <w:rFonts w:ascii="Times New Roman" w:hAnsi="Times New Roman"/>
                <w:i/>
              </w:rPr>
            </w:pPr>
            <w:r w:rsidRPr="00D86DDC">
              <w:rPr>
                <w:rFonts w:ascii="Times New Roman" w:hAnsi="Times New Roman"/>
                <w:i/>
              </w:rPr>
              <w:t>ОАО «Банк Москвы», г. Москва, ул. Рождественка, д. 8/15, стр. 3</w:t>
            </w:r>
          </w:p>
        </w:tc>
        <w:tc>
          <w:tcPr>
            <w:tcW w:w="1927" w:type="dxa"/>
            <w:shd w:val="clear" w:color="auto" w:fill="auto"/>
          </w:tcPr>
          <w:p w:rsidR="00DB323A" w:rsidRPr="00D86DDC" w:rsidRDefault="00DB323A" w:rsidP="000860FF">
            <w:pPr>
              <w:tabs>
                <w:tab w:val="left" w:pos="0"/>
              </w:tabs>
              <w:spacing w:line="240" w:lineRule="auto"/>
              <w:jc w:val="center"/>
              <w:rPr>
                <w:rFonts w:ascii="Times New Roman" w:hAnsi="Times New Roman"/>
                <w:i/>
              </w:rPr>
            </w:pPr>
            <w:r w:rsidRPr="00D86DDC">
              <w:rPr>
                <w:rFonts w:ascii="Times New Roman" w:hAnsi="Times New Roman"/>
                <w:i/>
              </w:rPr>
              <w:t>100 000</w:t>
            </w:r>
          </w:p>
        </w:tc>
        <w:tc>
          <w:tcPr>
            <w:tcW w:w="2037" w:type="dxa"/>
            <w:shd w:val="clear" w:color="auto" w:fill="auto"/>
          </w:tcPr>
          <w:p w:rsidR="00DB323A" w:rsidRPr="00D86DDC" w:rsidRDefault="00DB323A" w:rsidP="000860FF">
            <w:pPr>
              <w:tabs>
                <w:tab w:val="left" w:pos="0"/>
              </w:tabs>
              <w:spacing w:line="240" w:lineRule="auto"/>
              <w:jc w:val="center"/>
              <w:rPr>
                <w:rFonts w:ascii="Times New Roman" w:hAnsi="Times New Roman"/>
                <w:i/>
              </w:rPr>
            </w:pPr>
            <w:r w:rsidRPr="00D86DDC">
              <w:rPr>
                <w:rFonts w:ascii="Times New Roman" w:hAnsi="Times New Roman"/>
                <w:i/>
              </w:rPr>
              <w:t>5</w:t>
            </w:r>
          </w:p>
        </w:tc>
        <w:tc>
          <w:tcPr>
            <w:tcW w:w="1651" w:type="dxa"/>
            <w:shd w:val="clear" w:color="auto" w:fill="auto"/>
          </w:tcPr>
          <w:p w:rsidR="00DB323A" w:rsidRPr="00D86DDC" w:rsidRDefault="00DB323A" w:rsidP="000860FF">
            <w:pPr>
              <w:tabs>
                <w:tab w:val="left" w:pos="0"/>
              </w:tabs>
              <w:spacing w:line="240" w:lineRule="auto"/>
              <w:jc w:val="center"/>
              <w:rPr>
                <w:rFonts w:ascii="Times New Roman" w:hAnsi="Times New Roman"/>
                <w:i/>
              </w:rPr>
            </w:pPr>
            <w:r w:rsidRPr="00D86DDC">
              <w:rPr>
                <w:rFonts w:ascii="Times New Roman" w:hAnsi="Times New Roman"/>
                <w:i/>
              </w:rPr>
              <w:t>500 000,0</w:t>
            </w:r>
          </w:p>
        </w:tc>
      </w:tr>
    </w:tbl>
    <w:p w:rsidR="00477E06" w:rsidRPr="00D86DDC" w:rsidRDefault="00477E06" w:rsidP="000860FF">
      <w:pPr>
        <w:tabs>
          <w:tab w:val="left" w:pos="0"/>
        </w:tabs>
        <w:spacing w:after="0" w:line="240" w:lineRule="auto"/>
        <w:rPr>
          <w:rFonts w:ascii="Times New Roman" w:eastAsia="Times New Roman" w:hAnsi="Times New Roman"/>
          <w:color w:val="000000"/>
          <w:sz w:val="28"/>
          <w:szCs w:val="28"/>
          <w:lang w:eastAsia="ru-RU"/>
        </w:rPr>
      </w:pPr>
    </w:p>
    <w:p w:rsidR="00D20012" w:rsidRPr="00D86DDC" w:rsidRDefault="00477E06" w:rsidP="000860FF">
      <w:pPr>
        <w:tabs>
          <w:tab w:val="left" w:pos="0"/>
        </w:tabs>
        <w:spacing w:after="0" w:line="240" w:lineRule="auto"/>
        <w:ind w:left="142" w:firstLine="567"/>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 xml:space="preserve">    Итого   по   разделу   5   </w:t>
      </w:r>
      <w:r w:rsidR="00F7370B" w:rsidRPr="00D86DDC">
        <w:rPr>
          <w:rFonts w:ascii="Times New Roman" w:eastAsia="Times New Roman" w:hAnsi="Times New Roman"/>
          <w:color w:val="000000"/>
          <w:sz w:val="28"/>
          <w:szCs w:val="28"/>
          <w:lang w:eastAsia="ru-RU"/>
        </w:rPr>
        <w:t>«</w:t>
      </w:r>
      <w:r w:rsidRPr="00D86DDC">
        <w:rPr>
          <w:rFonts w:ascii="Times New Roman" w:eastAsia="Times New Roman" w:hAnsi="Times New Roman"/>
          <w:color w:val="000000"/>
          <w:sz w:val="28"/>
          <w:szCs w:val="28"/>
          <w:lang w:eastAsia="ru-RU"/>
        </w:rPr>
        <w:t>Сведения   о   ценных   бумагах</w:t>
      </w:r>
      <w:r w:rsidR="00F7370B" w:rsidRPr="00D86DDC">
        <w:rPr>
          <w:rFonts w:ascii="Times New Roman" w:eastAsia="Times New Roman" w:hAnsi="Times New Roman"/>
          <w:bCs/>
          <w:color w:val="000000"/>
          <w:sz w:val="28"/>
          <w:szCs w:val="28"/>
          <w:lang w:eastAsia="ru-RU"/>
        </w:rPr>
        <w:t>»</w:t>
      </w:r>
      <w:r w:rsidRPr="00D86DDC">
        <w:rPr>
          <w:rFonts w:ascii="Times New Roman" w:eastAsia="Times New Roman" w:hAnsi="Times New Roman"/>
          <w:color w:val="000000"/>
          <w:sz w:val="28"/>
          <w:szCs w:val="28"/>
          <w:lang w:eastAsia="ru-RU"/>
        </w:rPr>
        <w:t xml:space="preserve">  суммарная</w:t>
      </w:r>
      <w:r w:rsidR="00380C51" w:rsidRPr="00D86DDC">
        <w:rPr>
          <w:rFonts w:ascii="Times New Roman" w:eastAsia="Times New Roman" w:hAnsi="Times New Roman"/>
          <w:color w:val="000000"/>
          <w:sz w:val="28"/>
          <w:szCs w:val="28"/>
          <w:lang w:eastAsia="ru-RU"/>
        </w:rPr>
        <w:t xml:space="preserve"> </w:t>
      </w:r>
      <w:r w:rsidRPr="00D86DDC">
        <w:rPr>
          <w:rFonts w:ascii="Times New Roman" w:eastAsia="Times New Roman" w:hAnsi="Times New Roman"/>
          <w:color w:val="000000"/>
          <w:sz w:val="28"/>
          <w:szCs w:val="28"/>
          <w:lang w:eastAsia="ru-RU"/>
        </w:rPr>
        <w:t>декларированная стоимость ценных бумаг, включая доли участия в коммерческих</w:t>
      </w:r>
      <w:r w:rsidR="00380C51" w:rsidRPr="00D86DDC">
        <w:rPr>
          <w:rFonts w:ascii="Times New Roman" w:eastAsia="Times New Roman" w:hAnsi="Times New Roman"/>
          <w:color w:val="000000"/>
          <w:sz w:val="28"/>
          <w:szCs w:val="28"/>
          <w:lang w:eastAsia="ru-RU"/>
        </w:rPr>
        <w:t xml:space="preserve"> </w:t>
      </w:r>
      <w:r w:rsidRPr="00D86DDC">
        <w:rPr>
          <w:rFonts w:ascii="Times New Roman" w:eastAsia="Times New Roman" w:hAnsi="Times New Roman"/>
          <w:color w:val="000000"/>
          <w:sz w:val="28"/>
          <w:szCs w:val="28"/>
          <w:lang w:eastAsia="ru-RU"/>
        </w:rPr>
        <w:t xml:space="preserve">организациях (руб.), </w:t>
      </w:r>
      <w:r w:rsidR="00380C51" w:rsidRPr="00D86DDC">
        <w:rPr>
          <w:rFonts w:ascii="Times New Roman" w:hAnsi="Times New Roman"/>
          <w:sz w:val="28"/>
          <w:szCs w:val="28"/>
        </w:rPr>
        <w:t xml:space="preserve">2 450 000 </w:t>
      </w:r>
      <w:r w:rsidR="00F7370B" w:rsidRPr="00D86DDC">
        <w:rPr>
          <w:rFonts w:ascii="Times New Roman" w:eastAsia="Times New Roman" w:hAnsi="Times New Roman"/>
          <w:color w:val="000000"/>
          <w:sz w:val="28"/>
          <w:szCs w:val="28"/>
          <w:lang w:eastAsia="ru-RU"/>
        </w:rPr>
        <w:t>руб</w:t>
      </w:r>
      <w:r w:rsidRPr="00D86DDC">
        <w:rPr>
          <w:rFonts w:ascii="Times New Roman" w:eastAsia="Times New Roman" w:hAnsi="Times New Roman"/>
          <w:color w:val="000000"/>
          <w:sz w:val="28"/>
          <w:szCs w:val="28"/>
          <w:lang w:eastAsia="ru-RU"/>
        </w:rPr>
        <w:t>.</w:t>
      </w:r>
      <w:r w:rsidR="00380C51" w:rsidRPr="00D86DDC">
        <w:rPr>
          <w:rFonts w:ascii="Times New Roman" w:eastAsia="Times New Roman" w:hAnsi="Times New Roman"/>
          <w:color w:val="000000"/>
          <w:sz w:val="28"/>
          <w:szCs w:val="28"/>
          <w:lang w:eastAsia="ru-RU"/>
        </w:rPr>
        <w:t>».</w:t>
      </w:r>
    </w:p>
    <w:p w:rsidR="00380C51" w:rsidRPr="00D86DDC" w:rsidRDefault="00B34D88" w:rsidP="000860FF">
      <w:pPr>
        <w:widowControl w:val="0"/>
        <w:tabs>
          <w:tab w:val="left" w:pos="0"/>
        </w:tabs>
        <w:spacing w:after="0" w:line="240" w:lineRule="auto"/>
        <w:jc w:val="center"/>
        <w:outlineLvl w:val="2"/>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val="en-US" w:eastAsia="ru-RU"/>
        </w:rPr>
        <w:t>X</w:t>
      </w:r>
      <w:r w:rsidR="00F7370B" w:rsidRPr="00D86DDC">
        <w:rPr>
          <w:rFonts w:ascii="Times New Roman" w:eastAsia="Times New Roman" w:hAnsi="Times New Roman"/>
          <w:bCs/>
          <w:color w:val="000000"/>
          <w:sz w:val="28"/>
          <w:szCs w:val="28"/>
          <w:lang w:eastAsia="ru-RU"/>
        </w:rPr>
        <w:t>. </w:t>
      </w:r>
      <w:r w:rsidR="00543267" w:rsidRPr="00D86DDC">
        <w:rPr>
          <w:rFonts w:ascii="Times New Roman" w:eastAsia="Times New Roman" w:hAnsi="Times New Roman"/>
          <w:bCs/>
          <w:color w:val="000000"/>
          <w:sz w:val="28"/>
          <w:szCs w:val="28"/>
          <w:lang w:eastAsia="ru-RU"/>
        </w:rPr>
        <w:t xml:space="preserve">Заполнение раздела </w:t>
      </w:r>
      <w:r w:rsidR="00486633" w:rsidRPr="00D86DDC">
        <w:rPr>
          <w:rFonts w:ascii="Times New Roman" w:eastAsia="Times New Roman" w:hAnsi="Times New Roman"/>
          <w:bCs/>
          <w:color w:val="000000"/>
          <w:sz w:val="28"/>
          <w:szCs w:val="28"/>
          <w:lang w:eastAsia="ru-RU"/>
        </w:rPr>
        <w:t>6</w:t>
      </w:r>
      <w:r w:rsidR="00380C51" w:rsidRPr="00D86DDC">
        <w:rPr>
          <w:rFonts w:ascii="Times New Roman" w:eastAsia="Times New Roman" w:hAnsi="Times New Roman"/>
          <w:bCs/>
          <w:color w:val="000000"/>
          <w:sz w:val="28"/>
          <w:szCs w:val="28"/>
          <w:lang w:eastAsia="ru-RU"/>
        </w:rPr>
        <w:t xml:space="preserve"> </w:t>
      </w:r>
    </w:p>
    <w:p w:rsidR="00D20012" w:rsidRPr="00D86DDC" w:rsidRDefault="00380C51" w:rsidP="000860FF">
      <w:pPr>
        <w:widowControl w:val="0"/>
        <w:tabs>
          <w:tab w:val="left" w:pos="0"/>
        </w:tabs>
        <w:spacing w:after="0" w:line="240" w:lineRule="auto"/>
        <w:jc w:val="center"/>
        <w:outlineLvl w:val="2"/>
        <w:rPr>
          <w:rFonts w:ascii="Times New Roman" w:eastAsia="Times New Roman" w:hAnsi="Times New Roman"/>
          <w:bCs/>
          <w:color w:val="000000"/>
          <w:sz w:val="28"/>
          <w:szCs w:val="28"/>
          <w:lang w:eastAsia="ru-RU"/>
        </w:rPr>
      </w:pPr>
      <w:r w:rsidRPr="00D86DDC">
        <w:rPr>
          <w:rFonts w:ascii="Times New Roman" w:eastAsia="Times New Roman" w:hAnsi="Times New Roman"/>
          <w:bCs/>
          <w:color w:val="000000"/>
          <w:sz w:val="28"/>
          <w:szCs w:val="28"/>
          <w:lang w:eastAsia="ru-RU"/>
        </w:rPr>
        <w:lastRenderedPageBreak/>
        <w:t>«</w:t>
      </w:r>
      <w:r w:rsidR="00D20012" w:rsidRPr="00D86DDC">
        <w:rPr>
          <w:rFonts w:ascii="Times New Roman" w:eastAsia="Times New Roman" w:hAnsi="Times New Roman"/>
          <w:bCs/>
          <w:color w:val="000000"/>
          <w:sz w:val="28"/>
          <w:szCs w:val="28"/>
          <w:lang w:eastAsia="ru-RU"/>
        </w:rPr>
        <w:t>Сведения об обязательствах имущественного характера»</w:t>
      </w:r>
    </w:p>
    <w:p w:rsidR="00380C51" w:rsidRPr="00D86DDC" w:rsidRDefault="00380C51"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p>
    <w:p w:rsidR="00D20012" w:rsidRPr="00D86DDC" w:rsidRDefault="00F7370B"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1. </w:t>
      </w:r>
      <w:r w:rsidR="00486633" w:rsidRPr="00D86DDC">
        <w:rPr>
          <w:rFonts w:ascii="Times New Roman" w:eastAsia="Times New Roman" w:hAnsi="Times New Roman"/>
          <w:color w:val="000000"/>
          <w:sz w:val="28"/>
          <w:szCs w:val="28"/>
          <w:lang w:eastAsia="ru-RU"/>
        </w:rPr>
        <w:t>Подраздел 6</w:t>
      </w:r>
      <w:r w:rsidR="00D20012" w:rsidRPr="00D86DDC">
        <w:rPr>
          <w:rFonts w:ascii="Times New Roman" w:eastAsia="Times New Roman" w:hAnsi="Times New Roman"/>
          <w:color w:val="000000"/>
          <w:sz w:val="28"/>
          <w:szCs w:val="28"/>
          <w:lang w:eastAsia="ru-RU"/>
        </w:rPr>
        <w:t>.1 «Объекты недвижимого имущества, находящиеся в</w:t>
      </w:r>
      <w:r w:rsidRPr="00D86DDC">
        <w:rPr>
          <w:rFonts w:ascii="Times New Roman" w:eastAsia="Times New Roman" w:hAnsi="Times New Roman"/>
          <w:color w:val="000000"/>
          <w:sz w:val="28"/>
          <w:szCs w:val="28"/>
          <w:lang w:eastAsia="ru-RU"/>
        </w:rPr>
        <w:t> </w:t>
      </w:r>
      <w:r w:rsidR="00D20012" w:rsidRPr="00D86DDC">
        <w:rPr>
          <w:rFonts w:ascii="Times New Roman" w:eastAsia="Times New Roman" w:hAnsi="Times New Roman"/>
          <w:color w:val="000000"/>
          <w:sz w:val="28"/>
          <w:szCs w:val="28"/>
          <w:lang w:eastAsia="ru-RU"/>
        </w:rPr>
        <w:t>пользовании».</w:t>
      </w:r>
    </w:p>
    <w:p w:rsidR="00D20012" w:rsidRPr="00D86DDC" w:rsidRDefault="00D2001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 xml:space="preserve">Указывается недвижимое имущество (муниципальное, ведомственное, арендованное и т.п.), находящееся </w:t>
      </w:r>
      <w:r w:rsidR="001452ED" w:rsidRPr="00D86DDC">
        <w:rPr>
          <w:rFonts w:ascii="Times New Roman" w:eastAsia="Times New Roman" w:hAnsi="Times New Roman"/>
          <w:color w:val="000000"/>
          <w:sz w:val="28"/>
          <w:szCs w:val="28"/>
          <w:lang w:eastAsia="ru-RU"/>
        </w:rPr>
        <w:t xml:space="preserve">на отчетную дату </w:t>
      </w:r>
      <w:r w:rsidRPr="00D86DDC">
        <w:rPr>
          <w:rFonts w:ascii="Times New Roman" w:eastAsia="Times New Roman" w:hAnsi="Times New Roman"/>
          <w:color w:val="000000"/>
          <w:sz w:val="28"/>
          <w:szCs w:val="28"/>
          <w:lang w:eastAsia="ru-RU"/>
        </w:rPr>
        <w:t>во временном (или бессрочном) пользовании (не в собственности) гражданского служащего</w:t>
      </w:r>
      <w:r w:rsidR="00D603B8" w:rsidRPr="00D86DDC">
        <w:rPr>
          <w:rFonts w:ascii="Times New Roman" w:eastAsia="Times New Roman" w:hAnsi="Times New Roman"/>
          <w:color w:val="000000"/>
          <w:sz w:val="28"/>
          <w:szCs w:val="28"/>
          <w:lang w:eastAsia="ru-RU"/>
        </w:rPr>
        <w:t xml:space="preserve"> (лица, замещающего государственную должность)</w:t>
      </w:r>
      <w:r w:rsidRPr="00D86DDC">
        <w:rPr>
          <w:rFonts w:ascii="Times New Roman" w:eastAsia="Times New Roman" w:hAnsi="Times New Roman"/>
          <w:color w:val="000000"/>
          <w:sz w:val="28"/>
          <w:szCs w:val="28"/>
          <w:lang w:eastAsia="ru-RU"/>
        </w:rPr>
        <w:t>, а также основание пользования (договор социального найма, 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D20012" w:rsidRPr="00D86DDC" w:rsidRDefault="00D2001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Кроме того, подлежат указанию сведения:</w:t>
      </w:r>
    </w:p>
    <w:p w:rsidR="00D20012" w:rsidRPr="00D86DDC" w:rsidRDefault="00D2001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D20012" w:rsidRPr="00D86DDC" w:rsidRDefault="00D2001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о квартирах, занимаемых по договорам социального найма, аренды и т.д.;</w:t>
      </w:r>
    </w:p>
    <w:p w:rsidR="00D20012" w:rsidRPr="00D86DDC" w:rsidRDefault="00D20012"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о</w:t>
      </w:r>
      <w:r w:rsidR="00F7370B" w:rsidRPr="00D86DDC">
        <w:rPr>
          <w:rFonts w:ascii="Times New Roman" w:eastAsia="Times New Roman" w:hAnsi="Times New Roman"/>
          <w:color w:val="000000"/>
          <w:sz w:val="28"/>
          <w:szCs w:val="28"/>
          <w:lang w:eastAsia="ru-RU"/>
        </w:rPr>
        <w:t>б</w:t>
      </w:r>
      <w:r w:rsidRPr="00D86DDC">
        <w:rPr>
          <w:rFonts w:ascii="Times New Roman" w:eastAsia="Times New Roman" w:hAnsi="Times New Roman"/>
          <w:color w:val="000000"/>
          <w:sz w:val="28"/>
          <w:szCs w:val="28"/>
          <w:lang w:eastAsia="ru-RU"/>
        </w:rPr>
        <w:t xml:space="preserve"> ином недвижимом имуществе (земельные участки, гаражи и др.)</w:t>
      </w:r>
      <w:r w:rsidR="00F7370B" w:rsidRPr="00D86DDC">
        <w:rPr>
          <w:rFonts w:ascii="Times New Roman" w:eastAsia="Times New Roman" w:hAnsi="Times New Roman"/>
          <w:color w:val="000000"/>
          <w:sz w:val="28"/>
          <w:szCs w:val="28"/>
          <w:lang w:eastAsia="ru-RU"/>
        </w:rPr>
        <w:t>,</w:t>
      </w:r>
      <w:r w:rsidRPr="00D86DDC">
        <w:rPr>
          <w:rFonts w:ascii="Times New Roman" w:eastAsia="Times New Roman" w:hAnsi="Times New Roman"/>
          <w:color w:val="000000"/>
          <w:sz w:val="28"/>
          <w:szCs w:val="28"/>
          <w:lang w:eastAsia="ru-RU"/>
        </w:rPr>
        <w:t xml:space="preserve"> находящ</w:t>
      </w:r>
      <w:r w:rsidR="00F7370B" w:rsidRPr="00D86DDC">
        <w:rPr>
          <w:rFonts w:ascii="Times New Roman" w:eastAsia="Times New Roman" w:hAnsi="Times New Roman"/>
          <w:color w:val="000000"/>
          <w:sz w:val="28"/>
          <w:szCs w:val="28"/>
          <w:lang w:eastAsia="ru-RU"/>
        </w:rPr>
        <w:t>е</w:t>
      </w:r>
      <w:r w:rsidRPr="00D86DDC">
        <w:rPr>
          <w:rFonts w:ascii="Times New Roman" w:eastAsia="Times New Roman" w:hAnsi="Times New Roman"/>
          <w:color w:val="000000"/>
          <w:sz w:val="28"/>
          <w:szCs w:val="28"/>
          <w:lang w:eastAsia="ru-RU"/>
        </w:rPr>
        <w:t>мся в пользовании.</w:t>
      </w:r>
    </w:p>
    <w:p w:rsidR="00D20012" w:rsidRPr="00D86DDC" w:rsidRDefault="00D20012" w:rsidP="000860FF">
      <w:pPr>
        <w:tabs>
          <w:tab w:val="left" w:pos="0"/>
        </w:tabs>
        <w:spacing w:after="0" w:line="240" w:lineRule="auto"/>
        <w:ind w:left="142" w:firstLine="851"/>
        <w:jc w:val="both"/>
        <w:rPr>
          <w:rFonts w:ascii="Times New Roman" w:eastAsia="Times New Roman" w:hAnsi="Times New Roman"/>
          <w:b/>
          <w:color w:val="000000"/>
          <w:sz w:val="28"/>
          <w:szCs w:val="28"/>
          <w:lang w:eastAsia="ru-RU"/>
        </w:rPr>
      </w:pPr>
      <w:r w:rsidRPr="00D86DDC">
        <w:rPr>
          <w:rFonts w:ascii="Times New Roman" w:eastAsia="Times New Roman" w:hAnsi="Times New Roman"/>
          <w:b/>
          <w:color w:val="000000"/>
          <w:sz w:val="28"/>
          <w:szCs w:val="28"/>
          <w:lang w:eastAsia="ru-RU"/>
        </w:rPr>
        <w:t>В подразде</w:t>
      </w:r>
      <w:r w:rsidR="001452ED" w:rsidRPr="00D86DDC">
        <w:rPr>
          <w:rFonts w:ascii="Times New Roman" w:eastAsia="Times New Roman" w:hAnsi="Times New Roman"/>
          <w:b/>
          <w:color w:val="000000"/>
          <w:sz w:val="28"/>
          <w:szCs w:val="28"/>
          <w:lang w:eastAsia="ru-RU"/>
        </w:rPr>
        <w:t>ле 6</w:t>
      </w:r>
      <w:r w:rsidRPr="00D86DDC">
        <w:rPr>
          <w:rFonts w:ascii="Times New Roman" w:eastAsia="Times New Roman" w:hAnsi="Times New Roman"/>
          <w:b/>
          <w:color w:val="000000"/>
          <w:sz w:val="28"/>
          <w:szCs w:val="28"/>
          <w:lang w:eastAsia="ru-RU"/>
        </w:rPr>
        <w:t xml:space="preserve">.1 </w:t>
      </w:r>
      <w:r w:rsidR="00380C51" w:rsidRPr="00D86DDC">
        <w:rPr>
          <w:rFonts w:ascii="Times New Roman" w:eastAsia="Times New Roman" w:hAnsi="Times New Roman"/>
          <w:b/>
          <w:color w:val="000000"/>
          <w:sz w:val="28"/>
          <w:szCs w:val="28"/>
          <w:lang w:eastAsia="ru-RU"/>
        </w:rPr>
        <w:t xml:space="preserve">справки </w:t>
      </w:r>
      <w:r w:rsidRPr="00D86DDC">
        <w:rPr>
          <w:rFonts w:ascii="Times New Roman" w:eastAsia="Times New Roman" w:hAnsi="Times New Roman"/>
          <w:b/>
          <w:color w:val="000000"/>
          <w:sz w:val="28"/>
          <w:szCs w:val="28"/>
          <w:u w:val="single"/>
          <w:lang w:eastAsia="ru-RU"/>
        </w:rPr>
        <w:t>не указывается</w:t>
      </w:r>
      <w:r w:rsidRPr="00D86DDC">
        <w:rPr>
          <w:rFonts w:ascii="Times New Roman" w:eastAsia="Times New Roman" w:hAnsi="Times New Roman"/>
          <w:b/>
          <w:color w:val="000000"/>
          <w:sz w:val="28"/>
          <w:szCs w:val="28"/>
          <w:lang w:eastAsia="ru-RU"/>
        </w:rPr>
        <w:t xml:space="preserve"> имущество, которое находится в</w:t>
      </w:r>
      <w:r w:rsidR="00F7370B" w:rsidRPr="00D86DDC">
        <w:rPr>
          <w:rFonts w:ascii="Times New Roman" w:eastAsia="Times New Roman" w:hAnsi="Times New Roman"/>
          <w:b/>
          <w:color w:val="000000"/>
          <w:sz w:val="28"/>
          <w:szCs w:val="28"/>
          <w:lang w:eastAsia="ru-RU"/>
        </w:rPr>
        <w:t> </w:t>
      </w:r>
      <w:r w:rsidRPr="00D86DDC">
        <w:rPr>
          <w:rFonts w:ascii="Times New Roman" w:eastAsia="Times New Roman" w:hAnsi="Times New Roman"/>
          <w:b/>
          <w:color w:val="000000"/>
          <w:sz w:val="28"/>
          <w:szCs w:val="28"/>
          <w:lang w:eastAsia="ru-RU"/>
        </w:rPr>
        <w:t>собственнос</w:t>
      </w:r>
      <w:r w:rsidR="001452ED" w:rsidRPr="00D86DDC">
        <w:rPr>
          <w:rFonts w:ascii="Times New Roman" w:eastAsia="Times New Roman" w:hAnsi="Times New Roman"/>
          <w:b/>
          <w:color w:val="000000"/>
          <w:sz w:val="28"/>
          <w:szCs w:val="28"/>
          <w:lang w:eastAsia="ru-RU"/>
        </w:rPr>
        <w:t>ти и уже отражено в подразделе 3</w:t>
      </w:r>
      <w:r w:rsidRPr="00D86DDC">
        <w:rPr>
          <w:rFonts w:ascii="Times New Roman" w:eastAsia="Times New Roman" w:hAnsi="Times New Roman"/>
          <w:b/>
          <w:color w:val="000000"/>
          <w:sz w:val="28"/>
          <w:szCs w:val="28"/>
          <w:lang w:eastAsia="ru-RU"/>
        </w:rPr>
        <w:t>.1.</w:t>
      </w:r>
      <w:r w:rsidR="001452ED" w:rsidRPr="00D86DDC">
        <w:rPr>
          <w:rFonts w:ascii="Times New Roman" w:eastAsia="Times New Roman" w:hAnsi="Times New Roman"/>
          <w:b/>
          <w:color w:val="000000"/>
          <w:sz w:val="28"/>
          <w:szCs w:val="28"/>
          <w:lang w:eastAsia="ru-RU"/>
        </w:rPr>
        <w:t xml:space="preserve"> «Недвижимое имущество».</w:t>
      </w:r>
    </w:p>
    <w:p w:rsidR="00D20012" w:rsidRPr="00D86DDC" w:rsidRDefault="00F7370B" w:rsidP="000860FF">
      <w:pPr>
        <w:tabs>
          <w:tab w:val="left" w:pos="0"/>
        </w:tabs>
        <w:spacing w:after="0" w:line="240" w:lineRule="auto"/>
        <w:ind w:left="142" w:firstLine="851"/>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2. </w:t>
      </w:r>
      <w:r w:rsidR="00D20012" w:rsidRPr="00D86DDC">
        <w:rPr>
          <w:rFonts w:ascii="Times New Roman" w:eastAsia="Times New Roman" w:hAnsi="Times New Roman"/>
          <w:color w:val="000000"/>
          <w:sz w:val="28"/>
          <w:szCs w:val="28"/>
          <w:lang w:eastAsia="ru-RU"/>
        </w:rPr>
        <w:t>В случае, если объект недвижимого имущества находится в долевой собствен</w:t>
      </w:r>
      <w:r w:rsidR="001452ED" w:rsidRPr="00D86DDC">
        <w:rPr>
          <w:rFonts w:ascii="Times New Roman" w:eastAsia="Times New Roman" w:hAnsi="Times New Roman"/>
          <w:color w:val="000000"/>
          <w:sz w:val="28"/>
          <w:szCs w:val="28"/>
          <w:lang w:eastAsia="ru-RU"/>
        </w:rPr>
        <w:t>ности у гражданского служащего</w:t>
      </w:r>
      <w:r w:rsidR="00D603B8" w:rsidRPr="00D86DDC">
        <w:rPr>
          <w:rFonts w:ascii="Times New Roman" w:eastAsia="Times New Roman" w:hAnsi="Times New Roman"/>
          <w:color w:val="000000"/>
          <w:sz w:val="28"/>
          <w:szCs w:val="28"/>
          <w:lang w:eastAsia="ru-RU"/>
        </w:rPr>
        <w:t xml:space="preserve"> (лица, замещающего государственную должность)</w:t>
      </w:r>
      <w:r w:rsidR="00D20012" w:rsidRPr="00D86DDC">
        <w:rPr>
          <w:rFonts w:ascii="Times New Roman" w:eastAsia="Times New Roman" w:hAnsi="Times New Roman"/>
          <w:color w:val="000000"/>
          <w:sz w:val="28"/>
          <w:szCs w:val="28"/>
          <w:lang w:eastAsia="ru-RU"/>
        </w:rPr>
        <w:t xml:space="preserve"> (1/2) и его супруги (1/2) сведения о том, что гражданский служащий </w:t>
      </w:r>
      <w:r w:rsidR="00D603B8" w:rsidRPr="00D86DDC">
        <w:rPr>
          <w:rFonts w:ascii="Times New Roman" w:eastAsia="Times New Roman" w:hAnsi="Times New Roman"/>
          <w:color w:val="000000"/>
          <w:sz w:val="28"/>
          <w:szCs w:val="28"/>
          <w:lang w:eastAsia="ru-RU"/>
        </w:rPr>
        <w:t xml:space="preserve">(лицо, замещающее государственную должность) </w:t>
      </w:r>
      <w:r w:rsidR="00D20012" w:rsidRPr="00D86DDC">
        <w:rPr>
          <w:rFonts w:ascii="Times New Roman" w:eastAsia="Times New Roman" w:hAnsi="Times New Roman"/>
          <w:color w:val="000000"/>
          <w:sz w:val="28"/>
          <w:szCs w:val="28"/>
          <w:lang w:eastAsia="ru-RU"/>
        </w:rPr>
        <w:t>пользуется долей объекта недвижимого имущества, принадлежащей на праве собствен</w:t>
      </w:r>
      <w:r w:rsidR="001452ED" w:rsidRPr="00D86DDC">
        <w:rPr>
          <w:rFonts w:ascii="Times New Roman" w:eastAsia="Times New Roman" w:hAnsi="Times New Roman"/>
          <w:color w:val="000000"/>
          <w:sz w:val="28"/>
          <w:szCs w:val="28"/>
          <w:lang w:eastAsia="ru-RU"/>
        </w:rPr>
        <w:t>ности его супруге, в подраздел 6</w:t>
      </w:r>
      <w:r w:rsidR="00D20012" w:rsidRPr="00D86DDC">
        <w:rPr>
          <w:rFonts w:ascii="Times New Roman" w:eastAsia="Times New Roman" w:hAnsi="Times New Roman"/>
          <w:color w:val="000000"/>
          <w:sz w:val="28"/>
          <w:szCs w:val="28"/>
          <w:lang w:eastAsia="ru-RU"/>
        </w:rPr>
        <w:t>.1. не вносятся. При этом данные доли собственности дол</w:t>
      </w:r>
      <w:r w:rsidR="001452ED" w:rsidRPr="00D86DDC">
        <w:rPr>
          <w:rFonts w:ascii="Times New Roman" w:eastAsia="Times New Roman" w:hAnsi="Times New Roman"/>
          <w:color w:val="000000"/>
          <w:sz w:val="28"/>
          <w:szCs w:val="28"/>
          <w:lang w:eastAsia="ru-RU"/>
        </w:rPr>
        <w:t>жны быть отражены в подразделе 3.1. справок</w:t>
      </w:r>
      <w:r w:rsidR="00D20012" w:rsidRPr="00D86DDC">
        <w:rPr>
          <w:rFonts w:ascii="Times New Roman" w:eastAsia="Times New Roman" w:hAnsi="Times New Roman"/>
          <w:color w:val="000000"/>
          <w:sz w:val="28"/>
          <w:szCs w:val="28"/>
          <w:lang w:eastAsia="ru-RU"/>
        </w:rPr>
        <w:t xml:space="preserve"> гражданского служащего (работника) и его супруги.</w:t>
      </w:r>
    </w:p>
    <w:p w:rsidR="00D20012" w:rsidRPr="00D86DDC" w:rsidRDefault="00F7370B" w:rsidP="000860FF">
      <w:pPr>
        <w:widowControl w:val="0"/>
        <w:tabs>
          <w:tab w:val="left" w:pos="0"/>
          <w:tab w:val="left" w:pos="851"/>
        </w:tabs>
        <w:spacing w:after="0" w:line="240" w:lineRule="auto"/>
        <w:ind w:left="142"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3. </w:t>
      </w:r>
      <w:r w:rsidR="00D20012" w:rsidRPr="00D86DDC">
        <w:rPr>
          <w:rFonts w:ascii="Times New Roman" w:eastAsia="Times New Roman" w:hAnsi="Times New Roman"/>
          <w:color w:val="000000"/>
          <w:sz w:val="28"/>
          <w:szCs w:val="28"/>
          <w:shd w:val="clear" w:color="auto" w:fill="FFFFFF"/>
          <w:lang w:eastAsia="ru-RU"/>
        </w:rPr>
        <w:t>Жилые помещения, в которых имеется регистрация (постоянная и</w:t>
      </w:r>
      <w:r w:rsidRPr="00D86DDC">
        <w:rPr>
          <w:rFonts w:ascii="Times New Roman" w:eastAsia="Times New Roman" w:hAnsi="Times New Roman"/>
          <w:color w:val="000000"/>
          <w:sz w:val="28"/>
          <w:szCs w:val="28"/>
          <w:shd w:val="clear" w:color="auto" w:fill="FFFFFF"/>
          <w:lang w:eastAsia="ru-RU"/>
        </w:rPr>
        <w:t> </w:t>
      </w:r>
      <w:r w:rsidR="00D20012" w:rsidRPr="00D86DDC">
        <w:rPr>
          <w:rFonts w:ascii="Times New Roman" w:eastAsia="Times New Roman" w:hAnsi="Times New Roman"/>
          <w:color w:val="000000"/>
          <w:sz w:val="28"/>
          <w:szCs w:val="28"/>
          <w:shd w:val="clear" w:color="auto" w:fill="FFFFFF"/>
          <w:lang w:eastAsia="ru-RU"/>
        </w:rPr>
        <w:t xml:space="preserve">временная), а также жилые помещения, в которых  гражданский служащий </w:t>
      </w:r>
      <w:r w:rsidR="00D603B8" w:rsidRPr="00D86DDC">
        <w:rPr>
          <w:rFonts w:ascii="Times New Roman" w:eastAsia="Times New Roman" w:hAnsi="Times New Roman"/>
          <w:color w:val="000000"/>
          <w:sz w:val="28"/>
          <w:szCs w:val="28"/>
          <w:lang w:eastAsia="ru-RU"/>
        </w:rPr>
        <w:t xml:space="preserve">(лицо, замещающее государственную должность) </w:t>
      </w:r>
      <w:r w:rsidR="00D20012" w:rsidRPr="00D86DDC">
        <w:rPr>
          <w:rFonts w:ascii="Times New Roman" w:eastAsia="Times New Roman" w:hAnsi="Times New Roman"/>
          <w:color w:val="000000"/>
          <w:sz w:val="28"/>
          <w:szCs w:val="28"/>
          <w:shd w:val="clear" w:color="auto" w:fill="FFFFFF"/>
          <w:lang w:eastAsia="ru-RU"/>
        </w:rPr>
        <w:t>фактически проживает без регистрации и которые не принадлежат гражданскому служащему</w:t>
      </w:r>
      <w:r w:rsidR="00D603B8" w:rsidRPr="00D86DDC">
        <w:rPr>
          <w:rFonts w:ascii="Times New Roman" w:eastAsia="Times New Roman" w:hAnsi="Times New Roman"/>
          <w:color w:val="000000"/>
          <w:sz w:val="28"/>
          <w:szCs w:val="28"/>
          <w:shd w:val="clear" w:color="auto" w:fill="FFFFFF"/>
          <w:lang w:eastAsia="ru-RU"/>
        </w:rPr>
        <w:t xml:space="preserve"> </w:t>
      </w:r>
      <w:r w:rsidR="00D603B8" w:rsidRPr="00D86DDC">
        <w:rPr>
          <w:rFonts w:ascii="Times New Roman" w:eastAsia="Times New Roman" w:hAnsi="Times New Roman"/>
          <w:color w:val="000000"/>
          <w:sz w:val="28"/>
          <w:szCs w:val="28"/>
          <w:lang w:eastAsia="ru-RU"/>
        </w:rPr>
        <w:t>(лицу, замещающему  государственную должность)</w:t>
      </w:r>
      <w:r w:rsidR="00D20012" w:rsidRPr="00D86DDC">
        <w:rPr>
          <w:rFonts w:ascii="Times New Roman" w:eastAsia="Times New Roman" w:hAnsi="Times New Roman"/>
          <w:color w:val="000000"/>
          <w:sz w:val="28"/>
          <w:szCs w:val="28"/>
          <w:shd w:val="clear" w:color="auto" w:fill="FFFFFF"/>
          <w:lang w:eastAsia="ru-RU"/>
        </w:rPr>
        <w:t xml:space="preserve"> на праве собственности, до</w:t>
      </w:r>
      <w:r w:rsidR="001452ED" w:rsidRPr="00D86DDC">
        <w:rPr>
          <w:rFonts w:ascii="Times New Roman" w:eastAsia="Times New Roman" w:hAnsi="Times New Roman"/>
          <w:color w:val="000000"/>
          <w:sz w:val="28"/>
          <w:szCs w:val="28"/>
          <w:shd w:val="clear" w:color="auto" w:fill="FFFFFF"/>
          <w:lang w:eastAsia="ru-RU"/>
        </w:rPr>
        <w:t>лжны быть указаны в подразделе 6</w:t>
      </w:r>
      <w:r w:rsidR="00D20012" w:rsidRPr="00D86DDC">
        <w:rPr>
          <w:rFonts w:ascii="Times New Roman" w:eastAsia="Times New Roman" w:hAnsi="Times New Roman"/>
          <w:color w:val="000000"/>
          <w:sz w:val="28"/>
          <w:szCs w:val="28"/>
          <w:shd w:val="clear" w:color="auto" w:fill="FFFFFF"/>
          <w:lang w:eastAsia="ru-RU"/>
        </w:rPr>
        <w:t xml:space="preserve">.1. </w:t>
      </w:r>
    </w:p>
    <w:p w:rsidR="00731F60" w:rsidRPr="00D86DDC" w:rsidRDefault="00F7370B" w:rsidP="000860FF">
      <w:pPr>
        <w:widowControl w:val="0"/>
        <w:tabs>
          <w:tab w:val="left" w:pos="0"/>
          <w:tab w:val="left" w:pos="851"/>
        </w:tabs>
        <w:spacing w:after="0" w:line="240" w:lineRule="auto"/>
        <w:ind w:left="142"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4. </w:t>
      </w:r>
      <w:r w:rsidR="00731F60" w:rsidRPr="00D86DDC">
        <w:rPr>
          <w:rFonts w:ascii="Times New Roman" w:eastAsia="Times New Roman" w:hAnsi="Times New Roman"/>
          <w:color w:val="000000"/>
          <w:sz w:val="28"/>
          <w:szCs w:val="28"/>
          <w:shd w:val="clear" w:color="auto" w:fill="FFFFFF"/>
          <w:lang w:eastAsia="ru-RU"/>
        </w:rPr>
        <w:t xml:space="preserve">В случае если водный объект предоставлен гражданскому служащему </w:t>
      </w:r>
      <w:r w:rsidR="00F342A5" w:rsidRPr="00D86DDC">
        <w:rPr>
          <w:rFonts w:ascii="Times New Roman" w:eastAsia="Times New Roman" w:hAnsi="Times New Roman"/>
          <w:color w:val="000000"/>
          <w:sz w:val="28"/>
          <w:szCs w:val="28"/>
          <w:lang w:eastAsia="ru-RU"/>
        </w:rPr>
        <w:t>(лицу, замещающему  государственную должность)</w:t>
      </w:r>
      <w:r w:rsidR="00F342A5" w:rsidRPr="00D86DDC">
        <w:rPr>
          <w:rFonts w:ascii="Times New Roman" w:eastAsia="Times New Roman" w:hAnsi="Times New Roman"/>
          <w:color w:val="000000"/>
          <w:sz w:val="28"/>
          <w:szCs w:val="28"/>
          <w:shd w:val="clear" w:color="auto" w:fill="FFFFFF"/>
          <w:lang w:eastAsia="ru-RU"/>
        </w:rPr>
        <w:t xml:space="preserve"> </w:t>
      </w:r>
      <w:r w:rsidR="00731F60" w:rsidRPr="00D86DDC">
        <w:rPr>
          <w:rFonts w:ascii="Times New Roman" w:eastAsia="Times New Roman" w:hAnsi="Times New Roman"/>
          <w:color w:val="000000"/>
          <w:sz w:val="28"/>
          <w:szCs w:val="28"/>
          <w:shd w:val="clear" w:color="auto" w:fill="FFFFFF"/>
          <w:lang w:eastAsia="ru-RU"/>
        </w:rPr>
        <w:t>(членам его семьи) в пользование на основании договора водопользования или решения о предоставлении водных объектов в пользование, соответствующие св</w:t>
      </w:r>
      <w:r w:rsidR="00D45783" w:rsidRPr="00D86DDC">
        <w:rPr>
          <w:rFonts w:ascii="Times New Roman" w:eastAsia="Times New Roman" w:hAnsi="Times New Roman"/>
          <w:color w:val="000000"/>
          <w:sz w:val="28"/>
          <w:szCs w:val="28"/>
          <w:shd w:val="clear" w:color="auto" w:fill="FFFFFF"/>
          <w:lang w:eastAsia="ru-RU"/>
        </w:rPr>
        <w:t>едения отражаются в подразделе 6</w:t>
      </w:r>
      <w:r w:rsidR="00731F60" w:rsidRPr="00D86DDC">
        <w:rPr>
          <w:rFonts w:ascii="Times New Roman" w:eastAsia="Times New Roman" w:hAnsi="Times New Roman"/>
          <w:color w:val="000000"/>
          <w:sz w:val="28"/>
          <w:szCs w:val="28"/>
          <w:shd w:val="clear" w:color="auto" w:fill="FFFFFF"/>
          <w:lang w:eastAsia="ru-RU"/>
        </w:rPr>
        <w:t>.1 «Объекты недвижимого имущества, находящиеся в пользовании» справки.</w:t>
      </w:r>
    </w:p>
    <w:p w:rsidR="00731F60" w:rsidRPr="00D86DDC" w:rsidRDefault="00F7370B" w:rsidP="000860FF">
      <w:pPr>
        <w:widowControl w:val="0"/>
        <w:tabs>
          <w:tab w:val="left" w:pos="0"/>
          <w:tab w:val="left" w:pos="851"/>
        </w:tabs>
        <w:spacing w:after="0" w:line="240" w:lineRule="auto"/>
        <w:ind w:left="142"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5. </w:t>
      </w:r>
      <w:r w:rsidR="00731F60" w:rsidRPr="00D86DDC">
        <w:rPr>
          <w:rFonts w:ascii="Times New Roman" w:eastAsia="Times New Roman" w:hAnsi="Times New Roman"/>
          <w:color w:val="000000"/>
          <w:sz w:val="28"/>
          <w:szCs w:val="28"/>
          <w:shd w:val="clear" w:color="auto" w:fill="FFFFFF"/>
          <w:lang w:eastAsia="ru-RU"/>
        </w:rPr>
        <w:t>Если</w:t>
      </w:r>
      <w:r w:rsidR="007A1BEF" w:rsidRPr="00D86DDC">
        <w:rPr>
          <w:rFonts w:ascii="Times New Roman" w:eastAsia="Times New Roman" w:hAnsi="Times New Roman"/>
          <w:color w:val="000000"/>
          <w:sz w:val="28"/>
          <w:szCs w:val="28"/>
          <w:shd w:val="clear" w:color="auto" w:fill="FFFFFF"/>
          <w:lang w:eastAsia="ru-RU"/>
        </w:rPr>
        <w:t xml:space="preserve"> гражданский служащий</w:t>
      </w:r>
      <w:r w:rsidR="00F342A5" w:rsidRPr="00D86DDC">
        <w:rPr>
          <w:rFonts w:ascii="Times New Roman" w:eastAsia="Times New Roman" w:hAnsi="Times New Roman"/>
          <w:color w:val="000000"/>
          <w:sz w:val="28"/>
          <w:szCs w:val="28"/>
          <w:shd w:val="clear" w:color="auto" w:fill="FFFFFF"/>
          <w:lang w:eastAsia="ru-RU"/>
        </w:rPr>
        <w:t xml:space="preserve"> </w:t>
      </w:r>
      <w:r w:rsidR="00F342A5" w:rsidRPr="00D86DDC">
        <w:rPr>
          <w:rFonts w:ascii="Times New Roman" w:eastAsia="Times New Roman" w:hAnsi="Times New Roman"/>
          <w:color w:val="000000"/>
          <w:sz w:val="28"/>
          <w:szCs w:val="28"/>
          <w:lang w:eastAsia="ru-RU"/>
        </w:rPr>
        <w:t>(лицо, замещающее государственную должность)</w:t>
      </w:r>
      <w:r w:rsidR="007A1BEF" w:rsidRPr="00D86DDC">
        <w:rPr>
          <w:rFonts w:ascii="Times New Roman" w:eastAsia="Times New Roman" w:hAnsi="Times New Roman"/>
          <w:color w:val="000000"/>
          <w:sz w:val="28"/>
          <w:szCs w:val="28"/>
          <w:shd w:val="clear" w:color="auto" w:fill="FFFFFF"/>
          <w:lang w:eastAsia="ru-RU"/>
        </w:rPr>
        <w:t>,</w:t>
      </w:r>
      <w:r w:rsidR="00731F60" w:rsidRPr="00D86DDC">
        <w:rPr>
          <w:rFonts w:ascii="Times New Roman" w:eastAsia="Times New Roman" w:hAnsi="Times New Roman"/>
          <w:color w:val="000000"/>
          <w:sz w:val="28"/>
          <w:szCs w:val="28"/>
          <w:shd w:val="clear" w:color="auto" w:fill="FFFFFF"/>
          <w:lang w:eastAsia="ru-RU"/>
        </w:rPr>
        <w:t xml:space="preserve"> либо член его семьи проживает в квартире родителей, друзей, знакомых, при этом не заключены никакие договор</w:t>
      </w:r>
      <w:r w:rsidR="007A1BEF" w:rsidRPr="00D86DDC">
        <w:rPr>
          <w:rFonts w:ascii="Times New Roman" w:eastAsia="Times New Roman" w:hAnsi="Times New Roman"/>
          <w:color w:val="000000"/>
          <w:sz w:val="28"/>
          <w:szCs w:val="28"/>
          <w:shd w:val="clear" w:color="auto" w:fill="FFFFFF"/>
          <w:lang w:eastAsia="ru-RU"/>
        </w:rPr>
        <w:t>ы</w:t>
      </w:r>
      <w:r w:rsidR="00731F60" w:rsidRPr="00D86DDC">
        <w:rPr>
          <w:rFonts w:ascii="Times New Roman" w:eastAsia="Times New Roman" w:hAnsi="Times New Roman"/>
          <w:color w:val="000000"/>
          <w:sz w:val="28"/>
          <w:szCs w:val="28"/>
          <w:shd w:val="clear" w:color="auto" w:fill="FFFFFF"/>
          <w:lang w:eastAsia="ru-RU"/>
        </w:rPr>
        <w:t xml:space="preserve"> на пользование квартирой, то информацию о данной квартире</w:t>
      </w:r>
      <w:r w:rsidR="00D45783" w:rsidRPr="00D86DDC">
        <w:rPr>
          <w:rFonts w:ascii="Times New Roman" w:eastAsia="Times New Roman" w:hAnsi="Times New Roman"/>
          <w:color w:val="000000"/>
          <w:sz w:val="28"/>
          <w:szCs w:val="28"/>
          <w:shd w:val="clear" w:color="auto" w:fill="FFFFFF"/>
          <w:lang w:eastAsia="ru-RU"/>
        </w:rPr>
        <w:t xml:space="preserve"> необходимо отражать в</w:t>
      </w:r>
      <w:r w:rsidRPr="00D86DDC">
        <w:rPr>
          <w:rFonts w:ascii="Times New Roman" w:eastAsia="Times New Roman" w:hAnsi="Times New Roman"/>
          <w:color w:val="000000"/>
          <w:sz w:val="28"/>
          <w:szCs w:val="28"/>
          <w:shd w:val="clear" w:color="auto" w:fill="FFFFFF"/>
          <w:lang w:eastAsia="ru-RU"/>
        </w:rPr>
        <w:t> </w:t>
      </w:r>
      <w:r w:rsidR="00D45783" w:rsidRPr="00D86DDC">
        <w:rPr>
          <w:rFonts w:ascii="Times New Roman" w:eastAsia="Times New Roman" w:hAnsi="Times New Roman"/>
          <w:color w:val="000000"/>
          <w:sz w:val="28"/>
          <w:szCs w:val="28"/>
          <w:shd w:val="clear" w:color="auto" w:fill="FFFFFF"/>
          <w:lang w:eastAsia="ru-RU"/>
        </w:rPr>
        <w:t>разделе 6</w:t>
      </w:r>
      <w:r w:rsidR="00731F60" w:rsidRPr="00D86DDC">
        <w:rPr>
          <w:rFonts w:ascii="Times New Roman" w:eastAsia="Times New Roman" w:hAnsi="Times New Roman"/>
          <w:color w:val="000000"/>
          <w:sz w:val="28"/>
          <w:szCs w:val="28"/>
          <w:shd w:val="clear" w:color="auto" w:fill="FFFFFF"/>
          <w:lang w:eastAsia="ru-RU"/>
        </w:rPr>
        <w:t xml:space="preserve">.1 «Объекты недвижимого имущества, находящиеся в пользовании». (Вид пользования – </w:t>
      </w:r>
      <w:r w:rsidR="00731F60" w:rsidRPr="00D86DDC">
        <w:rPr>
          <w:rFonts w:ascii="Times New Roman" w:eastAsia="Times New Roman" w:hAnsi="Times New Roman"/>
          <w:color w:val="000000"/>
          <w:sz w:val="28"/>
          <w:szCs w:val="28"/>
          <w:shd w:val="clear" w:color="auto" w:fill="FFFFFF"/>
          <w:lang w:eastAsia="ru-RU"/>
        </w:rPr>
        <w:lastRenderedPageBreak/>
        <w:t>безвозмездное, основание – фактическое предоставление).</w:t>
      </w:r>
    </w:p>
    <w:p w:rsidR="00846409" w:rsidRPr="00D86DDC" w:rsidRDefault="00F7370B" w:rsidP="000860FF">
      <w:pPr>
        <w:widowControl w:val="0"/>
        <w:tabs>
          <w:tab w:val="left" w:pos="0"/>
        </w:tabs>
        <w:spacing w:after="0" w:line="240" w:lineRule="auto"/>
        <w:ind w:left="142" w:right="20" w:firstLine="851"/>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6. </w:t>
      </w:r>
      <w:r w:rsidR="00846409" w:rsidRPr="00D86DDC">
        <w:rPr>
          <w:rFonts w:ascii="Times New Roman" w:eastAsia="Times New Roman" w:hAnsi="Times New Roman"/>
          <w:color w:val="000000"/>
          <w:sz w:val="28"/>
          <w:szCs w:val="28"/>
          <w:shd w:val="clear" w:color="auto" w:fill="FFFFFF"/>
          <w:lang w:eastAsia="ru-RU"/>
        </w:rPr>
        <w:t>К иным объектам н</w:t>
      </w:r>
      <w:r w:rsidR="00B51FE9" w:rsidRPr="00D86DDC">
        <w:rPr>
          <w:rFonts w:ascii="Times New Roman" w:eastAsia="Times New Roman" w:hAnsi="Times New Roman"/>
          <w:color w:val="000000"/>
          <w:sz w:val="28"/>
          <w:szCs w:val="28"/>
          <w:shd w:val="clear" w:color="auto" w:fill="FFFFFF"/>
          <w:lang w:eastAsia="ru-RU"/>
        </w:rPr>
        <w:t xml:space="preserve">едвижимого имущества относятся: </w:t>
      </w:r>
      <w:r w:rsidR="00DF107B" w:rsidRPr="00D86DDC">
        <w:rPr>
          <w:rFonts w:ascii="Times New Roman" w:eastAsia="Times New Roman" w:hAnsi="Times New Roman"/>
          <w:color w:val="000000"/>
          <w:sz w:val="28"/>
          <w:szCs w:val="28"/>
          <w:shd w:val="clear" w:color="auto" w:fill="FFFFFF"/>
          <w:lang w:eastAsia="ru-RU"/>
        </w:rPr>
        <w:t>о</w:t>
      </w:r>
      <w:r w:rsidR="00846409" w:rsidRPr="00D86DDC">
        <w:rPr>
          <w:rFonts w:ascii="Times New Roman" w:eastAsia="Times New Roman" w:hAnsi="Times New Roman"/>
          <w:color w:val="000000"/>
          <w:sz w:val="28"/>
          <w:szCs w:val="28"/>
          <w:shd w:val="clear" w:color="auto" w:fill="FFFFFF"/>
          <w:lang w:eastAsia="ru-RU"/>
        </w:rPr>
        <w:t>бъек</w:t>
      </w:r>
      <w:r w:rsidR="00B51FE9" w:rsidRPr="00D86DDC">
        <w:rPr>
          <w:rFonts w:ascii="Times New Roman" w:eastAsia="Times New Roman" w:hAnsi="Times New Roman"/>
          <w:color w:val="000000"/>
          <w:sz w:val="28"/>
          <w:szCs w:val="28"/>
          <w:shd w:val="clear" w:color="auto" w:fill="FFFFFF"/>
          <w:lang w:eastAsia="ru-RU"/>
        </w:rPr>
        <w:t xml:space="preserve">ты незавершенного строительства, </w:t>
      </w:r>
      <w:r w:rsidR="00DF107B" w:rsidRPr="00D86DDC">
        <w:rPr>
          <w:rFonts w:ascii="Times New Roman" w:eastAsia="Times New Roman" w:hAnsi="Times New Roman"/>
          <w:color w:val="000000"/>
          <w:sz w:val="28"/>
          <w:szCs w:val="28"/>
          <w:shd w:val="clear" w:color="auto" w:fill="FFFFFF"/>
          <w:lang w:eastAsia="ru-RU"/>
        </w:rPr>
        <w:t>о</w:t>
      </w:r>
      <w:r w:rsidR="00673AA2" w:rsidRPr="00D86DDC">
        <w:rPr>
          <w:rFonts w:ascii="Times New Roman" w:eastAsia="Times New Roman" w:hAnsi="Times New Roman"/>
          <w:color w:val="000000"/>
          <w:sz w:val="28"/>
          <w:szCs w:val="28"/>
          <w:shd w:val="clear" w:color="auto" w:fill="FFFFFF"/>
          <w:lang w:eastAsia="ru-RU"/>
        </w:rPr>
        <w:t>вощехранилище</w:t>
      </w:r>
      <w:r w:rsidR="00E539F9" w:rsidRPr="00D86DDC">
        <w:rPr>
          <w:rFonts w:ascii="Times New Roman" w:eastAsia="Times New Roman" w:hAnsi="Times New Roman"/>
          <w:color w:val="000000"/>
          <w:sz w:val="28"/>
          <w:szCs w:val="28"/>
          <w:shd w:val="clear" w:color="auto" w:fill="FFFFFF"/>
          <w:lang w:eastAsia="ru-RU"/>
        </w:rPr>
        <w:t>, о</w:t>
      </w:r>
      <w:r w:rsidR="00846409" w:rsidRPr="00D86DDC">
        <w:rPr>
          <w:rFonts w:ascii="Times New Roman" w:eastAsia="Times New Roman" w:hAnsi="Times New Roman"/>
          <w:color w:val="000000"/>
          <w:sz w:val="28"/>
          <w:szCs w:val="28"/>
          <w:shd w:val="clear" w:color="auto" w:fill="FFFFFF"/>
          <w:lang w:eastAsia="ru-RU"/>
        </w:rPr>
        <w:t>бъекты недвижимого и</w:t>
      </w:r>
      <w:r w:rsidR="00E539F9" w:rsidRPr="00D86DDC">
        <w:rPr>
          <w:rFonts w:ascii="Times New Roman" w:eastAsia="Times New Roman" w:hAnsi="Times New Roman"/>
          <w:color w:val="000000"/>
          <w:sz w:val="28"/>
          <w:szCs w:val="28"/>
          <w:shd w:val="clear" w:color="auto" w:fill="FFFFFF"/>
          <w:lang w:eastAsia="ru-RU"/>
        </w:rPr>
        <w:t>мущества коммерческого значения</w:t>
      </w:r>
      <w:r w:rsidR="00B51FE9" w:rsidRPr="00D86DDC">
        <w:rPr>
          <w:rFonts w:ascii="Times New Roman" w:eastAsia="Times New Roman" w:hAnsi="Times New Roman"/>
          <w:color w:val="000000"/>
          <w:sz w:val="28"/>
          <w:szCs w:val="28"/>
          <w:shd w:val="clear" w:color="auto" w:fill="FFFFFF"/>
          <w:lang w:eastAsia="ru-RU"/>
        </w:rPr>
        <w:t xml:space="preserve"> </w:t>
      </w:r>
      <w:r w:rsidR="00E539F9" w:rsidRPr="00D86DDC">
        <w:rPr>
          <w:rFonts w:ascii="Times New Roman" w:eastAsia="Times New Roman" w:hAnsi="Times New Roman"/>
          <w:color w:val="000000"/>
          <w:sz w:val="28"/>
          <w:szCs w:val="28"/>
          <w:shd w:val="clear" w:color="auto" w:fill="FFFFFF"/>
          <w:lang w:eastAsia="ru-RU"/>
        </w:rPr>
        <w:t>(</w:t>
      </w:r>
      <w:r w:rsidR="00DF107B" w:rsidRPr="00D86DDC">
        <w:rPr>
          <w:rFonts w:ascii="Times New Roman" w:eastAsia="Times New Roman" w:hAnsi="Times New Roman"/>
          <w:color w:val="000000"/>
          <w:sz w:val="28"/>
          <w:szCs w:val="28"/>
          <w:shd w:val="clear" w:color="auto" w:fill="FFFFFF"/>
          <w:lang w:eastAsia="ru-RU"/>
        </w:rPr>
        <w:t>о</w:t>
      </w:r>
      <w:r w:rsidR="00846409" w:rsidRPr="00D86DDC">
        <w:rPr>
          <w:rFonts w:ascii="Times New Roman" w:eastAsia="Times New Roman" w:hAnsi="Times New Roman"/>
          <w:color w:val="000000"/>
          <w:sz w:val="28"/>
          <w:szCs w:val="28"/>
          <w:shd w:val="clear" w:color="auto" w:fill="FFFFFF"/>
          <w:lang w:eastAsia="ru-RU"/>
        </w:rPr>
        <w:t>фисные помещения</w:t>
      </w:r>
      <w:r w:rsidR="00B51FE9" w:rsidRPr="00D86DDC">
        <w:rPr>
          <w:rFonts w:ascii="Times New Roman" w:eastAsia="Times New Roman" w:hAnsi="Times New Roman"/>
          <w:color w:val="000000"/>
          <w:sz w:val="28"/>
          <w:szCs w:val="28"/>
          <w:shd w:val="clear" w:color="auto" w:fill="FFFFFF"/>
          <w:lang w:eastAsia="ru-RU"/>
        </w:rPr>
        <w:t>,</w:t>
      </w:r>
      <w:r w:rsidR="00E539F9" w:rsidRPr="00D86DDC">
        <w:rPr>
          <w:rFonts w:ascii="Times New Roman" w:eastAsia="Times New Roman" w:hAnsi="Times New Roman"/>
          <w:color w:val="000000"/>
          <w:sz w:val="28"/>
          <w:szCs w:val="28"/>
          <w:shd w:val="clear" w:color="auto" w:fill="FFFFFF"/>
          <w:lang w:eastAsia="ru-RU"/>
        </w:rPr>
        <w:t xml:space="preserve"> </w:t>
      </w:r>
      <w:r w:rsidR="00B51FE9" w:rsidRPr="00D86DDC">
        <w:rPr>
          <w:rFonts w:ascii="Times New Roman" w:eastAsia="Times New Roman" w:hAnsi="Times New Roman"/>
          <w:color w:val="000000"/>
          <w:sz w:val="28"/>
          <w:szCs w:val="28"/>
          <w:shd w:val="clear" w:color="auto" w:fill="FFFFFF"/>
          <w:lang w:eastAsia="ru-RU"/>
        </w:rPr>
        <w:t xml:space="preserve">склады, </w:t>
      </w:r>
      <w:r w:rsidR="00DF107B" w:rsidRPr="00D86DDC">
        <w:rPr>
          <w:rFonts w:ascii="Times New Roman" w:eastAsia="Times New Roman" w:hAnsi="Times New Roman"/>
          <w:color w:val="000000"/>
          <w:sz w:val="28"/>
          <w:szCs w:val="28"/>
          <w:shd w:val="clear" w:color="auto" w:fill="FFFFFF"/>
          <w:lang w:eastAsia="ru-RU"/>
        </w:rPr>
        <w:t>т</w:t>
      </w:r>
      <w:r w:rsidR="00B51FE9" w:rsidRPr="00D86DDC">
        <w:rPr>
          <w:rFonts w:ascii="Times New Roman" w:eastAsia="Times New Roman" w:hAnsi="Times New Roman"/>
          <w:color w:val="000000"/>
          <w:sz w:val="28"/>
          <w:szCs w:val="28"/>
          <w:shd w:val="clear" w:color="auto" w:fill="FFFFFF"/>
          <w:lang w:eastAsia="ru-RU"/>
        </w:rPr>
        <w:t xml:space="preserve">орговые площади, </w:t>
      </w:r>
      <w:r w:rsidR="00E539F9" w:rsidRPr="00D86DDC">
        <w:rPr>
          <w:rFonts w:ascii="Times New Roman" w:eastAsia="Times New Roman" w:hAnsi="Times New Roman"/>
          <w:color w:val="000000"/>
          <w:sz w:val="28"/>
          <w:szCs w:val="28"/>
          <w:shd w:val="clear" w:color="auto" w:fill="FFFFFF"/>
          <w:lang w:eastAsia="ru-RU"/>
        </w:rPr>
        <w:t xml:space="preserve">и </w:t>
      </w:r>
      <w:r w:rsidR="00846409" w:rsidRPr="00D86DDC">
        <w:rPr>
          <w:rFonts w:ascii="Times New Roman" w:eastAsia="Times New Roman" w:hAnsi="Times New Roman"/>
          <w:color w:val="000000"/>
          <w:sz w:val="28"/>
          <w:szCs w:val="28"/>
          <w:shd w:val="clear" w:color="auto" w:fill="FFFFFF"/>
          <w:lang w:eastAsia="ru-RU"/>
        </w:rPr>
        <w:t>т.д.</w:t>
      </w:r>
      <w:r w:rsidR="00E539F9" w:rsidRPr="00D86DDC">
        <w:rPr>
          <w:rFonts w:ascii="Times New Roman" w:eastAsia="Times New Roman" w:hAnsi="Times New Roman"/>
          <w:color w:val="000000"/>
          <w:sz w:val="28"/>
          <w:szCs w:val="28"/>
          <w:shd w:val="clear" w:color="auto" w:fill="FFFFFF"/>
          <w:lang w:eastAsia="ru-RU"/>
        </w:rPr>
        <w:t>).</w:t>
      </w:r>
    </w:p>
    <w:p w:rsidR="00846409" w:rsidRPr="00D86DDC" w:rsidRDefault="00846409" w:rsidP="000860FF">
      <w:pPr>
        <w:widowControl w:val="0"/>
        <w:tabs>
          <w:tab w:val="left" w:pos="0"/>
        </w:tabs>
        <w:spacing w:after="0" w:line="240" w:lineRule="auto"/>
        <w:ind w:left="142" w:right="20" w:firstLine="851"/>
        <w:jc w:val="both"/>
        <w:rPr>
          <w:rFonts w:ascii="Times New Roman" w:eastAsia="Times New Roman" w:hAnsi="Times New Roman"/>
          <w:b/>
          <w:color w:val="000000"/>
          <w:sz w:val="28"/>
          <w:szCs w:val="28"/>
          <w:shd w:val="clear" w:color="auto" w:fill="FFFFFF"/>
          <w:lang w:eastAsia="ru-RU"/>
        </w:rPr>
      </w:pPr>
      <w:r w:rsidRPr="00D86DDC">
        <w:rPr>
          <w:rFonts w:ascii="Times New Roman" w:eastAsia="Times New Roman" w:hAnsi="Times New Roman"/>
          <w:b/>
          <w:color w:val="000000"/>
          <w:sz w:val="28"/>
          <w:szCs w:val="28"/>
          <w:shd w:val="clear" w:color="auto" w:fill="FFFFFF"/>
          <w:lang w:eastAsia="ru-RU"/>
        </w:rPr>
        <w:t xml:space="preserve">Во всех случаях при наличии зарегистрированного права собственности информация об ином объекте недвижимого </w:t>
      </w:r>
      <w:r w:rsidR="00D45783" w:rsidRPr="00D86DDC">
        <w:rPr>
          <w:rFonts w:ascii="Times New Roman" w:eastAsia="Times New Roman" w:hAnsi="Times New Roman"/>
          <w:b/>
          <w:color w:val="000000"/>
          <w:sz w:val="28"/>
          <w:szCs w:val="28"/>
          <w:shd w:val="clear" w:color="auto" w:fill="FFFFFF"/>
          <w:lang w:eastAsia="ru-RU"/>
        </w:rPr>
        <w:t>имущества отражается в разделе 3</w:t>
      </w:r>
      <w:r w:rsidRPr="00D86DDC">
        <w:rPr>
          <w:rFonts w:ascii="Times New Roman" w:eastAsia="Times New Roman" w:hAnsi="Times New Roman"/>
          <w:b/>
          <w:color w:val="000000"/>
          <w:sz w:val="28"/>
          <w:szCs w:val="28"/>
          <w:shd w:val="clear" w:color="auto" w:fill="FFFFFF"/>
          <w:lang w:eastAsia="ru-RU"/>
        </w:rPr>
        <w:t>, а</w:t>
      </w:r>
      <w:r w:rsidR="00F7370B" w:rsidRPr="00D86DDC">
        <w:rPr>
          <w:rFonts w:ascii="Times New Roman" w:eastAsia="Times New Roman" w:hAnsi="Times New Roman"/>
          <w:b/>
          <w:color w:val="000000"/>
          <w:sz w:val="28"/>
          <w:szCs w:val="28"/>
          <w:shd w:val="clear" w:color="auto" w:fill="FFFFFF"/>
          <w:lang w:eastAsia="ru-RU"/>
        </w:rPr>
        <w:t> </w:t>
      </w:r>
      <w:r w:rsidRPr="00D86DDC">
        <w:rPr>
          <w:rFonts w:ascii="Times New Roman" w:eastAsia="Times New Roman" w:hAnsi="Times New Roman"/>
          <w:b/>
          <w:color w:val="000000"/>
          <w:sz w:val="28"/>
          <w:szCs w:val="28"/>
          <w:shd w:val="clear" w:color="auto" w:fill="FFFFFF"/>
          <w:lang w:eastAsia="ru-RU"/>
        </w:rPr>
        <w:t xml:space="preserve">при отсутствии </w:t>
      </w:r>
      <w:r w:rsidR="00E539F9" w:rsidRPr="00D86DDC">
        <w:rPr>
          <w:rFonts w:ascii="Times New Roman" w:eastAsia="Times New Roman" w:hAnsi="Times New Roman"/>
          <w:b/>
          <w:color w:val="000000"/>
          <w:sz w:val="28"/>
          <w:szCs w:val="28"/>
          <w:shd w:val="clear" w:color="auto" w:fill="FFFFFF"/>
          <w:lang w:eastAsia="ru-RU"/>
        </w:rPr>
        <w:t xml:space="preserve">зарегистрированного права </w:t>
      </w:r>
      <w:r w:rsidR="00D45783" w:rsidRPr="00D86DDC">
        <w:rPr>
          <w:rFonts w:ascii="Times New Roman" w:eastAsia="Times New Roman" w:hAnsi="Times New Roman"/>
          <w:b/>
          <w:color w:val="000000"/>
          <w:sz w:val="28"/>
          <w:szCs w:val="28"/>
          <w:shd w:val="clear" w:color="auto" w:fill="FFFFFF"/>
          <w:lang w:eastAsia="ru-RU"/>
        </w:rPr>
        <w:t>в подразделе 6</w:t>
      </w:r>
      <w:r w:rsidRPr="00D86DDC">
        <w:rPr>
          <w:rFonts w:ascii="Times New Roman" w:eastAsia="Times New Roman" w:hAnsi="Times New Roman"/>
          <w:b/>
          <w:color w:val="000000"/>
          <w:sz w:val="28"/>
          <w:szCs w:val="28"/>
          <w:shd w:val="clear" w:color="auto" w:fill="FFFFFF"/>
          <w:lang w:eastAsia="ru-RU"/>
        </w:rPr>
        <w:t>.1 «Объекты недвижимого имущества, находящиеся в пользовании».</w:t>
      </w:r>
    </w:p>
    <w:p w:rsidR="008A604A" w:rsidRPr="00D86DDC" w:rsidRDefault="008A604A" w:rsidP="000860FF">
      <w:pPr>
        <w:widowControl w:val="0"/>
        <w:tabs>
          <w:tab w:val="left" w:pos="0"/>
        </w:tabs>
        <w:spacing w:after="0" w:line="240" w:lineRule="auto"/>
        <w:ind w:left="20" w:right="20" w:firstLine="688"/>
        <w:jc w:val="both"/>
        <w:rPr>
          <w:rFonts w:ascii="Times New Roman" w:eastAsia="Times New Roman" w:hAnsi="Times New Roman"/>
          <w:color w:val="000000"/>
          <w:sz w:val="28"/>
          <w:szCs w:val="28"/>
          <w:shd w:val="clear" w:color="auto" w:fill="FFFFFF"/>
          <w:lang w:eastAsia="ru-RU"/>
        </w:rPr>
      </w:pPr>
    </w:p>
    <w:p w:rsidR="008A604A" w:rsidRPr="00D86DDC" w:rsidRDefault="00D45783" w:rsidP="000860FF">
      <w:pPr>
        <w:widowControl w:val="0"/>
        <w:tabs>
          <w:tab w:val="left" w:pos="0"/>
        </w:tabs>
        <w:spacing w:after="0" w:line="240" w:lineRule="auto"/>
        <w:ind w:left="20" w:right="20" w:firstLine="688"/>
        <w:jc w:val="right"/>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 xml:space="preserve">Пример заполнения № </w:t>
      </w:r>
      <w:r w:rsidR="00380C51" w:rsidRPr="00D86DDC">
        <w:rPr>
          <w:rFonts w:ascii="Times New Roman" w:eastAsia="Times New Roman" w:hAnsi="Times New Roman"/>
          <w:color w:val="000000"/>
          <w:sz w:val="24"/>
          <w:szCs w:val="24"/>
          <w:shd w:val="clear" w:color="auto" w:fill="FFFFFF"/>
          <w:lang w:eastAsia="ru-RU"/>
        </w:rPr>
        <w:t>9</w:t>
      </w:r>
    </w:p>
    <w:p w:rsidR="008A604A" w:rsidRPr="00D86DDC" w:rsidRDefault="008A604A" w:rsidP="000860FF">
      <w:pPr>
        <w:widowControl w:val="0"/>
        <w:tabs>
          <w:tab w:val="left" w:pos="0"/>
        </w:tabs>
        <w:spacing w:after="0" w:line="240" w:lineRule="auto"/>
        <w:ind w:left="20" w:right="20" w:firstLine="688"/>
        <w:jc w:val="center"/>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Разде</w:t>
      </w:r>
      <w:r w:rsidR="00D45783" w:rsidRPr="00D86DDC">
        <w:rPr>
          <w:rFonts w:ascii="Times New Roman" w:eastAsia="Times New Roman" w:hAnsi="Times New Roman"/>
          <w:color w:val="000000"/>
          <w:sz w:val="28"/>
          <w:szCs w:val="28"/>
          <w:shd w:val="clear" w:color="auto" w:fill="FFFFFF"/>
          <w:lang w:eastAsia="ru-RU"/>
        </w:rPr>
        <w:t>л 6</w:t>
      </w:r>
      <w:r w:rsidRPr="00D86DDC">
        <w:rPr>
          <w:rFonts w:ascii="Times New Roman" w:eastAsia="Times New Roman" w:hAnsi="Times New Roman"/>
          <w:color w:val="000000"/>
          <w:sz w:val="28"/>
          <w:szCs w:val="28"/>
          <w:shd w:val="clear" w:color="auto" w:fill="FFFFFF"/>
          <w:lang w:eastAsia="ru-RU"/>
        </w:rPr>
        <w:t>. Сведения об обязательствах имущественного характера</w:t>
      </w:r>
    </w:p>
    <w:p w:rsidR="00DF107B" w:rsidRPr="00D86DDC" w:rsidRDefault="00DF107B" w:rsidP="000860FF">
      <w:pPr>
        <w:widowControl w:val="0"/>
        <w:tabs>
          <w:tab w:val="left" w:pos="0"/>
        </w:tabs>
        <w:spacing w:after="0" w:line="240" w:lineRule="auto"/>
        <w:ind w:left="20" w:right="20" w:firstLine="688"/>
        <w:jc w:val="both"/>
        <w:rPr>
          <w:rFonts w:ascii="Times New Roman" w:eastAsia="Times New Roman" w:hAnsi="Times New Roman"/>
          <w:color w:val="000000"/>
          <w:sz w:val="28"/>
          <w:szCs w:val="28"/>
          <w:shd w:val="clear" w:color="auto" w:fill="FFFFFF"/>
          <w:lang w:eastAsia="ru-RU"/>
        </w:rPr>
      </w:pPr>
    </w:p>
    <w:p w:rsidR="000E5C12" w:rsidRPr="00D86DDC" w:rsidRDefault="00D45783" w:rsidP="000860FF">
      <w:pPr>
        <w:widowControl w:val="0"/>
        <w:tabs>
          <w:tab w:val="left" w:pos="0"/>
        </w:tabs>
        <w:spacing w:after="0" w:line="240" w:lineRule="auto"/>
        <w:ind w:left="20" w:right="20" w:firstLine="688"/>
        <w:jc w:val="both"/>
        <w:rPr>
          <w:rFonts w:ascii="Times New Roman" w:eastAsia="Times New Roman" w:hAnsi="Times New Roman"/>
          <w:color w:val="000000"/>
          <w:sz w:val="28"/>
          <w:szCs w:val="28"/>
          <w:shd w:val="clear" w:color="auto" w:fill="FFFFFF"/>
          <w:lang w:eastAsia="ru-RU"/>
        </w:rPr>
      </w:pPr>
      <w:r w:rsidRPr="00D86DDC">
        <w:rPr>
          <w:rFonts w:ascii="Times New Roman" w:eastAsia="Times New Roman" w:hAnsi="Times New Roman"/>
          <w:color w:val="000000"/>
          <w:sz w:val="28"/>
          <w:szCs w:val="28"/>
          <w:shd w:val="clear" w:color="auto" w:fill="FFFFFF"/>
          <w:lang w:eastAsia="ru-RU"/>
        </w:rPr>
        <w:t>6</w:t>
      </w:r>
      <w:r w:rsidR="000E5C12" w:rsidRPr="00D86DDC">
        <w:rPr>
          <w:rFonts w:ascii="Times New Roman" w:eastAsia="Times New Roman" w:hAnsi="Times New Roman"/>
          <w:color w:val="000000"/>
          <w:sz w:val="28"/>
          <w:szCs w:val="28"/>
          <w:shd w:val="clear" w:color="auto" w:fill="FFFFFF"/>
          <w:lang w:eastAsia="ru-RU"/>
        </w:rPr>
        <w:t>.1. Объекты недвижимого имущества, находящиеся в пользовании</w:t>
      </w:r>
    </w:p>
    <w:p w:rsidR="000E5C12" w:rsidRPr="00D86DDC" w:rsidRDefault="000E5C12" w:rsidP="000860FF">
      <w:pPr>
        <w:widowControl w:val="0"/>
        <w:tabs>
          <w:tab w:val="left" w:pos="0"/>
        </w:tabs>
        <w:spacing w:after="0" w:line="240" w:lineRule="auto"/>
        <w:ind w:left="20" w:right="20" w:firstLine="688"/>
        <w:jc w:val="both"/>
        <w:rPr>
          <w:rFonts w:ascii="Times New Roman" w:eastAsia="Times New Roman" w:hAnsi="Times New Roman"/>
          <w:color w:val="000000"/>
          <w:sz w:val="28"/>
          <w:szCs w:val="28"/>
          <w:shd w:val="clear" w:color="auto" w:fill="FFFFFF"/>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847"/>
        <w:gridCol w:w="1912"/>
        <w:gridCol w:w="2164"/>
        <w:gridCol w:w="2132"/>
        <w:gridCol w:w="1367"/>
      </w:tblGrid>
      <w:tr w:rsidR="004B673F" w:rsidRPr="00D86DDC" w:rsidTr="00E539F9">
        <w:tc>
          <w:tcPr>
            <w:tcW w:w="425"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w:t>
            </w:r>
          </w:p>
        </w:tc>
        <w:tc>
          <w:tcPr>
            <w:tcW w:w="1985"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Вид имущества</w:t>
            </w:r>
          </w:p>
        </w:tc>
        <w:tc>
          <w:tcPr>
            <w:tcW w:w="1969"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Вид и сроки пользования</w:t>
            </w:r>
          </w:p>
        </w:tc>
        <w:tc>
          <w:tcPr>
            <w:tcW w:w="2244"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Основание пользования</w:t>
            </w:r>
          </w:p>
        </w:tc>
        <w:tc>
          <w:tcPr>
            <w:tcW w:w="2238"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Место нахождения</w:t>
            </w:r>
          </w:p>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(адрес)</w:t>
            </w:r>
          </w:p>
        </w:tc>
        <w:tc>
          <w:tcPr>
            <w:tcW w:w="1423"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Площадь</w:t>
            </w:r>
          </w:p>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(кв.м)</w:t>
            </w:r>
          </w:p>
        </w:tc>
      </w:tr>
      <w:tr w:rsidR="004B673F" w:rsidRPr="00D86DDC" w:rsidTr="00E539F9">
        <w:tc>
          <w:tcPr>
            <w:tcW w:w="425"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1</w:t>
            </w:r>
          </w:p>
        </w:tc>
        <w:tc>
          <w:tcPr>
            <w:tcW w:w="1985"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2</w:t>
            </w:r>
          </w:p>
        </w:tc>
        <w:tc>
          <w:tcPr>
            <w:tcW w:w="1969"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3</w:t>
            </w:r>
          </w:p>
        </w:tc>
        <w:tc>
          <w:tcPr>
            <w:tcW w:w="2244"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4</w:t>
            </w:r>
          </w:p>
        </w:tc>
        <w:tc>
          <w:tcPr>
            <w:tcW w:w="2238"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5</w:t>
            </w:r>
          </w:p>
        </w:tc>
        <w:tc>
          <w:tcPr>
            <w:tcW w:w="1423"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6</w:t>
            </w:r>
          </w:p>
        </w:tc>
      </w:tr>
      <w:tr w:rsidR="004B673F" w:rsidRPr="00D86DDC" w:rsidTr="00E539F9">
        <w:tc>
          <w:tcPr>
            <w:tcW w:w="425"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w:t>
            </w:r>
          </w:p>
        </w:tc>
        <w:tc>
          <w:tcPr>
            <w:tcW w:w="1985"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Нежилое помещение</w:t>
            </w:r>
          </w:p>
        </w:tc>
        <w:tc>
          <w:tcPr>
            <w:tcW w:w="1969"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Аренда (</w:t>
            </w:r>
            <w:r w:rsidR="00F7370B" w:rsidRPr="00D86DDC">
              <w:rPr>
                <w:rFonts w:ascii="Times New Roman" w:eastAsia="Times New Roman" w:hAnsi="Times New Roman"/>
                <w:i/>
                <w:color w:val="000000"/>
                <w:sz w:val="24"/>
                <w:szCs w:val="24"/>
                <w:shd w:val="clear" w:color="auto" w:fill="FFFFFF"/>
                <w:lang w:eastAsia="ru-RU"/>
              </w:rPr>
              <w:t>с 01.03.2014-по 01.03.2015</w:t>
            </w:r>
            <w:r w:rsidRPr="00D86DDC">
              <w:rPr>
                <w:rFonts w:ascii="Times New Roman" w:eastAsia="Times New Roman" w:hAnsi="Times New Roman"/>
                <w:i/>
                <w:color w:val="000000"/>
                <w:sz w:val="24"/>
                <w:szCs w:val="24"/>
                <w:shd w:val="clear" w:color="auto" w:fill="FFFFFF"/>
                <w:lang w:eastAsia="ru-RU"/>
              </w:rPr>
              <w:t>)</w:t>
            </w:r>
          </w:p>
        </w:tc>
        <w:tc>
          <w:tcPr>
            <w:tcW w:w="2244"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Договор аренды от 05.04.2009 № 123</w:t>
            </w:r>
          </w:p>
        </w:tc>
        <w:tc>
          <w:tcPr>
            <w:tcW w:w="2238"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 xml:space="preserve">г. </w:t>
            </w:r>
            <w:r w:rsidR="00741146" w:rsidRPr="00D86DDC">
              <w:rPr>
                <w:rFonts w:ascii="Times New Roman" w:eastAsia="Times New Roman" w:hAnsi="Times New Roman"/>
                <w:i/>
                <w:color w:val="000000"/>
                <w:sz w:val="24"/>
                <w:szCs w:val="24"/>
                <w:shd w:val="clear" w:color="auto" w:fill="FFFFFF"/>
                <w:lang w:eastAsia="ru-RU"/>
              </w:rPr>
              <w:t>Пятигорск</w:t>
            </w:r>
            <w:r w:rsidRPr="00D86DDC">
              <w:rPr>
                <w:rFonts w:ascii="Times New Roman" w:eastAsia="Times New Roman" w:hAnsi="Times New Roman"/>
                <w:i/>
                <w:color w:val="000000"/>
                <w:sz w:val="24"/>
                <w:szCs w:val="24"/>
                <w:shd w:val="clear" w:color="auto" w:fill="FFFFFF"/>
                <w:lang w:eastAsia="ru-RU"/>
              </w:rPr>
              <w:t>, ул. Первомайская, д.1</w:t>
            </w:r>
          </w:p>
        </w:tc>
        <w:tc>
          <w:tcPr>
            <w:tcW w:w="1423"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100,0</w:t>
            </w:r>
          </w:p>
        </w:tc>
      </w:tr>
      <w:tr w:rsidR="004B673F" w:rsidRPr="00D86DDC" w:rsidTr="00E539F9">
        <w:tc>
          <w:tcPr>
            <w:tcW w:w="425"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2</w:t>
            </w:r>
          </w:p>
        </w:tc>
        <w:tc>
          <w:tcPr>
            <w:tcW w:w="1985"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 xml:space="preserve">Квартира </w:t>
            </w:r>
          </w:p>
        </w:tc>
        <w:tc>
          <w:tcPr>
            <w:tcW w:w="1969"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Безвозмездное пользование</w:t>
            </w:r>
            <w:r w:rsidR="00F342A5" w:rsidRPr="00D86DDC">
              <w:rPr>
                <w:rFonts w:ascii="Times New Roman" w:eastAsia="Times New Roman" w:hAnsi="Times New Roman"/>
                <w:i/>
                <w:color w:val="000000"/>
                <w:sz w:val="24"/>
                <w:szCs w:val="24"/>
                <w:shd w:val="clear" w:color="auto" w:fill="FFFFFF"/>
                <w:lang w:eastAsia="ru-RU"/>
              </w:rPr>
              <w:t>, бессрочное</w:t>
            </w:r>
          </w:p>
        </w:tc>
        <w:tc>
          <w:tcPr>
            <w:tcW w:w="2244"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 xml:space="preserve">Фактическое предоставление </w:t>
            </w:r>
          </w:p>
        </w:tc>
        <w:tc>
          <w:tcPr>
            <w:tcW w:w="2238" w:type="dxa"/>
            <w:shd w:val="clear" w:color="auto" w:fill="auto"/>
          </w:tcPr>
          <w:p w:rsidR="000E5C12" w:rsidRPr="00D86DDC" w:rsidRDefault="000E5C12"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 xml:space="preserve">г. </w:t>
            </w:r>
            <w:r w:rsidR="00F342A5" w:rsidRPr="00D86DDC">
              <w:rPr>
                <w:rFonts w:ascii="Times New Roman" w:eastAsia="Times New Roman" w:hAnsi="Times New Roman"/>
                <w:i/>
                <w:color w:val="000000"/>
                <w:sz w:val="24"/>
                <w:szCs w:val="24"/>
                <w:shd w:val="clear" w:color="auto" w:fill="FFFFFF"/>
                <w:lang w:eastAsia="ru-RU"/>
              </w:rPr>
              <w:t>Черкесск</w:t>
            </w:r>
            <w:r w:rsidRPr="00D86DDC">
              <w:rPr>
                <w:rFonts w:ascii="Times New Roman" w:eastAsia="Times New Roman" w:hAnsi="Times New Roman"/>
                <w:i/>
                <w:color w:val="000000"/>
                <w:sz w:val="24"/>
                <w:szCs w:val="24"/>
                <w:shd w:val="clear" w:color="auto" w:fill="FFFFFF"/>
                <w:lang w:eastAsia="ru-RU"/>
              </w:rPr>
              <w:t>,</w:t>
            </w:r>
            <w:r w:rsidR="00F342A5" w:rsidRPr="00D86DDC">
              <w:rPr>
                <w:rFonts w:ascii="Times New Roman" w:eastAsia="Times New Roman" w:hAnsi="Times New Roman"/>
                <w:i/>
                <w:color w:val="000000"/>
                <w:sz w:val="24"/>
                <w:szCs w:val="24"/>
                <w:shd w:val="clear" w:color="auto" w:fill="FFFFFF"/>
                <w:lang w:eastAsia="ru-RU"/>
              </w:rPr>
              <w:t xml:space="preserve"> ул. Фрунзе</w:t>
            </w:r>
            <w:r w:rsidRPr="00D86DDC">
              <w:rPr>
                <w:rFonts w:ascii="Times New Roman" w:eastAsia="Times New Roman" w:hAnsi="Times New Roman"/>
                <w:i/>
                <w:color w:val="000000"/>
                <w:sz w:val="24"/>
                <w:szCs w:val="24"/>
                <w:shd w:val="clear" w:color="auto" w:fill="FFFFFF"/>
                <w:lang w:eastAsia="ru-RU"/>
              </w:rPr>
              <w:t xml:space="preserve"> д. 1</w:t>
            </w:r>
          </w:p>
        </w:tc>
        <w:tc>
          <w:tcPr>
            <w:tcW w:w="1423" w:type="dxa"/>
            <w:shd w:val="clear" w:color="auto" w:fill="auto"/>
          </w:tcPr>
          <w:p w:rsidR="000E5C12" w:rsidRPr="00D86DDC" w:rsidRDefault="00F342A5"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120</w:t>
            </w:r>
            <w:r w:rsidR="000E5C12" w:rsidRPr="00D86DDC">
              <w:rPr>
                <w:rFonts w:ascii="Times New Roman" w:eastAsia="Times New Roman" w:hAnsi="Times New Roman"/>
                <w:i/>
                <w:color w:val="000000"/>
                <w:sz w:val="24"/>
                <w:szCs w:val="24"/>
                <w:shd w:val="clear" w:color="auto" w:fill="FFFFFF"/>
                <w:lang w:eastAsia="ru-RU"/>
              </w:rPr>
              <w:t>,0</w:t>
            </w:r>
          </w:p>
        </w:tc>
      </w:tr>
      <w:tr w:rsidR="00380C51" w:rsidRPr="00D86DDC" w:rsidTr="00E539F9">
        <w:tc>
          <w:tcPr>
            <w:tcW w:w="425" w:type="dxa"/>
            <w:shd w:val="clear" w:color="auto" w:fill="auto"/>
          </w:tcPr>
          <w:p w:rsidR="00380C51" w:rsidRPr="00D86DDC" w:rsidRDefault="00380C51"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p>
        </w:tc>
        <w:tc>
          <w:tcPr>
            <w:tcW w:w="1985" w:type="dxa"/>
            <w:shd w:val="clear" w:color="auto" w:fill="auto"/>
          </w:tcPr>
          <w:p w:rsidR="00380C51" w:rsidRPr="00D86DDC" w:rsidRDefault="00380C51"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p>
        </w:tc>
        <w:tc>
          <w:tcPr>
            <w:tcW w:w="1969" w:type="dxa"/>
            <w:shd w:val="clear" w:color="auto" w:fill="auto"/>
          </w:tcPr>
          <w:p w:rsidR="00380C51" w:rsidRPr="00D86DDC" w:rsidRDefault="00380C51"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p>
        </w:tc>
        <w:tc>
          <w:tcPr>
            <w:tcW w:w="2244" w:type="dxa"/>
            <w:shd w:val="clear" w:color="auto" w:fill="auto"/>
          </w:tcPr>
          <w:p w:rsidR="00380C51" w:rsidRPr="00D86DDC" w:rsidRDefault="00380C51"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p>
        </w:tc>
        <w:tc>
          <w:tcPr>
            <w:tcW w:w="2238" w:type="dxa"/>
            <w:shd w:val="clear" w:color="auto" w:fill="auto"/>
          </w:tcPr>
          <w:p w:rsidR="00380C51" w:rsidRPr="00D86DDC" w:rsidRDefault="00380C51" w:rsidP="000860FF">
            <w:pPr>
              <w:widowControl w:val="0"/>
              <w:tabs>
                <w:tab w:val="left" w:pos="0"/>
              </w:tabs>
              <w:spacing w:after="0" w:line="240" w:lineRule="auto"/>
              <w:ind w:right="20"/>
              <w:rPr>
                <w:rFonts w:ascii="Times New Roman" w:eastAsia="Times New Roman" w:hAnsi="Times New Roman"/>
                <w:i/>
                <w:color w:val="000000"/>
                <w:sz w:val="24"/>
                <w:szCs w:val="24"/>
                <w:shd w:val="clear" w:color="auto" w:fill="FFFFFF"/>
                <w:lang w:eastAsia="ru-RU"/>
              </w:rPr>
            </w:pPr>
          </w:p>
        </w:tc>
        <w:tc>
          <w:tcPr>
            <w:tcW w:w="1423" w:type="dxa"/>
            <w:shd w:val="clear" w:color="auto" w:fill="auto"/>
          </w:tcPr>
          <w:p w:rsidR="00380C51" w:rsidRPr="00D86DDC" w:rsidRDefault="00380C51"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p>
        </w:tc>
      </w:tr>
    </w:tbl>
    <w:p w:rsidR="00D20012" w:rsidRPr="00D86DDC" w:rsidRDefault="00D20012" w:rsidP="000860FF">
      <w:pPr>
        <w:tabs>
          <w:tab w:val="left" w:pos="0"/>
        </w:tabs>
        <w:spacing w:after="0" w:line="240" w:lineRule="auto"/>
        <w:ind w:firstLine="540"/>
        <w:jc w:val="both"/>
        <w:rPr>
          <w:rFonts w:ascii="Times New Roman" w:eastAsia="Times New Roman" w:hAnsi="Times New Roman"/>
          <w:color w:val="000000"/>
          <w:sz w:val="28"/>
          <w:szCs w:val="28"/>
          <w:lang w:eastAsia="ru-RU"/>
        </w:rPr>
      </w:pPr>
    </w:p>
    <w:p w:rsidR="00F7370B" w:rsidRPr="00D86DDC" w:rsidRDefault="00B34D88" w:rsidP="000860FF">
      <w:pPr>
        <w:tabs>
          <w:tab w:val="left" w:pos="0"/>
        </w:tabs>
        <w:spacing w:after="0" w:line="240" w:lineRule="auto"/>
        <w:jc w:val="center"/>
        <w:rPr>
          <w:rFonts w:ascii="Times New Roman" w:eastAsia="Times New Roman" w:hAnsi="Times New Roman"/>
          <w:iCs/>
          <w:color w:val="000000"/>
          <w:sz w:val="28"/>
          <w:szCs w:val="28"/>
          <w:lang w:eastAsia="ru-RU"/>
        </w:rPr>
      </w:pPr>
      <w:r w:rsidRPr="00D86DDC">
        <w:rPr>
          <w:rFonts w:ascii="Times New Roman" w:eastAsia="Times New Roman" w:hAnsi="Times New Roman"/>
          <w:iCs/>
          <w:color w:val="000000"/>
          <w:sz w:val="28"/>
          <w:szCs w:val="28"/>
          <w:lang w:val="en-US" w:eastAsia="ru-RU"/>
        </w:rPr>
        <w:t>X</w:t>
      </w:r>
      <w:r w:rsidR="00D45783" w:rsidRPr="00D86DDC">
        <w:rPr>
          <w:rFonts w:ascii="Times New Roman" w:eastAsia="Times New Roman" w:hAnsi="Times New Roman"/>
          <w:iCs/>
          <w:color w:val="000000"/>
          <w:sz w:val="28"/>
          <w:szCs w:val="28"/>
          <w:lang w:val="en-US" w:eastAsia="ru-RU"/>
        </w:rPr>
        <w:t>I</w:t>
      </w:r>
      <w:r w:rsidR="00E539F9" w:rsidRPr="00D86DDC">
        <w:rPr>
          <w:rFonts w:ascii="Times New Roman" w:eastAsia="Times New Roman" w:hAnsi="Times New Roman"/>
          <w:iCs/>
          <w:color w:val="000000"/>
          <w:sz w:val="28"/>
          <w:szCs w:val="28"/>
          <w:lang w:eastAsia="ru-RU"/>
        </w:rPr>
        <w:t>. Заполнение п</w:t>
      </w:r>
      <w:r w:rsidR="00D20012" w:rsidRPr="00D86DDC">
        <w:rPr>
          <w:rFonts w:ascii="Times New Roman" w:eastAsia="Times New Roman" w:hAnsi="Times New Roman"/>
          <w:iCs/>
          <w:color w:val="000000"/>
          <w:sz w:val="28"/>
          <w:szCs w:val="28"/>
          <w:lang w:eastAsia="ru-RU"/>
        </w:rPr>
        <w:t>одраздел</w:t>
      </w:r>
      <w:r w:rsidR="00E539F9" w:rsidRPr="00D86DDC">
        <w:rPr>
          <w:rFonts w:ascii="Times New Roman" w:eastAsia="Times New Roman" w:hAnsi="Times New Roman"/>
          <w:iCs/>
          <w:color w:val="000000"/>
          <w:sz w:val="28"/>
          <w:szCs w:val="28"/>
          <w:lang w:eastAsia="ru-RU"/>
        </w:rPr>
        <w:t>а</w:t>
      </w:r>
      <w:r w:rsidR="00D45783" w:rsidRPr="00D86DDC">
        <w:rPr>
          <w:rFonts w:ascii="Times New Roman" w:eastAsia="Times New Roman" w:hAnsi="Times New Roman"/>
          <w:iCs/>
          <w:color w:val="000000"/>
          <w:sz w:val="28"/>
          <w:szCs w:val="28"/>
          <w:lang w:eastAsia="ru-RU"/>
        </w:rPr>
        <w:t xml:space="preserve"> </w:t>
      </w:r>
    </w:p>
    <w:p w:rsidR="00F7370B" w:rsidRPr="00D86DDC" w:rsidRDefault="00D45783" w:rsidP="000860FF">
      <w:pPr>
        <w:tabs>
          <w:tab w:val="left" w:pos="0"/>
        </w:tabs>
        <w:spacing w:after="0" w:line="240" w:lineRule="auto"/>
        <w:jc w:val="center"/>
        <w:rPr>
          <w:rFonts w:ascii="Times New Roman" w:eastAsia="Times New Roman" w:hAnsi="Times New Roman"/>
          <w:iCs/>
          <w:color w:val="000000"/>
          <w:sz w:val="28"/>
          <w:szCs w:val="28"/>
          <w:lang w:eastAsia="ru-RU"/>
        </w:rPr>
      </w:pPr>
      <w:r w:rsidRPr="00D86DDC">
        <w:rPr>
          <w:rFonts w:ascii="Times New Roman" w:eastAsia="Times New Roman" w:hAnsi="Times New Roman"/>
          <w:iCs/>
          <w:color w:val="000000"/>
          <w:sz w:val="28"/>
          <w:szCs w:val="28"/>
          <w:lang w:eastAsia="ru-RU"/>
        </w:rPr>
        <w:t>6</w:t>
      </w:r>
      <w:r w:rsidR="007B591F" w:rsidRPr="00D86DDC">
        <w:rPr>
          <w:rFonts w:ascii="Times New Roman" w:eastAsia="Times New Roman" w:hAnsi="Times New Roman"/>
          <w:iCs/>
          <w:color w:val="000000"/>
          <w:sz w:val="28"/>
          <w:szCs w:val="28"/>
          <w:lang w:eastAsia="ru-RU"/>
        </w:rPr>
        <w:t>.2 «</w:t>
      </w:r>
      <w:r w:rsidRPr="00D86DDC">
        <w:rPr>
          <w:rFonts w:ascii="Times New Roman" w:eastAsia="Times New Roman" w:hAnsi="Times New Roman"/>
          <w:iCs/>
          <w:color w:val="000000"/>
          <w:sz w:val="28"/>
          <w:szCs w:val="28"/>
          <w:lang w:eastAsia="ru-RU"/>
        </w:rPr>
        <w:t>Срочные обязательства финансового характера</w:t>
      </w:r>
      <w:r w:rsidR="007B591F" w:rsidRPr="00D86DDC">
        <w:rPr>
          <w:rFonts w:ascii="Times New Roman" w:eastAsia="Times New Roman" w:hAnsi="Times New Roman"/>
          <w:iCs/>
          <w:color w:val="000000"/>
          <w:sz w:val="28"/>
          <w:szCs w:val="28"/>
          <w:lang w:eastAsia="ru-RU"/>
        </w:rPr>
        <w:t>»</w:t>
      </w:r>
    </w:p>
    <w:p w:rsidR="00380C51" w:rsidRPr="00D86DDC" w:rsidRDefault="00380C51" w:rsidP="000860FF">
      <w:pPr>
        <w:tabs>
          <w:tab w:val="left" w:pos="0"/>
        </w:tabs>
        <w:spacing w:after="0" w:line="240" w:lineRule="auto"/>
        <w:jc w:val="center"/>
        <w:rPr>
          <w:rFonts w:ascii="Times New Roman" w:eastAsia="Times New Roman" w:hAnsi="Times New Roman"/>
          <w:iCs/>
          <w:color w:val="000000"/>
          <w:sz w:val="28"/>
          <w:szCs w:val="28"/>
          <w:lang w:eastAsia="ru-RU"/>
        </w:rPr>
      </w:pPr>
    </w:p>
    <w:p w:rsidR="00D45783" w:rsidRPr="00D86DDC" w:rsidRDefault="00F7370B" w:rsidP="000860FF">
      <w:pPr>
        <w:tabs>
          <w:tab w:val="left" w:pos="0"/>
        </w:tabs>
        <w:spacing w:after="0" w:line="240" w:lineRule="auto"/>
        <w:ind w:firstLine="993"/>
        <w:jc w:val="both"/>
        <w:rPr>
          <w:rFonts w:ascii="Times New Roman" w:eastAsia="Times New Roman" w:hAnsi="Times New Roman"/>
          <w:iCs/>
          <w:color w:val="000000"/>
          <w:sz w:val="28"/>
          <w:szCs w:val="28"/>
          <w:lang w:eastAsia="ru-RU"/>
        </w:rPr>
      </w:pPr>
      <w:r w:rsidRPr="00D86DDC">
        <w:rPr>
          <w:rFonts w:ascii="Times New Roman" w:eastAsia="Times New Roman" w:hAnsi="Times New Roman"/>
          <w:color w:val="000000"/>
          <w:sz w:val="28"/>
          <w:szCs w:val="28"/>
          <w:lang w:eastAsia="ru-RU"/>
        </w:rPr>
        <w:t>1. </w:t>
      </w:r>
      <w:r w:rsidR="00D20012" w:rsidRPr="00D86DDC">
        <w:rPr>
          <w:rFonts w:ascii="Times New Roman" w:eastAsia="Times New Roman" w:hAnsi="Times New Roman"/>
          <w:b/>
          <w:color w:val="000000"/>
          <w:sz w:val="28"/>
          <w:szCs w:val="28"/>
          <w:lang w:eastAsia="ru-RU"/>
        </w:rPr>
        <w:t xml:space="preserve">В данном подразделе отражаются сведения обо всех </w:t>
      </w:r>
      <w:r w:rsidR="00D45783" w:rsidRPr="00D86DDC">
        <w:rPr>
          <w:rFonts w:ascii="Times New Roman" w:eastAsia="Times New Roman" w:hAnsi="Times New Roman"/>
          <w:b/>
          <w:color w:val="000000"/>
          <w:sz w:val="28"/>
          <w:szCs w:val="28"/>
          <w:lang w:eastAsia="ru-RU"/>
        </w:rPr>
        <w:t>имеющихся на отчетную дату срочных обязательствах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r w:rsidR="00683CC0" w:rsidRPr="00D86DDC">
        <w:rPr>
          <w:rFonts w:ascii="Times New Roman" w:eastAsia="Times New Roman" w:hAnsi="Times New Roman"/>
          <w:b/>
          <w:color w:val="000000"/>
          <w:sz w:val="28"/>
          <w:szCs w:val="28"/>
          <w:lang w:eastAsia="ru-RU"/>
        </w:rPr>
        <w:t xml:space="preserve"> (с 01.01.2015)</w:t>
      </w:r>
      <w:r w:rsidR="00D45783" w:rsidRPr="00D86DDC">
        <w:rPr>
          <w:rFonts w:ascii="Times New Roman" w:eastAsia="Times New Roman" w:hAnsi="Times New Roman"/>
          <w:color w:val="000000"/>
          <w:sz w:val="28"/>
          <w:szCs w:val="28"/>
          <w:lang w:eastAsia="ru-RU"/>
        </w:rPr>
        <w:t xml:space="preserve">. </w:t>
      </w:r>
    </w:p>
    <w:p w:rsidR="00D20012" w:rsidRPr="00D86DDC" w:rsidRDefault="00F7370B"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2. </w:t>
      </w:r>
      <w:r w:rsidR="00D20012" w:rsidRPr="00D86DDC">
        <w:rPr>
          <w:rFonts w:ascii="Times New Roman" w:eastAsia="Times New Roman" w:hAnsi="Times New Roman"/>
          <w:color w:val="000000"/>
          <w:sz w:val="28"/>
          <w:szCs w:val="28"/>
          <w:lang w:eastAsia="ru-RU"/>
        </w:rPr>
        <w:t>Подлежат указанию:</w:t>
      </w:r>
    </w:p>
    <w:p w:rsidR="00D20012" w:rsidRPr="00D86DDC" w:rsidRDefault="00D20012"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договоры о предоставлении кредитов, в том числе при наличии у</w:t>
      </w:r>
      <w:r w:rsidR="00F7370B" w:rsidRPr="00D86DDC">
        <w:rPr>
          <w:rFonts w:ascii="Times New Roman" w:eastAsia="Times New Roman" w:hAnsi="Times New Roman"/>
          <w:color w:val="000000"/>
          <w:sz w:val="28"/>
          <w:szCs w:val="28"/>
          <w:lang w:eastAsia="ru-RU"/>
        </w:rPr>
        <w:t> </w:t>
      </w:r>
      <w:r w:rsidRPr="00D86DDC">
        <w:rPr>
          <w:rFonts w:ascii="Times New Roman" w:eastAsia="Times New Roman" w:hAnsi="Times New Roman"/>
          <w:color w:val="000000"/>
          <w:sz w:val="28"/>
          <w:szCs w:val="28"/>
          <w:lang w:eastAsia="ru-RU"/>
        </w:rPr>
        <w:t>гр</w:t>
      </w:r>
      <w:r w:rsidR="004C66F0" w:rsidRPr="00D86DDC">
        <w:rPr>
          <w:rFonts w:ascii="Times New Roman" w:eastAsia="Times New Roman" w:hAnsi="Times New Roman"/>
          <w:color w:val="000000"/>
          <w:sz w:val="28"/>
          <w:szCs w:val="28"/>
          <w:lang w:eastAsia="ru-RU"/>
        </w:rPr>
        <w:t>ажданского служащего</w:t>
      </w:r>
      <w:r w:rsidRPr="00D86DDC">
        <w:rPr>
          <w:rFonts w:ascii="Times New Roman" w:eastAsia="Times New Roman" w:hAnsi="Times New Roman"/>
          <w:color w:val="000000"/>
          <w:sz w:val="28"/>
          <w:szCs w:val="28"/>
          <w:lang w:eastAsia="ru-RU"/>
        </w:rPr>
        <w:t xml:space="preserve"> </w:t>
      </w:r>
      <w:r w:rsidR="00F342A5" w:rsidRPr="00D86DDC">
        <w:rPr>
          <w:rFonts w:ascii="Times New Roman" w:eastAsia="Times New Roman" w:hAnsi="Times New Roman"/>
          <w:color w:val="000000"/>
          <w:sz w:val="28"/>
          <w:szCs w:val="28"/>
          <w:lang w:eastAsia="ru-RU"/>
        </w:rPr>
        <w:t>(лица, замещающего государственную должность)</w:t>
      </w:r>
      <w:r w:rsidR="00560886" w:rsidRPr="00D86DDC">
        <w:rPr>
          <w:rFonts w:ascii="Times New Roman" w:eastAsia="Times New Roman" w:hAnsi="Times New Roman"/>
          <w:color w:val="000000"/>
          <w:sz w:val="28"/>
          <w:szCs w:val="28"/>
          <w:lang w:eastAsia="ru-RU"/>
        </w:rPr>
        <w:t xml:space="preserve"> </w:t>
      </w:r>
      <w:r w:rsidRPr="00D86DDC">
        <w:rPr>
          <w:rFonts w:ascii="Times New Roman" w:eastAsia="Times New Roman" w:hAnsi="Times New Roman"/>
          <w:color w:val="000000"/>
          <w:sz w:val="28"/>
          <w:szCs w:val="28"/>
          <w:lang w:eastAsia="ru-RU"/>
        </w:rPr>
        <w:t>кредитной карты с доступным лимитом овердрафта</w:t>
      </w:r>
      <w:r w:rsidR="00380C51" w:rsidRPr="00D86DDC">
        <w:rPr>
          <w:rFonts w:ascii="Times New Roman" w:hAnsi="Times New Roman"/>
          <w:sz w:val="28"/>
          <w:szCs w:val="28"/>
        </w:rPr>
        <w:t xml:space="preserve">( в данной графе указываются обязательства, </w:t>
      </w:r>
      <w:r w:rsidR="00380C51" w:rsidRPr="00D86DDC">
        <w:rPr>
          <w:rFonts w:ascii="Times New Roman" w:eastAsia="Times New Roman" w:hAnsi="Times New Roman"/>
          <w:color w:val="000000"/>
          <w:sz w:val="28"/>
          <w:szCs w:val="28"/>
          <w:lang w:eastAsia="ru-RU"/>
        </w:rPr>
        <w:t>финансового характера на сумму, равную или превышающую             500 000 руб)</w:t>
      </w:r>
      <w:r w:rsidRPr="00D86DDC">
        <w:rPr>
          <w:rFonts w:ascii="Times New Roman" w:eastAsia="Times New Roman" w:hAnsi="Times New Roman"/>
          <w:color w:val="000000"/>
          <w:sz w:val="28"/>
          <w:szCs w:val="28"/>
          <w:lang w:eastAsia="ru-RU"/>
        </w:rPr>
        <w:t>;</w:t>
      </w:r>
    </w:p>
    <w:p w:rsidR="00D20012" w:rsidRPr="00D86DDC" w:rsidRDefault="00D20012"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договоры финансовой аренды;</w:t>
      </w:r>
    </w:p>
    <w:p w:rsidR="00D20012" w:rsidRPr="00D86DDC" w:rsidRDefault="00D20012"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договоры займа;</w:t>
      </w:r>
    </w:p>
    <w:p w:rsidR="00D20012" w:rsidRPr="00D86DDC" w:rsidRDefault="00D20012"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договоры финансирования под уступку денежного требования;</w:t>
      </w:r>
    </w:p>
    <w:p w:rsidR="00D20012" w:rsidRPr="00D86DDC" w:rsidRDefault="00D20012"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обязательства вследствие причинения вреда (финансовые) и т.д.</w:t>
      </w:r>
    </w:p>
    <w:p w:rsidR="00D20012" w:rsidRPr="00D86DDC" w:rsidRDefault="00F7370B"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3. </w:t>
      </w:r>
      <w:r w:rsidR="00D20012" w:rsidRPr="00D86DDC">
        <w:rPr>
          <w:rFonts w:ascii="Times New Roman" w:eastAsia="Times New Roman" w:hAnsi="Times New Roman"/>
          <w:color w:val="000000"/>
          <w:sz w:val="28"/>
          <w:szCs w:val="28"/>
          <w:lang w:eastAsia="ru-RU"/>
        </w:rPr>
        <w:t xml:space="preserve">В графе 3 </w:t>
      </w:r>
      <w:r w:rsidR="004C66F0" w:rsidRPr="00D86DDC">
        <w:rPr>
          <w:rFonts w:ascii="Times New Roman" w:eastAsia="Times New Roman" w:hAnsi="Times New Roman"/>
          <w:color w:val="000000"/>
          <w:sz w:val="28"/>
          <w:szCs w:val="28"/>
          <w:lang w:eastAsia="ru-RU"/>
        </w:rPr>
        <w:t>«</w:t>
      </w:r>
      <w:r w:rsidR="004C66F0" w:rsidRPr="00D86DDC">
        <w:rPr>
          <w:rFonts w:ascii="Times New Roman" w:eastAsia="Times New Roman" w:hAnsi="Times New Roman"/>
          <w:color w:val="000000"/>
          <w:sz w:val="28"/>
          <w:szCs w:val="28"/>
          <w:shd w:val="clear" w:color="auto" w:fill="FFFFFF"/>
          <w:lang w:eastAsia="ru-RU"/>
        </w:rPr>
        <w:t>Кредитор (должник)»</w:t>
      </w:r>
      <w:r w:rsidR="004C66F0" w:rsidRPr="00D86DDC">
        <w:rPr>
          <w:rFonts w:ascii="Times New Roman" w:eastAsia="Times New Roman" w:hAnsi="Times New Roman"/>
          <w:color w:val="000000"/>
          <w:sz w:val="24"/>
          <w:szCs w:val="24"/>
          <w:shd w:val="clear" w:color="auto" w:fill="FFFFFF"/>
          <w:lang w:eastAsia="ru-RU"/>
        </w:rPr>
        <w:t xml:space="preserve"> </w:t>
      </w:r>
      <w:r w:rsidR="00D20012" w:rsidRPr="00D86DDC">
        <w:rPr>
          <w:rFonts w:ascii="Times New Roman" w:eastAsia="Times New Roman" w:hAnsi="Times New Roman"/>
          <w:color w:val="000000"/>
          <w:sz w:val="28"/>
          <w:szCs w:val="28"/>
          <w:lang w:eastAsia="ru-RU"/>
        </w:rPr>
        <w:t xml:space="preserve">указывается вторая сторона обязательства: кредитор или должник, его фамилия, имя и отчество (наименование </w:t>
      </w:r>
      <w:r w:rsidR="00D20012" w:rsidRPr="00D86DDC">
        <w:rPr>
          <w:rFonts w:ascii="Times New Roman" w:eastAsia="Times New Roman" w:hAnsi="Times New Roman"/>
          <w:color w:val="000000"/>
          <w:sz w:val="28"/>
          <w:szCs w:val="28"/>
          <w:lang w:eastAsia="ru-RU"/>
        </w:rPr>
        <w:lastRenderedPageBreak/>
        <w:t xml:space="preserve">юридического лица), адрес. Если служащий взял кредит в банке и является должником, то в графе указывается вторая сторона обязательства </w:t>
      </w:r>
      <w:r w:rsidR="0067240B" w:rsidRPr="00D86DDC">
        <w:rPr>
          <w:rFonts w:ascii="Times New Roman" w:eastAsia="Times New Roman" w:hAnsi="Times New Roman"/>
          <w:color w:val="000000"/>
          <w:sz w:val="28"/>
          <w:szCs w:val="28"/>
          <w:lang w:eastAsia="ru-RU"/>
        </w:rPr>
        <w:t>–</w:t>
      </w:r>
      <w:r w:rsidR="00D20012" w:rsidRPr="00D86DDC">
        <w:rPr>
          <w:rFonts w:ascii="Times New Roman" w:eastAsia="Times New Roman" w:hAnsi="Times New Roman"/>
          <w:color w:val="000000"/>
          <w:sz w:val="28"/>
          <w:szCs w:val="28"/>
          <w:lang w:eastAsia="ru-RU"/>
        </w:rPr>
        <w:t xml:space="preserve"> кредитор</w:t>
      </w:r>
      <w:r w:rsidR="0067240B" w:rsidRPr="00D86DDC">
        <w:rPr>
          <w:rFonts w:ascii="Times New Roman" w:eastAsia="Times New Roman" w:hAnsi="Times New Roman"/>
          <w:color w:val="000000"/>
          <w:sz w:val="28"/>
          <w:szCs w:val="28"/>
          <w:lang w:eastAsia="ru-RU"/>
        </w:rPr>
        <w:t>.</w:t>
      </w:r>
    </w:p>
    <w:p w:rsidR="004C66F0" w:rsidRPr="00D86DDC" w:rsidRDefault="00F7370B"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4. </w:t>
      </w:r>
      <w:r w:rsidR="004C66F0" w:rsidRPr="00D86DDC">
        <w:rPr>
          <w:rFonts w:ascii="Times New Roman" w:eastAsia="Times New Roman" w:hAnsi="Times New Roman"/>
          <w:color w:val="000000"/>
          <w:sz w:val="28"/>
          <w:szCs w:val="28"/>
          <w:lang w:eastAsia="ru-RU"/>
        </w:rPr>
        <w:t>В графе 4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C66F0" w:rsidRPr="00D86DDC" w:rsidRDefault="00F7370B"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5. </w:t>
      </w:r>
      <w:r w:rsidR="004C66F0" w:rsidRPr="00D86DDC">
        <w:rPr>
          <w:rFonts w:ascii="Times New Roman" w:eastAsia="Times New Roman" w:hAnsi="Times New Roman"/>
          <w:color w:val="000000"/>
          <w:sz w:val="28"/>
          <w:szCs w:val="28"/>
          <w:lang w:eastAsia="ru-RU"/>
        </w:rPr>
        <w:t>В графе 5 «Сумма обязательства/размер обязательства по состоянию на</w:t>
      </w:r>
      <w:r w:rsidRPr="00D86DDC">
        <w:rPr>
          <w:rFonts w:ascii="Times New Roman" w:eastAsia="Times New Roman" w:hAnsi="Times New Roman"/>
          <w:color w:val="000000"/>
          <w:sz w:val="28"/>
          <w:szCs w:val="28"/>
          <w:lang w:eastAsia="ru-RU"/>
        </w:rPr>
        <w:t> </w:t>
      </w:r>
      <w:r w:rsidR="004C66F0" w:rsidRPr="00D86DDC">
        <w:rPr>
          <w:rFonts w:ascii="Times New Roman" w:eastAsia="Times New Roman" w:hAnsi="Times New Roman"/>
          <w:color w:val="000000"/>
          <w:sz w:val="28"/>
          <w:szCs w:val="28"/>
          <w:lang w:eastAsia="ru-RU"/>
        </w:rPr>
        <w:t>отчетную дату (руб.)»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w:t>
      </w:r>
      <w:r w:rsidRPr="00D86DDC">
        <w:rPr>
          <w:rFonts w:ascii="Times New Roman" w:eastAsia="Times New Roman" w:hAnsi="Times New Roman"/>
          <w:color w:val="000000"/>
          <w:sz w:val="28"/>
          <w:szCs w:val="28"/>
          <w:lang w:eastAsia="ru-RU"/>
        </w:rPr>
        <w:t> </w:t>
      </w:r>
      <w:r w:rsidR="004C66F0" w:rsidRPr="00D86DDC">
        <w:rPr>
          <w:rFonts w:ascii="Times New Roman" w:eastAsia="Times New Roman" w:hAnsi="Times New Roman"/>
          <w:color w:val="000000"/>
          <w:sz w:val="28"/>
          <w:szCs w:val="28"/>
          <w:lang w:eastAsia="ru-RU"/>
        </w:rPr>
        <w:t>курсу Банка России на отчетную дату.</w:t>
      </w:r>
    </w:p>
    <w:p w:rsidR="004C66F0" w:rsidRPr="00D86DDC" w:rsidRDefault="00F7370B" w:rsidP="000860FF">
      <w:pPr>
        <w:tabs>
          <w:tab w:val="left" w:pos="0"/>
        </w:tabs>
        <w:spacing w:after="0" w:line="240" w:lineRule="auto"/>
        <w:ind w:firstLine="993"/>
        <w:jc w:val="both"/>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6. </w:t>
      </w:r>
      <w:r w:rsidR="004C66F0" w:rsidRPr="00D86DDC">
        <w:rPr>
          <w:rFonts w:ascii="Times New Roman" w:eastAsia="Times New Roman" w:hAnsi="Times New Roman"/>
          <w:color w:val="000000"/>
          <w:sz w:val="28"/>
          <w:szCs w:val="28"/>
          <w:lang w:eastAsia="ru-RU"/>
        </w:rPr>
        <w:t>К условиям обязательства, указываемым в графе 6, относится годовая процентная</w:t>
      </w:r>
      <w:r w:rsidR="00D94409" w:rsidRPr="00D86DDC">
        <w:rPr>
          <w:rFonts w:ascii="Times New Roman" w:eastAsia="Times New Roman" w:hAnsi="Times New Roman"/>
          <w:color w:val="000000"/>
          <w:sz w:val="28"/>
          <w:szCs w:val="28"/>
          <w:lang w:eastAsia="ru-RU"/>
        </w:rPr>
        <w:t xml:space="preserve"> ставка обязательства, </w:t>
      </w:r>
      <w:r w:rsidR="00D94409" w:rsidRPr="00D86DDC">
        <w:rPr>
          <w:rFonts w:ascii="Times New Roman" w:eastAsia="Times New Roman" w:hAnsi="Times New Roman"/>
          <w:b/>
          <w:color w:val="000000"/>
          <w:sz w:val="28"/>
          <w:szCs w:val="28"/>
          <w:lang w:eastAsia="ru-RU"/>
        </w:rPr>
        <w:t>заложенное</w:t>
      </w:r>
      <w:r w:rsidR="004C66F0" w:rsidRPr="00D86DDC">
        <w:rPr>
          <w:rFonts w:ascii="Times New Roman" w:eastAsia="Times New Roman" w:hAnsi="Times New Roman"/>
          <w:b/>
          <w:color w:val="000000"/>
          <w:sz w:val="28"/>
          <w:szCs w:val="28"/>
          <w:lang w:eastAsia="ru-RU"/>
        </w:rPr>
        <w:t xml:space="preserve"> в обеспечение обязательства имущество, выданные в обеспечение обязательства гарантии и поручительства</w:t>
      </w:r>
      <w:r w:rsidR="00ED0344" w:rsidRPr="00D86DDC">
        <w:rPr>
          <w:rFonts w:ascii="Times New Roman" w:eastAsia="Times New Roman" w:hAnsi="Times New Roman"/>
          <w:b/>
          <w:color w:val="000000"/>
          <w:sz w:val="28"/>
          <w:szCs w:val="28"/>
          <w:lang w:eastAsia="ru-RU"/>
        </w:rPr>
        <w:t xml:space="preserve"> (с 01.01.2015)</w:t>
      </w:r>
      <w:r w:rsidR="00ED0344" w:rsidRPr="00D86DDC">
        <w:rPr>
          <w:rFonts w:ascii="Times New Roman" w:eastAsia="Times New Roman" w:hAnsi="Times New Roman"/>
          <w:color w:val="000000"/>
          <w:sz w:val="28"/>
          <w:szCs w:val="28"/>
          <w:lang w:eastAsia="ru-RU"/>
        </w:rPr>
        <w:t>.</w:t>
      </w:r>
    </w:p>
    <w:p w:rsidR="000E5C12" w:rsidRPr="00D86DDC" w:rsidRDefault="000E5C12" w:rsidP="000860FF">
      <w:pPr>
        <w:tabs>
          <w:tab w:val="left" w:pos="0"/>
        </w:tabs>
        <w:spacing w:after="0" w:line="240" w:lineRule="auto"/>
        <w:ind w:firstLine="540"/>
        <w:jc w:val="both"/>
        <w:rPr>
          <w:rFonts w:ascii="Times New Roman" w:eastAsia="Times New Roman" w:hAnsi="Times New Roman"/>
          <w:color w:val="000000"/>
          <w:sz w:val="28"/>
          <w:szCs w:val="28"/>
          <w:lang w:eastAsia="ru-RU"/>
        </w:rPr>
      </w:pPr>
    </w:p>
    <w:p w:rsidR="000E5C12" w:rsidRPr="00D86DDC" w:rsidRDefault="00D45783" w:rsidP="000860FF">
      <w:pPr>
        <w:tabs>
          <w:tab w:val="left" w:pos="0"/>
        </w:tabs>
        <w:spacing w:after="0" w:line="240" w:lineRule="auto"/>
        <w:ind w:firstLine="540"/>
        <w:jc w:val="right"/>
        <w:rPr>
          <w:rFonts w:ascii="Times New Roman" w:eastAsia="Times New Roman" w:hAnsi="Times New Roman"/>
          <w:color w:val="000000"/>
          <w:sz w:val="24"/>
          <w:szCs w:val="24"/>
          <w:lang w:eastAsia="ru-RU"/>
        </w:rPr>
      </w:pPr>
      <w:r w:rsidRPr="00D86DDC">
        <w:rPr>
          <w:rFonts w:ascii="Times New Roman" w:eastAsia="Times New Roman" w:hAnsi="Times New Roman"/>
          <w:color w:val="000000"/>
          <w:sz w:val="24"/>
          <w:szCs w:val="24"/>
          <w:lang w:eastAsia="ru-RU"/>
        </w:rPr>
        <w:t>Пример заполнения № 1</w:t>
      </w:r>
      <w:r w:rsidR="0099437B" w:rsidRPr="00D86DDC">
        <w:rPr>
          <w:rFonts w:ascii="Times New Roman" w:eastAsia="Times New Roman" w:hAnsi="Times New Roman"/>
          <w:color w:val="000000"/>
          <w:sz w:val="24"/>
          <w:szCs w:val="24"/>
          <w:lang w:eastAsia="ru-RU"/>
        </w:rPr>
        <w:t>0</w:t>
      </w:r>
    </w:p>
    <w:p w:rsidR="000E5C12" w:rsidRPr="00D86DDC" w:rsidRDefault="00560886" w:rsidP="000860FF">
      <w:pPr>
        <w:tabs>
          <w:tab w:val="left" w:pos="0"/>
        </w:tabs>
        <w:spacing w:after="0" w:line="240" w:lineRule="auto"/>
        <w:ind w:firstLine="540"/>
        <w:jc w:val="center"/>
        <w:rPr>
          <w:rFonts w:ascii="Times New Roman" w:eastAsia="Times New Roman" w:hAnsi="Times New Roman"/>
          <w:color w:val="000000"/>
          <w:sz w:val="28"/>
          <w:szCs w:val="28"/>
          <w:lang w:eastAsia="ru-RU"/>
        </w:rPr>
      </w:pPr>
      <w:r w:rsidRPr="00D86DDC">
        <w:rPr>
          <w:rFonts w:ascii="Times New Roman" w:eastAsia="Times New Roman" w:hAnsi="Times New Roman"/>
          <w:color w:val="000000"/>
          <w:sz w:val="28"/>
          <w:szCs w:val="28"/>
          <w:lang w:eastAsia="ru-RU"/>
        </w:rPr>
        <w:t>6</w:t>
      </w:r>
      <w:r w:rsidR="000E5C12" w:rsidRPr="00D86DDC">
        <w:rPr>
          <w:rFonts w:ascii="Times New Roman" w:eastAsia="Times New Roman" w:hAnsi="Times New Roman"/>
          <w:color w:val="000000"/>
          <w:sz w:val="28"/>
          <w:szCs w:val="28"/>
          <w:lang w:eastAsia="ru-RU"/>
        </w:rPr>
        <w:t xml:space="preserve">.2. </w:t>
      </w:r>
      <w:r w:rsidRPr="00D86DDC">
        <w:rPr>
          <w:rFonts w:ascii="Times New Roman" w:eastAsia="Times New Roman" w:hAnsi="Times New Roman"/>
          <w:iCs/>
          <w:color w:val="000000"/>
          <w:sz w:val="28"/>
          <w:szCs w:val="28"/>
          <w:lang w:eastAsia="ru-RU"/>
        </w:rPr>
        <w:t>Срочные обязательства финансового характера</w:t>
      </w:r>
    </w:p>
    <w:p w:rsidR="000E5C12" w:rsidRPr="00D86DDC" w:rsidRDefault="000E5C12" w:rsidP="000860FF">
      <w:pPr>
        <w:tabs>
          <w:tab w:val="left" w:pos="0"/>
        </w:tabs>
        <w:spacing w:after="0" w:line="240" w:lineRule="auto"/>
        <w:ind w:firstLine="540"/>
        <w:jc w:val="both"/>
        <w:rPr>
          <w:rFonts w:ascii="Times New Roman" w:eastAsia="Times New Roman" w:hAnsi="Times New Roman"/>
          <w:color w:val="000000"/>
          <w:sz w:val="28"/>
          <w:szCs w:val="28"/>
          <w:lang w:eastAsia="ru-RU"/>
        </w:rPr>
      </w:pPr>
    </w:p>
    <w:tbl>
      <w:tblPr>
        <w:tblW w:w="104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62"/>
        <w:gridCol w:w="2165"/>
        <w:gridCol w:w="1774"/>
        <w:gridCol w:w="2429"/>
        <w:gridCol w:w="1872"/>
      </w:tblGrid>
      <w:tr w:rsidR="004B673F" w:rsidRPr="00D86DDC" w:rsidTr="000D5CA5">
        <w:tc>
          <w:tcPr>
            <w:tcW w:w="568"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w:t>
            </w:r>
          </w:p>
        </w:tc>
        <w:tc>
          <w:tcPr>
            <w:tcW w:w="1662" w:type="dxa"/>
            <w:shd w:val="clear" w:color="auto" w:fill="auto"/>
          </w:tcPr>
          <w:p w:rsidR="000E5C12" w:rsidRPr="00D86DDC" w:rsidRDefault="0010560F"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Содержание обязательства</w:t>
            </w:r>
          </w:p>
        </w:tc>
        <w:tc>
          <w:tcPr>
            <w:tcW w:w="2165" w:type="dxa"/>
            <w:shd w:val="clear" w:color="auto" w:fill="auto"/>
          </w:tcPr>
          <w:p w:rsidR="000E5C12" w:rsidRPr="00D86DDC" w:rsidRDefault="0010560F"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Кредитор (должник)</w:t>
            </w:r>
          </w:p>
        </w:tc>
        <w:tc>
          <w:tcPr>
            <w:tcW w:w="1774" w:type="dxa"/>
            <w:shd w:val="clear" w:color="auto" w:fill="auto"/>
          </w:tcPr>
          <w:p w:rsidR="000E5C12" w:rsidRPr="00D86DDC" w:rsidRDefault="0010560F"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Основание возникновения</w:t>
            </w:r>
          </w:p>
        </w:tc>
        <w:tc>
          <w:tcPr>
            <w:tcW w:w="2429" w:type="dxa"/>
            <w:shd w:val="clear" w:color="auto" w:fill="auto"/>
          </w:tcPr>
          <w:p w:rsidR="000E5C12" w:rsidRPr="00D86DDC" w:rsidRDefault="0010560F"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Сумма обязательства</w:t>
            </w:r>
            <w:r w:rsidR="00D45783" w:rsidRPr="00D86DDC">
              <w:rPr>
                <w:rFonts w:ascii="Times New Roman" w:eastAsia="Times New Roman" w:hAnsi="Times New Roman"/>
                <w:color w:val="000000"/>
                <w:sz w:val="24"/>
                <w:szCs w:val="24"/>
                <w:shd w:val="clear" w:color="auto" w:fill="FFFFFF"/>
                <w:lang w:eastAsia="ru-RU"/>
              </w:rPr>
              <w:t>/размер обязательства по состоянию на отчетную дату (руб.)</w:t>
            </w:r>
          </w:p>
        </w:tc>
        <w:tc>
          <w:tcPr>
            <w:tcW w:w="1872" w:type="dxa"/>
            <w:shd w:val="clear" w:color="auto" w:fill="auto"/>
          </w:tcPr>
          <w:p w:rsidR="000E5C12" w:rsidRPr="00D86DDC" w:rsidRDefault="0010560F"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Условия обязательства</w:t>
            </w:r>
          </w:p>
        </w:tc>
      </w:tr>
      <w:tr w:rsidR="004B673F" w:rsidRPr="00D86DDC" w:rsidTr="000D5CA5">
        <w:tc>
          <w:tcPr>
            <w:tcW w:w="568"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1</w:t>
            </w:r>
          </w:p>
        </w:tc>
        <w:tc>
          <w:tcPr>
            <w:tcW w:w="1662"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2</w:t>
            </w:r>
          </w:p>
        </w:tc>
        <w:tc>
          <w:tcPr>
            <w:tcW w:w="2165"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3</w:t>
            </w:r>
          </w:p>
        </w:tc>
        <w:tc>
          <w:tcPr>
            <w:tcW w:w="1774"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4</w:t>
            </w:r>
          </w:p>
        </w:tc>
        <w:tc>
          <w:tcPr>
            <w:tcW w:w="2429"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5</w:t>
            </w:r>
          </w:p>
        </w:tc>
        <w:tc>
          <w:tcPr>
            <w:tcW w:w="1872"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6</w:t>
            </w:r>
          </w:p>
        </w:tc>
      </w:tr>
      <w:tr w:rsidR="004B673F" w:rsidRPr="00D86DDC" w:rsidTr="000D5CA5">
        <w:tc>
          <w:tcPr>
            <w:tcW w:w="568"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1</w:t>
            </w:r>
          </w:p>
        </w:tc>
        <w:tc>
          <w:tcPr>
            <w:tcW w:w="1662"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Кредит</w:t>
            </w:r>
          </w:p>
        </w:tc>
        <w:tc>
          <w:tcPr>
            <w:tcW w:w="2165" w:type="dxa"/>
            <w:shd w:val="clear" w:color="auto" w:fill="auto"/>
          </w:tcPr>
          <w:p w:rsidR="000E5C12" w:rsidRPr="00D86DDC" w:rsidRDefault="0000528E"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hAnsi="Times New Roman"/>
                <w:i/>
              </w:rPr>
              <w:t>Северо-Кавказский банк Сбербанка России, Карачаево-Черкесское ОСБ № 8585/017,г. Черкесск, ул. Ставропольская, 50 А</w:t>
            </w:r>
          </w:p>
        </w:tc>
        <w:tc>
          <w:tcPr>
            <w:tcW w:w="1774"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Договор от 08.08.2010 №</w:t>
            </w:r>
            <w:r w:rsidR="007673DC" w:rsidRPr="00D86DDC">
              <w:rPr>
                <w:rFonts w:ascii="Times New Roman" w:eastAsia="Times New Roman" w:hAnsi="Times New Roman"/>
                <w:i/>
                <w:color w:val="000000"/>
                <w:sz w:val="24"/>
                <w:szCs w:val="24"/>
                <w:shd w:val="clear" w:color="auto" w:fill="FFFFFF"/>
                <w:lang w:eastAsia="ru-RU"/>
              </w:rPr>
              <w:t> </w:t>
            </w:r>
            <w:r w:rsidRPr="00D86DDC">
              <w:rPr>
                <w:rFonts w:ascii="Times New Roman" w:eastAsia="Times New Roman" w:hAnsi="Times New Roman"/>
                <w:i/>
                <w:color w:val="000000"/>
                <w:sz w:val="24"/>
                <w:szCs w:val="24"/>
                <w:shd w:val="clear" w:color="auto" w:fill="FFFFFF"/>
                <w:lang w:eastAsia="ru-RU"/>
              </w:rPr>
              <w:t>123/5</w:t>
            </w:r>
          </w:p>
        </w:tc>
        <w:tc>
          <w:tcPr>
            <w:tcW w:w="2429"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700 000</w:t>
            </w:r>
          </w:p>
        </w:tc>
        <w:tc>
          <w:tcPr>
            <w:tcW w:w="1872" w:type="dxa"/>
            <w:shd w:val="clear" w:color="auto" w:fill="auto"/>
          </w:tcPr>
          <w:p w:rsidR="000E5C12" w:rsidRPr="00D86DDC" w:rsidRDefault="000E5C12"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10%, автомобиль в залоге</w:t>
            </w:r>
          </w:p>
        </w:tc>
      </w:tr>
      <w:tr w:rsidR="004B673F" w:rsidRPr="00D86DDC" w:rsidTr="000D5CA5">
        <w:tc>
          <w:tcPr>
            <w:tcW w:w="568" w:type="dxa"/>
            <w:shd w:val="clear" w:color="auto" w:fill="auto"/>
          </w:tcPr>
          <w:p w:rsidR="0010560F" w:rsidRPr="00D86DDC" w:rsidRDefault="0000528E" w:rsidP="000860FF">
            <w:pPr>
              <w:widowControl w:val="0"/>
              <w:tabs>
                <w:tab w:val="left" w:pos="0"/>
              </w:tabs>
              <w:spacing w:after="0" w:line="240" w:lineRule="auto"/>
              <w:ind w:right="20"/>
              <w:jc w:val="center"/>
              <w:rPr>
                <w:rFonts w:ascii="Times New Roman" w:eastAsia="Times New Roman" w:hAnsi="Times New Roman"/>
                <w:color w:val="000000"/>
                <w:sz w:val="24"/>
                <w:szCs w:val="24"/>
                <w:shd w:val="clear" w:color="auto" w:fill="FFFFFF"/>
                <w:lang w:eastAsia="ru-RU"/>
              </w:rPr>
            </w:pPr>
            <w:r w:rsidRPr="00D86DDC">
              <w:rPr>
                <w:rFonts w:ascii="Times New Roman" w:eastAsia="Times New Roman" w:hAnsi="Times New Roman"/>
                <w:color w:val="000000"/>
                <w:sz w:val="24"/>
                <w:szCs w:val="24"/>
                <w:shd w:val="clear" w:color="auto" w:fill="FFFFFF"/>
                <w:lang w:eastAsia="ru-RU"/>
              </w:rPr>
              <w:t>2</w:t>
            </w:r>
          </w:p>
        </w:tc>
        <w:tc>
          <w:tcPr>
            <w:tcW w:w="1662" w:type="dxa"/>
            <w:shd w:val="clear" w:color="auto" w:fill="auto"/>
          </w:tcPr>
          <w:p w:rsidR="0010560F" w:rsidRPr="00D86DDC" w:rsidRDefault="0010560F"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За</w:t>
            </w:r>
            <w:r w:rsidR="0000528E" w:rsidRPr="00D86DDC">
              <w:rPr>
                <w:rFonts w:ascii="Times New Roman" w:eastAsia="Times New Roman" w:hAnsi="Times New Roman"/>
                <w:i/>
                <w:color w:val="000000"/>
                <w:sz w:val="24"/>
                <w:szCs w:val="24"/>
                <w:shd w:val="clear" w:color="auto" w:fill="FFFFFF"/>
                <w:lang w:eastAsia="ru-RU"/>
              </w:rPr>
              <w:t>е</w:t>
            </w:r>
            <w:r w:rsidRPr="00D86DDC">
              <w:rPr>
                <w:rFonts w:ascii="Times New Roman" w:eastAsia="Times New Roman" w:hAnsi="Times New Roman"/>
                <w:i/>
                <w:color w:val="000000"/>
                <w:sz w:val="24"/>
                <w:szCs w:val="24"/>
                <w:shd w:val="clear" w:color="auto" w:fill="FFFFFF"/>
                <w:lang w:eastAsia="ru-RU"/>
              </w:rPr>
              <w:t>м</w:t>
            </w:r>
          </w:p>
        </w:tc>
        <w:tc>
          <w:tcPr>
            <w:tcW w:w="2165" w:type="dxa"/>
            <w:shd w:val="clear" w:color="auto" w:fill="auto"/>
          </w:tcPr>
          <w:p w:rsidR="0010560F" w:rsidRPr="00D86DDC" w:rsidRDefault="0010560F"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Сидоров Михаил Юрьевич, 620001, г. Новосибирск, ул. Петухова, 15, д. 11</w:t>
            </w:r>
          </w:p>
        </w:tc>
        <w:tc>
          <w:tcPr>
            <w:tcW w:w="1774" w:type="dxa"/>
            <w:shd w:val="clear" w:color="auto" w:fill="auto"/>
          </w:tcPr>
          <w:p w:rsidR="0010560F" w:rsidRPr="00D86DDC" w:rsidRDefault="0010560F"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Договор займа от 13.12.2013</w:t>
            </w:r>
            <w:r w:rsidR="00626623" w:rsidRPr="00D86DDC">
              <w:rPr>
                <w:rFonts w:ascii="Times New Roman" w:eastAsia="Times New Roman" w:hAnsi="Times New Roman"/>
                <w:i/>
                <w:color w:val="000000"/>
                <w:sz w:val="24"/>
                <w:szCs w:val="24"/>
                <w:shd w:val="clear" w:color="auto" w:fill="FFFFFF"/>
                <w:lang w:eastAsia="ru-RU"/>
              </w:rPr>
              <w:t xml:space="preserve"> № 78</w:t>
            </w:r>
          </w:p>
        </w:tc>
        <w:tc>
          <w:tcPr>
            <w:tcW w:w="2429" w:type="dxa"/>
            <w:shd w:val="clear" w:color="auto" w:fill="auto"/>
          </w:tcPr>
          <w:p w:rsidR="0010560F" w:rsidRPr="00D86DDC" w:rsidRDefault="0010560F"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600 000,0</w:t>
            </w:r>
          </w:p>
        </w:tc>
        <w:tc>
          <w:tcPr>
            <w:tcW w:w="1872" w:type="dxa"/>
            <w:shd w:val="clear" w:color="auto" w:fill="auto"/>
          </w:tcPr>
          <w:p w:rsidR="0010560F" w:rsidRPr="00D86DDC" w:rsidRDefault="0010560F" w:rsidP="000860FF">
            <w:pPr>
              <w:widowControl w:val="0"/>
              <w:tabs>
                <w:tab w:val="left" w:pos="0"/>
              </w:tabs>
              <w:spacing w:after="0" w:line="240" w:lineRule="auto"/>
              <w:ind w:right="20"/>
              <w:jc w:val="center"/>
              <w:rPr>
                <w:rFonts w:ascii="Times New Roman" w:eastAsia="Times New Roman" w:hAnsi="Times New Roman"/>
                <w:i/>
                <w:color w:val="000000"/>
                <w:sz w:val="24"/>
                <w:szCs w:val="24"/>
                <w:shd w:val="clear" w:color="auto" w:fill="FFFFFF"/>
                <w:lang w:eastAsia="ru-RU"/>
              </w:rPr>
            </w:pPr>
            <w:r w:rsidRPr="00D86DDC">
              <w:rPr>
                <w:rFonts w:ascii="Times New Roman" w:eastAsia="Times New Roman" w:hAnsi="Times New Roman"/>
                <w:i/>
                <w:color w:val="000000"/>
                <w:sz w:val="24"/>
                <w:szCs w:val="24"/>
                <w:shd w:val="clear" w:color="auto" w:fill="FFFFFF"/>
                <w:lang w:eastAsia="ru-RU"/>
              </w:rPr>
              <w:t>Беспроцентный на 8 месяцев, под залог мотоцикла Хонда</w:t>
            </w:r>
          </w:p>
        </w:tc>
      </w:tr>
    </w:tbl>
    <w:p w:rsidR="000E5C12" w:rsidRPr="00D86DDC" w:rsidRDefault="000E5C12" w:rsidP="00666104">
      <w:pPr>
        <w:tabs>
          <w:tab w:val="left" w:pos="0"/>
        </w:tabs>
        <w:spacing w:after="0" w:line="240" w:lineRule="auto"/>
        <w:ind w:firstLine="540"/>
        <w:jc w:val="both"/>
        <w:rPr>
          <w:rFonts w:ascii="Times New Roman" w:eastAsia="Times New Roman" w:hAnsi="Times New Roman"/>
          <w:color w:val="000000"/>
          <w:sz w:val="28"/>
          <w:szCs w:val="28"/>
          <w:lang w:eastAsia="ru-RU"/>
        </w:rPr>
      </w:pPr>
      <w:bookmarkStart w:id="1" w:name="_GoBack"/>
      <w:bookmarkEnd w:id="1"/>
    </w:p>
    <w:sectPr w:rsidR="000E5C12" w:rsidRPr="00D86DDC" w:rsidSect="000860FF">
      <w:footerReference w:type="default" r:id="rId18"/>
      <w:pgSz w:w="11906" w:h="16838"/>
      <w:pgMar w:top="851" w:right="567" w:bottom="992" w:left="1134"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75" w:rsidRDefault="00D86975" w:rsidP="00D20012">
      <w:pPr>
        <w:spacing w:after="0" w:line="240" w:lineRule="auto"/>
      </w:pPr>
      <w:r>
        <w:separator/>
      </w:r>
    </w:p>
  </w:endnote>
  <w:endnote w:type="continuationSeparator" w:id="0">
    <w:p w:rsidR="00D86975" w:rsidRDefault="00D86975" w:rsidP="00D2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9B" w:rsidRDefault="00AC1F50">
    <w:pPr>
      <w:pStyle w:val="af1"/>
      <w:jc w:val="center"/>
    </w:pPr>
    <w:r>
      <w:fldChar w:fldCharType="begin"/>
    </w:r>
    <w:r>
      <w:instrText>PAGE   \* MERGEFORMAT</w:instrText>
    </w:r>
    <w:r>
      <w:fldChar w:fldCharType="separate"/>
    </w:r>
    <w:r w:rsidR="00666104">
      <w:rPr>
        <w:noProof/>
      </w:rPr>
      <w:t>24</w:t>
    </w:r>
    <w:r>
      <w:rPr>
        <w:noProof/>
      </w:rPr>
      <w:fldChar w:fldCharType="end"/>
    </w:r>
  </w:p>
  <w:p w:rsidR="0079549B" w:rsidRDefault="0079549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75" w:rsidRDefault="00D86975" w:rsidP="00D20012">
      <w:pPr>
        <w:spacing w:after="0" w:line="240" w:lineRule="auto"/>
      </w:pPr>
      <w:r>
        <w:separator/>
      </w:r>
    </w:p>
  </w:footnote>
  <w:footnote w:type="continuationSeparator" w:id="0">
    <w:p w:rsidR="00D86975" w:rsidRDefault="00D86975" w:rsidP="00D20012">
      <w:pPr>
        <w:spacing w:after="0" w:line="240" w:lineRule="auto"/>
      </w:pPr>
      <w:r>
        <w:continuationSeparator/>
      </w:r>
    </w:p>
  </w:footnote>
  <w:footnote w:id="1">
    <w:p w:rsidR="0079549B" w:rsidRDefault="0079549B" w:rsidP="00265A51">
      <w:pPr>
        <w:pStyle w:val="af6"/>
        <w:ind w:firstLine="567"/>
        <w:jc w:val="both"/>
      </w:pPr>
      <w:r w:rsidRPr="00497BC2">
        <w:rPr>
          <w:rStyle w:val="af8"/>
        </w:rPr>
        <w:footnoteRef/>
      </w:r>
      <w:r>
        <w:t xml:space="preserve">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79549B" w:rsidRDefault="0079549B" w:rsidP="00265A51">
      <w:pPr>
        <w:pStyle w:val="af6"/>
        <w:ind w:firstLine="567"/>
        <w:jc w:val="both"/>
      </w:pPr>
      <w:r w:rsidRPr="00497BC2">
        <w:rPr>
          <w:rStyle w:val="af8"/>
        </w:rPr>
        <w:footnoteRef/>
      </w:r>
      <w:r>
        <w:t xml:space="preserve"> </w:t>
      </w:r>
      <w:r w:rsidRPr="00F16EFE">
        <w:t>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20F"/>
    <w:multiLevelType w:val="hybridMultilevel"/>
    <w:tmpl w:val="6AC0D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F6E7C"/>
    <w:multiLevelType w:val="hybridMultilevel"/>
    <w:tmpl w:val="F6DE5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A356B"/>
    <w:multiLevelType w:val="hybridMultilevel"/>
    <w:tmpl w:val="0B6A2F3E"/>
    <w:lvl w:ilvl="0" w:tplc="9E68A212">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D0437"/>
    <w:multiLevelType w:val="hybridMultilevel"/>
    <w:tmpl w:val="A8542C86"/>
    <w:lvl w:ilvl="0" w:tplc="777AF7E4">
      <w:start w:val="1"/>
      <w:numFmt w:val="upperRoman"/>
      <w:lvlText w:val="%1."/>
      <w:lvlJc w:val="left"/>
      <w:pPr>
        <w:ind w:left="2138" w:hanging="720"/>
      </w:pPr>
      <w:rPr>
        <w:rFonts w:hint="default"/>
        <w:color w:val="00000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145C388F"/>
    <w:multiLevelType w:val="hybridMultilevel"/>
    <w:tmpl w:val="EA882926"/>
    <w:lvl w:ilvl="0" w:tplc="95B01C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BD90E14"/>
    <w:multiLevelType w:val="hybridMultilevel"/>
    <w:tmpl w:val="F6DE5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27246"/>
    <w:multiLevelType w:val="hybridMultilevel"/>
    <w:tmpl w:val="61963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C7C5916"/>
    <w:multiLevelType w:val="hybridMultilevel"/>
    <w:tmpl w:val="07C8057C"/>
    <w:lvl w:ilvl="0" w:tplc="4E5EDE4E">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32396938"/>
    <w:multiLevelType w:val="hybridMultilevel"/>
    <w:tmpl w:val="D068E402"/>
    <w:lvl w:ilvl="0" w:tplc="04190001">
      <w:start w:val="1"/>
      <w:numFmt w:val="bullet"/>
      <w:lvlText w:val=""/>
      <w:lvlJc w:val="left"/>
      <w:pPr>
        <w:ind w:left="1834" w:hanging="360"/>
      </w:pPr>
      <w:rPr>
        <w:rFonts w:ascii="Symbol" w:hAnsi="Symbol"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9" w15:restartNumberingAfterBreak="0">
    <w:nsid w:val="356819C9"/>
    <w:multiLevelType w:val="hybridMultilevel"/>
    <w:tmpl w:val="7D603830"/>
    <w:lvl w:ilvl="0" w:tplc="F65E3E1E">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773221"/>
    <w:multiLevelType w:val="hybridMultilevel"/>
    <w:tmpl w:val="B56C7D5E"/>
    <w:lvl w:ilvl="0" w:tplc="475AA08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15:restartNumberingAfterBreak="0">
    <w:nsid w:val="3A911BC8"/>
    <w:multiLevelType w:val="hybridMultilevel"/>
    <w:tmpl w:val="4578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8E3332"/>
    <w:multiLevelType w:val="hybridMultilevel"/>
    <w:tmpl w:val="7120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C4E39"/>
    <w:multiLevelType w:val="hybridMultilevel"/>
    <w:tmpl w:val="2B6886DA"/>
    <w:lvl w:ilvl="0" w:tplc="F7F89C56">
      <w:start w:val="1"/>
      <w:numFmt w:val="decimal"/>
      <w:lvlText w:val="%1)"/>
      <w:lvlJc w:val="left"/>
      <w:pPr>
        <w:ind w:left="340" w:hanging="360"/>
      </w:pPr>
      <w:rPr>
        <w:rFonts w:hint="default"/>
        <w:i w:val="0"/>
      </w:rPr>
    </w:lvl>
    <w:lvl w:ilvl="1" w:tplc="04190019" w:tentative="1">
      <w:start w:val="1"/>
      <w:numFmt w:val="lowerLetter"/>
      <w:lvlText w:val="%2."/>
      <w:lvlJc w:val="left"/>
      <w:pPr>
        <w:ind w:left="1060" w:hanging="360"/>
      </w:pPr>
    </w:lvl>
    <w:lvl w:ilvl="2" w:tplc="0419001B" w:tentative="1">
      <w:start w:val="1"/>
      <w:numFmt w:val="lowerRoman"/>
      <w:lvlText w:val="%3."/>
      <w:lvlJc w:val="right"/>
      <w:pPr>
        <w:ind w:left="1780" w:hanging="180"/>
      </w:pPr>
    </w:lvl>
    <w:lvl w:ilvl="3" w:tplc="0419000F" w:tentative="1">
      <w:start w:val="1"/>
      <w:numFmt w:val="decimal"/>
      <w:lvlText w:val="%4."/>
      <w:lvlJc w:val="left"/>
      <w:pPr>
        <w:ind w:left="2500" w:hanging="360"/>
      </w:pPr>
    </w:lvl>
    <w:lvl w:ilvl="4" w:tplc="04190019" w:tentative="1">
      <w:start w:val="1"/>
      <w:numFmt w:val="lowerLetter"/>
      <w:lvlText w:val="%5."/>
      <w:lvlJc w:val="left"/>
      <w:pPr>
        <w:ind w:left="3220" w:hanging="360"/>
      </w:pPr>
    </w:lvl>
    <w:lvl w:ilvl="5" w:tplc="0419001B" w:tentative="1">
      <w:start w:val="1"/>
      <w:numFmt w:val="lowerRoman"/>
      <w:lvlText w:val="%6."/>
      <w:lvlJc w:val="right"/>
      <w:pPr>
        <w:ind w:left="3940" w:hanging="180"/>
      </w:pPr>
    </w:lvl>
    <w:lvl w:ilvl="6" w:tplc="0419000F" w:tentative="1">
      <w:start w:val="1"/>
      <w:numFmt w:val="decimal"/>
      <w:lvlText w:val="%7."/>
      <w:lvlJc w:val="left"/>
      <w:pPr>
        <w:ind w:left="4660" w:hanging="360"/>
      </w:pPr>
    </w:lvl>
    <w:lvl w:ilvl="7" w:tplc="04190019" w:tentative="1">
      <w:start w:val="1"/>
      <w:numFmt w:val="lowerLetter"/>
      <w:lvlText w:val="%8."/>
      <w:lvlJc w:val="left"/>
      <w:pPr>
        <w:ind w:left="5380" w:hanging="360"/>
      </w:pPr>
    </w:lvl>
    <w:lvl w:ilvl="8" w:tplc="0419001B" w:tentative="1">
      <w:start w:val="1"/>
      <w:numFmt w:val="lowerRoman"/>
      <w:lvlText w:val="%9."/>
      <w:lvlJc w:val="right"/>
      <w:pPr>
        <w:ind w:left="6100" w:hanging="180"/>
      </w:pPr>
    </w:lvl>
  </w:abstractNum>
  <w:abstractNum w:abstractNumId="14" w15:restartNumberingAfterBreak="0">
    <w:nsid w:val="58197CEC"/>
    <w:multiLevelType w:val="hybridMultilevel"/>
    <w:tmpl w:val="28C8CD60"/>
    <w:lvl w:ilvl="0" w:tplc="F7B4511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B97186"/>
    <w:multiLevelType w:val="hybridMultilevel"/>
    <w:tmpl w:val="7728A6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7457B2"/>
    <w:multiLevelType w:val="hybridMultilevel"/>
    <w:tmpl w:val="7ABAB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ED26E5"/>
    <w:multiLevelType w:val="hybridMultilevel"/>
    <w:tmpl w:val="1A582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2214CB"/>
    <w:multiLevelType w:val="hybridMultilevel"/>
    <w:tmpl w:val="8D64C68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CE903F6"/>
    <w:multiLevelType w:val="hybridMultilevel"/>
    <w:tmpl w:val="AD20261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74B91"/>
    <w:multiLevelType w:val="hybridMultilevel"/>
    <w:tmpl w:val="778CDB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0"/>
  </w:num>
  <w:num w:numId="2">
    <w:abstractNumId w:val="4"/>
  </w:num>
  <w:num w:numId="3">
    <w:abstractNumId w:val="1"/>
  </w:num>
  <w:num w:numId="4">
    <w:abstractNumId w:val="15"/>
  </w:num>
  <w:num w:numId="5">
    <w:abstractNumId w:val="17"/>
  </w:num>
  <w:num w:numId="6">
    <w:abstractNumId w:val="10"/>
  </w:num>
  <w:num w:numId="7">
    <w:abstractNumId w:val="8"/>
  </w:num>
  <w:num w:numId="8">
    <w:abstractNumId w:val="18"/>
  </w:num>
  <w:num w:numId="9">
    <w:abstractNumId w:val="19"/>
  </w:num>
  <w:num w:numId="10">
    <w:abstractNumId w:val="21"/>
  </w:num>
  <w:num w:numId="11">
    <w:abstractNumId w:val="11"/>
  </w:num>
  <w:num w:numId="12">
    <w:abstractNumId w:val="6"/>
  </w:num>
  <w:num w:numId="13">
    <w:abstractNumId w:val="7"/>
  </w:num>
  <w:num w:numId="14">
    <w:abstractNumId w:val="3"/>
  </w:num>
  <w:num w:numId="15">
    <w:abstractNumId w:val="13"/>
  </w:num>
  <w:num w:numId="16">
    <w:abstractNumId w:val="14"/>
  </w:num>
  <w:num w:numId="17">
    <w:abstractNumId w:val="12"/>
  </w:num>
  <w:num w:numId="18">
    <w:abstractNumId w:val="0"/>
  </w:num>
  <w:num w:numId="19">
    <w:abstractNumId w:val="5"/>
  </w:num>
  <w:num w:numId="20">
    <w:abstractNumId w:val="16"/>
  </w:num>
  <w:num w:numId="21">
    <w:abstractNumId w:val="9"/>
  </w:num>
  <w:num w:numId="2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12"/>
    <w:rsid w:val="00000E20"/>
    <w:rsid w:val="00001B81"/>
    <w:rsid w:val="00001C79"/>
    <w:rsid w:val="00001CE2"/>
    <w:rsid w:val="00002117"/>
    <w:rsid w:val="00002498"/>
    <w:rsid w:val="00002B81"/>
    <w:rsid w:val="0000307F"/>
    <w:rsid w:val="00003692"/>
    <w:rsid w:val="0000385B"/>
    <w:rsid w:val="00004195"/>
    <w:rsid w:val="000043B7"/>
    <w:rsid w:val="0000528E"/>
    <w:rsid w:val="00005C4D"/>
    <w:rsid w:val="0000791E"/>
    <w:rsid w:val="000119C8"/>
    <w:rsid w:val="000120CF"/>
    <w:rsid w:val="000122BA"/>
    <w:rsid w:val="000127A1"/>
    <w:rsid w:val="00013F4F"/>
    <w:rsid w:val="000141F9"/>
    <w:rsid w:val="00014A81"/>
    <w:rsid w:val="00014EFD"/>
    <w:rsid w:val="00015EEF"/>
    <w:rsid w:val="0001611F"/>
    <w:rsid w:val="000168D6"/>
    <w:rsid w:val="0001722E"/>
    <w:rsid w:val="0001748D"/>
    <w:rsid w:val="0002066F"/>
    <w:rsid w:val="000207AE"/>
    <w:rsid w:val="000213B2"/>
    <w:rsid w:val="0002155E"/>
    <w:rsid w:val="00023185"/>
    <w:rsid w:val="000232CD"/>
    <w:rsid w:val="00024FAC"/>
    <w:rsid w:val="0002636C"/>
    <w:rsid w:val="00026A9E"/>
    <w:rsid w:val="00027AAC"/>
    <w:rsid w:val="00030119"/>
    <w:rsid w:val="00030D52"/>
    <w:rsid w:val="00030F44"/>
    <w:rsid w:val="0003275B"/>
    <w:rsid w:val="00035F6F"/>
    <w:rsid w:val="00036236"/>
    <w:rsid w:val="00036ACE"/>
    <w:rsid w:val="00040B70"/>
    <w:rsid w:val="000410F4"/>
    <w:rsid w:val="000413C5"/>
    <w:rsid w:val="00042376"/>
    <w:rsid w:val="00043A5B"/>
    <w:rsid w:val="00044B11"/>
    <w:rsid w:val="000461C5"/>
    <w:rsid w:val="0004652B"/>
    <w:rsid w:val="00046824"/>
    <w:rsid w:val="00046CF4"/>
    <w:rsid w:val="00047BEE"/>
    <w:rsid w:val="00051865"/>
    <w:rsid w:val="00052642"/>
    <w:rsid w:val="00052675"/>
    <w:rsid w:val="00053723"/>
    <w:rsid w:val="000564B1"/>
    <w:rsid w:val="00056C60"/>
    <w:rsid w:val="0005725D"/>
    <w:rsid w:val="00057412"/>
    <w:rsid w:val="00057AB3"/>
    <w:rsid w:val="00057F44"/>
    <w:rsid w:val="00060771"/>
    <w:rsid w:val="00061180"/>
    <w:rsid w:val="000614A8"/>
    <w:rsid w:val="00061EAD"/>
    <w:rsid w:val="000631C8"/>
    <w:rsid w:val="0006331F"/>
    <w:rsid w:val="00063A9A"/>
    <w:rsid w:val="00064194"/>
    <w:rsid w:val="000645B9"/>
    <w:rsid w:val="000659B4"/>
    <w:rsid w:val="0007044E"/>
    <w:rsid w:val="000725E2"/>
    <w:rsid w:val="00073356"/>
    <w:rsid w:val="00073DF1"/>
    <w:rsid w:val="000744D1"/>
    <w:rsid w:val="00075A42"/>
    <w:rsid w:val="0007727C"/>
    <w:rsid w:val="0007792F"/>
    <w:rsid w:val="00077A4D"/>
    <w:rsid w:val="00080144"/>
    <w:rsid w:val="00080214"/>
    <w:rsid w:val="0008290C"/>
    <w:rsid w:val="00082F1F"/>
    <w:rsid w:val="000844BC"/>
    <w:rsid w:val="0008563F"/>
    <w:rsid w:val="000860FF"/>
    <w:rsid w:val="000863EF"/>
    <w:rsid w:val="000878AF"/>
    <w:rsid w:val="0009023F"/>
    <w:rsid w:val="000927B6"/>
    <w:rsid w:val="00093798"/>
    <w:rsid w:val="00094F7C"/>
    <w:rsid w:val="00094F92"/>
    <w:rsid w:val="00096858"/>
    <w:rsid w:val="00097952"/>
    <w:rsid w:val="000A0E08"/>
    <w:rsid w:val="000A0F17"/>
    <w:rsid w:val="000A1D1B"/>
    <w:rsid w:val="000A2D1C"/>
    <w:rsid w:val="000A34D0"/>
    <w:rsid w:val="000A3700"/>
    <w:rsid w:val="000A39CC"/>
    <w:rsid w:val="000A3C1D"/>
    <w:rsid w:val="000A47BA"/>
    <w:rsid w:val="000A481A"/>
    <w:rsid w:val="000A4D46"/>
    <w:rsid w:val="000A6A54"/>
    <w:rsid w:val="000A71C8"/>
    <w:rsid w:val="000A7987"/>
    <w:rsid w:val="000A7E09"/>
    <w:rsid w:val="000B3BBD"/>
    <w:rsid w:val="000B54B8"/>
    <w:rsid w:val="000B58A3"/>
    <w:rsid w:val="000B5CCF"/>
    <w:rsid w:val="000B5ED3"/>
    <w:rsid w:val="000B669E"/>
    <w:rsid w:val="000B669F"/>
    <w:rsid w:val="000B7239"/>
    <w:rsid w:val="000B78A0"/>
    <w:rsid w:val="000C1320"/>
    <w:rsid w:val="000C3B94"/>
    <w:rsid w:val="000C3F49"/>
    <w:rsid w:val="000C42C4"/>
    <w:rsid w:val="000C4552"/>
    <w:rsid w:val="000C5A7C"/>
    <w:rsid w:val="000C5BE8"/>
    <w:rsid w:val="000C709E"/>
    <w:rsid w:val="000C7405"/>
    <w:rsid w:val="000D0622"/>
    <w:rsid w:val="000D164B"/>
    <w:rsid w:val="000D1A8D"/>
    <w:rsid w:val="000D27A4"/>
    <w:rsid w:val="000D2C52"/>
    <w:rsid w:val="000D2EDE"/>
    <w:rsid w:val="000D3318"/>
    <w:rsid w:val="000D4C65"/>
    <w:rsid w:val="000D55AB"/>
    <w:rsid w:val="000D5CA5"/>
    <w:rsid w:val="000D74AA"/>
    <w:rsid w:val="000D7C59"/>
    <w:rsid w:val="000D7DFD"/>
    <w:rsid w:val="000E0C51"/>
    <w:rsid w:val="000E1964"/>
    <w:rsid w:val="000E1A6B"/>
    <w:rsid w:val="000E2637"/>
    <w:rsid w:val="000E2EBF"/>
    <w:rsid w:val="000E45DC"/>
    <w:rsid w:val="000E47BE"/>
    <w:rsid w:val="000E484F"/>
    <w:rsid w:val="000E5C12"/>
    <w:rsid w:val="000E5D05"/>
    <w:rsid w:val="000E7713"/>
    <w:rsid w:val="000E7F16"/>
    <w:rsid w:val="000F1139"/>
    <w:rsid w:val="000F1A19"/>
    <w:rsid w:val="000F1BF6"/>
    <w:rsid w:val="000F3600"/>
    <w:rsid w:val="000F544E"/>
    <w:rsid w:val="000F5C3E"/>
    <w:rsid w:val="000F5CEA"/>
    <w:rsid w:val="000F5D4F"/>
    <w:rsid w:val="000F5E76"/>
    <w:rsid w:val="000F6DA9"/>
    <w:rsid w:val="00100443"/>
    <w:rsid w:val="0010089E"/>
    <w:rsid w:val="001020FC"/>
    <w:rsid w:val="0010252A"/>
    <w:rsid w:val="001026AB"/>
    <w:rsid w:val="00102E03"/>
    <w:rsid w:val="0010320E"/>
    <w:rsid w:val="001032C9"/>
    <w:rsid w:val="0010362E"/>
    <w:rsid w:val="001048AE"/>
    <w:rsid w:val="00104C6C"/>
    <w:rsid w:val="0010560F"/>
    <w:rsid w:val="001056D0"/>
    <w:rsid w:val="00105E40"/>
    <w:rsid w:val="00106347"/>
    <w:rsid w:val="001067CE"/>
    <w:rsid w:val="001068EC"/>
    <w:rsid w:val="00107EEE"/>
    <w:rsid w:val="001104DF"/>
    <w:rsid w:val="00110EE2"/>
    <w:rsid w:val="0011104A"/>
    <w:rsid w:val="00111D2D"/>
    <w:rsid w:val="00112ED3"/>
    <w:rsid w:val="00115666"/>
    <w:rsid w:val="00116E0B"/>
    <w:rsid w:val="00117E79"/>
    <w:rsid w:val="00120D79"/>
    <w:rsid w:val="00121FEE"/>
    <w:rsid w:val="00122B5A"/>
    <w:rsid w:val="0012331A"/>
    <w:rsid w:val="001237BA"/>
    <w:rsid w:val="001249A6"/>
    <w:rsid w:val="00125071"/>
    <w:rsid w:val="00125BF1"/>
    <w:rsid w:val="001265E2"/>
    <w:rsid w:val="0012708D"/>
    <w:rsid w:val="001305A0"/>
    <w:rsid w:val="00130B43"/>
    <w:rsid w:val="00130BF2"/>
    <w:rsid w:val="00130C73"/>
    <w:rsid w:val="00131792"/>
    <w:rsid w:val="001354F6"/>
    <w:rsid w:val="001360CE"/>
    <w:rsid w:val="0013632C"/>
    <w:rsid w:val="00137541"/>
    <w:rsid w:val="001411A2"/>
    <w:rsid w:val="001423F7"/>
    <w:rsid w:val="00143B36"/>
    <w:rsid w:val="0014478E"/>
    <w:rsid w:val="001447A4"/>
    <w:rsid w:val="001452ED"/>
    <w:rsid w:val="0014753F"/>
    <w:rsid w:val="00147F74"/>
    <w:rsid w:val="00147FF7"/>
    <w:rsid w:val="001506CB"/>
    <w:rsid w:val="00151290"/>
    <w:rsid w:val="001515A6"/>
    <w:rsid w:val="00151E64"/>
    <w:rsid w:val="0015285C"/>
    <w:rsid w:val="001528C0"/>
    <w:rsid w:val="00152E14"/>
    <w:rsid w:val="001531A8"/>
    <w:rsid w:val="001537EB"/>
    <w:rsid w:val="00153EF3"/>
    <w:rsid w:val="00154187"/>
    <w:rsid w:val="00154198"/>
    <w:rsid w:val="00155EC7"/>
    <w:rsid w:val="00155F0E"/>
    <w:rsid w:val="001560FD"/>
    <w:rsid w:val="00157F32"/>
    <w:rsid w:val="001603AF"/>
    <w:rsid w:val="00160B04"/>
    <w:rsid w:val="00160B23"/>
    <w:rsid w:val="0016183D"/>
    <w:rsid w:val="001623C5"/>
    <w:rsid w:val="001630C6"/>
    <w:rsid w:val="00165D7E"/>
    <w:rsid w:val="00166A84"/>
    <w:rsid w:val="001676FB"/>
    <w:rsid w:val="00167C24"/>
    <w:rsid w:val="0017002C"/>
    <w:rsid w:val="00171F5C"/>
    <w:rsid w:val="0017209D"/>
    <w:rsid w:val="00172561"/>
    <w:rsid w:val="00172AC3"/>
    <w:rsid w:val="00173417"/>
    <w:rsid w:val="00173B68"/>
    <w:rsid w:val="00174FC7"/>
    <w:rsid w:val="001765CC"/>
    <w:rsid w:val="00176CD7"/>
    <w:rsid w:val="00176D92"/>
    <w:rsid w:val="00177898"/>
    <w:rsid w:val="00177C20"/>
    <w:rsid w:val="00177D37"/>
    <w:rsid w:val="00180C1B"/>
    <w:rsid w:val="0018230A"/>
    <w:rsid w:val="0018377F"/>
    <w:rsid w:val="00184445"/>
    <w:rsid w:val="00185365"/>
    <w:rsid w:val="001858F9"/>
    <w:rsid w:val="0018624F"/>
    <w:rsid w:val="0018709C"/>
    <w:rsid w:val="0019145A"/>
    <w:rsid w:val="00191826"/>
    <w:rsid w:val="00192835"/>
    <w:rsid w:val="00192D88"/>
    <w:rsid w:val="001941B5"/>
    <w:rsid w:val="0019430D"/>
    <w:rsid w:val="001949EF"/>
    <w:rsid w:val="00195860"/>
    <w:rsid w:val="0019695A"/>
    <w:rsid w:val="001974A8"/>
    <w:rsid w:val="001A1553"/>
    <w:rsid w:val="001A47B1"/>
    <w:rsid w:val="001A4EA7"/>
    <w:rsid w:val="001A55C2"/>
    <w:rsid w:val="001A596A"/>
    <w:rsid w:val="001A5B42"/>
    <w:rsid w:val="001A66CC"/>
    <w:rsid w:val="001A6B1C"/>
    <w:rsid w:val="001A70BC"/>
    <w:rsid w:val="001A7C49"/>
    <w:rsid w:val="001A7E9F"/>
    <w:rsid w:val="001B0A2C"/>
    <w:rsid w:val="001B15A7"/>
    <w:rsid w:val="001B1E36"/>
    <w:rsid w:val="001B2750"/>
    <w:rsid w:val="001B31C3"/>
    <w:rsid w:val="001B3F97"/>
    <w:rsid w:val="001B73F8"/>
    <w:rsid w:val="001C0000"/>
    <w:rsid w:val="001C1C80"/>
    <w:rsid w:val="001C2C7D"/>
    <w:rsid w:val="001C32BA"/>
    <w:rsid w:val="001C67E2"/>
    <w:rsid w:val="001C7B5F"/>
    <w:rsid w:val="001D2438"/>
    <w:rsid w:val="001D3413"/>
    <w:rsid w:val="001D561F"/>
    <w:rsid w:val="001D65BC"/>
    <w:rsid w:val="001D7B5D"/>
    <w:rsid w:val="001E0063"/>
    <w:rsid w:val="001E0436"/>
    <w:rsid w:val="001E25DC"/>
    <w:rsid w:val="001E33C0"/>
    <w:rsid w:val="001E3BDC"/>
    <w:rsid w:val="001E5D39"/>
    <w:rsid w:val="001E5E06"/>
    <w:rsid w:val="001E605D"/>
    <w:rsid w:val="001E707E"/>
    <w:rsid w:val="001E7A65"/>
    <w:rsid w:val="001E7AE9"/>
    <w:rsid w:val="001F14EC"/>
    <w:rsid w:val="001F1DAF"/>
    <w:rsid w:val="001F1EB9"/>
    <w:rsid w:val="001F25DF"/>
    <w:rsid w:val="001F2666"/>
    <w:rsid w:val="001F333D"/>
    <w:rsid w:val="001F4069"/>
    <w:rsid w:val="001F490F"/>
    <w:rsid w:val="001F4E5C"/>
    <w:rsid w:val="001F549C"/>
    <w:rsid w:val="002023F3"/>
    <w:rsid w:val="0020292D"/>
    <w:rsid w:val="00203494"/>
    <w:rsid w:val="00203E83"/>
    <w:rsid w:val="00206718"/>
    <w:rsid w:val="0020676D"/>
    <w:rsid w:val="00207B02"/>
    <w:rsid w:val="00210C21"/>
    <w:rsid w:val="0021103A"/>
    <w:rsid w:val="00212255"/>
    <w:rsid w:val="002134CC"/>
    <w:rsid w:val="002137E9"/>
    <w:rsid w:val="00213A27"/>
    <w:rsid w:val="00214298"/>
    <w:rsid w:val="002147F6"/>
    <w:rsid w:val="00217277"/>
    <w:rsid w:val="0021740E"/>
    <w:rsid w:val="002174C0"/>
    <w:rsid w:val="00217E9F"/>
    <w:rsid w:val="00220741"/>
    <w:rsid w:val="00220AE9"/>
    <w:rsid w:val="00223DFA"/>
    <w:rsid w:val="0022621B"/>
    <w:rsid w:val="0022683F"/>
    <w:rsid w:val="00227411"/>
    <w:rsid w:val="00230365"/>
    <w:rsid w:val="00230A70"/>
    <w:rsid w:val="00231BE0"/>
    <w:rsid w:val="00231DCE"/>
    <w:rsid w:val="002338B7"/>
    <w:rsid w:val="00233F80"/>
    <w:rsid w:val="002353C6"/>
    <w:rsid w:val="00235412"/>
    <w:rsid w:val="00236AF6"/>
    <w:rsid w:val="002371A4"/>
    <w:rsid w:val="002371E0"/>
    <w:rsid w:val="00237BBF"/>
    <w:rsid w:val="00241DC9"/>
    <w:rsid w:val="002437E9"/>
    <w:rsid w:val="0024489F"/>
    <w:rsid w:val="00244BC6"/>
    <w:rsid w:val="0024703E"/>
    <w:rsid w:val="0025265A"/>
    <w:rsid w:val="0025363B"/>
    <w:rsid w:val="00254F9D"/>
    <w:rsid w:val="002559CA"/>
    <w:rsid w:val="00256410"/>
    <w:rsid w:val="0025721B"/>
    <w:rsid w:val="002602B0"/>
    <w:rsid w:val="002604E6"/>
    <w:rsid w:val="00261291"/>
    <w:rsid w:val="00262D4E"/>
    <w:rsid w:val="00262DAB"/>
    <w:rsid w:val="00263A13"/>
    <w:rsid w:val="00264255"/>
    <w:rsid w:val="00264A2E"/>
    <w:rsid w:val="00264CE8"/>
    <w:rsid w:val="00265A51"/>
    <w:rsid w:val="0026741B"/>
    <w:rsid w:val="002676D1"/>
    <w:rsid w:val="00272288"/>
    <w:rsid w:val="0027451B"/>
    <w:rsid w:val="00275DBC"/>
    <w:rsid w:val="00276140"/>
    <w:rsid w:val="002763F7"/>
    <w:rsid w:val="0027703D"/>
    <w:rsid w:val="002771D3"/>
    <w:rsid w:val="002819C9"/>
    <w:rsid w:val="00282A94"/>
    <w:rsid w:val="00282B6E"/>
    <w:rsid w:val="00283CF9"/>
    <w:rsid w:val="00283FFF"/>
    <w:rsid w:val="00284341"/>
    <w:rsid w:val="002859F4"/>
    <w:rsid w:val="00285AEA"/>
    <w:rsid w:val="00286624"/>
    <w:rsid w:val="0028717F"/>
    <w:rsid w:val="002872DF"/>
    <w:rsid w:val="00287994"/>
    <w:rsid w:val="002901BF"/>
    <w:rsid w:val="0029106D"/>
    <w:rsid w:val="0029280D"/>
    <w:rsid w:val="00295E9A"/>
    <w:rsid w:val="00296C3D"/>
    <w:rsid w:val="002A0043"/>
    <w:rsid w:val="002A0B74"/>
    <w:rsid w:val="002A125D"/>
    <w:rsid w:val="002A1EE9"/>
    <w:rsid w:val="002A2358"/>
    <w:rsid w:val="002A2C94"/>
    <w:rsid w:val="002A2F5A"/>
    <w:rsid w:val="002A312F"/>
    <w:rsid w:val="002A3AC0"/>
    <w:rsid w:val="002A4CC9"/>
    <w:rsid w:val="002A6126"/>
    <w:rsid w:val="002A7B78"/>
    <w:rsid w:val="002A7BA2"/>
    <w:rsid w:val="002B09A5"/>
    <w:rsid w:val="002B2339"/>
    <w:rsid w:val="002B25E0"/>
    <w:rsid w:val="002B30CF"/>
    <w:rsid w:val="002B3889"/>
    <w:rsid w:val="002B3E6A"/>
    <w:rsid w:val="002B41D8"/>
    <w:rsid w:val="002B598D"/>
    <w:rsid w:val="002B6705"/>
    <w:rsid w:val="002B6882"/>
    <w:rsid w:val="002B6D1C"/>
    <w:rsid w:val="002C038C"/>
    <w:rsid w:val="002C10CA"/>
    <w:rsid w:val="002C1CE2"/>
    <w:rsid w:val="002C2C3E"/>
    <w:rsid w:val="002C345D"/>
    <w:rsid w:val="002C41AE"/>
    <w:rsid w:val="002C43A4"/>
    <w:rsid w:val="002C4FB4"/>
    <w:rsid w:val="002C6A70"/>
    <w:rsid w:val="002C7F50"/>
    <w:rsid w:val="002D1AAD"/>
    <w:rsid w:val="002D2062"/>
    <w:rsid w:val="002D2C62"/>
    <w:rsid w:val="002D3018"/>
    <w:rsid w:val="002D472F"/>
    <w:rsid w:val="002D55C3"/>
    <w:rsid w:val="002D644D"/>
    <w:rsid w:val="002D6AFC"/>
    <w:rsid w:val="002D721A"/>
    <w:rsid w:val="002E0283"/>
    <w:rsid w:val="002E1C44"/>
    <w:rsid w:val="002E3229"/>
    <w:rsid w:val="002E3D58"/>
    <w:rsid w:val="002E583C"/>
    <w:rsid w:val="002E5B40"/>
    <w:rsid w:val="002E5BB9"/>
    <w:rsid w:val="002E5E97"/>
    <w:rsid w:val="002E6B3B"/>
    <w:rsid w:val="002E6F4D"/>
    <w:rsid w:val="002E7087"/>
    <w:rsid w:val="002E7291"/>
    <w:rsid w:val="002E730A"/>
    <w:rsid w:val="002F108B"/>
    <w:rsid w:val="002F1E27"/>
    <w:rsid w:val="002F3637"/>
    <w:rsid w:val="002F4098"/>
    <w:rsid w:val="002F40D5"/>
    <w:rsid w:val="002F4333"/>
    <w:rsid w:val="00302B8D"/>
    <w:rsid w:val="00303D7D"/>
    <w:rsid w:val="00303E72"/>
    <w:rsid w:val="0030413F"/>
    <w:rsid w:val="003044BD"/>
    <w:rsid w:val="0030456C"/>
    <w:rsid w:val="00306C50"/>
    <w:rsid w:val="00306E89"/>
    <w:rsid w:val="003119A5"/>
    <w:rsid w:val="003135DA"/>
    <w:rsid w:val="003139AC"/>
    <w:rsid w:val="00313ED6"/>
    <w:rsid w:val="0031447F"/>
    <w:rsid w:val="003151B5"/>
    <w:rsid w:val="00315D93"/>
    <w:rsid w:val="00316060"/>
    <w:rsid w:val="003165DE"/>
    <w:rsid w:val="00316606"/>
    <w:rsid w:val="003173C5"/>
    <w:rsid w:val="0032040C"/>
    <w:rsid w:val="0032239B"/>
    <w:rsid w:val="00322402"/>
    <w:rsid w:val="0032258F"/>
    <w:rsid w:val="00323B82"/>
    <w:rsid w:val="003267BD"/>
    <w:rsid w:val="00326FDC"/>
    <w:rsid w:val="003276BA"/>
    <w:rsid w:val="00330BFA"/>
    <w:rsid w:val="00334703"/>
    <w:rsid w:val="003358F2"/>
    <w:rsid w:val="00335C50"/>
    <w:rsid w:val="00335D41"/>
    <w:rsid w:val="0033684C"/>
    <w:rsid w:val="00340BA5"/>
    <w:rsid w:val="0034447B"/>
    <w:rsid w:val="0034477A"/>
    <w:rsid w:val="00345E57"/>
    <w:rsid w:val="00346A5B"/>
    <w:rsid w:val="00346C9D"/>
    <w:rsid w:val="0035038A"/>
    <w:rsid w:val="0035185F"/>
    <w:rsid w:val="003523CD"/>
    <w:rsid w:val="00352763"/>
    <w:rsid w:val="0035320F"/>
    <w:rsid w:val="00353CB9"/>
    <w:rsid w:val="00354D19"/>
    <w:rsid w:val="00354DC5"/>
    <w:rsid w:val="00355572"/>
    <w:rsid w:val="00356EEF"/>
    <w:rsid w:val="00361681"/>
    <w:rsid w:val="00361C2E"/>
    <w:rsid w:val="003626C4"/>
    <w:rsid w:val="0036288C"/>
    <w:rsid w:val="0036411E"/>
    <w:rsid w:val="003649AA"/>
    <w:rsid w:val="00364C64"/>
    <w:rsid w:val="00364D8F"/>
    <w:rsid w:val="0036564E"/>
    <w:rsid w:val="00365C51"/>
    <w:rsid w:val="00366474"/>
    <w:rsid w:val="003674B7"/>
    <w:rsid w:val="0037115E"/>
    <w:rsid w:val="0037175D"/>
    <w:rsid w:val="00371A03"/>
    <w:rsid w:val="00371B88"/>
    <w:rsid w:val="00371CED"/>
    <w:rsid w:val="00371F3F"/>
    <w:rsid w:val="0037355F"/>
    <w:rsid w:val="00376053"/>
    <w:rsid w:val="00380C51"/>
    <w:rsid w:val="00380FB6"/>
    <w:rsid w:val="00381522"/>
    <w:rsid w:val="003823B5"/>
    <w:rsid w:val="00384881"/>
    <w:rsid w:val="003850FC"/>
    <w:rsid w:val="00385572"/>
    <w:rsid w:val="00386025"/>
    <w:rsid w:val="00386E34"/>
    <w:rsid w:val="00386FAE"/>
    <w:rsid w:val="003904F8"/>
    <w:rsid w:val="00391D94"/>
    <w:rsid w:val="00392267"/>
    <w:rsid w:val="0039269A"/>
    <w:rsid w:val="00394305"/>
    <w:rsid w:val="00395196"/>
    <w:rsid w:val="0039585D"/>
    <w:rsid w:val="00395959"/>
    <w:rsid w:val="00395B2B"/>
    <w:rsid w:val="003961A7"/>
    <w:rsid w:val="003968F7"/>
    <w:rsid w:val="003976C0"/>
    <w:rsid w:val="00397A4B"/>
    <w:rsid w:val="003A02C5"/>
    <w:rsid w:val="003A0CE1"/>
    <w:rsid w:val="003A121F"/>
    <w:rsid w:val="003A2242"/>
    <w:rsid w:val="003A3DEB"/>
    <w:rsid w:val="003A4158"/>
    <w:rsid w:val="003A46EC"/>
    <w:rsid w:val="003A58BA"/>
    <w:rsid w:val="003B0936"/>
    <w:rsid w:val="003B0D55"/>
    <w:rsid w:val="003B0E95"/>
    <w:rsid w:val="003B16AB"/>
    <w:rsid w:val="003B1EF2"/>
    <w:rsid w:val="003B2D0E"/>
    <w:rsid w:val="003B330D"/>
    <w:rsid w:val="003B4300"/>
    <w:rsid w:val="003B4A1D"/>
    <w:rsid w:val="003B4B5E"/>
    <w:rsid w:val="003C1465"/>
    <w:rsid w:val="003C1ED3"/>
    <w:rsid w:val="003C2398"/>
    <w:rsid w:val="003C33D0"/>
    <w:rsid w:val="003C34C1"/>
    <w:rsid w:val="003C36E9"/>
    <w:rsid w:val="003C46A8"/>
    <w:rsid w:val="003C7416"/>
    <w:rsid w:val="003D08A4"/>
    <w:rsid w:val="003D20C7"/>
    <w:rsid w:val="003D28DC"/>
    <w:rsid w:val="003D342F"/>
    <w:rsid w:val="003D692F"/>
    <w:rsid w:val="003D7CC5"/>
    <w:rsid w:val="003E042D"/>
    <w:rsid w:val="003E091C"/>
    <w:rsid w:val="003E0CCA"/>
    <w:rsid w:val="003E13FB"/>
    <w:rsid w:val="003E1FBE"/>
    <w:rsid w:val="003E2E93"/>
    <w:rsid w:val="003E408A"/>
    <w:rsid w:val="003E4983"/>
    <w:rsid w:val="003E5C81"/>
    <w:rsid w:val="003E5E5D"/>
    <w:rsid w:val="003E605D"/>
    <w:rsid w:val="003E7827"/>
    <w:rsid w:val="003F00EF"/>
    <w:rsid w:val="003F01A4"/>
    <w:rsid w:val="003F12CF"/>
    <w:rsid w:val="003F15D2"/>
    <w:rsid w:val="003F1E70"/>
    <w:rsid w:val="003F26AD"/>
    <w:rsid w:val="003F61FE"/>
    <w:rsid w:val="003F7782"/>
    <w:rsid w:val="00400B42"/>
    <w:rsid w:val="00402299"/>
    <w:rsid w:val="004029E0"/>
    <w:rsid w:val="00405B83"/>
    <w:rsid w:val="00406464"/>
    <w:rsid w:val="00406683"/>
    <w:rsid w:val="00406E3F"/>
    <w:rsid w:val="0041098B"/>
    <w:rsid w:val="004136E9"/>
    <w:rsid w:val="0041393E"/>
    <w:rsid w:val="0041422B"/>
    <w:rsid w:val="0041495D"/>
    <w:rsid w:val="00415564"/>
    <w:rsid w:val="0041670F"/>
    <w:rsid w:val="00417625"/>
    <w:rsid w:val="00420E49"/>
    <w:rsid w:val="00421A75"/>
    <w:rsid w:val="00421F39"/>
    <w:rsid w:val="00422E2B"/>
    <w:rsid w:val="00422E58"/>
    <w:rsid w:val="00423A86"/>
    <w:rsid w:val="00426C54"/>
    <w:rsid w:val="00427385"/>
    <w:rsid w:val="00430B1B"/>
    <w:rsid w:val="00432193"/>
    <w:rsid w:val="00433234"/>
    <w:rsid w:val="00434F28"/>
    <w:rsid w:val="00436F10"/>
    <w:rsid w:val="004373EB"/>
    <w:rsid w:val="00440656"/>
    <w:rsid w:val="0044086B"/>
    <w:rsid w:val="00440B5A"/>
    <w:rsid w:val="00440E3A"/>
    <w:rsid w:val="004412C3"/>
    <w:rsid w:val="00441CD0"/>
    <w:rsid w:val="004423D1"/>
    <w:rsid w:val="0044345C"/>
    <w:rsid w:val="00444246"/>
    <w:rsid w:val="0044634A"/>
    <w:rsid w:val="00447479"/>
    <w:rsid w:val="004516F8"/>
    <w:rsid w:val="004521CB"/>
    <w:rsid w:val="0045352C"/>
    <w:rsid w:val="00453639"/>
    <w:rsid w:val="00453B2E"/>
    <w:rsid w:val="00454AEC"/>
    <w:rsid w:val="00454E7F"/>
    <w:rsid w:val="00455060"/>
    <w:rsid w:val="0045636D"/>
    <w:rsid w:val="0046062D"/>
    <w:rsid w:val="00462810"/>
    <w:rsid w:val="0046325F"/>
    <w:rsid w:val="00463692"/>
    <w:rsid w:val="004636C9"/>
    <w:rsid w:val="00463FDF"/>
    <w:rsid w:val="004646E0"/>
    <w:rsid w:val="00465769"/>
    <w:rsid w:val="004670E7"/>
    <w:rsid w:val="004676B6"/>
    <w:rsid w:val="00467CA6"/>
    <w:rsid w:val="00467EDC"/>
    <w:rsid w:val="00470196"/>
    <w:rsid w:val="004704FE"/>
    <w:rsid w:val="004715AA"/>
    <w:rsid w:val="00472DF7"/>
    <w:rsid w:val="00473499"/>
    <w:rsid w:val="00473693"/>
    <w:rsid w:val="00473FB7"/>
    <w:rsid w:val="00474C11"/>
    <w:rsid w:val="00475B62"/>
    <w:rsid w:val="00475B9A"/>
    <w:rsid w:val="00475CA0"/>
    <w:rsid w:val="00475F46"/>
    <w:rsid w:val="004766A1"/>
    <w:rsid w:val="00477E06"/>
    <w:rsid w:val="0048155D"/>
    <w:rsid w:val="00482CDD"/>
    <w:rsid w:val="00483D1B"/>
    <w:rsid w:val="004848A6"/>
    <w:rsid w:val="004850B1"/>
    <w:rsid w:val="00485625"/>
    <w:rsid w:val="00486633"/>
    <w:rsid w:val="0049128F"/>
    <w:rsid w:val="0049162A"/>
    <w:rsid w:val="00491F58"/>
    <w:rsid w:val="0049294C"/>
    <w:rsid w:val="00494070"/>
    <w:rsid w:val="00494D31"/>
    <w:rsid w:val="004951F4"/>
    <w:rsid w:val="004953A2"/>
    <w:rsid w:val="004A13C4"/>
    <w:rsid w:val="004A1C24"/>
    <w:rsid w:val="004A2B71"/>
    <w:rsid w:val="004A2C9B"/>
    <w:rsid w:val="004A3D4D"/>
    <w:rsid w:val="004A5B27"/>
    <w:rsid w:val="004A686E"/>
    <w:rsid w:val="004A6B6D"/>
    <w:rsid w:val="004A6C4E"/>
    <w:rsid w:val="004A727B"/>
    <w:rsid w:val="004A7965"/>
    <w:rsid w:val="004B00CA"/>
    <w:rsid w:val="004B172A"/>
    <w:rsid w:val="004B2664"/>
    <w:rsid w:val="004B2C4F"/>
    <w:rsid w:val="004B3373"/>
    <w:rsid w:val="004B529F"/>
    <w:rsid w:val="004B57C5"/>
    <w:rsid w:val="004B6662"/>
    <w:rsid w:val="004B673F"/>
    <w:rsid w:val="004B7F6D"/>
    <w:rsid w:val="004C17DD"/>
    <w:rsid w:val="004C30C6"/>
    <w:rsid w:val="004C35AD"/>
    <w:rsid w:val="004C3745"/>
    <w:rsid w:val="004C43F1"/>
    <w:rsid w:val="004C5522"/>
    <w:rsid w:val="004C6296"/>
    <w:rsid w:val="004C66F0"/>
    <w:rsid w:val="004C751D"/>
    <w:rsid w:val="004C75DA"/>
    <w:rsid w:val="004D1656"/>
    <w:rsid w:val="004D1D35"/>
    <w:rsid w:val="004D2370"/>
    <w:rsid w:val="004D3509"/>
    <w:rsid w:val="004D395D"/>
    <w:rsid w:val="004D4DD5"/>
    <w:rsid w:val="004D5C3C"/>
    <w:rsid w:val="004D6F7F"/>
    <w:rsid w:val="004E284E"/>
    <w:rsid w:val="004E29F9"/>
    <w:rsid w:val="004E36A1"/>
    <w:rsid w:val="004E3ADC"/>
    <w:rsid w:val="004E3E62"/>
    <w:rsid w:val="004E46E0"/>
    <w:rsid w:val="004E58E2"/>
    <w:rsid w:val="004E5FB2"/>
    <w:rsid w:val="004E60E4"/>
    <w:rsid w:val="004E691C"/>
    <w:rsid w:val="004E6B62"/>
    <w:rsid w:val="004E7A09"/>
    <w:rsid w:val="004F15A7"/>
    <w:rsid w:val="004F168F"/>
    <w:rsid w:val="004F1951"/>
    <w:rsid w:val="004F31D8"/>
    <w:rsid w:val="004F38EE"/>
    <w:rsid w:val="004F42E6"/>
    <w:rsid w:val="004F474A"/>
    <w:rsid w:val="004F537A"/>
    <w:rsid w:val="004F58A7"/>
    <w:rsid w:val="00500119"/>
    <w:rsid w:val="00500492"/>
    <w:rsid w:val="00502537"/>
    <w:rsid w:val="005026C6"/>
    <w:rsid w:val="005032F9"/>
    <w:rsid w:val="005035D5"/>
    <w:rsid w:val="00503ED7"/>
    <w:rsid w:val="00503F9B"/>
    <w:rsid w:val="00505561"/>
    <w:rsid w:val="00505C73"/>
    <w:rsid w:val="00506B6A"/>
    <w:rsid w:val="00507404"/>
    <w:rsid w:val="005078C8"/>
    <w:rsid w:val="00510B68"/>
    <w:rsid w:val="005118ED"/>
    <w:rsid w:val="00511A5C"/>
    <w:rsid w:val="00512B39"/>
    <w:rsid w:val="00513733"/>
    <w:rsid w:val="00514BB2"/>
    <w:rsid w:val="005200BE"/>
    <w:rsid w:val="00520138"/>
    <w:rsid w:val="00520547"/>
    <w:rsid w:val="00522C09"/>
    <w:rsid w:val="005248B6"/>
    <w:rsid w:val="00524FF4"/>
    <w:rsid w:val="005255EB"/>
    <w:rsid w:val="0052575B"/>
    <w:rsid w:val="00526A0E"/>
    <w:rsid w:val="00526F5C"/>
    <w:rsid w:val="00526F93"/>
    <w:rsid w:val="00530160"/>
    <w:rsid w:val="00530A88"/>
    <w:rsid w:val="00530C0A"/>
    <w:rsid w:val="005315E2"/>
    <w:rsid w:val="005341BF"/>
    <w:rsid w:val="00535D8B"/>
    <w:rsid w:val="00537536"/>
    <w:rsid w:val="00540600"/>
    <w:rsid w:val="00540DBA"/>
    <w:rsid w:val="00541408"/>
    <w:rsid w:val="00543267"/>
    <w:rsid w:val="00546292"/>
    <w:rsid w:val="00550736"/>
    <w:rsid w:val="00550D7A"/>
    <w:rsid w:val="00551B68"/>
    <w:rsid w:val="00551FBF"/>
    <w:rsid w:val="0055228F"/>
    <w:rsid w:val="0055540F"/>
    <w:rsid w:val="00556282"/>
    <w:rsid w:val="005579BD"/>
    <w:rsid w:val="005604CF"/>
    <w:rsid w:val="00560886"/>
    <w:rsid w:val="005615C2"/>
    <w:rsid w:val="00561911"/>
    <w:rsid w:val="00561B01"/>
    <w:rsid w:val="00561B23"/>
    <w:rsid w:val="00561E1B"/>
    <w:rsid w:val="00561F91"/>
    <w:rsid w:val="00564408"/>
    <w:rsid w:val="00564788"/>
    <w:rsid w:val="00565B82"/>
    <w:rsid w:val="00566685"/>
    <w:rsid w:val="00571589"/>
    <w:rsid w:val="00571932"/>
    <w:rsid w:val="00571D3D"/>
    <w:rsid w:val="005738C8"/>
    <w:rsid w:val="00573ED3"/>
    <w:rsid w:val="00574F82"/>
    <w:rsid w:val="005754D4"/>
    <w:rsid w:val="0057600F"/>
    <w:rsid w:val="00577909"/>
    <w:rsid w:val="005808D9"/>
    <w:rsid w:val="00580910"/>
    <w:rsid w:val="00580DAB"/>
    <w:rsid w:val="005816A7"/>
    <w:rsid w:val="00581E88"/>
    <w:rsid w:val="00583346"/>
    <w:rsid w:val="00583CEA"/>
    <w:rsid w:val="00584BAB"/>
    <w:rsid w:val="00584BED"/>
    <w:rsid w:val="00586A74"/>
    <w:rsid w:val="0058741D"/>
    <w:rsid w:val="00590297"/>
    <w:rsid w:val="00590D2B"/>
    <w:rsid w:val="0059185F"/>
    <w:rsid w:val="00591CA8"/>
    <w:rsid w:val="00591D52"/>
    <w:rsid w:val="00593418"/>
    <w:rsid w:val="00594496"/>
    <w:rsid w:val="00595547"/>
    <w:rsid w:val="00597DCB"/>
    <w:rsid w:val="005A129F"/>
    <w:rsid w:val="005A3DFA"/>
    <w:rsid w:val="005A6207"/>
    <w:rsid w:val="005A6362"/>
    <w:rsid w:val="005A73C7"/>
    <w:rsid w:val="005B0023"/>
    <w:rsid w:val="005B0585"/>
    <w:rsid w:val="005B0793"/>
    <w:rsid w:val="005B0DC3"/>
    <w:rsid w:val="005B1EFB"/>
    <w:rsid w:val="005B545F"/>
    <w:rsid w:val="005B6814"/>
    <w:rsid w:val="005B6DC9"/>
    <w:rsid w:val="005C09DA"/>
    <w:rsid w:val="005C3544"/>
    <w:rsid w:val="005C3A21"/>
    <w:rsid w:val="005C5770"/>
    <w:rsid w:val="005C727B"/>
    <w:rsid w:val="005C7F96"/>
    <w:rsid w:val="005D0AC9"/>
    <w:rsid w:val="005D0C53"/>
    <w:rsid w:val="005D3A22"/>
    <w:rsid w:val="005D3DF5"/>
    <w:rsid w:val="005D4981"/>
    <w:rsid w:val="005D4D74"/>
    <w:rsid w:val="005D5478"/>
    <w:rsid w:val="005D5F73"/>
    <w:rsid w:val="005D62D6"/>
    <w:rsid w:val="005D64B9"/>
    <w:rsid w:val="005D6ABE"/>
    <w:rsid w:val="005D76B6"/>
    <w:rsid w:val="005E0338"/>
    <w:rsid w:val="005E040C"/>
    <w:rsid w:val="005E072F"/>
    <w:rsid w:val="005E152B"/>
    <w:rsid w:val="005E335A"/>
    <w:rsid w:val="005E48D5"/>
    <w:rsid w:val="005E764D"/>
    <w:rsid w:val="005E79D6"/>
    <w:rsid w:val="005E7EBD"/>
    <w:rsid w:val="005F3990"/>
    <w:rsid w:val="005F440A"/>
    <w:rsid w:val="005F4FD0"/>
    <w:rsid w:val="005F5E2F"/>
    <w:rsid w:val="005F5E91"/>
    <w:rsid w:val="005F721E"/>
    <w:rsid w:val="00600E92"/>
    <w:rsid w:val="00601F32"/>
    <w:rsid w:val="00602E75"/>
    <w:rsid w:val="0060370A"/>
    <w:rsid w:val="0060467F"/>
    <w:rsid w:val="0060477D"/>
    <w:rsid w:val="00604905"/>
    <w:rsid w:val="00607722"/>
    <w:rsid w:val="00607735"/>
    <w:rsid w:val="00607A2F"/>
    <w:rsid w:val="00611345"/>
    <w:rsid w:val="00611C67"/>
    <w:rsid w:val="00612C17"/>
    <w:rsid w:val="00613A9F"/>
    <w:rsid w:val="006154A8"/>
    <w:rsid w:val="00616557"/>
    <w:rsid w:val="00616B95"/>
    <w:rsid w:val="00617339"/>
    <w:rsid w:val="00617807"/>
    <w:rsid w:val="00620FF5"/>
    <w:rsid w:val="0062191C"/>
    <w:rsid w:val="00622241"/>
    <w:rsid w:val="00622248"/>
    <w:rsid w:val="0062360E"/>
    <w:rsid w:val="00623E85"/>
    <w:rsid w:val="0062471A"/>
    <w:rsid w:val="00625B9F"/>
    <w:rsid w:val="00625C01"/>
    <w:rsid w:val="00625E2B"/>
    <w:rsid w:val="00625FFC"/>
    <w:rsid w:val="00626623"/>
    <w:rsid w:val="00627E84"/>
    <w:rsid w:val="00634CD9"/>
    <w:rsid w:val="0063611A"/>
    <w:rsid w:val="00637BDE"/>
    <w:rsid w:val="006403C0"/>
    <w:rsid w:val="006410D0"/>
    <w:rsid w:val="00641A7F"/>
    <w:rsid w:val="00641CAF"/>
    <w:rsid w:val="006421BF"/>
    <w:rsid w:val="00642C97"/>
    <w:rsid w:val="0064301C"/>
    <w:rsid w:val="0064317C"/>
    <w:rsid w:val="006436DE"/>
    <w:rsid w:val="00643B2A"/>
    <w:rsid w:val="00644830"/>
    <w:rsid w:val="00644929"/>
    <w:rsid w:val="00644B98"/>
    <w:rsid w:val="00644DE1"/>
    <w:rsid w:val="00645A39"/>
    <w:rsid w:val="00650475"/>
    <w:rsid w:val="006517DE"/>
    <w:rsid w:val="006538D0"/>
    <w:rsid w:val="00653C29"/>
    <w:rsid w:val="00653DE1"/>
    <w:rsid w:val="0066043B"/>
    <w:rsid w:val="0066085D"/>
    <w:rsid w:val="00661E89"/>
    <w:rsid w:val="006627C2"/>
    <w:rsid w:val="006630A9"/>
    <w:rsid w:val="00663A07"/>
    <w:rsid w:val="00663E5D"/>
    <w:rsid w:val="00664B18"/>
    <w:rsid w:val="00666104"/>
    <w:rsid w:val="00666A23"/>
    <w:rsid w:val="00667C33"/>
    <w:rsid w:val="006700AE"/>
    <w:rsid w:val="00671442"/>
    <w:rsid w:val="00671BFC"/>
    <w:rsid w:val="006722D9"/>
    <w:rsid w:val="0067240B"/>
    <w:rsid w:val="00673AA2"/>
    <w:rsid w:val="006744F0"/>
    <w:rsid w:val="00674B1D"/>
    <w:rsid w:val="0067635A"/>
    <w:rsid w:val="00680062"/>
    <w:rsid w:val="00681BE0"/>
    <w:rsid w:val="006835F0"/>
    <w:rsid w:val="00683BFC"/>
    <w:rsid w:val="00683CC0"/>
    <w:rsid w:val="00690C9A"/>
    <w:rsid w:val="0069264F"/>
    <w:rsid w:val="006945B5"/>
    <w:rsid w:val="00694691"/>
    <w:rsid w:val="00694C20"/>
    <w:rsid w:val="006956F7"/>
    <w:rsid w:val="006978AA"/>
    <w:rsid w:val="006A00EB"/>
    <w:rsid w:val="006A0DEC"/>
    <w:rsid w:val="006A154D"/>
    <w:rsid w:val="006A169D"/>
    <w:rsid w:val="006A21A8"/>
    <w:rsid w:val="006A3F30"/>
    <w:rsid w:val="006A586B"/>
    <w:rsid w:val="006A6455"/>
    <w:rsid w:val="006A72EB"/>
    <w:rsid w:val="006B0C26"/>
    <w:rsid w:val="006B24CE"/>
    <w:rsid w:val="006B2F8E"/>
    <w:rsid w:val="006B3502"/>
    <w:rsid w:val="006B37BE"/>
    <w:rsid w:val="006B3BBA"/>
    <w:rsid w:val="006B5079"/>
    <w:rsid w:val="006B74B9"/>
    <w:rsid w:val="006B7CE9"/>
    <w:rsid w:val="006C400C"/>
    <w:rsid w:val="006C4598"/>
    <w:rsid w:val="006C76D3"/>
    <w:rsid w:val="006C7DE7"/>
    <w:rsid w:val="006D0A1C"/>
    <w:rsid w:val="006D1DE2"/>
    <w:rsid w:val="006D22CD"/>
    <w:rsid w:val="006D24D9"/>
    <w:rsid w:val="006D2682"/>
    <w:rsid w:val="006D64A9"/>
    <w:rsid w:val="006D7DB7"/>
    <w:rsid w:val="006D7DE2"/>
    <w:rsid w:val="006D7F44"/>
    <w:rsid w:val="006E057B"/>
    <w:rsid w:val="006E05E3"/>
    <w:rsid w:val="006E116D"/>
    <w:rsid w:val="006E44D2"/>
    <w:rsid w:val="006E53B6"/>
    <w:rsid w:val="006E55E1"/>
    <w:rsid w:val="006E6C20"/>
    <w:rsid w:val="006E6F7B"/>
    <w:rsid w:val="006E73E6"/>
    <w:rsid w:val="006E742C"/>
    <w:rsid w:val="006F06C7"/>
    <w:rsid w:val="006F16D6"/>
    <w:rsid w:val="006F1A5C"/>
    <w:rsid w:val="006F1C63"/>
    <w:rsid w:val="006F1EFC"/>
    <w:rsid w:val="006F2010"/>
    <w:rsid w:val="006F4E3A"/>
    <w:rsid w:val="006F5C1C"/>
    <w:rsid w:val="006F777D"/>
    <w:rsid w:val="0070048E"/>
    <w:rsid w:val="00701A76"/>
    <w:rsid w:val="00701F86"/>
    <w:rsid w:val="00702801"/>
    <w:rsid w:val="00703864"/>
    <w:rsid w:val="00705281"/>
    <w:rsid w:val="00705487"/>
    <w:rsid w:val="007054A5"/>
    <w:rsid w:val="00705D24"/>
    <w:rsid w:val="007064F0"/>
    <w:rsid w:val="00706B3D"/>
    <w:rsid w:val="007073C9"/>
    <w:rsid w:val="00710462"/>
    <w:rsid w:val="00711580"/>
    <w:rsid w:val="00713F40"/>
    <w:rsid w:val="00714632"/>
    <w:rsid w:val="00715711"/>
    <w:rsid w:val="0071591A"/>
    <w:rsid w:val="00715F65"/>
    <w:rsid w:val="0071663F"/>
    <w:rsid w:val="007210C9"/>
    <w:rsid w:val="00721FEA"/>
    <w:rsid w:val="0072288A"/>
    <w:rsid w:val="00724283"/>
    <w:rsid w:val="00724A9B"/>
    <w:rsid w:val="00726126"/>
    <w:rsid w:val="00726E35"/>
    <w:rsid w:val="00727EE5"/>
    <w:rsid w:val="00727F89"/>
    <w:rsid w:val="00731F60"/>
    <w:rsid w:val="0073274A"/>
    <w:rsid w:val="007330B1"/>
    <w:rsid w:val="0073466B"/>
    <w:rsid w:val="00734761"/>
    <w:rsid w:val="007360A6"/>
    <w:rsid w:val="007407DA"/>
    <w:rsid w:val="007408F5"/>
    <w:rsid w:val="00740DD2"/>
    <w:rsid w:val="0074101B"/>
    <w:rsid w:val="00741146"/>
    <w:rsid w:val="00742B8F"/>
    <w:rsid w:val="00743E91"/>
    <w:rsid w:val="0074415E"/>
    <w:rsid w:val="00744676"/>
    <w:rsid w:val="00745059"/>
    <w:rsid w:val="007463C9"/>
    <w:rsid w:val="00751DF5"/>
    <w:rsid w:val="00752B47"/>
    <w:rsid w:val="00752BCF"/>
    <w:rsid w:val="00754A25"/>
    <w:rsid w:val="00754B05"/>
    <w:rsid w:val="00754BFB"/>
    <w:rsid w:val="00754C53"/>
    <w:rsid w:val="007550BA"/>
    <w:rsid w:val="0075794B"/>
    <w:rsid w:val="00757A63"/>
    <w:rsid w:val="00757FF3"/>
    <w:rsid w:val="00760122"/>
    <w:rsid w:val="00760DCC"/>
    <w:rsid w:val="007614A1"/>
    <w:rsid w:val="007647FF"/>
    <w:rsid w:val="007648A9"/>
    <w:rsid w:val="00764A29"/>
    <w:rsid w:val="00764C1D"/>
    <w:rsid w:val="00765226"/>
    <w:rsid w:val="00766A65"/>
    <w:rsid w:val="007673DC"/>
    <w:rsid w:val="00767C19"/>
    <w:rsid w:val="00770FF1"/>
    <w:rsid w:val="0077104A"/>
    <w:rsid w:val="007713C3"/>
    <w:rsid w:val="00772091"/>
    <w:rsid w:val="00772112"/>
    <w:rsid w:val="00772D8F"/>
    <w:rsid w:val="007747A9"/>
    <w:rsid w:val="00774A73"/>
    <w:rsid w:val="007754B3"/>
    <w:rsid w:val="007755D7"/>
    <w:rsid w:val="00775708"/>
    <w:rsid w:val="007760C1"/>
    <w:rsid w:val="00776EBF"/>
    <w:rsid w:val="007814FC"/>
    <w:rsid w:val="00783D95"/>
    <w:rsid w:val="00784E01"/>
    <w:rsid w:val="00785DCC"/>
    <w:rsid w:val="00786C6C"/>
    <w:rsid w:val="00787EA8"/>
    <w:rsid w:val="007906B7"/>
    <w:rsid w:val="00791144"/>
    <w:rsid w:val="007918AE"/>
    <w:rsid w:val="00791A19"/>
    <w:rsid w:val="007924EA"/>
    <w:rsid w:val="0079285F"/>
    <w:rsid w:val="00793B2C"/>
    <w:rsid w:val="0079419C"/>
    <w:rsid w:val="00794EC5"/>
    <w:rsid w:val="00794FD4"/>
    <w:rsid w:val="0079549B"/>
    <w:rsid w:val="00795DA7"/>
    <w:rsid w:val="00796082"/>
    <w:rsid w:val="007965B7"/>
    <w:rsid w:val="007A1BEF"/>
    <w:rsid w:val="007A3413"/>
    <w:rsid w:val="007A5061"/>
    <w:rsid w:val="007A5781"/>
    <w:rsid w:val="007A5D43"/>
    <w:rsid w:val="007A63A2"/>
    <w:rsid w:val="007A6750"/>
    <w:rsid w:val="007B05ED"/>
    <w:rsid w:val="007B1DE6"/>
    <w:rsid w:val="007B297C"/>
    <w:rsid w:val="007B2E73"/>
    <w:rsid w:val="007B37F7"/>
    <w:rsid w:val="007B591F"/>
    <w:rsid w:val="007B6774"/>
    <w:rsid w:val="007B73C7"/>
    <w:rsid w:val="007B7BB8"/>
    <w:rsid w:val="007C1304"/>
    <w:rsid w:val="007C22AD"/>
    <w:rsid w:val="007C2E85"/>
    <w:rsid w:val="007C2FDB"/>
    <w:rsid w:val="007C3A36"/>
    <w:rsid w:val="007C5A0F"/>
    <w:rsid w:val="007D17FE"/>
    <w:rsid w:val="007D39C5"/>
    <w:rsid w:val="007D3CC2"/>
    <w:rsid w:val="007D434C"/>
    <w:rsid w:val="007D4D2A"/>
    <w:rsid w:val="007D5460"/>
    <w:rsid w:val="007D5510"/>
    <w:rsid w:val="007D55F6"/>
    <w:rsid w:val="007D6485"/>
    <w:rsid w:val="007D64C2"/>
    <w:rsid w:val="007D7CDC"/>
    <w:rsid w:val="007E0349"/>
    <w:rsid w:val="007E115C"/>
    <w:rsid w:val="007E1837"/>
    <w:rsid w:val="007E24C3"/>
    <w:rsid w:val="007E3331"/>
    <w:rsid w:val="007E37D5"/>
    <w:rsid w:val="007E3A6A"/>
    <w:rsid w:val="007E3E64"/>
    <w:rsid w:val="007E48E8"/>
    <w:rsid w:val="007E4FB0"/>
    <w:rsid w:val="007E5417"/>
    <w:rsid w:val="007E55B8"/>
    <w:rsid w:val="007E5FEB"/>
    <w:rsid w:val="007E60B2"/>
    <w:rsid w:val="007E63E6"/>
    <w:rsid w:val="007E641B"/>
    <w:rsid w:val="007E69B6"/>
    <w:rsid w:val="007E708B"/>
    <w:rsid w:val="007F06E1"/>
    <w:rsid w:val="007F1AD2"/>
    <w:rsid w:val="007F3A11"/>
    <w:rsid w:val="007F4327"/>
    <w:rsid w:val="007F47B3"/>
    <w:rsid w:val="007F47EF"/>
    <w:rsid w:val="007F5133"/>
    <w:rsid w:val="007F6605"/>
    <w:rsid w:val="00800610"/>
    <w:rsid w:val="008007FB"/>
    <w:rsid w:val="00801B97"/>
    <w:rsid w:val="00802389"/>
    <w:rsid w:val="00802959"/>
    <w:rsid w:val="00802CD1"/>
    <w:rsid w:val="00802F43"/>
    <w:rsid w:val="0080341C"/>
    <w:rsid w:val="008037E3"/>
    <w:rsid w:val="00807F3F"/>
    <w:rsid w:val="00807FB7"/>
    <w:rsid w:val="008120CC"/>
    <w:rsid w:val="0081232C"/>
    <w:rsid w:val="008148B8"/>
    <w:rsid w:val="00815D74"/>
    <w:rsid w:val="0082104F"/>
    <w:rsid w:val="00821BA7"/>
    <w:rsid w:val="00822D2B"/>
    <w:rsid w:val="0082359E"/>
    <w:rsid w:val="0082399B"/>
    <w:rsid w:val="00824026"/>
    <w:rsid w:val="008240BC"/>
    <w:rsid w:val="00826D24"/>
    <w:rsid w:val="008300A5"/>
    <w:rsid w:val="008301CC"/>
    <w:rsid w:val="008312CB"/>
    <w:rsid w:val="00831DD1"/>
    <w:rsid w:val="0083398B"/>
    <w:rsid w:val="0083422F"/>
    <w:rsid w:val="008343C9"/>
    <w:rsid w:val="0083468C"/>
    <w:rsid w:val="00834E5C"/>
    <w:rsid w:val="00834E88"/>
    <w:rsid w:val="00835C94"/>
    <w:rsid w:val="00837410"/>
    <w:rsid w:val="0083754B"/>
    <w:rsid w:val="00837819"/>
    <w:rsid w:val="00837FD7"/>
    <w:rsid w:val="00840129"/>
    <w:rsid w:val="008402BD"/>
    <w:rsid w:val="008408AB"/>
    <w:rsid w:val="0084144D"/>
    <w:rsid w:val="0084148A"/>
    <w:rsid w:val="0084226D"/>
    <w:rsid w:val="008422E9"/>
    <w:rsid w:val="00842506"/>
    <w:rsid w:val="00843B14"/>
    <w:rsid w:val="008449C7"/>
    <w:rsid w:val="00844AAE"/>
    <w:rsid w:val="00844B0B"/>
    <w:rsid w:val="00846181"/>
    <w:rsid w:val="00846248"/>
    <w:rsid w:val="00846409"/>
    <w:rsid w:val="0084724F"/>
    <w:rsid w:val="008506AD"/>
    <w:rsid w:val="00850EC2"/>
    <w:rsid w:val="008528D1"/>
    <w:rsid w:val="00852991"/>
    <w:rsid w:val="00853A16"/>
    <w:rsid w:val="00854224"/>
    <w:rsid w:val="00854819"/>
    <w:rsid w:val="00854ADA"/>
    <w:rsid w:val="00855395"/>
    <w:rsid w:val="00856470"/>
    <w:rsid w:val="00857209"/>
    <w:rsid w:val="00860344"/>
    <w:rsid w:val="00861591"/>
    <w:rsid w:val="00861DD6"/>
    <w:rsid w:val="008630B2"/>
    <w:rsid w:val="00863533"/>
    <w:rsid w:val="00863F40"/>
    <w:rsid w:val="008652CF"/>
    <w:rsid w:val="00865DEF"/>
    <w:rsid w:val="00866AC6"/>
    <w:rsid w:val="00871887"/>
    <w:rsid w:val="0087414A"/>
    <w:rsid w:val="0087454B"/>
    <w:rsid w:val="00874E83"/>
    <w:rsid w:val="00876CAE"/>
    <w:rsid w:val="008775CC"/>
    <w:rsid w:val="00877B16"/>
    <w:rsid w:val="008809BA"/>
    <w:rsid w:val="008820FA"/>
    <w:rsid w:val="00883294"/>
    <w:rsid w:val="00884627"/>
    <w:rsid w:val="00885C8D"/>
    <w:rsid w:val="00886A8C"/>
    <w:rsid w:val="00886F6F"/>
    <w:rsid w:val="00890376"/>
    <w:rsid w:val="008903A9"/>
    <w:rsid w:val="008906F1"/>
    <w:rsid w:val="008912B0"/>
    <w:rsid w:val="0089283B"/>
    <w:rsid w:val="008928F4"/>
    <w:rsid w:val="00894C5E"/>
    <w:rsid w:val="00895CE0"/>
    <w:rsid w:val="008969A0"/>
    <w:rsid w:val="00897599"/>
    <w:rsid w:val="008A103F"/>
    <w:rsid w:val="008A166C"/>
    <w:rsid w:val="008A3C4B"/>
    <w:rsid w:val="008A4093"/>
    <w:rsid w:val="008A46B7"/>
    <w:rsid w:val="008A604A"/>
    <w:rsid w:val="008B1A70"/>
    <w:rsid w:val="008B1FBE"/>
    <w:rsid w:val="008B25D3"/>
    <w:rsid w:val="008B3343"/>
    <w:rsid w:val="008B4C5F"/>
    <w:rsid w:val="008B61BB"/>
    <w:rsid w:val="008B65EC"/>
    <w:rsid w:val="008B67A1"/>
    <w:rsid w:val="008B67D2"/>
    <w:rsid w:val="008B6F85"/>
    <w:rsid w:val="008B777C"/>
    <w:rsid w:val="008B7975"/>
    <w:rsid w:val="008B7C47"/>
    <w:rsid w:val="008C0E34"/>
    <w:rsid w:val="008C19C8"/>
    <w:rsid w:val="008C1F05"/>
    <w:rsid w:val="008C2708"/>
    <w:rsid w:val="008C2FA1"/>
    <w:rsid w:val="008C4BE4"/>
    <w:rsid w:val="008C5AD1"/>
    <w:rsid w:val="008C79CF"/>
    <w:rsid w:val="008C7D14"/>
    <w:rsid w:val="008C7EE3"/>
    <w:rsid w:val="008D01FD"/>
    <w:rsid w:val="008D041B"/>
    <w:rsid w:val="008D0786"/>
    <w:rsid w:val="008D0AC3"/>
    <w:rsid w:val="008D10A5"/>
    <w:rsid w:val="008D307A"/>
    <w:rsid w:val="008D3559"/>
    <w:rsid w:val="008D3FA7"/>
    <w:rsid w:val="008E006C"/>
    <w:rsid w:val="008E25AF"/>
    <w:rsid w:val="008E277D"/>
    <w:rsid w:val="008E4107"/>
    <w:rsid w:val="008E42D2"/>
    <w:rsid w:val="008E4523"/>
    <w:rsid w:val="008E4650"/>
    <w:rsid w:val="008E4BFA"/>
    <w:rsid w:val="008E5DF2"/>
    <w:rsid w:val="008E61AE"/>
    <w:rsid w:val="008E64DB"/>
    <w:rsid w:val="008E67A9"/>
    <w:rsid w:val="008E6E4A"/>
    <w:rsid w:val="008E7A8B"/>
    <w:rsid w:val="008E7E67"/>
    <w:rsid w:val="008F013E"/>
    <w:rsid w:val="008F0DF5"/>
    <w:rsid w:val="008F0F83"/>
    <w:rsid w:val="008F15F0"/>
    <w:rsid w:val="008F1CF9"/>
    <w:rsid w:val="008F1CFF"/>
    <w:rsid w:val="008F2EA8"/>
    <w:rsid w:val="008F2F49"/>
    <w:rsid w:val="008F440F"/>
    <w:rsid w:val="008F4820"/>
    <w:rsid w:val="008F531E"/>
    <w:rsid w:val="008F65C9"/>
    <w:rsid w:val="008F6A34"/>
    <w:rsid w:val="008F7671"/>
    <w:rsid w:val="008F7DD4"/>
    <w:rsid w:val="009005AB"/>
    <w:rsid w:val="00901527"/>
    <w:rsid w:val="00901688"/>
    <w:rsid w:val="00904006"/>
    <w:rsid w:val="009054F4"/>
    <w:rsid w:val="00905C65"/>
    <w:rsid w:val="00905CD6"/>
    <w:rsid w:val="00907EA2"/>
    <w:rsid w:val="00907F6D"/>
    <w:rsid w:val="00910CE6"/>
    <w:rsid w:val="0091104A"/>
    <w:rsid w:val="00911908"/>
    <w:rsid w:val="00911DA4"/>
    <w:rsid w:val="009121CF"/>
    <w:rsid w:val="00913012"/>
    <w:rsid w:val="0091453B"/>
    <w:rsid w:val="00915C20"/>
    <w:rsid w:val="009164B1"/>
    <w:rsid w:val="009166DF"/>
    <w:rsid w:val="00916736"/>
    <w:rsid w:val="009206BB"/>
    <w:rsid w:val="00921051"/>
    <w:rsid w:val="009219C5"/>
    <w:rsid w:val="009230A8"/>
    <w:rsid w:val="009230C4"/>
    <w:rsid w:val="009235A4"/>
    <w:rsid w:val="00924C21"/>
    <w:rsid w:val="00926873"/>
    <w:rsid w:val="009271DB"/>
    <w:rsid w:val="00930061"/>
    <w:rsid w:val="009302D5"/>
    <w:rsid w:val="00931A8E"/>
    <w:rsid w:val="009338E9"/>
    <w:rsid w:val="0093432F"/>
    <w:rsid w:val="00934397"/>
    <w:rsid w:val="00940059"/>
    <w:rsid w:val="00940551"/>
    <w:rsid w:val="00940A6B"/>
    <w:rsid w:val="009412B8"/>
    <w:rsid w:val="0094141C"/>
    <w:rsid w:val="00941863"/>
    <w:rsid w:val="00942606"/>
    <w:rsid w:val="00942642"/>
    <w:rsid w:val="0094292D"/>
    <w:rsid w:val="0094294C"/>
    <w:rsid w:val="00943D02"/>
    <w:rsid w:val="00947222"/>
    <w:rsid w:val="00947C70"/>
    <w:rsid w:val="0095006D"/>
    <w:rsid w:val="00950185"/>
    <w:rsid w:val="0095372B"/>
    <w:rsid w:val="00953757"/>
    <w:rsid w:val="00953D5D"/>
    <w:rsid w:val="0095456A"/>
    <w:rsid w:val="00954790"/>
    <w:rsid w:val="00955C5F"/>
    <w:rsid w:val="009560CC"/>
    <w:rsid w:val="00957235"/>
    <w:rsid w:val="00963C47"/>
    <w:rsid w:val="0096728A"/>
    <w:rsid w:val="00967B75"/>
    <w:rsid w:val="00970164"/>
    <w:rsid w:val="00970BBF"/>
    <w:rsid w:val="009729D9"/>
    <w:rsid w:val="00973538"/>
    <w:rsid w:val="00973C58"/>
    <w:rsid w:val="00973DB3"/>
    <w:rsid w:val="009745B6"/>
    <w:rsid w:val="0097606A"/>
    <w:rsid w:val="009767F8"/>
    <w:rsid w:val="00976D4C"/>
    <w:rsid w:val="00976E75"/>
    <w:rsid w:val="00977BBF"/>
    <w:rsid w:val="00980548"/>
    <w:rsid w:val="00980D2F"/>
    <w:rsid w:val="0098149C"/>
    <w:rsid w:val="00981815"/>
    <w:rsid w:val="00984874"/>
    <w:rsid w:val="00984D05"/>
    <w:rsid w:val="009864ED"/>
    <w:rsid w:val="00987500"/>
    <w:rsid w:val="00991E2C"/>
    <w:rsid w:val="009922B0"/>
    <w:rsid w:val="009929C0"/>
    <w:rsid w:val="00993324"/>
    <w:rsid w:val="0099367A"/>
    <w:rsid w:val="0099437B"/>
    <w:rsid w:val="00996039"/>
    <w:rsid w:val="0099720C"/>
    <w:rsid w:val="0099746E"/>
    <w:rsid w:val="0099751B"/>
    <w:rsid w:val="009A1007"/>
    <w:rsid w:val="009A37AF"/>
    <w:rsid w:val="009A3D42"/>
    <w:rsid w:val="009A3DAF"/>
    <w:rsid w:val="009A4DF8"/>
    <w:rsid w:val="009A5431"/>
    <w:rsid w:val="009A5D96"/>
    <w:rsid w:val="009A6225"/>
    <w:rsid w:val="009A68C7"/>
    <w:rsid w:val="009A6FC4"/>
    <w:rsid w:val="009A74DD"/>
    <w:rsid w:val="009A76C7"/>
    <w:rsid w:val="009A7DDF"/>
    <w:rsid w:val="009B0D5B"/>
    <w:rsid w:val="009B125F"/>
    <w:rsid w:val="009B165B"/>
    <w:rsid w:val="009B1A8D"/>
    <w:rsid w:val="009B2152"/>
    <w:rsid w:val="009B3467"/>
    <w:rsid w:val="009B4234"/>
    <w:rsid w:val="009B4CD1"/>
    <w:rsid w:val="009B52B3"/>
    <w:rsid w:val="009B5CD9"/>
    <w:rsid w:val="009B5D2A"/>
    <w:rsid w:val="009B6808"/>
    <w:rsid w:val="009B6EBC"/>
    <w:rsid w:val="009B724A"/>
    <w:rsid w:val="009B7275"/>
    <w:rsid w:val="009B76A1"/>
    <w:rsid w:val="009B7A11"/>
    <w:rsid w:val="009B7BAE"/>
    <w:rsid w:val="009C015A"/>
    <w:rsid w:val="009C1A0E"/>
    <w:rsid w:val="009C1AE9"/>
    <w:rsid w:val="009C2855"/>
    <w:rsid w:val="009C2FEF"/>
    <w:rsid w:val="009C42FF"/>
    <w:rsid w:val="009C5FD2"/>
    <w:rsid w:val="009C695A"/>
    <w:rsid w:val="009C6D3B"/>
    <w:rsid w:val="009C6DCF"/>
    <w:rsid w:val="009C7B66"/>
    <w:rsid w:val="009D1E8C"/>
    <w:rsid w:val="009D1FB3"/>
    <w:rsid w:val="009D410C"/>
    <w:rsid w:val="009D49B7"/>
    <w:rsid w:val="009D4A90"/>
    <w:rsid w:val="009D5AE6"/>
    <w:rsid w:val="009D64F4"/>
    <w:rsid w:val="009D65BE"/>
    <w:rsid w:val="009D6C53"/>
    <w:rsid w:val="009D75B4"/>
    <w:rsid w:val="009D7F13"/>
    <w:rsid w:val="009E1C1C"/>
    <w:rsid w:val="009E29BB"/>
    <w:rsid w:val="009E29BF"/>
    <w:rsid w:val="009E2C8C"/>
    <w:rsid w:val="009E2D49"/>
    <w:rsid w:val="009E37B0"/>
    <w:rsid w:val="009E4AED"/>
    <w:rsid w:val="009E771F"/>
    <w:rsid w:val="009F0BFD"/>
    <w:rsid w:val="009F205B"/>
    <w:rsid w:val="009F2464"/>
    <w:rsid w:val="009F2C06"/>
    <w:rsid w:val="009F2D34"/>
    <w:rsid w:val="009F2F74"/>
    <w:rsid w:val="009F3538"/>
    <w:rsid w:val="009F41AE"/>
    <w:rsid w:val="009F4242"/>
    <w:rsid w:val="009F43F1"/>
    <w:rsid w:val="009F48BF"/>
    <w:rsid w:val="009F548A"/>
    <w:rsid w:val="009F64AA"/>
    <w:rsid w:val="009F73FB"/>
    <w:rsid w:val="009F7D4D"/>
    <w:rsid w:val="00A007F1"/>
    <w:rsid w:val="00A015F8"/>
    <w:rsid w:val="00A0203F"/>
    <w:rsid w:val="00A024A6"/>
    <w:rsid w:val="00A025B1"/>
    <w:rsid w:val="00A028E3"/>
    <w:rsid w:val="00A03FB9"/>
    <w:rsid w:val="00A04129"/>
    <w:rsid w:val="00A048A2"/>
    <w:rsid w:val="00A04BD1"/>
    <w:rsid w:val="00A053F8"/>
    <w:rsid w:val="00A07AF2"/>
    <w:rsid w:val="00A07EDD"/>
    <w:rsid w:val="00A1023A"/>
    <w:rsid w:val="00A1081E"/>
    <w:rsid w:val="00A11091"/>
    <w:rsid w:val="00A11AF7"/>
    <w:rsid w:val="00A11B8F"/>
    <w:rsid w:val="00A1256F"/>
    <w:rsid w:val="00A125A0"/>
    <w:rsid w:val="00A12ABD"/>
    <w:rsid w:val="00A14859"/>
    <w:rsid w:val="00A15F26"/>
    <w:rsid w:val="00A1685A"/>
    <w:rsid w:val="00A176BE"/>
    <w:rsid w:val="00A17713"/>
    <w:rsid w:val="00A207D7"/>
    <w:rsid w:val="00A20B98"/>
    <w:rsid w:val="00A21D10"/>
    <w:rsid w:val="00A23022"/>
    <w:rsid w:val="00A23C1E"/>
    <w:rsid w:val="00A316C3"/>
    <w:rsid w:val="00A317D4"/>
    <w:rsid w:val="00A32037"/>
    <w:rsid w:val="00A333C9"/>
    <w:rsid w:val="00A33FBD"/>
    <w:rsid w:val="00A34597"/>
    <w:rsid w:val="00A34AFD"/>
    <w:rsid w:val="00A35197"/>
    <w:rsid w:val="00A35FE3"/>
    <w:rsid w:val="00A3668D"/>
    <w:rsid w:val="00A37D23"/>
    <w:rsid w:val="00A37E47"/>
    <w:rsid w:val="00A420C7"/>
    <w:rsid w:val="00A42D62"/>
    <w:rsid w:val="00A435C2"/>
    <w:rsid w:val="00A43AEB"/>
    <w:rsid w:val="00A45C5C"/>
    <w:rsid w:val="00A46D25"/>
    <w:rsid w:val="00A4741A"/>
    <w:rsid w:val="00A47CFD"/>
    <w:rsid w:val="00A50409"/>
    <w:rsid w:val="00A5059A"/>
    <w:rsid w:val="00A51856"/>
    <w:rsid w:val="00A5489B"/>
    <w:rsid w:val="00A54CE1"/>
    <w:rsid w:val="00A55318"/>
    <w:rsid w:val="00A56478"/>
    <w:rsid w:val="00A56636"/>
    <w:rsid w:val="00A567D2"/>
    <w:rsid w:val="00A57228"/>
    <w:rsid w:val="00A5774F"/>
    <w:rsid w:val="00A57CD4"/>
    <w:rsid w:val="00A60B72"/>
    <w:rsid w:val="00A63E04"/>
    <w:rsid w:val="00A646F6"/>
    <w:rsid w:val="00A65868"/>
    <w:rsid w:val="00A668C8"/>
    <w:rsid w:val="00A67AFF"/>
    <w:rsid w:val="00A67B03"/>
    <w:rsid w:val="00A70B30"/>
    <w:rsid w:val="00A73708"/>
    <w:rsid w:val="00A73868"/>
    <w:rsid w:val="00A7393F"/>
    <w:rsid w:val="00A743BE"/>
    <w:rsid w:val="00A7538B"/>
    <w:rsid w:val="00A75535"/>
    <w:rsid w:val="00A771FC"/>
    <w:rsid w:val="00A777D0"/>
    <w:rsid w:val="00A816A1"/>
    <w:rsid w:val="00A81BC7"/>
    <w:rsid w:val="00A83D02"/>
    <w:rsid w:val="00A847B1"/>
    <w:rsid w:val="00A847D8"/>
    <w:rsid w:val="00A85BF2"/>
    <w:rsid w:val="00A86240"/>
    <w:rsid w:val="00A86479"/>
    <w:rsid w:val="00A86F23"/>
    <w:rsid w:val="00A8765D"/>
    <w:rsid w:val="00A90230"/>
    <w:rsid w:val="00A91666"/>
    <w:rsid w:val="00A9236A"/>
    <w:rsid w:val="00A924A8"/>
    <w:rsid w:val="00A9279B"/>
    <w:rsid w:val="00A9291D"/>
    <w:rsid w:val="00A93193"/>
    <w:rsid w:val="00A95E00"/>
    <w:rsid w:val="00A96273"/>
    <w:rsid w:val="00A96EA6"/>
    <w:rsid w:val="00A97174"/>
    <w:rsid w:val="00A9734D"/>
    <w:rsid w:val="00A97A61"/>
    <w:rsid w:val="00AA26E7"/>
    <w:rsid w:val="00AA3AA6"/>
    <w:rsid w:val="00AA63FE"/>
    <w:rsid w:val="00AA6736"/>
    <w:rsid w:val="00AA7457"/>
    <w:rsid w:val="00AA76A7"/>
    <w:rsid w:val="00AA78B9"/>
    <w:rsid w:val="00AB0BDA"/>
    <w:rsid w:val="00AB2068"/>
    <w:rsid w:val="00AB2A8D"/>
    <w:rsid w:val="00AB5E17"/>
    <w:rsid w:val="00AB6A7C"/>
    <w:rsid w:val="00AC00EB"/>
    <w:rsid w:val="00AC05F4"/>
    <w:rsid w:val="00AC06C3"/>
    <w:rsid w:val="00AC0B57"/>
    <w:rsid w:val="00AC0EF0"/>
    <w:rsid w:val="00AC1F50"/>
    <w:rsid w:val="00AC3BAF"/>
    <w:rsid w:val="00AC440D"/>
    <w:rsid w:val="00AC5D87"/>
    <w:rsid w:val="00AC6DF8"/>
    <w:rsid w:val="00AC6E5C"/>
    <w:rsid w:val="00AC7079"/>
    <w:rsid w:val="00AC746A"/>
    <w:rsid w:val="00AD09E8"/>
    <w:rsid w:val="00AD1139"/>
    <w:rsid w:val="00AD1891"/>
    <w:rsid w:val="00AD2446"/>
    <w:rsid w:val="00AD27EE"/>
    <w:rsid w:val="00AD289D"/>
    <w:rsid w:val="00AD3A39"/>
    <w:rsid w:val="00AD4031"/>
    <w:rsid w:val="00AD4590"/>
    <w:rsid w:val="00AD5403"/>
    <w:rsid w:val="00AD77D4"/>
    <w:rsid w:val="00AE0144"/>
    <w:rsid w:val="00AE1EBA"/>
    <w:rsid w:val="00AE32E9"/>
    <w:rsid w:val="00AE6392"/>
    <w:rsid w:val="00AE6973"/>
    <w:rsid w:val="00AF0061"/>
    <w:rsid w:val="00AF127F"/>
    <w:rsid w:val="00AF136C"/>
    <w:rsid w:val="00AF19E5"/>
    <w:rsid w:val="00AF63C8"/>
    <w:rsid w:val="00AF6629"/>
    <w:rsid w:val="00AF7B1E"/>
    <w:rsid w:val="00B01472"/>
    <w:rsid w:val="00B0199E"/>
    <w:rsid w:val="00B027BF"/>
    <w:rsid w:val="00B04F85"/>
    <w:rsid w:val="00B05938"/>
    <w:rsid w:val="00B06D89"/>
    <w:rsid w:val="00B06E36"/>
    <w:rsid w:val="00B078B0"/>
    <w:rsid w:val="00B10E99"/>
    <w:rsid w:val="00B11370"/>
    <w:rsid w:val="00B120EE"/>
    <w:rsid w:val="00B13449"/>
    <w:rsid w:val="00B15B1B"/>
    <w:rsid w:val="00B165E0"/>
    <w:rsid w:val="00B17050"/>
    <w:rsid w:val="00B17AFB"/>
    <w:rsid w:val="00B20227"/>
    <w:rsid w:val="00B206B1"/>
    <w:rsid w:val="00B21084"/>
    <w:rsid w:val="00B228FB"/>
    <w:rsid w:val="00B22D1F"/>
    <w:rsid w:val="00B22E75"/>
    <w:rsid w:val="00B22EA6"/>
    <w:rsid w:val="00B230EE"/>
    <w:rsid w:val="00B244C2"/>
    <w:rsid w:val="00B24F04"/>
    <w:rsid w:val="00B302BC"/>
    <w:rsid w:val="00B3078B"/>
    <w:rsid w:val="00B30F9C"/>
    <w:rsid w:val="00B312F9"/>
    <w:rsid w:val="00B3181C"/>
    <w:rsid w:val="00B31835"/>
    <w:rsid w:val="00B3229D"/>
    <w:rsid w:val="00B3285C"/>
    <w:rsid w:val="00B32965"/>
    <w:rsid w:val="00B34BF7"/>
    <w:rsid w:val="00B34D88"/>
    <w:rsid w:val="00B34E2E"/>
    <w:rsid w:val="00B359E9"/>
    <w:rsid w:val="00B35A4D"/>
    <w:rsid w:val="00B40B75"/>
    <w:rsid w:val="00B413C5"/>
    <w:rsid w:val="00B4188B"/>
    <w:rsid w:val="00B418C2"/>
    <w:rsid w:val="00B41918"/>
    <w:rsid w:val="00B42620"/>
    <w:rsid w:val="00B43E29"/>
    <w:rsid w:val="00B43EB4"/>
    <w:rsid w:val="00B442B8"/>
    <w:rsid w:val="00B44325"/>
    <w:rsid w:val="00B45BA8"/>
    <w:rsid w:val="00B4605D"/>
    <w:rsid w:val="00B46340"/>
    <w:rsid w:val="00B46AD3"/>
    <w:rsid w:val="00B51FE9"/>
    <w:rsid w:val="00B5236B"/>
    <w:rsid w:val="00B534A3"/>
    <w:rsid w:val="00B540FF"/>
    <w:rsid w:val="00B54173"/>
    <w:rsid w:val="00B55B73"/>
    <w:rsid w:val="00B57048"/>
    <w:rsid w:val="00B574D5"/>
    <w:rsid w:val="00B6045D"/>
    <w:rsid w:val="00B60607"/>
    <w:rsid w:val="00B624C1"/>
    <w:rsid w:val="00B645AA"/>
    <w:rsid w:val="00B649B1"/>
    <w:rsid w:val="00B65426"/>
    <w:rsid w:val="00B727E3"/>
    <w:rsid w:val="00B72848"/>
    <w:rsid w:val="00B72B0A"/>
    <w:rsid w:val="00B74DC8"/>
    <w:rsid w:val="00B76251"/>
    <w:rsid w:val="00B771A0"/>
    <w:rsid w:val="00B7758A"/>
    <w:rsid w:val="00B800FD"/>
    <w:rsid w:val="00B80C6D"/>
    <w:rsid w:val="00B8175C"/>
    <w:rsid w:val="00B81E86"/>
    <w:rsid w:val="00B82059"/>
    <w:rsid w:val="00B82177"/>
    <w:rsid w:val="00B830D2"/>
    <w:rsid w:val="00B83D6D"/>
    <w:rsid w:val="00B849AF"/>
    <w:rsid w:val="00B85D5F"/>
    <w:rsid w:val="00B8710F"/>
    <w:rsid w:val="00B8722B"/>
    <w:rsid w:val="00B8751C"/>
    <w:rsid w:val="00B901AD"/>
    <w:rsid w:val="00B908ED"/>
    <w:rsid w:val="00B919C5"/>
    <w:rsid w:val="00B91A43"/>
    <w:rsid w:val="00B91F5E"/>
    <w:rsid w:val="00B92D5B"/>
    <w:rsid w:val="00B92EC3"/>
    <w:rsid w:val="00B93825"/>
    <w:rsid w:val="00B950F6"/>
    <w:rsid w:val="00B95428"/>
    <w:rsid w:val="00B96666"/>
    <w:rsid w:val="00B96D07"/>
    <w:rsid w:val="00BA0AEA"/>
    <w:rsid w:val="00BA0CAD"/>
    <w:rsid w:val="00BA1342"/>
    <w:rsid w:val="00BA1375"/>
    <w:rsid w:val="00BA1FD3"/>
    <w:rsid w:val="00BA22D0"/>
    <w:rsid w:val="00BA2486"/>
    <w:rsid w:val="00BA2A2F"/>
    <w:rsid w:val="00BA2CFD"/>
    <w:rsid w:val="00BA4011"/>
    <w:rsid w:val="00BA5FF9"/>
    <w:rsid w:val="00BA6654"/>
    <w:rsid w:val="00BB0F89"/>
    <w:rsid w:val="00BB2BB7"/>
    <w:rsid w:val="00BB65E5"/>
    <w:rsid w:val="00BB742D"/>
    <w:rsid w:val="00BC03DB"/>
    <w:rsid w:val="00BC073D"/>
    <w:rsid w:val="00BC2564"/>
    <w:rsid w:val="00BC2D13"/>
    <w:rsid w:val="00BC32EA"/>
    <w:rsid w:val="00BC4DDE"/>
    <w:rsid w:val="00BC54DD"/>
    <w:rsid w:val="00BC56CC"/>
    <w:rsid w:val="00BC59DD"/>
    <w:rsid w:val="00BC5FBD"/>
    <w:rsid w:val="00BC6EE6"/>
    <w:rsid w:val="00BC7A9A"/>
    <w:rsid w:val="00BD0783"/>
    <w:rsid w:val="00BD0997"/>
    <w:rsid w:val="00BD3C5C"/>
    <w:rsid w:val="00BD3D54"/>
    <w:rsid w:val="00BD43F0"/>
    <w:rsid w:val="00BD47B5"/>
    <w:rsid w:val="00BD536F"/>
    <w:rsid w:val="00BD5801"/>
    <w:rsid w:val="00BD77E5"/>
    <w:rsid w:val="00BD7F44"/>
    <w:rsid w:val="00BE2D7E"/>
    <w:rsid w:val="00BE338B"/>
    <w:rsid w:val="00BE5175"/>
    <w:rsid w:val="00BE58DC"/>
    <w:rsid w:val="00BE5F6F"/>
    <w:rsid w:val="00BE63C5"/>
    <w:rsid w:val="00BE689B"/>
    <w:rsid w:val="00BF02CA"/>
    <w:rsid w:val="00BF0C72"/>
    <w:rsid w:val="00BF1019"/>
    <w:rsid w:val="00BF105B"/>
    <w:rsid w:val="00BF1A30"/>
    <w:rsid w:val="00BF1B0C"/>
    <w:rsid w:val="00BF3AB1"/>
    <w:rsid w:val="00BF4135"/>
    <w:rsid w:val="00BF41CE"/>
    <w:rsid w:val="00BF4B38"/>
    <w:rsid w:val="00BF5906"/>
    <w:rsid w:val="00BF62E7"/>
    <w:rsid w:val="00BF7071"/>
    <w:rsid w:val="00BF76F8"/>
    <w:rsid w:val="00BF7A07"/>
    <w:rsid w:val="00C0089B"/>
    <w:rsid w:val="00C015DB"/>
    <w:rsid w:val="00C034B3"/>
    <w:rsid w:val="00C05BFC"/>
    <w:rsid w:val="00C06B96"/>
    <w:rsid w:val="00C06E2B"/>
    <w:rsid w:val="00C06F58"/>
    <w:rsid w:val="00C0711B"/>
    <w:rsid w:val="00C07B88"/>
    <w:rsid w:val="00C10105"/>
    <w:rsid w:val="00C1035F"/>
    <w:rsid w:val="00C10B61"/>
    <w:rsid w:val="00C120AC"/>
    <w:rsid w:val="00C12917"/>
    <w:rsid w:val="00C12BBB"/>
    <w:rsid w:val="00C12D8D"/>
    <w:rsid w:val="00C131A5"/>
    <w:rsid w:val="00C15F4A"/>
    <w:rsid w:val="00C16571"/>
    <w:rsid w:val="00C17413"/>
    <w:rsid w:val="00C17A96"/>
    <w:rsid w:val="00C17A9B"/>
    <w:rsid w:val="00C21C21"/>
    <w:rsid w:val="00C22A80"/>
    <w:rsid w:val="00C22AE5"/>
    <w:rsid w:val="00C2373E"/>
    <w:rsid w:val="00C2480F"/>
    <w:rsid w:val="00C26043"/>
    <w:rsid w:val="00C27120"/>
    <w:rsid w:val="00C30DD6"/>
    <w:rsid w:val="00C31087"/>
    <w:rsid w:val="00C32379"/>
    <w:rsid w:val="00C34E93"/>
    <w:rsid w:val="00C35E13"/>
    <w:rsid w:val="00C35F90"/>
    <w:rsid w:val="00C3683D"/>
    <w:rsid w:val="00C378F1"/>
    <w:rsid w:val="00C37C04"/>
    <w:rsid w:val="00C40EF8"/>
    <w:rsid w:val="00C413EF"/>
    <w:rsid w:val="00C41CA2"/>
    <w:rsid w:val="00C41FC6"/>
    <w:rsid w:val="00C4337C"/>
    <w:rsid w:val="00C455E7"/>
    <w:rsid w:val="00C46E7B"/>
    <w:rsid w:val="00C475E3"/>
    <w:rsid w:val="00C479CB"/>
    <w:rsid w:val="00C503BD"/>
    <w:rsid w:val="00C50944"/>
    <w:rsid w:val="00C519D4"/>
    <w:rsid w:val="00C52462"/>
    <w:rsid w:val="00C53BD9"/>
    <w:rsid w:val="00C54FC8"/>
    <w:rsid w:val="00C559B2"/>
    <w:rsid w:val="00C56309"/>
    <w:rsid w:val="00C5748A"/>
    <w:rsid w:val="00C57753"/>
    <w:rsid w:val="00C6012D"/>
    <w:rsid w:val="00C603BC"/>
    <w:rsid w:val="00C60642"/>
    <w:rsid w:val="00C60DEC"/>
    <w:rsid w:val="00C61C76"/>
    <w:rsid w:val="00C632C2"/>
    <w:rsid w:val="00C632EF"/>
    <w:rsid w:val="00C646F6"/>
    <w:rsid w:val="00C648C8"/>
    <w:rsid w:val="00C64FE3"/>
    <w:rsid w:val="00C651DD"/>
    <w:rsid w:val="00C65641"/>
    <w:rsid w:val="00C6665D"/>
    <w:rsid w:val="00C7040E"/>
    <w:rsid w:val="00C70FEE"/>
    <w:rsid w:val="00C71B46"/>
    <w:rsid w:val="00C71B65"/>
    <w:rsid w:val="00C71CB3"/>
    <w:rsid w:val="00C726D6"/>
    <w:rsid w:val="00C7284E"/>
    <w:rsid w:val="00C72FB1"/>
    <w:rsid w:val="00C737FB"/>
    <w:rsid w:val="00C739DF"/>
    <w:rsid w:val="00C73AFA"/>
    <w:rsid w:val="00C74293"/>
    <w:rsid w:val="00C74B37"/>
    <w:rsid w:val="00C76701"/>
    <w:rsid w:val="00C76896"/>
    <w:rsid w:val="00C775B6"/>
    <w:rsid w:val="00C77B53"/>
    <w:rsid w:val="00C802E2"/>
    <w:rsid w:val="00C80E43"/>
    <w:rsid w:val="00C838DC"/>
    <w:rsid w:val="00C85AFB"/>
    <w:rsid w:val="00C86935"/>
    <w:rsid w:val="00C86C45"/>
    <w:rsid w:val="00C87660"/>
    <w:rsid w:val="00C90808"/>
    <w:rsid w:val="00C92593"/>
    <w:rsid w:val="00C9292A"/>
    <w:rsid w:val="00C92C07"/>
    <w:rsid w:val="00C936C0"/>
    <w:rsid w:val="00C938D8"/>
    <w:rsid w:val="00C94128"/>
    <w:rsid w:val="00C949A1"/>
    <w:rsid w:val="00C9607A"/>
    <w:rsid w:val="00C963BD"/>
    <w:rsid w:val="00C97FB6"/>
    <w:rsid w:val="00CA0205"/>
    <w:rsid w:val="00CA0820"/>
    <w:rsid w:val="00CA30EB"/>
    <w:rsid w:val="00CA44F4"/>
    <w:rsid w:val="00CA5C59"/>
    <w:rsid w:val="00CB08E0"/>
    <w:rsid w:val="00CB0AF3"/>
    <w:rsid w:val="00CB0D53"/>
    <w:rsid w:val="00CB1E5F"/>
    <w:rsid w:val="00CB437A"/>
    <w:rsid w:val="00CB712F"/>
    <w:rsid w:val="00CB7436"/>
    <w:rsid w:val="00CB7614"/>
    <w:rsid w:val="00CB7AD3"/>
    <w:rsid w:val="00CC0546"/>
    <w:rsid w:val="00CC0B4E"/>
    <w:rsid w:val="00CC16A5"/>
    <w:rsid w:val="00CC1DF8"/>
    <w:rsid w:val="00CC31AB"/>
    <w:rsid w:val="00CC40D6"/>
    <w:rsid w:val="00CC4B19"/>
    <w:rsid w:val="00CC4C25"/>
    <w:rsid w:val="00CC522A"/>
    <w:rsid w:val="00CC677D"/>
    <w:rsid w:val="00CC6C75"/>
    <w:rsid w:val="00CC7A8C"/>
    <w:rsid w:val="00CC7BB4"/>
    <w:rsid w:val="00CD0F44"/>
    <w:rsid w:val="00CD126B"/>
    <w:rsid w:val="00CD247F"/>
    <w:rsid w:val="00CD2521"/>
    <w:rsid w:val="00CD2823"/>
    <w:rsid w:val="00CD2DA9"/>
    <w:rsid w:val="00CD3572"/>
    <w:rsid w:val="00CD5723"/>
    <w:rsid w:val="00CD5FCD"/>
    <w:rsid w:val="00CD6154"/>
    <w:rsid w:val="00CD64B9"/>
    <w:rsid w:val="00CD6A8A"/>
    <w:rsid w:val="00CD6B2C"/>
    <w:rsid w:val="00CD6E48"/>
    <w:rsid w:val="00CE0128"/>
    <w:rsid w:val="00CE037C"/>
    <w:rsid w:val="00CE438E"/>
    <w:rsid w:val="00CE63B3"/>
    <w:rsid w:val="00CE63F4"/>
    <w:rsid w:val="00CF0D05"/>
    <w:rsid w:val="00CF0EFA"/>
    <w:rsid w:val="00CF1F2F"/>
    <w:rsid w:val="00CF29AD"/>
    <w:rsid w:val="00CF3FA6"/>
    <w:rsid w:val="00CF466B"/>
    <w:rsid w:val="00CF4683"/>
    <w:rsid w:val="00CF4E62"/>
    <w:rsid w:val="00CF6B24"/>
    <w:rsid w:val="00CF73C4"/>
    <w:rsid w:val="00CF7823"/>
    <w:rsid w:val="00D02964"/>
    <w:rsid w:val="00D04100"/>
    <w:rsid w:val="00D05621"/>
    <w:rsid w:val="00D06341"/>
    <w:rsid w:val="00D07F35"/>
    <w:rsid w:val="00D11260"/>
    <w:rsid w:val="00D1186C"/>
    <w:rsid w:val="00D1240C"/>
    <w:rsid w:val="00D125B7"/>
    <w:rsid w:val="00D1265C"/>
    <w:rsid w:val="00D12A29"/>
    <w:rsid w:val="00D12CE7"/>
    <w:rsid w:val="00D1319D"/>
    <w:rsid w:val="00D1386C"/>
    <w:rsid w:val="00D140B5"/>
    <w:rsid w:val="00D14CED"/>
    <w:rsid w:val="00D14DFE"/>
    <w:rsid w:val="00D15D2D"/>
    <w:rsid w:val="00D1603F"/>
    <w:rsid w:val="00D20012"/>
    <w:rsid w:val="00D21DB2"/>
    <w:rsid w:val="00D225B0"/>
    <w:rsid w:val="00D2368B"/>
    <w:rsid w:val="00D237DE"/>
    <w:rsid w:val="00D242CB"/>
    <w:rsid w:val="00D24A7A"/>
    <w:rsid w:val="00D24C98"/>
    <w:rsid w:val="00D26DBD"/>
    <w:rsid w:val="00D3031D"/>
    <w:rsid w:val="00D304C3"/>
    <w:rsid w:val="00D31B53"/>
    <w:rsid w:val="00D34C5F"/>
    <w:rsid w:val="00D34E60"/>
    <w:rsid w:val="00D3565E"/>
    <w:rsid w:val="00D44195"/>
    <w:rsid w:val="00D445FC"/>
    <w:rsid w:val="00D44DE0"/>
    <w:rsid w:val="00D4538C"/>
    <w:rsid w:val="00D456B6"/>
    <w:rsid w:val="00D45783"/>
    <w:rsid w:val="00D47D0E"/>
    <w:rsid w:val="00D50822"/>
    <w:rsid w:val="00D510EA"/>
    <w:rsid w:val="00D51A63"/>
    <w:rsid w:val="00D51B71"/>
    <w:rsid w:val="00D5221A"/>
    <w:rsid w:val="00D525C3"/>
    <w:rsid w:val="00D53094"/>
    <w:rsid w:val="00D54382"/>
    <w:rsid w:val="00D55B5E"/>
    <w:rsid w:val="00D571B0"/>
    <w:rsid w:val="00D572A3"/>
    <w:rsid w:val="00D57748"/>
    <w:rsid w:val="00D57AD9"/>
    <w:rsid w:val="00D603B8"/>
    <w:rsid w:val="00D60EC0"/>
    <w:rsid w:val="00D611FC"/>
    <w:rsid w:val="00D6141C"/>
    <w:rsid w:val="00D6192A"/>
    <w:rsid w:val="00D61F5D"/>
    <w:rsid w:val="00D63E77"/>
    <w:rsid w:val="00D642E3"/>
    <w:rsid w:val="00D711F8"/>
    <w:rsid w:val="00D7386B"/>
    <w:rsid w:val="00D74496"/>
    <w:rsid w:val="00D74D8E"/>
    <w:rsid w:val="00D74DD8"/>
    <w:rsid w:val="00D76D86"/>
    <w:rsid w:val="00D7773F"/>
    <w:rsid w:val="00D80324"/>
    <w:rsid w:val="00D80EE5"/>
    <w:rsid w:val="00D812D6"/>
    <w:rsid w:val="00D81550"/>
    <w:rsid w:val="00D82D26"/>
    <w:rsid w:val="00D8312C"/>
    <w:rsid w:val="00D83364"/>
    <w:rsid w:val="00D84662"/>
    <w:rsid w:val="00D84B92"/>
    <w:rsid w:val="00D8503C"/>
    <w:rsid w:val="00D85997"/>
    <w:rsid w:val="00D863BA"/>
    <w:rsid w:val="00D86975"/>
    <w:rsid w:val="00D86DDC"/>
    <w:rsid w:val="00D873BD"/>
    <w:rsid w:val="00D87AEC"/>
    <w:rsid w:val="00D901C0"/>
    <w:rsid w:val="00D903A5"/>
    <w:rsid w:val="00D9293D"/>
    <w:rsid w:val="00D9387E"/>
    <w:rsid w:val="00D94409"/>
    <w:rsid w:val="00D94947"/>
    <w:rsid w:val="00D952E2"/>
    <w:rsid w:val="00D95653"/>
    <w:rsid w:val="00D956B7"/>
    <w:rsid w:val="00D95832"/>
    <w:rsid w:val="00D960D8"/>
    <w:rsid w:val="00D9696B"/>
    <w:rsid w:val="00D972F2"/>
    <w:rsid w:val="00D97F50"/>
    <w:rsid w:val="00DA29E6"/>
    <w:rsid w:val="00DA32A7"/>
    <w:rsid w:val="00DA3392"/>
    <w:rsid w:val="00DA4EDA"/>
    <w:rsid w:val="00DA558B"/>
    <w:rsid w:val="00DA776E"/>
    <w:rsid w:val="00DB0673"/>
    <w:rsid w:val="00DB1274"/>
    <w:rsid w:val="00DB27B3"/>
    <w:rsid w:val="00DB323A"/>
    <w:rsid w:val="00DB3F08"/>
    <w:rsid w:val="00DB7E38"/>
    <w:rsid w:val="00DC02AC"/>
    <w:rsid w:val="00DC3F95"/>
    <w:rsid w:val="00DC418E"/>
    <w:rsid w:val="00DC452D"/>
    <w:rsid w:val="00DC5595"/>
    <w:rsid w:val="00DC55FB"/>
    <w:rsid w:val="00DD0ED5"/>
    <w:rsid w:val="00DD0F17"/>
    <w:rsid w:val="00DD1CDD"/>
    <w:rsid w:val="00DD4405"/>
    <w:rsid w:val="00DD5E56"/>
    <w:rsid w:val="00DD73DF"/>
    <w:rsid w:val="00DD7C58"/>
    <w:rsid w:val="00DE23E5"/>
    <w:rsid w:val="00DE383B"/>
    <w:rsid w:val="00DE4964"/>
    <w:rsid w:val="00DE6197"/>
    <w:rsid w:val="00DE62B3"/>
    <w:rsid w:val="00DE65B1"/>
    <w:rsid w:val="00DE7941"/>
    <w:rsid w:val="00DF107B"/>
    <w:rsid w:val="00DF11E7"/>
    <w:rsid w:val="00DF187F"/>
    <w:rsid w:val="00DF22DB"/>
    <w:rsid w:val="00DF2CD6"/>
    <w:rsid w:val="00DF392D"/>
    <w:rsid w:val="00DF552E"/>
    <w:rsid w:val="00DF5619"/>
    <w:rsid w:val="00DF5CEF"/>
    <w:rsid w:val="00DF6F40"/>
    <w:rsid w:val="00DF7CB2"/>
    <w:rsid w:val="00E00E0E"/>
    <w:rsid w:val="00E011AE"/>
    <w:rsid w:val="00E0193E"/>
    <w:rsid w:val="00E02ED2"/>
    <w:rsid w:val="00E03601"/>
    <w:rsid w:val="00E03DD4"/>
    <w:rsid w:val="00E040EA"/>
    <w:rsid w:val="00E04673"/>
    <w:rsid w:val="00E04AE2"/>
    <w:rsid w:val="00E04D26"/>
    <w:rsid w:val="00E05D54"/>
    <w:rsid w:val="00E06099"/>
    <w:rsid w:val="00E06BEC"/>
    <w:rsid w:val="00E079C8"/>
    <w:rsid w:val="00E10BBA"/>
    <w:rsid w:val="00E119E9"/>
    <w:rsid w:val="00E131CC"/>
    <w:rsid w:val="00E13DE3"/>
    <w:rsid w:val="00E13E58"/>
    <w:rsid w:val="00E162C9"/>
    <w:rsid w:val="00E20262"/>
    <w:rsid w:val="00E2045A"/>
    <w:rsid w:val="00E2110A"/>
    <w:rsid w:val="00E220DF"/>
    <w:rsid w:val="00E2258B"/>
    <w:rsid w:val="00E23627"/>
    <w:rsid w:val="00E23F5D"/>
    <w:rsid w:val="00E24282"/>
    <w:rsid w:val="00E24326"/>
    <w:rsid w:val="00E24E26"/>
    <w:rsid w:val="00E25773"/>
    <w:rsid w:val="00E25CDB"/>
    <w:rsid w:val="00E27879"/>
    <w:rsid w:val="00E302FF"/>
    <w:rsid w:val="00E306D6"/>
    <w:rsid w:val="00E314E1"/>
    <w:rsid w:val="00E31727"/>
    <w:rsid w:val="00E31C18"/>
    <w:rsid w:val="00E33E41"/>
    <w:rsid w:val="00E340B3"/>
    <w:rsid w:val="00E34F8F"/>
    <w:rsid w:val="00E35304"/>
    <w:rsid w:val="00E37286"/>
    <w:rsid w:val="00E40EF2"/>
    <w:rsid w:val="00E42070"/>
    <w:rsid w:val="00E43C8C"/>
    <w:rsid w:val="00E43D89"/>
    <w:rsid w:val="00E44B0A"/>
    <w:rsid w:val="00E47500"/>
    <w:rsid w:val="00E4759C"/>
    <w:rsid w:val="00E4760F"/>
    <w:rsid w:val="00E53413"/>
    <w:rsid w:val="00E539F9"/>
    <w:rsid w:val="00E53DC5"/>
    <w:rsid w:val="00E54E72"/>
    <w:rsid w:val="00E60EB8"/>
    <w:rsid w:val="00E61A19"/>
    <w:rsid w:val="00E61A88"/>
    <w:rsid w:val="00E623F3"/>
    <w:rsid w:val="00E6258A"/>
    <w:rsid w:val="00E63371"/>
    <w:rsid w:val="00E679DD"/>
    <w:rsid w:val="00E727BD"/>
    <w:rsid w:val="00E737B8"/>
    <w:rsid w:val="00E754D1"/>
    <w:rsid w:val="00E75E80"/>
    <w:rsid w:val="00E76EEC"/>
    <w:rsid w:val="00E77581"/>
    <w:rsid w:val="00E77BD0"/>
    <w:rsid w:val="00E812FF"/>
    <w:rsid w:val="00E81BE8"/>
    <w:rsid w:val="00E82FD7"/>
    <w:rsid w:val="00E83941"/>
    <w:rsid w:val="00E83CC0"/>
    <w:rsid w:val="00E852B9"/>
    <w:rsid w:val="00E8687F"/>
    <w:rsid w:val="00E87079"/>
    <w:rsid w:val="00E87D40"/>
    <w:rsid w:val="00E87F44"/>
    <w:rsid w:val="00E91886"/>
    <w:rsid w:val="00E92B5A"/>
    <w:rsid w:val="00E92E61"/>
    <w:rsid w:val="00E92F22"/>
    <w:rsid w:val="00E93635"/>
    <w:rsid w:val="00E93B37"/>
    <w:rsid w:val="00E9441E"/>
    <w:rsid w:val="00E96344"/>
    <w:rsid w:val="00E97864"/>
    <w:rsid w:val="00EA138E"/>
    <w:rsid w:val="00EA1804"/>
    <w:rsid w:val="00EA20FB"/>
    <w:rsid w:val="00EA230E"/>
    <w:rsid w:val="00EA2F44"/>
    <w:rsid w:val="00EA39B6"/>
    <w:rsid w:val="00EA4BAE"/>
    <w:rsid w:val="00EA58E2"/>
    <w:rsid w:val="00EA5CF4"/>
    <w:rsid w:val="00EA6DDF"/>
    <w:rsid w:val="00EA71BB"/>
    <w:rsid w:val="00EB05D5"/>
    <w:rsid w:val="00EB2186"/>
    <w:rsid w:val="00EB2FE8"/>
    <w:rsid w:val="00EB37FE"/>
    <w:rsid w:val="00EB3A33"/>
    <w:rsid w:val="00EB3F96"/>
    <w:rsid w:val="00EB4404"/>
    <w:rsid w:val="00EB4909"/>
    <w:rsid w:val="00EB5F44"/>
    <w:rsid w:val="00EB6494"/>
    <w:rsid w:val="00EB6729"/>
    <w:rsid w:val="00EB72A1"/>
    <w:rsid w:val="00EB752F"/>
    <w:rsid w:val="00EB7C92"/>
    <w:rsid w:val="00EC1208"/>
    <w:rsid w:val="00EC2549"/>
    <w:rsid w:val="00EC2AE2"/>
    <w:rsid w:val="00EC3F9B"/>
    <w:rsid w:val="00EC41B7"/>
    <w:rsid w:val="00EC49D1"/>
    <w:rsid w:val="00EC4A38"/>
    <w:rsid w:val="00EC5CFF"/>
    <w:rsid w:val="00EC696E"/>
    <w:rsid w:val="00EC7EBB"/>
    <w:rsid w:val="00ED0344"/>
    <w:rsid w:val="00ED0A9B"/>
    <w:rsid w:val="00ED0FA0"/>
    <w:rsid w:val="00ED2F69"/>
    <w:rsid w:val="00ED37CD"/>
    <w:rsid w:val="00ED3E56"/>
    <w:rsid w:val="00ED4528"/>
    <w:rsid w:val="00ED51A6"/>
    <w:rsid w:val="00ED5EEC"/>
    <w:rsid w:val="00ED6970"/>
    <w:rsid w:val="00ED775B"/>
    <w:rsid w:val="00EE0330"/>
    <w:rsid w:val="00EE0D7A"/>
    <w:rsid w:val="00EE1072"/>
    <w:rsid w:val="00EE19CA"/>
    <w:rsid w:val="00EE241E"/>
    <w:rsid w:val="00EE4055"/>
    <w:rsid w:val="00EE4591"/>
    <w:rsid w:val="00EE45E8"/>
    <w:rsid w:val="00EE5410"/>
    <w:rsid w:val="00EE551C"/>
    <w:rsid w:val="00EE589D"/>
    <w:rsid w:val="00EE5B26"/>
    <w:rsid w:val="00EE65F0"/>
    <w:rsid w:val="00EE7EC8"/>
    <w:rsid w:val="00EF0073"/>
    <w:rsid w:val="00EF05FB"/>
    <w:rsid w:val="00EF0C82"/>
    <w:rsid w:val="00EF0E0C"/>
    <w:rsid w:val="00EF11C0"/>
    <w:rsid w:val="00EF191F"/>
    <w:rsid w:val="00EF2EAB"/>
    <w:rsid w:val="00EF4124"/>
    <w:rsid w:val="00EF4C48"/>
    <w:rsid w:val="00EF6B78"/>
    <w:rsid w:val="00EF7F1D"/>
    <w:rsid w:val="00F003A8"/>
    <w:rsid w:val="00F00DE1"/>
    <w:rsid w:val="00F011C4"/>
    <w:rsid w:val="00F0147B"/>
    <w:rsid w:val="00F02DC5"/>
    <w:rsid w:val="00F0333F"/>
    <w:rsid w:val="00F03ABC"/>
    <w:rsid w:val="00F047F3"/>
    <w:rsid w:val="00F058F8"/>
    <w:rsid w:val="00F065C4"/>
    <w:rsid w:val="00F075DD"/>
    <w:rsid w:val="00F101B6"/>
    <w:rsid w:val="00F10C47"/>
    <w:rsid w:val="00F12305"/>
    <w:rsid w:val="00F13AD9"/>
    <w:rsid w:val="00F159C9"/>
    <w:rsid w:val="00F16C0D"/>
    <w:rsid w:val="00F16F56"/>
    <w:rsid w:val="00F17A51"/>
    <w:rsid w:val="00F2065E"/>
    <w:rsid w:val="00F21AAD"/>
    <w:rsid w:val="00F2299B"/>
    <w:rsid w:val="00F22D24"/>
    <w:rsid w:val="00F22F15"/>
    <w:rsid w:val="00F240B2"/>
    <w:rsid w:val="00F26FB0"/>
    <w:rsid w:val="00F271BF"/>
    <w:rsid w:val="00F30D5F"/>
    <w:rsid w:val="00F30EBB"/>
    <w:rsid w:val="00F31AAE"/>
    <w:rsid w:val="00F32891"/>
    <w:rsid w:val="00F33A02"/>
    <w:rsid w:val="00F33E68"/>
    <w:rsid w:val="00F340EC"/>
    <w:rsid w:val="00F342A5"/>
    <w:rsid w:val="00F349F5"/>
    <w:rsid w:val="00F36203"/>
    <w:rsid w:val="00F40158"/>
    <w:rsid w:val="00F4152D"/>
    <w:rsid w:val="00F41966"/>
    <w:rsid w:val="00F4335D"/>
    <w:rsid w:val="00F43B35"/>
    <w:rsid w:val="00F445F2"/>
    <w:rsid w:val="00F4533B"/>
    <w:rsid w:val="00F464C9"/>
    <w:rsid w:val="00F471F6"/>
    <w:rsid w:val="00F477A3"/>
    <w:rsid w:val="00F47BC1"/>
    <w:rsid w:val="00F50BB2"/>
    <w:rsid w:val="00F52821"/>
    <w:rsid w:val="00F53568"/>
    <w:rsid w:val="00F53C01"/>
    <w:rsid w:val="00F54489"/>
    <w:rsid w:val="00F54ABF"/>
    <w:rsid w:val="00F55A3B"/>
    <w:rsid w:val="00F55C55"/>
    <w:rsid w:val="00F56146"/>
    <w:rsid w:val="00F57644"/>
    <w:rsid w:val="00F579A0"/>
    <w:rsid w:val="00F6098A"/>
    <w:rsid w:val="00F61117"/>
    <w:rsid w:val="00F61D49"/>
    <w:rsid w:val="00F6214A"/>
    <w:rsid w:val="00F62286"/>
    <w:rsid w:val="00F62C50"/>
    <w:rsid w:val="00F63043"/>
    <w:rsid w:val="00F63BDC"/>
    <w:rsid w:val="00F651FB"/>
    <w:rsid w:val="00F6674C"/>
    <w:rsid w:val="00F70279"/>
    <w:rsid w:val="00F71C37"/>
    <w:rsid w:val="00F72CD3"/>
    <w:rsid w:val="00F7370B"/>
    <w:rsid w:val="00F73B2A"/>
    <w:rsid w:val="00F8090A"/>
    <w:rsid w:val="00F82246"/>
    <w:rsid w:val="00F83CCD"/>
    <w:rsid w:val="00F83DDE"/>
    <w:rsid w:val="00F840A9"/>
    <w:rsid w:val="00F84298"/>
    <w:rsid w:val="00F8556F"/>
    <w:rsid w:val="00F85F78"/>
    <w:rsid w:val="00F8677C"/>
    <w:rsid w:val="00F872FF"/>
    <w:rsid w:val="00F87AD9"/>
    <w:rsid w:val="00F91083"/>
    <w:rsid w:val="00F91944"/>
    <w:rsid w:val="00F9194E"/>
    <w:rsid w:val="00F93417"/>
    <w:rsid w:val="00F936D3"/>
    <w:rsid w:val="00F944A6"/>
    <w:rsid w:val="00F947FF"/>
    <w:rsid w:val="00F971F7"/>
    <w:rsid w:val="00F972B9"/>
    <w:rsid w:val="00F976C2"/>
    <w:rsid w:val="00F97CF9"/>
    <w:rsid w:val="00FA06E3"/>
    <w:rsid w:val="00FA458E"/>
    <w:rsid w:val="00FA4596"/>
    <w:rsid w:val="00FA477B"/>
    <w:rsid w:val="00FA4F3C"/>
    <w:rsid w:val="00FA67D4"/>
    <w:rsid w:val="00FA7BC3"/>
    <w:rsid w:val="00FB00F8"/>
    <w:rsid w:val="00FB042A"/>
    <w:rsid w:val="00FB0CB6"/>
    <w:rsid w:val="00FB0F0E"/>
    <w:rsid w:val="00FB27F7"/>
    <w:rsid w:val="00FB2CB9"/>
    <w:rsid w:val="00FB3D2F"/>
    <w:rsid w:val="00FB5F08"/>
    <w:rsid w:val="00FB6494"/>
    <w:rsid w:val="00FC000C"/>
    <w:rsid w:val="00FC179A"/>
    <w:rsid w:val="00FC2F07"/>
    <w:rsid w:val="00FC487A"/>
    <w:rsid w:val="00FC4D56"/>
    <w:rsid w:val="00FC5A02"/>
    <w:rsid w:val="00FC61A0"/>
    <w:rsid w:val="00FC63A1"/>
    <w:rsid w:val="00FC79E6"/>
    <w:rsid w:val="00FD068F"/>
    <w:rsid w:val="00FD096B"/>
    <w:rsid w:val="00FD2248"/>
    <w:rsid w:val="00FD366A"/>
    <w:rsid w:val="00FD4F2D"/>
    <w:rsid w:val="00FD55A3"/>
    <w:rsid w:val="00FD57BA"/>
    <w:rsid w:val="00FD5F4D"/>
    <w:rsid w:val="00FD6FEE"/>
    <w:rsid w:val="00FE1BCD"/>
    <w:rsid w:val="00FE2472"/>
    <w:rsid w:val="00FE2BF5"/>
    <w:rsid w:val="00FE36C1"/>
    <w:rsid w:val="00FE4114"/>
    <w:rsid w:val="00FE4723"/>
    <w:rsid w:val="00FE556D"/>
    <w:rsid w:val="00FE6312"/>
    <w:rsid w:val="00FE70A2"/>
    <w:rsid w:val="00FE71C5"/>
    <w:rsid w:val="00FE794A"/>
    <w:rsid w:val="00FF050E"/>
    <w:rsid w:val="00FF2029"/>
    <w:rsid w:val="00FF294D"/>
    <w:rsid w:val="00FF3174"/>
    <w:rsid w:val="00FF3DBC"/>
    <w:rsid w:val="00FF6096"/>
    <w:rsid w:val="00FF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B2EF9-F477-4F4B-A50C-3B847D4F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398"/>
    <w:pPr>
      <w:spacing w:after="200" w:line="276" w:lineRule="auto"/>
    </w:pPr>
    <w:rPr>
      <w:sz w:val="22"/>
      <w:szCs w:val="22"/>
      <w:lang w:eastAsia="en-US"/>
    </w:rPr>
  </w:style>
  <w:style w:type="paragraph" w:styleId="1">
    <w:name w:val="heading 1"/>
    <w:basedOn w:val="a"/>
    <w:link w:val="10"/>
    <w:qFormat/>
    <w:rsid w:val="00D20012"/>
    <w:pPr>
      <w:spacing w:before="100" w:beforeAutospacing="1" w:after="100" w:afterAutospacing="1" w:line="240" w:lineRule="auto"/>
      <w:outlineLvl w:val="0"/>
    </w:pPr>
    <w:rPr>
      <w:rFonts w:ascii="Times New Roman" w:eastAsia="Times New Roman" w:hAnsi="Times New Roman"/>
      <w:bCs/>
      <w:kern w:val="36"/>
      <w:sz w:val="4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0012"/>
    <w:rPr>
      <w:rFonts w:ascii="Times New Roman" w:eastAsia="Times New Roman" w:hAnsi="Times New Roman" w:cs="Times New Roman"/>
      <w:bCs/>
      <w:kern w:val="36"/>
      <w:sz w:val="40"/>
      <w:szCs w:val="48"/>
      <w:lang w:eastAsia="ru-RU"/>
    </w:rPr>
  </w:style>
  <w:style w:type="numbering" w:customStyle="1" w:styleId="11">
    <w:name w:val="Нет списка1"/>
    <w:next w:val="a2"/>
    <w:uiPriority w:val="99"/>
    <w:semiHidden/>
    <w:unhideWhenUsed/>
    <w:rsid w:val="00D20012"/>
  </w:style>
  <w:style w:type="paragraph" w:styleId="a3">
    <w:name w:val="Normal (Web)"/>
    <w:basedOn w:val="a"/>
    <w:rsid w:val="00D200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20012"/>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D20012"/>
  </w:style>
  <w:style w:type="paragraph" w:styleId="a4">
    <w:name w:val="header"/>
    <w:basedOn w:val="a"/>
    <w:link w:val="a5"/>
    <w:uiPriority w:val="99"/>
    <w:rsid w:val="00D200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20012"/>
    <w:rPr>
      <w:rFonts w:ascii="Times New Roman" w:eastAsia="Times New Roman" w:hAnsi="Times New Roman" w:cs="Times New Roman"/>
      <w:sz w:val="24"/>
      <w:szCs w:val="24"/>
      <w:lang w:eastAsia="ru-RU"/>
    </w:rPr>
  </w:style>
  <w:style w:type="character" w:styleId="a6">
    <w:name w:val="page number"/>
    <w:basedOn w:val="a0"/>
    <w:rsid w:val="00D20012"/>
  </w:style>
  <w:style w:type="table" w:styleId="a7">
    <w:name w:val="Table Grid"/>
    <w:basedOn w:val="a1"/>
    <w:uiPriority w:val="59"/>
    <w:rsid w:val="00D200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D20012"/>
    <w:pPr>
      <w:spacing w:after="0" w:line="240" w:lineRule="auto"/>
    </w:pPr>
    <w:rPr>
      <w:rFonts w:ascii="Tahoma" w:eastAsia="Times New Roman" w:hAnsi="Tahoma"/>
      <w:sz w:val="16"/>
      <w:szCs w:val="16"/>
      <w:lang w:eastAsia="ru-RU"/>
    </w:rPr>
  </w:style>
  <w:style w:type="character" w:customStyle="1" w:styleId="a9">
    <w:name w:val="Текст выноски Знак"/>
    <w:link w:val="a8"/>
    <w:semiHidden/>
    <w:rsid w:val="00D20012"/>
    <w:rPr>
      <w:rFonts w:ascii="Tahoma" w:eastAsia="Times New Roman" w:hAnsi="Tahoma" w:cs="Tahoma"/>
      <w:sz w:val="16"/>
      <w:szCs w:val="16"/>
      <w:lang w:eastAsia="ru-RU"/>
    </w:rPr>
  </w:style>
  <w:style w:type="paragraph" w:styleId="aa">
    <w:name w:val="Document Map"/>
    <w:basedOn w:val="a"/>
    <w:link w:val="ab"/>
    <w:semiHidden/>
    <w:rsid w:val="00D20012"/>
    <w:pPr>
      <w:shd w:val="clear" w:color="auto" w:fill="000080"/>
      <w:spacing w:after="0" w:line="240" w:lineRule="auto"/>
    </w:pPr>
    <w:rPr>
      <w:rFonts w:ascii="Tahoma" w:eastAsia="Times New Roman" w:hAnsi="Tahoma"/>
      <w:sz w:val="20"/>
      <w:szCs w:val="20"/>
      <w:lang w:eastAsia="ru-RU"/>
    </w:rPr>
  </w:style>
  <w:style w:type="character" w:customStyle="1" w:styleId="ab">
    <w:name w:val="Схема документа Знак"/>
    <w:link w:val="aa"/>
    <w:semiHidden/>
    <w:rsid w:val="00D20012"/>
    <w:rPr>
      <w:rFonts w:ascii="Tahoma" w:eastAsia="Times New Roman" w:hAnsi="Tahoma" w:cs="Tahoma"/>
      <w:sz w:val="20"/>
      <w:szCs w:val="20"/>
      <w:shd w:val="clear" w:color="auto" w:fill="000080"/>
      <w:lang w:eastAsia="ru-RU"/>
    </w:rPr>
  </w:style>
  <w:style w:type="character" w:styleId="ac">
    <w:name w:val="Hyperlink"/>
    <w:rsid w:val="00D20012"/>
    <w:rPr>
      <w:color w:val="0000FF"/>
      <w:u w:val="single"/>
    </w:rPr>
  </w:style>
  <w:style w:type="character" w:styleId="ad">
    <w:name w:val="Strong"/>
    <w:uiPriority w:val="22"/>
    <w:qFormat/>
    <w:rsid w:val="00D20012"/>
    <w:rPr>
      <w:b/>
      <w:bCs/>
    </w:rPr>
  </w:style>
  <w:style w:type="character" w:styleId="ae">
    <w:name w:val="Emphasis"/>
    <w:qFormat/>
    <w:rsid w:val="00D20012"/>
    <w:rPr>
      <w:i/>
      <w:iCs/>
    </w:rPr>
  </w:style>
  <w:style w:type="paragraph" w:customStyle="1" w:styleId="ConsPlusTitle">
    <w:name w:val="ConsPlusTitle"/>
    <w:rsid w:val="00D20012"/>
    <w:pPr>
      <w:widowControl w:val="0"/>
      <w:autoSpaceDE w:val="0"/>
      <w:autoSpaceDN w:val="0"/>
      <w:adjustRightInd w:val="0"/>
    </w:pPr>
    <w:rPr>
      <w:rFonts w:ascii="Times New Roman" w:eastAsia="Times New Roman" w:hAnsi="Times New Roman"/>
      <w:b/>
      <w:bCs/>
      <w:sz w:val="24"/>
      <w:szCs w:val="24"/>
    </w:rPr>
  </w:style>
  <w:style w:type="character" w:customStyle="1" w:styleId="FontStyle12">
    <w:name w:val="Font Style12"/>
    <w:rsid w:val="00D20012"/>
    <w:rPr>
      <w:rFonts w:ascii="Times New Roman" w:hAnsi="Times New Roman" w:cs="Times New Roman" w:hint="default"/>
      <w:sz w:val="24"/>
      <w:szCs w:val="24"/>
    </w:rPr>
  </w:style>
  <w:style w:type="character" w:customStyle="1" w:styleId="af">
    <w:name w:val="Основной текст Знак"/>
    <w:link w:val="af0"/>
    <w:rsid w:val="00D20012"/>
    <w:rPr>
      <w:rFonts w:ascii="Calibri" w:hAnsi="Calibri" w:cs="Calibri"/>
      <w:shd w:val="clear" w:color="auto" w:fill="FFFFFF"/>
    </w:rPr>
  </w:style>
  <w:style w:type="paragraph" w:styleId="af0">
    <w:name w:val="Body Text"/>
    <w:basedOn w:val="a"/>
    <w:link w:val="af"/>
    <w:rsid w:val="00D20012"/>
    <w:pPr>
      <w:widowControl w:val="0"/>
      <w:shd w:val="clear" w:color="auto" w:fill="FFFFFF"/>
      <w:spacing w:after="780" w:line="298" w:lineRule="exact"/>
      <w:ind w:hanging="1600"/>
      <w:jc w:val="both"/>
    </w:pPr>
    <w:rPr>
      <w:sz w:val="20"/>
      <w:szCs w:val="20"/>
    </w:rPr>
  </w:style>
  <w:style w:type="character" w:customStyle="1" w:styleId="12">
    <w:name w:val="Основной текст Знак1"/>
    <w:basedOn w:val="a0"/>
    <w:rsid w:val="00D20012"/>
  </w:style>
  <w:style w:type="paragraph" w:customStyle="1" w:styleId="ConsPlusCell">
    <w:name w:val="ConsPlusCell"/>
    <w:uiPriority w:val="99"/>
    <w:rsid w:val="00D20012"/>
    <w:pPr>
      <w:autoSpaceDE w:val="0"/>
      <w:autoSpaceDN w:val="0"/>
      <w:adjustRightInd w:val="0"/>
    </w:pPr>
    <w:rPr>
      <w:rFonts w:ascii="Times New Roman" w:eastAsia="Times New Roman" w:hAnsi="Times New Roman"/>
      <w:sz w:val="28"/>
      <w:szCs w:val="28"/>
    </w:rPr>
  </w:style>
  <w:style w:type="paragraph" w:styleId="af1">
    <w:name w:val="footer"/>
    <w:basedOn w:val="a"/>
    <w:link w:val="af2"/>
    <w:uiPriority w:val="99"/>
    <w:rsid w:val="00D200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link w:val="af1"/>
    <w:uiPriority w:val="99"/>
    <w:rsid w:val="00D20012"/>
    <w:rPr>
      <w:rFonts w:ascii="Times New Roman" w:eastAsia="Times New Roman" w:hAnsi="Times New Roman" w:cs="Times New Roman"/>
      <w:sz w:val="24"/>
      <w:szCs w:val="24"/>
      <w:lang w:eastAsia="ru-RU"/>
    </w:rPr>
  </w:style>
  <w:style w:type="character" w:customStyle="1" w:styleId="3">
    <w:name w:val="Заголовок №3_"/>
    <w:link w:val="31"/>
    <w:rsid w:val="00D20012"/>
    <w:rPr>
      <w:rFonts w:ascii="Calibri" w:hAnsi="Calibri" w:cs="Calibri"/>
      <w:shd w:val="clear" w:color="auto" w:fill="FFFFFF"/>
    </w:rPr>
  </w:style>
  <w:style w:type="character" w:customStyle="1" w:styleId="30">
    <w:name w:val="Заголовок №3"/>
    <w:rsid w:val="00D20012"/>
    <w:rPr>
      <w:rFonts w:ascii="Calibri" w:hAnsi="Calibri" w:cs="Calibri"/>
      <w:shd w:val="clear" w:color="auto" w:fill="FFFFFF"/>
    </w:rPr>
  </w:style>
  <w:style w:type="paragraph" w:customStyle="1" w:styleId="31">
    <w:name w:val="Заголовок №31"/>
    <w:basedOn w:val="a"/>
    <w:link w:val="3"/>
    <w:rsid w:val="00D20012"/>
    <w:pPr>
      <w:widowControl w:val="0"/>
      <w:shd w:val="clear" w:color="auto" w:fill="FFFFFF"/>
      <w:spacing w:before="120" w:after="120" w:line="240" w:lineRule="atLeast"/>
      <w:ind w:hanging="1600"/>
      <w:jc w:val="center"/>
      <w:outlineLvl w:val="2"/>
    </w:pPr>
    <w:rPr>
      <w:sz w:val="20"/>
      <w:szCs w:val="20"/>
    </w:rPr>
  </w:style>
  <w:style w:type="character" w:customStyle="1" w:styleId="af3">
    <w:name w:val="Сноска_"/>
    <w:link w:val="13"/>
    <w:rsid w:val="00D20012"/>
    <w:rPr>
      <w:rFonts w:ascii="Calibri" w:hAnsi="Calibri" w:cs="Calibri"/>
      <w:shd w:val="clear" w:color="auto" w:fill="FFFFFF"/>
    </w:rPr>
  </w:style>
  <w:style w:type="paragraph" w:customStyle="1" w:styleId="13">
    <w:name w:val="Сноска1"/>
    <w:basedOn w:val="a"/>
    <w:link w:val="af3"/>
    <w:rsid w:val="00D20012"/>
    <w:pPr>
      <w:widowControl w:val="0"/>
      <w:shd w:val="clear" w:color="auto" w:fill="FFFFFF"/>
      <w:spacing w:after="0" w:line="269" w:lineRule="exact"/>
      <w:jc w:val="both"/>
    </w:pPr>
    <w:rPr>
      <w:sz w:val="20"/>
      <w:szCs w:val="20"/>
    </w:rPr>
  </w:style>
  <w:style w:type="paragraph" w:styleId="af4">
    <w:name w:val="List Paragraph"/>
    <w:basedOn w:val="a"/>
    <w:uiPriority w:val="34"/>
    <w:qFormat/>
    <w:rsid w:val="00D20012"/>
    <w:pPr>
      <w:spacing w:after="0" w:line="240" w:lineRule="auto"/>
      <w:ind w:left="720"/>
      <w:contextualSpacing/>
    </w:pPr>
    <w:rPr>
      <w:rFonts w:ascii="Times New Roman" w:eastAsia="Times New Roman" w:hAnsi="Times New Roman"/>
      <w:sz w:val="24"/>
      <w:szCs w:val="24"/>
      <w:lang w:eastAsia="ru-RU"/>
    </w:rPr>
  </w:style>
  <w:style w:type="paragraph" w:customStyle="1" w:styleId="Default">
    <w:name w:val="Default"/>
    <w:rsid w:val="00D20012"/>
    <w:pPr>
      <w:autoSpaceDE w:val="0"/>
      <w:autoSpaceDN w:val="0"/>
      <w:adjustRightInd w:val="0"/>
    </w:pPr>
    <w:rPr>
      <w:rFonts w:ascii="Times New Roman" w:hAnsi="Times New Roman"/>
      <w:color w:val="000000"/>
      <w:sz w:val="24"/>
      <w:szCs w:val="24"/>
    </w:rPr>
  </w:style>
  <w:style w:type="character" w:customStyle="1" w:styleId="af5">
    <w:name w:val="Основной текст_"/>
    <w:link w:val="14"/>
    <w:rsid w:val="00D20012"/>
    <w:rPr>
      <w:sz w:val="28"/>
      <w:szCs w:val="28"/>
      <w:shd w:val="clear" w:color="auto" w:fill="FFFFFF"/>
    </w:rPr>
  </w:style>
  <w:style w:type="paragraph" w:customStyle="1" w:styleId="14">
    <w:name w:val="Основной текст1"/>
    <w:basedOn w:val="a"/>
    <w:link w:val="af5"/>
    <w:rsid w:val="00D20012"/>
    <w:pPr>
      <w:shd w:val="clear" w:color="auto" w:fill="FFFFFF"/>
      <w:spacing w:after="420" w:line="0" w:lineRule="atLeast"/>
      <w:ind w:hanging="420"/>
      <w:jc w:val="center"/>
    </w:pPr>
    <w:rPr>
      <w:sz w:val="28"/>
      <w:szCs w:val="28"/>
    </w:rPr>
  </w:style>
  <w:style w:type="paragraph" w:styleId="af6">
    <w:name w:val="footnote text"/>
    <w:basedOn w:val="a"/>
    <w:link w:val="af7"/>
    <w:uiPriority w:val="99"/>
    <w:rsid w:val="00D20012"/>
    <w:pPr>
      <w:autoSpaceDE w:val="0"/>
      <w:autoSpaceDN w:val="0"/>
      <w:spacing w:after="0" w:line="240" w:lineRule="auto"/>
    </w:pPr>
    <w:rPr>
      <w:rFonts w:ascii="Times New Roman" w:eastAsia="Times New Roman" w:hAnsi="Times New Roman"/>
      <w:sz w:val="20"/>
      <w:szCs w:val="20"/>
      <w:lang w:eastAsia="ru-RU"/>
    </w:rPr>
  </w:style>
  <w:style w:type="character" w:customStyle="1" w:styleId="af7">
    <w:name w:val="Текст сноски Знак"/>
    <w:link w:val="af6"/>
    <w:uiPriority w:val="99"/>
    <w:rsid w:val="00D20012"/>
    <w:rPr>
      <w:rFonts w:ascii="Times New Roman" w:eastAsia="Times New Roman" w:hAnsi="Times New Roman" w:cs="Times New Roman"/>
      <w:sz w:val="20"/>
      <w:szCs w:val="20"/>
      <w:lang w:eastAsia="ru-RU"/>
    </w:rPr>
  </w:style>
  <w:style w:type="character" w:styleId="af8">
    <w:name w:val="footnote reference"/>
    <w:rsid w:val="00D20012"/>
    <w:rPr>
      <w:vertAlign w:val="superscript"/>
    </w:rPr>
  </w:style>
  <w:style w:type="paragraph" w:customStyle="1" w:styleId="ConsPlusNonformat">
    <w:name w:val="ConsPlusNonformat"/>
    <w:rsid w:val="00D20012"/>
    <w:pPr>
      <w:autoSpaceDE w:val="0"/>
      <w:autoSpaceDN w:val="0"/>
      <w:adjustRightInd w:val="0"/>
    </w:pPr>
    <w:rPr>
      <w:rFonts w:ascii="Courier New" w:hAnsi="Courier New" w:cs="Courier New"/>
      <w:lang w:eastAsia="en-US"/>
    </w:rPr>
  </w:style>
  <w:style w:type="paragraph" w:customStyle="1" w:styleId="s4-wptoptable1">
    <w:name w:val="s4-wptoptable1"/>
    <w:basedOn w:val="a"/>
    <w:rsid w:val="00745059"/>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endnote text"/>
    <w:basedOn w:val="a"/>
    <w:link w:val="afa"/>
    <w:uiPriority w:val="99"/>
    <w:semiHidden/>
    <w:unhideWhenUsed/>
    <w:rsid w:val="004C66F0"/>
    <w:rPr>
      <w:sz w:val="20"/>
      <w:szCs w:val="20"/>
    </w:rPr>
  </w:style>
  <w:style w:type="character" w:customStyle="1" w:styleId="afa">
    <w:name w:val="Текст концевой сноски Знак"/>
    <w:link w:val="af9"/>
    <w:uiPriority w:val="99"/>
    <w:semiHidden/>
    <w:rsid w:val="004C66F0"/>
    <w:rPr>
      <w:lang w:eastAsia="en-US"/>
    </w:rPr>
  </w:style>
  <w:style w:type="character" w:styleId="afb">
    <w:name w:val="endnote reference"/>
    <w:uiPriority w:val="99"/>
    <w:semiHidden/>
    <w:unhideWhenUsed/>
    <w:rsid w:val="004C66F0"/>
    <w:rPr>
      <w:vertAlign w:val="superscript"/>
    </w:rPr>
  </w:style>
  <w:style w:type="character" w:customStyle="1" w:styleId="afc">
    <w:name w:val="Гипертекстовая ссылка"/>
    <w:uiPriority w:val="99"/>
    <w:rsid w:val="00947222"/>
    <w:rPr>
      <w:rFonts w:cs="Times New Roman"/>
      <w:color w:val="106BBE"/>
    </w:rPr>
  </w:style>
  <w:style w:type="paragraph" w:styleId="afd">
    <w:name w:val="No Spacing"/>
    <w:uiPriority w:val="1"/>
    <w:qFormat/>
    <w:rsid w:val="00233F8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9862">
      <w:bodyDiv w:val="1"/>
      <w:marLeft w:val="0"/>
      <w:marRight w:val="0"/>
      <w:marTop w:val="0"/>
      <w:marBottom w:val="0"/>
      <w:divBdr>
        <w:top w:val="none" w:sz="0" w:space="0" w:color="auto"/>
        <w:left w:val="none" w:sz="0" w:space="0" w:color="auto"/>
        <w:bottom w:val="none" w:sz="0" w:space="0" w:color="auto"/>
        <w:right w:val="none" w:sz="0" w:space="0" w:color="auto"/>
      </w:divBdr>
    </w:div>
    <w:div w:id="968389997">
      <w:bodyDiv w:val="1"/>
      <w:marLeft w:val="0"/>
      <w:marRight w:val="0"/>
      <w:marTop w:val="0"/>
      <w:marBottom w:val="0"/>
      <w:divBdr>
        <w:top w:val="none" w:sz="0" w:space="0" w:color="auto"/>
        <w:left w:val="none" w:sz="0" w:space="0" w:color="auto"/>
        <w:bottom w:val="none" w:sz="0" w:space="0" w:color="auto"/>
        <w:right w:val="none" w:sz="0" w:space="0" w:color="auto"/>
      </w:divBdr>
      <w:divsChild>
        <w:div w:id="1809397742">
          <w:marLeft w:val="0"/>
          <w:marRight w:val="0"/>
          <w:marTop w:val="0"/>
          <w:marBottom w:val="0"/>
          <w:divBdr>
            <w:top w:val="none" w:sz="0" w:space="0" w:color="auto"/>
            <w:left w:val="none" w:sz="0" w:space="0" w:color="auto"/>
            <w:bottom w:val="none" w:sz="0" w:space="0" w:color="auto"/>
            <w:right w:val="none" w:sz="0" w:space="0" w:color="auto"/>
          </w:divBdr>
          <w:divsChild>
            <w:div w:id="1542935377">
              <w:marLeft w:val="0"/>
              <w:marRight w:val="0"/>
              <w:marTop w:val="0"/>
              <w:marBottom w:val="0"/>
              <w:divBdr>
                <w:top w:val="none" w:sz="0" w:space="0" w:color="auto"/>
                <w:left w:val="none" w:sz="0" w:space="0" w:color="auto"/>
                <w:bottom w:val="none" w:sz="0" w:space="0" w:color="auto"/>
                <w:right w:val="none" w:sz="0" w:space="0" w:color="auto"/>
              </w:divBdr>
              <w:divsChild>
                <w:div w:id="1443190339">
                  <w:marLeft w:val="0"/>
                  <w:marRight w:val="0"/>
                  <w:marTop w:val="0"/>
                  <w:marBottom w:val="0"/>
                  <w:divBdr>
                    <w:top w:val="none" w:sz="0" w:space="0" w:color="auto"/>
                    <w:left w:val="none" w:sz="0" w:space="0" w:color="auto"/>
                    <w:bottom w:val="none" w:sz="0" w:space="0" w:color="auto"/>
                    <w:right w:val="none" w:sz="0" w:space="0" w:color="auto"/>
                  </w:divBdr>
                  <w:divsChild>
                    <w:div w:id="458256527">
                      <w:marLeft w:val="0"/>
                      <w:marRight w:val="0"/>
                      <w:marTop w:val="0"/>
                      <w:marBottom w:val="0"/>
                      <w:divBdr>
                        <w:top w:val="none" w:sz="0" w:space="0" w:color="auto"/>
                        <w:left w:val="none" w:sz="0" w:space="0" w:color="auto"/>
                        <w:bottom w:val="none" w:sz="0" w:space="0" w:color="auto"/>
                        <w:right w:val="none" w:sz="0" w:space="0" w:color="auto"/>
                      </w:divBdr>
                      <w:divsChild>
                        <w:div w:id="759789740">
                          <w:marLeft w:val="3750"/>
                          <w:marRight w:val="3750"/>
                          <w:marTop w:val="0"/>
                          <w:marBottom w:val="0"/>
                          <w:divBdr>
                            <w:top w:val="none" w:sz="0" w:space="0" w:color="auto"/>
                            <w:left w:val="none" w:sz="0" w:space="0" w:color="auto"/>
                            <w:bottom w:val="none" w:sz="0" w:space="0" w:color="auto"/>
                            <w:right w:val="none" w:sz="0" w:space="0" w:color="auto"/>
                          </w:divBdr>
                          <w:divsChild>
                            <w:div w:id="2049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22419">
      <w:bodyDiv w:val="1"/>
      <w:marLeft w:val="0"/>
      <w:marRight w:val="0"/>
      <w:marTop w:val="0"/>
      <w:marBottom w:val="0"/>
      <w:divBdr>
        <w:top w:val="none" w:sz="0" w:space="0" w:color="auto"/>
        <w:left w:val="none" w:sz="0" w:space="0" w:color="auto"/>
        <w:bottom w:val="none" w:sz="0" w:space="0" w:color="auto"/>
        <w:right w:val="none" w:sz="0" w:space="0" w:color="auto"/>
      </w:divBdr>
      <w:divsChild>
        <w:div w:id="1459184166">
          <w:marLeft w:val="0"/>
          <w:marRight w:val="0"/>
          <w:marTop w:val="0"/>
          <w:marBottom w:val="0"/>
          <w:divBdr>
            <w:top w:val="none" w:sz="0" w:space="0" w:color="auto"/>
            <w:left w:val="none" w:sz="0" w:space="0" w:color="auto"/>
            <w:bottom w:val="none" w:sz="0" w:space="0" w:color="auto"/>
            <w:right w:val="none" w:sz="0" w:space="0" w:color="auto"/>
          </w:divBdr>
          <w:divsChild>
            <w:div w:id="1735809703">
              <w:marLeft w:val="0"/>
              <w:marRight w:val="0"/>
              <w:marTop w:val="0"/>
              <w:marBottom w:val="0"/>
              <w:divBdr>
                <w:top w:val="none" w:sz="0" w:space="0" w:color="auto"/>
                <w:left w:val="none" w:sz="0" w:space="0" w:color="auto"/>
                <w:bottom w:val="none" w:sz="0" w:space="0" w:color="auto"/>
                <w:right w:val="none" w:sz="0" w:space="0" w:color="auto"/>
              </w:divBdr>
              <w:divsChild>
                <w:div w:id="899949209">
                  <w:marLeft w:val="0"/>
                  <w:marRight w:val="0"/>
                  <w:marTop w:val="0"/>
                  <w:marBottom w:val="0"/>
                  <w:divBdr>
                    <w:top w:val="none" w:sz="0" w:space="0" w:color="auto"/>
                    <w:left w:val="none" w:sz="0" w:space="0" w:color="auto"/>
                    <w:bottom w:val="none" w:sz="0" w:space="0" w:color="auto"/>
                    <w:right w:val="none" w:sz="0" w:space="0" w:color="auto"/>
                  </w:divBdr>
                  <w:divsChild>
                    <w:div w:id="1246645852">
                      <w:marLeft w:val="0"/>
                      <w:marRight w:val="0"/>
                      <w:marTop w:val="0"/>
                      <w:marBottom w:val="0"/>
                      <w:divBdr>
                        <w:top w:val="none" w:sz="0" w:space="0" w:color="auto"/>
                        <w:left w:val="none" w:sz="0" w:space="0" w:color="auto"/>
                        <w:bottom w:val="none" w:sz="0" w:space="0" w:color="auto"/>
                        <w:right w:val="none" w:sz="0" w:space="0" w:color="auto"/>
                      </w:divBdr>
                      <w:divsChild>
                        <w:div w:id="2073969007">
                          <w:marLeft w:val="3750"/>
                          <w:marRight w:val="3750"/>
                          <w:marTop w:val="0"/>
                          <w:marBottom w:val="0"/>
                          <w:divBdr>
                            <w:top w:val="none" w:sz="0" w:space="0" w:color="auto"/>
                            <w:left w:val="none" w:sz="0" w:space="0" w:color="auto"/>
                            <w:bottom w:val="none" w:sz="0" w:space="0" w:color="auto"/>
                            <w:right w:val="none" w:sz="0" w:space="0" w:color="auto"/>
                          </w:divBdr>
                          <w:divsChild>
                            <w:div w:id="3082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hr.ru/left_menu/government_and_the_civil_service/blanks/" TargetMode="External"/><Relationship Id="rId13" Type="http://schemas.openxmlformats.org/officeDocument/2006/relationships/hyperlink" Target="consultantplus://offline/ref=4BC6814DDC56B9B1ED04E47954C025460613EBCC4116F649C2C82A9D5718F7703D27FC49DDA3FD08a9x4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BC6814DDC56B9B1ED04E47954C025460615ECC74F14F649C2C82A9D5718F7703D27FC49DDA3FD0Ca9x4L" TargetMode="External"/><Relationship Id="rId17" Type="http://schemas.openxmlformats.org/officeDocument/2006/relationships/hyperlink" Target="consultantplus://offline/ref=4BC6814DDC56B9B1ED04E47954C025460615EAC54115F649C2C82A9D5718F7703D27FC49DDA1FE0Fa9x3L" TargetMode="External"/><Relationship Id="rId2" Type="http://schemas.openxmlformats.org/officeDocument/2006/relationships/numbering" Target="numbering.xml"/><Relationship Id="rId16" Type="http://schemas.openxmlformats.org/officeDocument/2006/relationships/hyperlink" Target="consultantplus://offline/ref=4BC6814DDC56B9B1ED04E47954C025460615ECC74F14F649C2C82A9D5718F7703D27FC49DDA3FC0Da9x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EA74BFFD9D0FFD1685654E1F54F943C7479A7F237A2E2DC1EB25DE45B626640985F304EB333B95nBm7L" TargetMode="External"/><Relationship Id="rId5" Type="http://schemas.openxmlformats.org/officeDocument/2006/relationships/webSettings" Target="webSettings.xml"/><Relationship Id="rId15" Type="http://schemas.openxmlformats.org/officeDocument/2006/relationships/hyperlink" Target="consultantplus://offline/ref=4BC6814DDC56B9B1ED04E47954C025460615ECC74F14F649C2C82A9D5718F7703D27FC49DDA3FC0Ca9xC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chr.ru/left_menu/government_and_the_civil_service/blanks/" TargetMode="External"/><Relationship Id="rId14" Type="http://schemas.openxmlformats.org/officeDocument/2006/relationships/hyperlink" Target="consultantplus://offline/ref=4BC6814DDC56B9B1ED04E47954C025460615ECC74F14F649C2C82A9D5718F7703D27FC49DDA3FD0Ca9x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041EA2-7A61-41A4-8AE1-36E5954E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8995</Words>
  <Characters>51275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60150</CharactersWithSpaces>
  <SharedDoc>false</SharedDoc>
  <HLinks>
    <vt:vector size="66" baseType="variant">
      <vt:variant>
        <vt:i4>2293804</vt:i4>
      </vt:variant>
      <vt:variant>
        <vt:i4>36</vt:i4>
      </vt:variant>
      <vt:variant>
        <vt:i4>0</vt:i4>
      </vt:variant>
      <vt:variant>
        <vt:i4>5</vt:i4>
      </vt:variant>
      <vt:variant>
        <vt:lpwstr>http://text.document.kremlin.ru/document?id=70272954&amp;sub=41</vt:lpwstr>
      </vt:variant>
      <vt:variant>
        <vt:lpwstr/>
      </vt:variant>
      <vt:variant>
        <vt:i4>2949153</vt:i4>
      </vt:variant>
      <vt:variant>
        <vt:i4>33</vt:i4>
      </vt:variant>
      <vt:variant>
        <vt:i4>0</vt:i4>
      </vt:variant>
      <vt:variant>
        <vt:i4>5</vt:i4>
      </vt:variant>
      <vt:variant>
        <vt:lpwstr>http://text.document.kremlin.ru/document?id=70171682&amp;sub=3</vt:lpwstr>
      </vt:variant>
      <vt:variant>
        <vt:lpwstr/>
      </vt:variant>
      <vt:variant>
        <vt:i4>6422633</vt:i4>
      </vt:variant>
      <vt:variant>
        <vt:i4>27</vt:i4>
      </vt:variant>
      <vt:variant>
        <vt:i4>0</vt:i4>
      </vt:variant>
      <vt:variant>
        <vt:i4>5</vt:i4>
      </vt:variant>
      <vt:variant>
        <vt:lpwstr>consultantplus://offline/ref=4BC6814DDC56B9B1ED04E47954C025460615EAC54115F649C2C82A9D5718F7703D27FC49DDA1FE0Fa9x3L</vt:lpwstr>
      </vt:variant>
      <vt:variant>
        <vt:lpwstr/>
      </vt:variant>
      <vt:variant>
        <vt:i4>6422633</vt:i4>
      </vt:variant>
      <vt:variant>
        <vt:i4>24</vt:i4>
      </vt:variant>
      <vt:variant>
        <vt:i4>0</vt:i4>
      </vt:variant>
      <vt:variant>
        <vt:i4>5</vt:i4>
      </vt:variant>
      <vt:variant>
        <vt:lpwstr>consultantplus://offline/ref=4BC6814DDC56B9B1ED04E47954C025460615ECC74F14F649C2C82A9D5718F7703D27FC49DDA3FC0Da9xCL</vt:lpwstr>
      </vt:variant>
      <vt:variant>
        <vt:lpwstr/>
      </vt:variant>
      <vt:variant>
        <vt:i4>6422638</vt:i4>
      </vt:variant>
      <vt:variant>
        <vt:i4>21</vt:i4>
      </vt:variant>
      <vt:variant>
        <vt:i4>0</vt:i4>
      </vt:variant>
      <vt:variant>
        <vt:i4>5</vt:i4>
      </vt:variant>
      <vt:variant>
        <vt:lpwstr>consultantplus://offline/ref=4BC6814DDC56B9B1ED04E47954C025460615ECC74F14F649C2C82A9D5718F7703D27FC49DDA3FC0Ca9xCL</vt:lpwstr>
      </vt:variant>
      <vt:variant>
        <vt:lpwstr/>
      </vt:variant>
      <vt:variant>
        <vt:i4>6422588</vt:i4>
      </vt:variant>
      <vt:variant>
        <vt:i4>18</vt:i4>
      </vt:variant>
      <vt:variant>
        <vt:i4>0</vt:i4>
      </vt:variant>
      <vt:variant>
        <vt:i4>5</vt:i4>
      </vt:variant>
      <vt:variant>
        <vt:lpwstr>consultantplus://offline/ref=4BC6814DDC56B9B1ED04E47954C025460615ECC74F14F649C2C82A9D5718F7703D27FC49DDA3FD0Ca9x6L</vt:lpwstr>
      </vt:variant>
      <vt:variant>
        <vt:lpwstr/>
      </vt:variant>
      <vt:variant>
        <vt:i4>6422627</vt:i4>
      </vt:variant>
      <vt:variant>
        <vt:i4>15</vt:i4>
      </vt:variant>
      <vt:variant>
        <vt:i4>0</vt:i4>
      </vt:variant>
      <vt:variant>
        <vt:i4>5</vt:i4>
      </vt:variant>
      <vt:variant>
        <vt:lpwstr>consultantplus://offline/ref=4BC6814DDC56B9B1ED04E47954C025460613EBCC4116F649C2C82A9D5718F7703D27FC49DDA3FD08a9x4L</vt:lpwstr>
      </vt:variant>
      <vt:variant>
        <vt:lpwstr/>
      </vt:variant>
      <vt:variant>
        <vt:i4>6422590</vt:i4>
      </vt:variant>
      <vt:variant>
        <vt:i4>12</vt:i4>
      </vt:variant>
      <vt:variant>
        <vt:i4>0</vt:i4>
      </vt:variant>
      <vt:variant>
        <vt:i4>5</vt:i4>
      </vt:variant>
      <vt:variant>
        <vt:lpwstr>consultantplus://offline/ref=4BC6814DDC56B9B1ED04E47954C025460615ECC74F14F649C2C82A9D5718F7703D27FC49DDA3FD0Ca9x4L</vt:lpwstr>
      </vt:variant>
      <vt:variant>
        <vt:lpwstr/>
      </vt:variant>
      <vt:variant>
        <vt:i4>2293857</vt:i4>
      </vt:variant>
      <vt:variant>
        <vt:i4>9</vt:i4>
      </vt:variant>
      <vt:variant>
        <vt:i4>0</vt:i4>
      </vt:variant>
      <vt:variant>
        <vt:i4>5</vt:i4>
      </vt:variant>
      <vt:variant>
        <vt:lpwstr>consultantplus://offline/ref=04EA74BFFD9D0FFD1685654E1F54F943C7479A7F237A2E2DC1EB25DE45B626640985F304EB333B95nBm7L</vt:lpwstr>
      </vt:variant>
      <vt:variant>
        <vt:lpwstr/>
      </vt:variant>
      <vt:variant>
        <vt:i4>131138</vt:i4>
      </vt:variant>
      <vt:variant>
        <vt:i4>3</vt:i4>
      </vt:variant>
      <vt:variant>
        <vt:i4>0</vt:i4>
      </vt:variant>
      <vt:variant>
        <vt:i4>5</vt:i4>
      </vt:variant>
      <vt:variant>
        <vt:lpwstr>http://dou.nso.ru/Documentation/Anti-corruption/Pages/Forms.aspx</vt:lpwstr>
      </vt:variant>
      <vt:variant>
        <vt:lpwstr/>
      </vt:variant>
      <vt:variant>
        <vt:i4>131138</vt:i4>
      </vt:variant>
      <vt:variant>
        <vt:i4>0</vt:i4>
      </vt:variant>
      <vt:variant>
        <vt:i4>0</vt:i4>
      </vt:variant>
      <vt:variant>
        <vt:i4>5</vt:i4>
      </vt:variant>
      <vt:variant>
        <vt:lpwstr>http://dou.nso.ru/Documentation/Anti-corruption/Pages/Forms.aspx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Елена Евгеньевна</dc:creator>
  <cp:lastModifiedBy>Отдел И</cp:lastModifiedBy>
  <cp:revision>3</cp:revision>
  <cp:lastPrinted>2015-02-04T13:37:00Z</cp:lastPrinted>
  <dcterms:created xsi:type="dcterms:W3CDTF">2016-04-05T07:28:00Z</dcterms:created>
  <dcterms:modified xsi:type="dcterms:W3CDTF">2016-04-05T07:28:00Z</dcterms:modified>
</cp:coreProperties>
</file>