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01" w:rsidRDefault="007F10A1" w:rsidP="001D3D01">
      <w:pPr>
        <w:ind w:left="4956" w:firstLine="708"/>
        <w:rPr>
          <w:sz w:val="24"/>
          <w:szCs w:val="24"/>
        </w:rPr>
      </w:pPr>
      <w:r>
        <w:rPr>
          <w:sz w:val="24"/>
          <w:szCs w:val="24"/>
        </w:rPr>
        <w:t xml:space="preserve">Утвержден: </w:t>
      </w:r>
    </w:p>
    <w:p w:rsidR="001D3D01" w:rsidRDefault="001D3D01" w:rsidP="001D3D01">
      <w:pPr>
        <w:ind w:left="4956" w:firstLine="708"/>
        <w:rPr>
          <w:sz w:val="24"/>
          <w:szCs w:val="24"/>
        </w:rPr>
      </w:pPr>
      <w:r w:rsidRPr="001D3D01">
        <w:rPr>
          <w:sz w:val="24"/>
          <w:szCs w:val="24"/>
        </w:rPr>
        <w:t>решени</w:t>
      </w:r>
      <w:r w:rsidR="007F10A1">
        <w:rPr>
          <w:sz w:val="24"/>
          <w:szCs w:val="24"/>
        </w:rPr>
        <w:t>ем</w:t>
      </w:r>
      <w:r w:rsidRPr="001D3D01">
        <w:rPr>
          <w:sz w:val="24"/>
          <w:szCs w:val="24"/>
        </w:rPr>
        <w:t xml:space="preserve"> Совета Зеленчукского </w:t>
      </w:r>
    </w:p>
    <w:p w:rsidR="001D3D01" w:rsidRDefault="001D3D01" w:rsidP="001D3D01">
      <w:pPr>
        <w:ind w:left="4956" w:firstLine="708"/>
        <w:rPr>
          <w:sz w:val="24"/>
          <w:szCs w:val="24"/>
        </w:rPr>
      </w:pPr>
      <w:r w:rsidRPr="001D3D01">
        <w:rPr>
          <w:sz w:val="24"/>
          <w:szCs w:val="24"/>
        </w:rPr>
        <w:t>муниципального района Карачаево-</w:t>
      </w:r>
    </w:p>
    <w:p w:rsidR="001D3D01" w:rsidRDefault="001D3D01" w:rsidP="001D3D01">
      <w:pPr>
        <w:ind w:left="4956" w:firstLine="708"/>
        <w:rPr>
          <w:sz w:val="24"/>
          <w:szCs w:val="24"/>
        </w:rPr>
      </w:pPr>
      <w:r w:rsidRPr="001D3D01">
        <w:rPr>
          <w:sz w:val="24"/>
          <w:szCs w:val="24"/>
        </w:rPr>
        <w:t>Черкесской Республики</w:t>
      </w:r>
    </w:p>
    <w:p w:rsidR="001D3D01" w:rsidRDefault="001D3D01" w:rsidP="001D3D01">
      <w:pPr>
        <w:ind w:left="4956" w:firstLine="708"/>
        <w:rPr>
          <w:sz w:val="24"/>
          <w:szCs w:val="24"/>
        </w:rPr>
      </w:pPr>
      <w:r>
        <w:rPr>
          <w:sz w:val="24"/>
          <w:szCs w:val="24"/>
        </w:rPr>
        <w:t xml:space="preserve">от </w:t>
      </w:r>
      <w:r w:rsidR="00EB49CD">
        <w:rPr>
          <w:sz w:val="24"/>
          <w:szCs w:val="24"/>
        </w:rPr>
        <w:t>27.01.2017</w:t>
      </w:r>
      <w:r>
        <w:rPr>
          <w:sz w:val="24"/>
          <w:szCs w:val="24"/>
        </w:rPr>
        <w:t xml:space="preserve">  №</w:t>
      </w:r>
      <w:r w:rsidR="00EB49CD">
        <w:rPr>
          <w:sz w:val="24"/>
          <w:szCs w:val="24"/>
        </w:rPr>
        <w:t>154</w:t>
      </w:r>
    </w:p>
    <w:p w:rsidR="001D3D01" w:rsidRDefault="001D3D01" w:rsidP="001D3D01">
      <w:pPr>
        <w:rPr>
          <w:sz w:val="24"/>
          <w:szCs w:val="24"/>
        </w:rPr>
      </w:pPr>
    </w:p>
    <w:p w:rsidR="00EA06F2" w:rsidRDefault="00EA06F2" w:rsidP="001D3D01">
      <w:pPr>
        <w:rPr>
          <w:sz w:val="24"/>
          <w:szCs w:val="24"/>
        </w:rPr>
      </w:pPr>
    </w:p>
    <w:p w:rsidR="00A25854" w:rsidRDefault="00A25854" w:rsidP="001D3D01">
      <w:pPr>
        <w:rPr>
          <w:sz w:val="28"/>
          <w:szCs w:val="28"/>
        </w:rPr>
      </w:pPr>
    </w:p>
    <w:p w:rsidR="00EA06F2" w:rsidRPr="0010107B" w:rsidRDefault="00EA06F2" w:rsidP="001D3D01">
      <w:pPr>
        <w:rPr>
          <w:sz w:val="28"/>
          <w:szCs w:val="28"/>
        </w:rPr>
      </w:pPr>
    </w:p>
    <w:p w:rsidR="001D3D01" w:rsidRPr="00EA06F2" w:rsidRDefault="005C4CA1" w:rsidP="00D31E5A">
      <w:pPr>
        <w:contextualSpacing/>
        <w:jc w:val="center"/>
        <w:rPr>
          <w:b/>
          <w:sz w:val="27"/>
          <w:szCs w:val="27"/>
        </w:rPr>
      </w:pPr>
      <w:r w:rsidRPr="00EA06F2">
        <w:rPr>
          <w:b/>
          <w:sz w:val="27"/>
          <w:szCs w:val="27"/>
        </w:rPr>
        <w:t>ОТЧЕТ</w:t>
      </w:r>
    </w:p>
    <w:p w:rsidR="001D3D01" w:rsidRPr="00EA06F2" w:rsidRDefault="00BB52ED" w:rsidP="00D31E5A">
      <w:pPr>
        <w:contextualSpacing/>
        <w:jc w:val="center"/>
        <w:rPr>
          <w:b/>
          <w:sz w:val="27"/>
          <w:szCs w:val="27"/>
        </w:rPr>
      </w:pPr>
      <w:r w:rsidRPr="00EA06F2">
        <w:rPr>
          <w:b/>
          <w:sz w:val="27"/>
          <w:szCs w:val="27"/>
        </w:rPr>
        <w:t>о деятельности Р</w:t>
      </w:r>
      <w:r w:rsidR="001D3D01" w:rsidRPr="00EA06F2">
        <w:rPr>
          <w:b/>
          <w:sz w:val="27"/>
          <w:szCs w:val="27"/>
        </w:rPr>
        <w:t>евизионной комиссии</w:t>
      </w:r>
    </w:p>
    <w:p w:rsidR="001D3D01" w:rsidRPr="00EA06F2" w:rsidRDefault="001D3D01" w:rsidP="00D31E5A">
      <w:pPr>
        <w:contextualSpacing/>
        <w:jc w:val="center"/>
        <w:rPr>
          <w:b/>
          <w:sz w:val="27"/>
          <w:szCs w:val="27"/>
        </w:rPr>
      </w:pPr>
      <w:r w:rsidRPr="00EA06F2">
        <w:rPr>
          <w:b/>
          <w:sz w:val="27"/>
          <w:szCs w:val="27"/>
        </w:rPr>
        <w:t>Зеленчукского муниципального района в 201</w:t>
      </w:r>
      <w:r w:rsidR="00BB52ED" w:rsidRPr="00EA06F2">
        <w:rPr>
          <w:b/>
          <w:sz w:val="27"/>
          <w:szCs w:val="27"/>
        </w:rPr>
        <w:t>6</w:t>
      </w:r>
      <w:r w:rsidRPr="00EA06F2">
        <w:rPr>
          <w:b/>
          <w:sz w:val="27"/>
          <w:szCs w:val="27"/>
        </w:rPr>
        <w:t xml:space="preserve"> году</w:t>
      </w:r>
    </w:p>
    <w:p w:rsidR="001D3D01" w:rsidRDefault="001D3D01" w:rsidP="00D31E5A">
      <w:pPr>
        <w:contextualSpacing/>
        <w:jc w:val="both"/>
        <w:rPr>
          <w:sz w:val="27"/>
          <w:szCs w:val="27"/>
        </w:rPr>
      </w:pPr>
    </w:p>
    <w:p w:rsidR="00EA06F2" w:rsidRPr="00EA06F2" w:rsidRDefault="00EA06F2" w:rsidP="00D31E5A">
      <w:pPr>
        <w:contextualSpacing/>
        <w:jc w:val="both"/>
        <w:rPr>
          <w:sz w:val="27"/>
          <w:szCs w:val="27"/>
        </w:rPr>
      </w:pPr>
    </w:p>
    <w:p w:rsidR="001D3D01" w:rsidRPr="00EA06F2" w:rsidRDefault="001D3D01" w:rsidP="00D31E5A">
      <w:pPr>
        <w:pStyle w:val="Style4"/>
        <w:numPr>
          <w:ilvl w:val="0"/>
          <w:numId w:val="1"/>
        </w:numPr>
        <w:contextualSpacing/>
        <w:rPr>
          <w:rStyle w:val="FontStyle221"/>
          <w:sz w:val="27"/>
          <w:szCs w:val="27"/>
        </w:rPr>
      </w:pPr>
      <w:r w:rsidRPr="00EA06F2">
        <w:rPr>
          <w:rStyle w:val="FontStyle221"/>
          <w:sz w:val="27"/>
          <w:szCs w:val="27"/>
        </w:rPr>
        <w:t>Вводные положения</w:t>
      </w:r>
    </w:p>
    <w:p w:rsidR="00A25854" w:rsidRPr="00EA06F2" w:rsidRDefault="00A25854" w:rsidP="00D31E5A">
      <w:pPr>
        <w:ind w:firstLine="708"/>
        <w:contextualSpacing/>
        <w:jc w:val="both"/>
        <w:rPr>
          <w:sz w:val="27"/>
          <w:szCs w:val="27"/>
        </w:rPr>
      </w:pPr>
    </w:p>
    <w:p w:rsidR="001D3D01" w:rsidRPr="00EA06F2" w:rsidRDefault="001D3D01" w:rsidP="00EA123E">
      <w:pPr>
        <w:tabs>
          <w:tab w:val="left" w:pos="709"/>
        </w:tabs>
        <w:ind w:firstLine="708"/>
        <w:jc w:val="both"/>
        <w:rPr>
          <w:sz w:val="27"/>
          <w:szCs w:val="27"/>
        </w:rPr>
      </w:pPr>
      <w:r w:rsidRPr="00EA06F2">
        <w:rPr>
          <w:sz w:val="27"/>
          <w:szCs w:val="27"/>
        </w:rPr>
        <w:t>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r w:rsidR="003F2B80" w:rsidRPr="00EA06F2">
        <w:rPr>
          <w:sz w:val="27"/>
          <w:szCs w:val="27"/>
        </w:rPr>
        <w:t>,</w:t>
      </w:r>
      <w:r w:rsidRPr="00EA06F2">
        <w:rPr>
          <w:sz w:val="27"/>
          <w:szCs w:val="27"/>
        </w:rPr>
        <w:t xml:space="preserve"> </w:t>
      </w:r>
      <w:r w:rsidR="003F2B80" w:rsidRPr="00EA06F2">
        <w:rPr>
          <w:sz w:val="27"/>
          <w:szCs w:val="27"/>
        </w:rPr>
        <w:t xml:space="preserve">Уставом Зеленчукского муниципального района </w:t>
      </w:r>
      <w:r w:rsidRPr="00EA06F2">
        <w:rPr>
          <w:sz w:val="27"/>
          <w:szCs w:val="27"/>
        </w:rPr>
        <w:t xml:space="preserve">в феврале 2012 года была сформирована </w:t>
      </w:r>
      <w:r w:rsidR="00B721BD" w:rsidRPr="00EA06F2">
        <w:rPr>
          <w:sz w:val="27"/>
          <w:szCs w:val="27"/>
        </w:rPr>
        <w:t>Р</w:t>
      </w:r>
      <w:r w:rsidRPr="00EA06F2">
        <w:rPr>
          <w:sz w:val="27"/>
          <w:szCs w:val="27"/>
        </w:rPr>
        <w:t>евизионная комиссия Зеленчукского муниципального района.</w:t>
      </w:r>
    </w:p>
    <w:p w:rsidR="000A5479" w:rsidRPr="00EA06F2" w:rsidRDefault="001D3D01" w:rsidP="001D3D01">
      <w:pPr>
        <w:jc w:val="both"/>
        <w:rPr>
          <w:sz w:val="27"/>
          <w:szCs w:val="27"/>
        </w:rPr>
      </w:pPr>
      <w:r w:rsidRPr="00EA06F2">
        <w:rPr>
          <w:sz w:val="27"/>
          <w:szCs w:val="27"/>
        </w:rPr>
        <w:tab/>
        <w:t xml:space="preserve">Решением Совета Зеленчукского муниципального района от 29.03.2012 №210 </w:t>
      </w:r>
      <w:r w:rsidR="00B721BD" w:rsidRPr="00EA06F2">
        <w:rPr>
          <w:sz w:val="27"/>
          <w:szCs w:val="27"/>
        </w:rPr>
        <w:t>(в редакции решени</w:t>
      </w:r>
      <w:r w:rsidR="00BB52ED" w:rsidRPr="00EA06F2">
        <w:rPr>
          <w:sz w:val="27"/>
          <w:szCs w:val="27"/>
        </w:rPr>
        <w:t>й</w:t>
      </w:r>
      <w:r w:rsidR="00B721BD" w:rsidRPr="00EA06F2">
        <w:rPr>
          <w:sz w:val="27"/>
          <w:szCs w:val="27"/>
        </w:rPr>
        <w:t xml:space="preserve"> от 11.05.2012 №218</w:t>
      </w:r>
      <w:r w:rsidR="00BB52ED" w:rsidRPr="00EA06F2">
        <w:rPr>
          <w:sz w:val="27"/>
          <w:szCs w:val="27"/>
        </w:rPr>
        <w:t xml:space="preserve"> и от 27.04.2016</w:t>
      </w:r>
      <w:r w:rsidR="00B721BD" w:rsidRPr="00EA06F2">
        <w:rPr>
          <w:sz w:val="27"/>
          <w:szCs w:val="27"/>
        </w:rPr>
        <w:t xml:space="preserve"> О вн</w:t>
      </w:r>
      <w:r w:rsidR="00BB52ED" w:rsidRPr="00EA06F2">
        <w:rPr>
          <w:sz w:val="27"/>
          <w:szCs w:val="27"/>
        </w:rPr>
        <w:t>есении изменений в Положение о Р</w:t>
      </w:r>
      <w:r w:rsidR="00B721BD" w:rsidRPr="00EA06F2">
        <w:rPr>
          <w:sz w:val="27"/>
          <w:szCs w:val="27"/>
        </w:rPr>
        <w:t xml:space="preserve">евизионной комиссии) </w:t>
      </w:r>
      <w:r w:rsidRPr="00EA06F2">
        <w:rPr>
          <w:sz w:val="27"/>
          <w:szCs w:val="27"/>
        </w:rPr>
        <w:t xml:space="preserve">было утверждено Положение о </w:t>
      </w:r>
      <w:r w:rsidR="00C31BC5" w:rsidRPr="00EA06F2">
        <w:rPr>
          <w:sz w:val="27"/>
          <w:szCs w:val="27"/>
        </w:rPr>
        <w:t>Р</w:t>
      </w:r>
      <w:r w:rsidRPr="00EA06F2">
        <w:rPr>
          <w:sz w:val="27"/>
          <w:szCs w:val="27"/>
        </w:rPr>
        <w:t xml:space="preserve">евизионной комиссии </w:t>
      </w:r>
      <w:r w:rsidR="003F2B80" w:rsidRPr="00EA06F2">
        <w:rPr>
          <w:sz w:val="27"/>
          <w:szCs w:val="27"/>
        </w:rPr>
        <w:t>Зеленчукского муниципального района</w:t>
      </w:r>
      <w:r w:rsidRPr="00EA06F2">
        <w:rPr>
          <w:sz w:val="27"/>
          <w:szCs w:val="27"/>
        </w:rPr>
        <w:t xml:space="preserve">, в котором установлены </w:t>
      </w:r>
      <w:r w:rsidR="000A5479" w:rsidRPr="00EA06F2">
        <w:rPr>
          <w:sz w:val="27"/>
          <w:szCs w:val="27"/>
        </w:rPr>
        <w:t xml:space="preserve">ее </w:t>
      </w:r>
      <w:r w:rsidRPr="00EA06F2">
        <w:rPr>
          <w:sz w:val="27"/>
          <w:szCs w:val="27"/>
        </w:rPr>
        <w:t>полномочия</w:t>
      </w:r>
      <w:r w:rsidR="000A5479" w:rsidRPr="00EA06F2">
        <w:rPr>
          <w:sz w:val="27"/>
          <w:szCs w:val="27"/>
        </w:rPr>
        <w:t>, порядок деятельности.</w:t>
      </w:r>
      <w:r w:rsidR="000A5479" w:rsidRPr="00EA06F2">
        <w:rPr>
          <w:rStyle w:val="FontStyle277"/>
          <w:b w:val="0"/>
          <w:sz w:val="27"/>
          <w:szCs w:val="27"/>
        </w:rPr>
        <w:t xml:space="preserve"> Ревизионная комиссия является постоянно действующим органом внешнего муниципального финансового контроля.</w:t>
      </w:r>
    </w:p>
    <w:p w:rsidR="001D3D01" w:rsidRPr="00EA06F2" w:rsidRDefault="001D3D01" w:rsidP="001D3D01">
      <w:pPr>
        <w:jc w:val="both"/>
        <w:rPr>
          <w:sz w:val="27"/>
          <w:szCs w:val="27"/>
        </w:rPr>
      </w:pPr>
      <w:r w:rsidRPr="00EA06F2">
        <w:rPr>
          <w:sz w:val="27"/>
          <w:szCs w:val="27"/>
        </w:rPr>
        <w:tab/>
        <w:t xml:space="preserve">В настоящем отчете отражена деятельность </w:t>
      </w:r>
      <w:r w:rsidR="003F2B80" w:rsidRPr="00EA06F2">
        <w:rPr>
          <w:sz w:val="27"/>
          <w:szCs w:val="27"/>
        </w:rPr>
        <w:t>Р</w:t>
      </w:r>
      <w:r w:rsidRPr="00EA06F2">
        <w:rPr>
          <w:sz w:val="27"/>
          <w:szCs w:val="27"/>
        </w:rPr>
        <w:t xml:space="preserve">евизионной комиссии </w:t>
      </w:r>
      <w:r w:rsidR="003F2B80" w:rsidRPr="00EA06F2">
        <w:rPr>
          <w:sz w:val="27"/>
          <w:szCs w:val="27"/>
        </w:rPr>
        <w:t xml:space="preserve">Зеленчукского муниципального района (далее – «Ревизионная комиссия») </w:t>
      </w:r>
      <w:r w:rsidRPr="00EA06F2">
        <w:rPr>
          <w:sz w:val="27"/>
          <w:szCs w:val="27"/>
        </w:rPr>
        <w:t>по реализации задач</w:t>
      </w:r>
      <w:r w:rsidR="003F2B80" w:rsidRPr="00EA06F2">
        <w:rPr>
          <w:sz w:val="27"/>
          <w:szCs w:val="27"/>
        </w:rPr>
        <w:t xml:space="preserve"> по</w:t>
      </w:r>
      <w:r w:rsidRPr="00EA06F2">
        <w:rPr>
          <w:sz w:val="27"/>
          <w:szCs w:val="27"/>
        </w:rPr>
        <w:t xml:space="preserve"> осуществлени</w:t>
      </w:r>
      <w:r w:rsidR="003F2B80" w:rsidRPr="00EA06F2">
        <w:rPr>
          <w:sz w:val="27"/>
          <w:szCs w:val="27"/>
        </w:rPr>
        <w:t>ю</w:t>
      </w:r>
      <w:r w:rsidRPr="00EA06F2">
        <w:rPr>
          <w:sz w:val="27"/>
          <w:szCs w:val="27"/>
        </w:rPr>
        <w:t xml:space="preserve"> внешнего муниципального финансового контроля в </w:t>
      </w:r>
      <w:proofErr w:type="spellStart"/>
      <w:r w:rsidRPr="00EA06F2">
        <w:rPr>
          <w:sz w:val="27"/>
          <w:szCs w:val="27"/>
        </w:rPr>
        <w:t>Зеленчукском</w:t>
      </w:r>
      <w:proofErr w:type="spellEnd"/>
      <w:r w:rsidRPr="00EA06F2">
        <w:rPr>
          <w:sz w:val="27"/>
          <w:szCs w:val="27"/>
        </w:rPr>
        <w:t xml:space="preserve"> муниципальном районе</w:t>
      </w:r>
      <w:r w:rsidR="003F2B80" w:rsidRPr="00EA06F2">
        <w:rPr>
          <w:sz w:val="27"/>
          <w:szCs w:val="27"/>
        </w:rPr>
        <w:t xml:space="preserve"> (далее – «район») в </w:t>
      </w:r>
      <w:r w:rsidR="003F2B80" w:rsidRPr="00C85679">
        <w:rPr>
          <w:sz w:val="27"/>
          <w:szCs w:val="27"/>
        </w:rPr>
        <w:t>201</w:t>
      </w:r>
      <w:r w:rsidR="00BB52ED" w:rsidRPr="00C85679">
        <w:rPr>
          <w:sz w:val="27"/>
          <w:szCs w:val="27"/>
        </w:rPr>
        <w:t>6</w:t>
      </w:r>
      <w:r w:rsidR="003F2B80" w:rsidRPr="00C85679">
        <w:rPr>
          <w:sz w:val="27"/>
          <w:szCs w:val="27"/>
        </w:rPr>
        <w:t xml:space="preserve"> г</w:t>
      </w:r>
      <w:r w:rsidR="003F2B80" w:rsidRPr="00EA06F2">
        <w:rPr>
          <w:sz w:val="27"/>
          <w:szCs w:val="27"/>
        </w:rPr>
        <w:t>оду</w:t>
      </w:r>
      <w:r w:rsidRPr="00EA06F2">
        <w:rPr>
          <w:sz w:val="27"/>
          <w:szCs w:val="27"/>
        </w:rPr>
        <w:t>.</w:t>
      </w:r>
    </w:p>
    <w:p w:rsidR="001D3D01" w:rsidRPr="00EA06F2" w:rsidRDefault="001D3D01" w:rsidP="001D3D01">
      <w:pPr>
        <w:jc w:val="both"/>
        <w:rPr>
          <w:sz w:val="27"/>
          <w:szCs w:val="27"/>
        </w:rPr>
      </w:pPr>
    </w:p>
    <w:p w:rsidR="001D3D01" w:rsidRPr="00EA06F2" w:rsidRDefault="001D3D01" w:rsidP="00666582">
      <w:pPr>
        <w:pStyle w:val="Style12"/>
        <w:numPr>
          <w:ilvl w:val="0"/>
          <w:numId w:val="1"/>
        </w:numPr>
        <w:tabs>
          <w:tab w:val="left" w:pos="540"/>
        </w:tabs>
        <w:jc w:val="center"/>
        <w:rPr>
          <w:rStyle w:val="FontStyle277"/>
          <w:sz w:val="27"/>
          <w:szCs w:val="27"/>
        </w:rPr>
      </w:pPr>
      <w:r w:rsidRPr="00EA06F2">
        <w:rPr>
          <w:rStyle w:val="FontStyle277"/>
          <w:sz w:val="27"/>
          <w:szCs w:val="27"/>
        </w:rPr>
        <w:t>Задачи и функции Ревизионной комиссии</w:t>
      </w:r>
    </w:p>
    <w:p w:rsidR="001D3D01" w:rsidRPr="00EA06F2" w:rsidRDefault="001D3D01" w:rsidP="001D3D01">
      <w:pPr>
        <w:pStyle w:val="Style12"/>
        <w:tabs>
          <w:tab w:val="left" w:pos="540"/>
        </w:tabs>
        <w:rPr>
          <w:rStyle w:val="FontStyle277"/>
          <w:b w:val="0"/>
          <w:sz w:val="27"/>
          <w:szCs w:val="27"/>
        </w:rPr>
      </w:pPr>
    </w:p>
    <w:p w:rsidR="001D3D01" w:rsidRPr="00EA06F2" w:rsidRDefault="001D3D01" w:rsidP="009671F2">
      <w:pPr>
        <w:pStyle w:val="Style12"/>
        <w:tabs>
          <w:tab w:val="left" w:pos="540"/>
          <w:tab w:val="left" w:pos="709"/>
        </w:tabs>
        <w:rPr>
          <w:rStyle w:val="FontStyle277"/>
          <w:b w:val="0"/>
          <w:sz w:val="27"/>
          <w:szCs w:val="27"/>
        </w:rPr>
      </w:pPr>
      <w:r w:rsidRPr="00EA06F2">
        <w:rPr>
          <w:rStyle w:val="FontStyle277"/>
          <w:b w:val="0"/>
          <w:sz w:val="27"/>
          <w:szCs w:val="27"/>
        </w:rPr>
        <w:tab/>
      </w:r>
      <w:r w:rsidR="003F2B80" w:rsidRPr="00EA06F2">
        <w:rPr>
          <w:rStyle w:val="FontStyle277"/>
          <w:b w:val="0"/>
          <w:sz w:val="27"/>
          <w:szCs w:val="27"/>
        </w:rPr>
        <w:tab/>
      </w:r>
      <w:r w:rsidRPr="00EA06F2">
        <w:rPr>
          <w:rStyle w:val="FontStyle277"/>
          <w:b w:val="0"/>
          <w:sz w:val="27"/>
          <w:szCs w:val="27"/>
        </w:rPr>
        <w:t>Ревизионн</w:t>
      </w:r>
      <w:r w:rsidR="000A5479" w:rsidRPr="00EA06F2">
        <w:rPr>
          <w:rStyle w:val="FontStyle277"/>
          <w:b w:val="0"/>
          <w:sz w:val="27"/>
          <w:szCs w:val="27"/>
        </w:rPr>
        <w:t>ая</w:t>
      </w:r>
      <w:r w:rsidRPr="00EA06F2">
        <w:rPr>
          <w:rStyle w:val="FontStyle277"/>
          <w:b w:val="0"/>
          <w:sz w:val="27"/>
          <w:szCs w:val="27"/>
        </w:rPr>
        <w:t xml:space="preserve"> комисси</w:t>
      </w:r>
      <w:r w:rsidR="000A5479" w:rsidRPr="00EA06F2">
        <w:rPr>
          <w:rStyle w:val="FontStyle277"/>
          <w:b w:val="0"/>
          <w:sz w:val="27"/>
          <w:szCs w:val="27"/>
        </w:rPr>
        <w:t>я</w:t>
      </w:r>
      <w:r w:rsidRPr="00EA06F2">
        <w:rPr>
          <w:rStyle w:val="FontStyle277"/>
          <w:b w:val="0"/>
          <w:sz w:val="27"/>
          <w:szCs w:val="27"/>
        </w:rPr>
        <w:t xml:space="preserve"> осуществляет следующие основные полномочия:</w:t>
      </w:r>
    </w:p>
    <w:p w:rsidR="001D3D01" w:rsidRPr="00EA06F2" w:rsidRDefault="001D3D01" w:rsidP="001D3D01">
      <w:pPr>
        <w:pStyle w:val="Style12"/>
        <w:tabs>
          <w:tab w:val="left" w:pos="540"/>
        </w:tabs>
        <w:rPr>
          <w:rStyle w:val="FontStyle277"/>
          <w:b w:val="0"/>
          <w:sz w:val="27"/>
          <w:szCs w:val="27"/>
        </w:rPr>
      </w:pPr>
      <w:r w:rsidRPr="00EA06F2">
        <w:rPr>
          <w:rStyle w:val="FontStyle277"/>
          <w:b w:val="0"/>
          <w:sz w:val="27"/>
          <w:szCs w:val="27"/>
        </w:rPr>
        <w:tab/>
      </w:r>
      <w:r w:rsidR="003F2B80" w:rsidRPr="00EA06F2">
        <w:rPr>
          <w:rStyle w:val="FontStyle277"/>
          <w:b w:val="0"/>
          <w:sz w:val="27"/>
          <w:szCs w:val="27"/>
        </w:rPr>
        <w:tab/>
      </w:r>
      <w:r w:rsidRPr="00EA06F2">
        <w:rPr>
          <w:rStyle w:val="FontStyle277"/>
          <w:b w:val="0"/>
          <w:sz w:val="27"/>
          <w:szCs w:val="27"/>
        </w:rPr>
        <w:t>- контроль за исполнением бюджета района;</w:t>
      </w:r>
    </w:p>
    <w:p w:rsidR="001D3D01" w:rsidRPr="00EA06F2" w:rsidRDefault="001D3D01" w:rsidP="001D3D01">
      <w:pPr>
        <w:pStyle w:val="Style12"/>
        <w:tabs>
          <w:tab w:val="left" w:pos="540"/>
        </w:tabs>
        <w:rPr>
          <w:rStyle w:val="FontStyle277"/>
          <w:b w:val="0"/>
          <w:sz w:val="27"/>
          <w:szCs w:val="27"/>
        </w:rPr>
      </w:pPr>
      <w:r w:rsidRPr="00EA06F2">
        <w:rPr>
          <w:rStyle w:val="FontStyle277"/>
          <w:b w:val="0"/>
          <w:sz w:val="27"/>
          <w:szCs w:val="27"/>
        </w:rPr>
        <w:tab/>
      </w:r>
      <w:r w:rsidR="003F2B80" w:rsidRPr="00EA06F2">
        <w:rPr>
          <w:rStyle w:val="FontStyle277"/>
          <w:b w:val="0"/>
          <w:sz w:val="27"/>
          <w:szCs w:val="27"/>
        </w:rPr>
        <w:tab/>
      </w:r>
      <w:r w:rsidRPr="00EA06F2">
        <w:rPr>
          <w:rStyle w:val="FontStyle277"/>
          <w:b w:val="0"/>
          <w:sz w:val="27"/>
          <w:szCs w:val="27"/>
        </w:rPr>
        <w:t>- экспертиза проекта бюджета района;</w:t>
      </w:r>
    </w:p>
    <w:p w:rsidR="001D3D01" w:rsidRPr="00EA06F2" w:rsidRDefault="001D3D01" w:rsidP="001D3D01">
      <w:pPr>
        <w:pStyle w:val="Style12"/>
        <w:tabs>
          <w:tab w:val="left" w:pos="540"/>
        </w:tabs>
        <w:rPr>
          <w:rStyle w:val="FontStyle277"/>
          <w:b w:val="0"/>
          <w:sz w:val="27"/>
          <w:szCs w:val="27"/>
        </w:rPr>
      </w:pPr>
      <w:r w:rsidRPr="00EA06F2">
        <w:rPr>
          <w:rStyle w:val="FontStyle277"/>
          <w:b w:val="0"/>
          <w:sz w:val="27"/>
          <w:szCs w:val="27"/>
        </w:rPr>
        <w:tab/>
      </w:r>
      <w:r w:rsidR="003F2B80" w:rsidRPr="00EA06F2">
        <w:rPr>
          <w:rStyle w:val="FontStyle277"/>
          <w:b w:val="0"/>
          <w:sz w:val="27"/>
          <w:szCs w:val="27"/>
        </w:rPr>
        <w:tab/>
      </w:r>
      <w:r w:rsidRPr="00EA06F2">
        <w:rPr>
          <w:rStyle w:val="FontStyle277"/>
          <w:b w:val="0"/>
          <w:sz w:val="27"/>
          <w:szCs w:val="27"/>
        </w:rPr>
        <w:t>-</w:t>
      </w:r>
      <w:r w:rsidR="003F2B80" w:rsidRPr="00EA06F2">
        <w:rPr>
          <w:rStyle w:val="FontStyle277"/>
          <w:b w:val="0"/>
          <w:sz w:val="27"/>
          <w:szCs w:val="27"/>
        </w:rPr>
        <w:t xml:space="preserve"> </w:t>
      </w:r>
      <w:r w:rsidRPr="00EA06F2">
        <w:rPr>
          <w:rStyle w:val="FontStyle277"/>
          <w:b w:val="0"/>
          <w:sz w:val="27"/>
          <w:szCs w:val="27"/>
        </w:rPr>
        <w:t>внешняя</w:t>
      </w:r>
      <w:r w:rsidR="003F2B80" w:rsidRPr="00EA06F2">
        <w:rPr>
          <w:rStyle w:val="FontStyle277"/>
          <w:b w:val="0"/>
          <w:sz w:val="27"/>
          <w:szCs w:val="27"/>
        </w:rPr>
        <w:t xml:space="preserve"> </w:t>
      </w:r>
      <w:r w:rsidRPr="00EA06F2">
        <w:rPr>
          <w:rStyle w:val="FontStyle277"/>
          <w:b w:val="0"/>
          <w:sz w:val="27"/>
          <w:szCs w:val="27"/>
        </w:rPr>
        <w:t xml:space="preserve"> проверка</w:t>
      </w:r>
      <w:r w:rsidR="003F2B80" w:rsidRPr="00EA06F2">
        <w:rPr>
          <w:rStyle w:val="FontStyle277"/>
          <w:b w:val="0"/>
          <w:sz w:val="27"/>
          <w:szCs w:val="27"/>
        </w:rPr>
        <w:t xml:space="preserve"> </w:t>
      </w:r>
      <w:r w:rsidRPr="00EA06F2">
        <w:rPr>
          <w:rStyle w:val="FontStyle277"/>
          <w:b w:val="0"/>
          <w:sz w:val="27"/>
          <w:szCs w:val="27"/>
        </w:rPr>
        <w:t xml:space="preserve"> годового</w:t>
      </w:r>
      <w:r w:rsidR="003F2B80" w:rsidRPr="00EA06F2">
        <w:rPr>
          <w:rStyle w:val="FontStyle277"/>
          <w:b w:val="0"/>
          <w:sz w:val="27"/>
          <w:szCs w:val="27"/>
        </w:rPr>
        <w:t xml:space="preserve"> </w:t>
      </w:r>
      <w:r w:rsidRPr="00EA06F2">
        <w:rPr>
          <w:rStyle w:val="FontStyle277"/>
          <w:b w:val="0"/>
          <w:sz w:val="27"/>
          <w:szCs w:val="27"/>
        </w:rPr>
        <w:t xml:space="preserve"> отчета </w:t>
      </w:r>
      <w:r w:rsidR="003F2B80" w:rsidRPr="00EA06F2">
        <w:rPr>
          <w:rStyle w:val="FontStyle277"/>
          <w:b w:val="0"/>
          <w:sz w:val="27"/>
          <w:szCs w:val="27"/>
        </w:rPr>
        <w:t xml:space="preserve"> </w:t>
      </w:r>
      <w:r w:rsidRPr="00EA06F2">
        <w:rPr>
          <w:rStyle w:val="FontStyle277"/>
          <w:b w:val="0"/>
          <w:sz w:val="27"/>
          <w:szCs w:val="27"/>
        </w:rPr>
        <w:t>об</w:t>
      </w:r>
      <w:r w:rsidR="003F2B80" w:rsidRPr="00EA06F2">
        <w:rPr>
          <w:rStyle w:val="FontStyle277"/>
          <w:b w:val="0"/>
          <w:sz w:val="27"/>
          <w:szCs w:val="27"/>
        </w:rPr>
        <w:t xml:space="preserve">  </w:t>
      </w:r>
      <w:r w:rsidRPr="00EA06F2">
        <w:rPr>
          <w:rStyle w:val="FontStyle277"/>
          <w:b w:val="0"/>
          <w:sz w:val="27"/>
          <w:szCs w:val="27"/>
        </w:rPr>
        <w:t>исполнении</w:t>
      </w:r>
      <w:r w:rsidR="003F2B80" w:rsidRPr="00EA06F2">
        <w:rPr>
          <w:rStyle w:val="FontStyle277"/>
          <w:b w:val="0"/>
          <w:sz w:val="27"/>
          <w:szCs w:val="27"/>
        </w:rPr>
        <w:t xml:space="preserve"> </w:t>
      </w:r>
      <w:r w:rsidRPr="00EA06F2">
        <w:rPr>
          <w:rStyle w:val="FontStyle277"/>
          <w:b w:val="0"/>
          <w:sz w:val="27"/>
          <w:szCs w:val="27"/>
        </w:rPr>
        <w:t xml:space="preserve"> бюджета района</w:t>
      </w:r>
      <w:r w:rsidR="003F2B80" w:rsidRPr="00EA06F2">
        <w:rPr>
          <w:rStyle w:val="FontStyle277"/>
          <w:b w:val="0"/>
          <w:sz w:val="27"/>
          <w:szCs w:val="27"/>
        </w:rPr>
        <w:t>;</w:t>
      </w:r>
    </w:p>
    <w:p w:rsidR="001D3D01" w:rsidRPr="00EA06F2" w:rsidRDefault="001D3D01" w:rsidP="001D3D01">
      <w:pPr>
        <w:pStyle w:val="Style12"/>
        <w:tabs>
          <w:tab w:val="left" w:pos="540"/>
        </w:tabs>
        <w:rPr>
          <w:rStyle w:val="FontStyle277"/>
          <w:b w:val="0"/>
          <w:sz w:val="27"/>
          <w:szCs w:val="27"/>
        </w:rPr>
      </w:pPr>
      <w:r w:rsidRPr="00EA06F2">
        <w:rPr>
          <w:rStyle w:val="FontStyle277"/>
          <w:b w:val="0"/>
          <w:sz w:val="27"/>
          <w:szCs w:val="27"/>
        </w:rPr>
        <w:tab/>
      </w:r>
      <w:r w:rsidR="003F2B80" w:rsidRPr="00EA06F2">
        <w:rPr>
          <w:rStyle w:val="FontStyle277"/>
          <w:b w:val="0"/>
          <w:sz w:val="27"/>
          <w:szCs w:val="27"/>
        </w:rPr>
        <w:tab/>
      </w:r>
      <w:r w:rsidRPr="00EA06F2">
        <w:rPr>
          <w:rStyle w:val="FontStyle277"/>
          <w:b w:val="0"/>
          <w:sz w:val="27"/>
          <w:szCs w:val="27"/>
        </w:rPr>
        <w:t>- организация осуществления контроля за законностью, результативностью (эффективностью и экономностью) использования средств бюджета района, а также средств, получаемых бюджетом района из иных источников, предусмотренных законодательством Российской Федерации;</w:t>
      </w:r>
    </w:p>
    <w:p w:rsidR="001D3D01" w:rsidRPr="00EA06F2" w:rsidRDefault="001D3D01" w:rsidP="001D3D01">
      <w:pPr>
        <w:pStyle w:val="Style12"/>
        <w:tabs>
          <w:tab w:val="left" w:pos="540"/>
        </w:tabs>
        <w:rPr>
          <w:rStyle w:val="FontStyle277"/>
          <w:b w:val="0"/>
          <w:sz w:val="27"/>
          <w:szCs w:val="27"/>
        </w:rPr>
      </w:pPr>
      <w:r w:rsidRPr="00EA06F2">
        <w:rPr>
          <w:rStyle w:val="FontStyle277"/>
          <w:b w:val="0"/>
          <w:sz w:val="27"/>
          <w:szCs w:val="27"/>
        </w:rPr>
        <w:tab/>
      </w:r>
      <w:r w:rsidR="00DB006E" w:rsidRPr="00EA06F2">
        <w:rPr>
          <w:rStyle w:val="FontStyle277"/>
          <w:b w:val="0"/>
          <w:sz w:val="27"/>
          <w:szCs w:val="27"/>
        </w:rPr>
        <w:tab/>
      </w:r>
      <w:r w:rsidRPr="00EA06F2">
        <w:rPr>
          <w:rStyle w:val="FontStyle277"/>
          <w:b w:val="0"/>
          <w:sz w:val="27"/>
          <w:szCs w:val="27"/>
        </w:rPr>
        <w:t>- контрол</w:t>
      </w:r>
      <w:r w:rsidR="00567CEE" w:rsidRPr="00EA06F2">
        <w:rPr>
          <w:rStyle w:val="FontStyle277"/>
          <w:b w:val="0"/>
          <w:sz w:val="27"/>
          <w:szCs w:val="27"/>
        </w:rPr>
        <w:t>ь</w:t>
      </w:r>
      <w:r w:rsidRPr="00EA06F2">
        <w:rPr>
          <w:rStyle w:val="FontStyle277"/>
          <w:b w:val="0"/>
          <w:sz w:val="27"/>
          <w:szCs w:val="27"/>
        </w:rPr>
        <w:t xml:space="preserve">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w:t>
      </w:r>
    </w:p>
    <w:p w:rsidR="001D3D01" w:rsidRPr="00EA06F2" w:rsidRDefault="001D3D01" w:rsidP="001D3D01">
      <w:pPr>
        <w:pStyle w:val="Style12"/>
        <w:tabs>
          <w:tab w:val="left" w:pos="540"/>
        </w:tabs>
        <w:rPr>
          <w:rStyle w:val="FontStyle277"/>
          <w:b w:val="0"/>
          <w:sz w:val="27"/>
          <w:szCs w:val="27"/>
        </w:rPr>
      </w:pPr>
      <w:r w:rsidRPr="00EA06F2">
        <w:rPr>
          <w:rStyle w:val="FontStyle277"/>
          <w:b w:val="0"/>
          <w:sz w:val="27"/>
          <w:szCs w:val="27"/>
        </w:rPr>
        <w:tab/>
      </w:r>
      <w:r w:rsidR="00DB006E" w:rsidRPr="00EA06F2">
        <w:rPr>
          <w:rStyle w:val="FontStyle277"/>
          <w:b w:val="0"/>
          <w:sz w:val="27"/>
          <w:szCs w:val="27"/>
        </w:rPr>
        <w:tab/>
      </w:r>
      <w:r w:rsidRPr="00EA06F2">
        <w:rPr>
          <w:rStyle w:val="FontStyle277"/>
          <w:b w:val="0"/>
          <w:sz w:val="27"/>
          <w:szCs w:val="27"/>
        </w:rPr>
        <w:t xml:space="preserve">- оценка эффективности предоставления налоговых и иных льгот и </w:t>
      </w:r>
      <w:r w:rsidRPr="00EA06F2">
        <w:rPr>
          <w:rStyle w:val="FontStyle277"/>
          <w:b w:val="0"/>
          <w:sz w:val="27"/>
          <w:szCs w:val="27"/>
        </w:rPr>
        <w:lastRenderedPageBreak/>
        <w:t xml:space="preserve">преимуществ, бюджетных кредитов за счет средств бюджета </w:t>
      </w:r>
      <w:proofErr w:type="gramStart"/>
      <w:r w:rsidRPr="00EA06F2">
        <w:rPr>
          <w:rStyle w:val="FontStyle277"/>
          <w:b w:val="0"/>
          <w:sz w:val="27"/>
          <w:szCs w:val="27"/>
        </w:rPr>
        <w:t>района,  а</w:t>
      </w:r>
      <w:proofErr w:type="gramEnd"/>
      <w:r w:rsidRPr="00EA06F2">
        <w:rPr>
          <w:rStyle w:val="FontStyle277"/>
          <w:b w:val="0"/>
          <w:sz w:val="27"/>
          <w:szCs w:val="27"/>
        </w:rPr>
        <w:t xml:space="preserve"> также оценка законности предоставления муниципальных гарантий и поручительств или обеспечение исполнения обязательств другими способами по сделкам, совершаемым юридическими лицами и индивидуальными предпринимателями за счет средств бюджета района и имущества, находящегося в муниципальной собственности;</w:t>
      </w:r>
    </w:p>
    <w:p w:rsidR="001D3D01" w:rsidRPr="00EA06F2" w:rsidRDefault="001D3D01" w:rsidP="001D3D01">
      <w:pPr>
        <w:pStyle w:val="Style12"/>
        <w:tabs>
          <w:tab w:val="left" w:pos="540"/>
        </w:tabs>
        <w:rPr>
          <w:rStyle w:val="FontStyle277"/>
          <w:b w:val="0"/>
          <w:sz w:val="27"/>
          <w:szCs w:val="27"/>
        </w:rPr>
      </w:pPr>
      <w:r w:rsidRPr="00EA06F2">
        <w:rPr>
          <w:rStyle w:val="FontStyle277"/>
          <w:b w:val="0"/>
          <w:sz w:val="27"/>
          <w:szCs w:val="27"/>
        </w:rPr>
        <w:tab/>
      </w:r>
      <w:r w:rsidR="00DB006E" w:rsidRPr="00EA06F2">
        <w:rPr>
          <w:rStyle w:val="FontStyle277"/>
          <w:b w:val="0"/>
          <w:sz w:val="27"/>
          <w:szCs w:val="27"/>
        </w:rPr>
        <w:tab/>
      </w:r>
      <w:r w:rsidRPr="00EA06F2">
        <w:rPr>
          <w:rStyle w:val="FontStyle277"/>
          <w:b w:val="0"/>
          <w:sz w:val="27"/>
          <w:szCs w:val="27"/>
        </w:rPr>
        <w:t>- финансово</w:t>
      </w:r>
      <w:r w:rsidR="00DB006E" w:rsidRPr="00EA06F2">
        <w:rPr>
          <w:rStyle w:val="FontStyle277"/>
          <w:b w:val="0"/>
          <w:sz w:val="27"/>
          <w:szCs w:val="27"/>
        </w:rPr>
        <w:t xml:space="preserve"> </w:t>
      </w:r>
      <w:r w:rsidRPr="00EA06F2">
        <w:rPr>
          <w:rStyle w:val="FontStyle277"/>
          <w:b w:val="0"/>
          <w:sz w:val="27"/>
          <w:szCs w:val="27"/>
        </w:rPr>
        <w:t>-</w:t>
      </w:r>
      <w:r w:rsidR="00DB006E" w:rsidRPr="00EA06F2">
        <w:rPr>
          <w:rStyle w:val="FontStyle277"/>
          <w:b w:val="0"/>
          <w:sz w:val="27"/>
          <w:szCs w:val="27"/>
        </w:rPr>
        <w:t xml:space="preserve"> </w:t>
      </w:r>
      <w:r w:rsidRPr="00EA06F2">
        <w:rPr>
          <w:rStyle w:val="FontStyle277"/>
          <w:b w:val="0"/>
          <w:sz w:val="27"/>
          <w:szCs w:val="27"/>
        </w:rPr>
        <w:t xml:space="preserve">экономическая </w:t>
      </w:r>
      <w:r w:rsidR="00DB006E" w:rsidRPr="00EA06F2">
        <w:rPr>
          <w:rStyle w:val="FontStyle277"/>
          <w:b w:val="0"/>
          <w:sz w:val="27"/>
          <w:szCs w:val="27"/>
        </w:rPr>
        <w:t xml:space="preserve"> </w:t>
      </w:r>
      <w:r w:rsidRPr="00EA06F2">
        <w:rPr>
          <w:rStyle w:val="FontStyle277"/>
          <w:b w:val="0"/>
          <w:sz w:val="27"/>
          <w:szCs w:val="27"/>
        </w:rPr>
        <w:t xml:space="preserve">экспертиза </w:t>
      </w:r>
      <w:r w:rsidR="00DB006E" w:rsidRPr="00EA06F2">
        <w:rPr>
          <w:rStyle w:val="FontStyle277"/>
          <w:b w:val="0"/>
          <w:sz w:val="27"/>
          <w:szCs w:val="27"/>
        </w:rPr>
        <w:t xml:space="preserve"> </w:t>
      </w:r>
      <w:r w:rsidRPr="00EA06F2">
        <w:rPr>
          <w:rStyle w:val="FontStyle277"/>
          <w:b w:val="0"/>
          <w:sz w:val="27"/>
          <w:szCs w:val="27"/>
        </w:rPr>
        <w:t>проектов муниципальных правовых актов (включая обоснованность финансово-экономических обоснований) в части, касающейся расходных обязательств  Зеленчукского муниципального района, а также муниципальных программ;</w:t>
      </w:r>
    </w:p>
    <w:p w:rsidR="001D3D01" w:rsidRPr="00EA06F2" w:rsidRDefault="001D3D01" w:rsidP="001D3D01">
      <w:pPr>
        <w:pStyle w:val="Style12"/>
        <w:tabs>
          <w:tab w:val="left" w:pos="540"/>
        </w:tabs>
        <w:rPr>
          <w:rStyle w:val="FontStyle277"/>
          <w:b w:val="0"/>
          <w:sz w:val="27"/>
          <w:szCs w:val="27"/>
        </w:rPr>
      </w:pPr>
      <w:r w:rsidRPr="00EA06F2">
        <w:rPr>
          <w:rStyle w:val="FontStyle277"/>
          <w:b w:val="0"/>
          <w:sz w:val="27"/>
          <w:szCs w:val="27"/>
        </w:rPr>
        <w:tab/>
      </w:r>
      <w:r w:rsidR="00DB006E" w:rsidRPr="00EA06F2">
        <w:rPr>
          <w:rStyle w:val="FontStyle277"/>
          <w:b w:val="0"/>
          <w:sz w:val="27"/>
          <w:szCs w:val="27"/>
        </w:rPr>
        <w:tab/>
      </w:r>
      <w:r w:rsidRPr="00EA06F2">
        <w:rPr>
          <w:rStyle w:val="FontStyle277"/>
          <w:b w:val="0"/>
          <w:sz w:val="27"/>
          <w:szCs w:val="27"/>
        </w:rPr>
        <w:t>- анализ бюджетного процесса и подготовка предложений, направленных на его совершенствование;</w:t>
      </w:r>
    </w:p>
    <w:p w:rsidR="001D3D01" w:rsidRPr="00EA06F2" w:rsidRDefault="001D3D01" w:rsidP="001D3D01">
      <w:pPr>
        <w:pStyle w:val="Style12"/>
        <w:tabs>
          <w:tab w:val="left" w:pos="540"/>
        </w:tabs>
        <w:rPr>
          <w:rStyle w:val="FontStyle277"/>
          <w:b w:val="0"/>
          <w:sz w:val="27"/>
          <w:szCs w:val="27"/>
        </w:rPr>
      </w:pPr>
      <w:r w:rsidRPr="00EA06F2">
        <w:rPr>
          <w:rStyle w:val="FontStyle277"/>
          <w:b w:val="0"/>
          <w:sz w:val="27"/>
          <w:szCs w:val="27"/>
        </w:rPr>
        <w:tab/>
      </w:r>
      <w:r w:rsidR="00DB006E" w:rsidRPr="00EA06F2">
        <w:rPr>
          <w:rStyle w:val="FontStyle277"/>
          <w:b w:val="0"/>
          <w:sz w:val="27"/>
          <w:szCs w:val="27"/>
        </w:rPr>
        <w:tab/>
      </w:r>
      <w:r w:rsidRPr="00EA06F2">
        <w:rPr>
          <w:rStyle w:val="FontStyle277"/>
          <w:b w:val="0"/>
          <w:sz w:val="27"/>
          <w:szCs w:val="27"/>
        </w:rPr>
        <w:t xml:space="preserve">- иные </w:t>
      </w:r>
      <w:r w:rsidR="00DB006E" w:rsidRPr="00EA06F2">
        <w:rPr>
          <w:rStyle w:val="FontStyle277"/>
          <w:b w:val="0"/>
          <w:sz w:val="27"/>
          <w:szCs w:val="27"/>
        </w:rPr>
        <w:t xml:space="preserve"> </w:t>
      </w:r>
      <w:r w:rsidRPr="00EA06F2">
        <w:rPr>
          <w:rStyle w:val="FontStyle277"/>
          <w:b w:val="0"/>
          <w:sz w:val="27"/>
          <w:szCs w:val="27"/>
        </w:rPr>
        <w:t>полномочия</w:t>
      </w:r>
      <w:r w:rsidR="00DB006E" w:rsidRPr="00EA06F2">
        <w:rPr>
          <w:rStyle w:val="FontStyle277"/>
          <w:b w:val="0"/>
          <w:sz w:val="27"/>
          <w:szCs w:val="27"/>
        </w:rPr>
        <w:t xml:space="preserve"> </w:t>
      </w:r>
      <w:r w:rsidRPr="00EA06F2">
        <w:rPr>
          <w:rStyle w:val="FontStyle277"/>
          <w:b w:val="0"/>
          <w:sz w:val="27"/>
          <w:szCs w:val="27"/>
        </w:rPr>
        <w:t xml:space="preserve"> в </w:t>
      </w:r>
      <w:r w:rsidR="00DB006E" w:rsidRPr="00EA06F2">
        <w:rPr>
          <w:rStyle w:val="FontStyle277"/>
          <w:b w:val="0"/>
          <w:sz w:val="27"/>
          <w:szCs w:val="27"/>
        </w:rPr>
        <w:t xml:space="preserve"> </w:t>
      </w:r>
      <w:r w:rsidRPr="00EA06F2">
        <w:rPr>
          <w:rStyle w:val="FontStyle277"/>
          <w:b w:val="0"/>
          <w:sz w:val="27"/>
          <w:szCs w:val="27"/>
        </w:rPr>
        <w:t xml:space="preserve">сфере </w:t>
      </w:r>
      <w:r w:rsidR="00DB006E" w:rsidRPr="00EA06F2">
        <w:rPr>
          <w:rStyle w:val="FontStyle277"/>
          <w:b w:val="0"/>
          <w:sz w:val="27"/>
          <w:szCs w:val="27"/>
        </w:rPr>
        <w:t xml:space="preserve"> </w:t>
      </w:r>
      <w:r w:rsidRPr="00EA06F2">
        <w:rPr>
          <w:rStyle w:val="FontStyle277"/>
          <w:b w:val="0"/>
          <w:sz w:val="27"/>
          <w:szCs w:val="27"/>
        </w:rPr>
        <w:t xml:space="preserve">внешнего муниципального финансового контроля, установленные федеральными </w:t>
      </w:r>
      <w:r w:rsidR="00DB006E" w:rsidRPr="00EA06F2">
        <w:rPr>
          <w:rStyle w:val="FontStyle277"/>
          <w:b w:val="0"/>
          <w:sz w:val="27"/>
          <w:szCs w:val="27"/>
        </w:rPr>
        <w:t xml:space="preserve">и республиканскими </w:t>
      </w:r>
      <w:r w:rsidRPr="00EA06F2">
        <w:rPr>
          <w:rStyle w:val="FontStyle277"/>
          <w:b w:val="0"/>
          <w:sz w:val="27"/>
          <w:szCs w:val="27"/>
        </w:rPr>
        <w:t>законами,  Уставом района</w:t>
      </w:r>
      <w:r w:rsidR="00DB006E" w:rsidRPr="00EA06F2">
        <w:rPr>
          <w:rStyle w:val="FontStyle277"/>
          <w:b w:val="0"/>
          <w:sz w:val="27"/>
          <w:szCs w:val="27"/>
        </w:rPr>
        <w:t>,</w:t>
      </w:r>
      <w:r w:rsidRPr="00EA06F2">
        <w:rPr>
          <w:rStyle w:val="FontStyle277"/>
          <w:b w:val="0"/>
          <w:sz w:val="27"/>
          <w:szCs w:val="27"/>
        </w:rPr>
        <w:t xml:space="preserve"> нормативно-правовыми актами Совета Зеленчукского муниципального района</w:t>
      </w:r>
      <w:r w:rsidR="00567CEE" w:rsidRPr="00EA06F2">
        <w:rPr>
          <w:rStyle w:val="FontStyle277"/>
          <w:b w:val="0"/>
          <w:sz w:val="27"/>
          <w:szCs w:val="27"/>
        </w:rPr>
        <w:t>;</w:t>
      </w:r>
    </w:p>
    <w:p w:rsidR="00567CEE" w:rsidRPr="00EA06F2" w:rsidRDefault="00567CEE" w:rsidP="009671F2">
      <w:pPr>
        <w:pStyle w:val="Style12"/>
        <w:tabs>
          <w:tab w:val="left" w:pos="540"/>
          <w:tab w:val="left" w:pos="709"/>
        </w:tabs>
        <w:rPr>
          <w:rStyle w:val="FontStyle277"/>
          <w:b w:val="0"/>
          <w:sz w:val="27"/>
          <w:szCs w:val="27"/>
        </w:rPr>
      </w:pPr>
      <w:r w:rsidRPr="00EA06F2">
        <w:rPr>
          <w:rStyle w:val="FontStyle277"/>
          <w:b w:val="0"/>
          <w:sz w:val="27"/>
          <w:szCs w:val="27"/>
        </w:rPr>
        <w:tab/>
        <w:t xml:space="preserve">  - осуществление внешнего муниципального финансового контроля в сельских поселениях Зеленчукского района в соответствии с переданными полномочиями.</w:t>
      </w:r>
    </w:p>
    <w:p w:rsidR="00553F6F" w:rsidRPr="00EA06F2" w:rsidRDefault="00553F6F" w:rsidP="001D3D01">
      <w:pPr>
        <w:jc w:val="both"/>
        <w:rPr>
          <w:sz w:val="27"/>
          <w:szCs w:val="27"/>
        </w:rPr>
      </w:pPr>
      <w:r w:rsidRPr="00EA06F2">
        <w:rPr>
          <w:sz w:val="27"/>
          <w:szCs w:val="27"/>
        </w:rPr>
        <w:tab/>
      </w:r>
    </w:p>
    <w:p w:rsidR="001D3D01" w:rsidRPr="00EA06F2" w:rsidRDefault="001D3D01" w:rsidP="00DB006E">
      <w:pPr>
        <w:pStyle w:val="Style12"/>
        <w:tabs>
          <w:tab w:val="left" w:pos="540"/>
        </w:tabs>
        <w:ind w:left="360"/>
        <w:jc w:val="center"/>
        <w:rPr>
          <w:rStyle w:val="FontStyle277"/>
          <w:sz w:val="27"/>
          <w:szCs w:val="27"/>
        </w:rPr>
      </w:pPr>
      <w:r w:rsidRPr="00EA06F2">
        <w:rPr>
          <w:rStyle w:val="FontStyle277"/>
          <w:sz w:val="27"/>
          <w:szCs w:val="27"/>
        </w:rPr>
        <w:t>3. Основные направления деятельности Ревизионной комиссии</w:t>
      </w:r>
    </w:p>
    <w:p w:rsidR="001D3D01" w:rsidRPr="00EA06F2" w:rsidRDefault="001D3D01" w:rsidP="001D3D01">
      <w:pPr>
        <w:jc w:val="both"/>
        <w:rPr>
          <w:sz w:val="27"/>
          <w:szCs w:val="27"/>
        </w:rPr>
      </w:pPr>
    </w:p>
    <w:p w:rsidR="001D3D01" w:rsidRPr="00EA06F2" w:rsidRDefault="001D3D01" w:rsidP="00EA123E">
      <w:pPr>
        <w:tabs>
          <w:tab w:val="left" w:pos="709"/>
        </w:tabs>
        <w:jc w:val="both"/>
        <w:rPr>
          <w:rStyle w:val="FontStyle277"/>
          <w:b w:val="0"/>
          <w:sz w:val="27"/>
          <w:szCs w:val="27"/>
        </w:rPr>
      </w:pPr>
      <w:r w:rsidRPr="00EA06F2">
        <w:rPr>
          <w:sz w:val="27"/>
          <w:szCs w:val="27"/>
        </w:rPr>
        <w:tab/>
        <w:t xml:space="preserve">В </w:t>
      </w:r>
      <w:r w:rsidRPr="00C85679">
        <w:rPr>
          <w:sz w:val="27"/>
          <w:szCs w:val="27"/>
        </w:rPr>
        <w:t>201</w:t>
      </w:r>
      <w:r w:rsidR="00BB52ED" w:rsidRPr="00C85679">
        <w:rPr>
          <w:sz w:val="27"/>
          <w:szCs w:val="27"/>
        </w:rPr>
        <w:t>6</w:t>
      </w:r>
      <w:r w:rsidRPr="00C85679">
        <w:rPr>
          <w:sz w:val="27"/>
          <w:szCs w:val="27"/>
        </w:rPr>
        <w:t xml:space="preserve"> году</w:t>
      </w:r>
      <w:r w:rsidRPr="00EA06F2">
        <w:rPr>
          <w:sz w:val="27"/>
          <w:szCs w:val="27"/>
        </w:rPr>
        <w:t xml:space="preserve"> Ревизионная комиссия строила свою работу в соответстви</w:t>
      </w:r>
      <w:r w:rsidR="00DB006E" w:rsidRPr="00EA06F2">
        <w:rPr>
          <w:sz w:val="27"/>
          <w:szCs w:val="27"/>
        </w:rPr>
        <w:t>и</w:t>
      </w:r>
      <w:r w:rsidRPr="00EA06F2">
        <w:rPr>
          <w:sz w:val="27"/>
          <w:szCs w:val="27"/>
        </w:rPr>
        <w:t xml:space="preserve"> с </w:t>
      </w:r>
      <w:r w:rsidR="00DB006E" w:rsidRPr="00EA06F2">
        <w:rPr>
          <w:sz w:val="27"/>
          <w:szCs w:val="27"/>
        </w:rPr>
        <w:t xml:space="preserve">возложенными </w:t>
      </w:r>
      <w:r w:rsidRPr="00EA06F2">
        <w:rPr>
          <w:sz w:val="27"/>
          <w:szCs w:val="27"/>
        </w:rPr>
        <w:t>целями и задачами</w:t>
      </w:r>
      <w:r w:rsidR="00DB006E" w:rsidRPr="00EA06F2">
        <w:rPr>
          <w:sz w:val="27"/>
          <w:szCs w:val="27"/>
        </w:rPr>
        <w:t>, руководствуясь Б</w:t>
      </w:r>
      <w:r w:rsidRPr="00EA06F2">
        <w:rPr>
          <w:sz w:val="27"/>
          <w:szCs w:val="27"/>
        </w:rPr>
        <w:t xml:space="preserve">юджетным Кодексом Российской Федерации, </w:t>
      </w:r>
      <w:r w:rsidRPr="00EA06F2">
        <w:rPr>
          <w:rStyle w:val="FontStyle278"/>
          <w:sz w:val="27"/>
          <w:szCs w:val="27"/>
        </w:rPr>
        <w:t xml:space="preserve">нормативными правовыми актами </w:t>
      </w:r>
      <w:r w:rsidRPr="00EA06F2">
        <w:rPr>
          <w:sz w:val="27"/>
          <w:szCs w:val="27"/>
        </w:rPr>
        <w:t xml:space="preserve">Российской Федерации, </w:t>
      </w:r>
      <w:r w:rsidRPr="00EA06F2">
        <w:rPr>
          <w:rStyle w:val="FontStyle277"/>
          <w:b w:val="0"/>
          <w:sz w:val="27"/>
          <w:szCs w:val="27"/>
        </w:rPr>
        <w:t>Карачаево-Черкесской Республики</w:t>
      </w:r>
      <w:r w:rsidR="00DB006E" w:rsidRPr="00EA06F2">
        <w:rPr>
          <w:rStyle w:val="FontStyle277"/>
          <w:b w:val="0"/>
          <w:sz w:val="27"/>
          <w:szCs w:val="27"/>
        </w:rPr>
        <w:t xml:space="preserve">, </w:t>
      </w:r>
      <w:r w:rsidRPr="00EA06F2">
        <w:rPr>
          <w:rStyle w:val="FontStyle277"/>
          <w:b w:val="0"/>
          <w:sz w:val="27"/>
          <w:szCs w:val="27"/>
        </w:rPr>
        <w:t>Зеленчукского муниципального района</w:t>
      </w:r>
      <w:r w:rsidR="003D18DB" w:rsidRPr="00EA06F2">
        <w:rPr>
          <w:rStyle w:val="FontStyle277"/>
          <w:b w:val="0"/>
          <w:sz w:val="27"/>
          <w:szCs w:val="27"/>
        </w:rPr>
        <w:t xml:space="preserve"> и плана работы</w:t>
      </w:r>
      <w:r w:rsidRPr="00EA06F2">
        <w:rPr>
          <w:rStyle w:val="FontStyle277"/>
          <w:b w:val="0"/>
          <w:sz w:val="27"/>
          <w:szCs w:val="27"/>
        </w:rPr>
        <w:t>.</w:t>
      </w:r>
    </w:p>
    <w:p w:rsidR="001D3D01" w:rsidRPr="00EA06F2" w:rsidRDefault="001D3D01" w:rsidP="001D3D01">
      <w:pPr>
        <w:jc w:val="both"/>
        <w:rPr>
          <w:rStyle w:val="FontStyle278"/>
          <w:sz w:val="27"/>
          <w:szCs w:val="27"/>
        </w:rPr>
      </w:pPr>
      <w:r w:rsidRPr="00EA06F2">
        <w:rPr>
          <w:rStyle w:val="FontStyle277"/>
          <w:b w:val="0"/>
          <w:sz w:val="27"/>
          <w:szCs w:val="27"/>
        </w:rPr>
        <w:tab/>
      </w:r>
      <w:r w:rsidRPr="00EA06F2">
        <w:rPr>
          <w:rStyle w:val="FontStyle278"/>
          <w:sz w:val="27"/>
          <w:szCs w:val="27"/>
        </w:rPr>
        <w:t xml:space="preserve">Приоритетным направлением в деятельности </w:t>
      </w:r>
      <w:r w:rsidRPr="00EA06F2">
        <w:rPr>
          <w:sz w:val="27"/>
          <w:szCs w:val="27"/>
        </w:rPr>
        <w:t>Ревизионной комиссии в 2</w:t>
      </w:r>
      <w:r w:rsidRPr="00C85679">
        <w:rPr>
          <w:sz w:val="27"/>
          <w:szCs w:val="27"/>
        </w:rPr>
        <w:t>01</w:t>
      </w:r>
      <w:r w:rsidR="00BB52ED" w:rsidRPr="00C85679">
        <w:rPr>
          <w:sz w:val="27"/>
          <w:szCs w:val="27"/>
        </w:rPr>
        <w:t>6</w:t>
      </w:r>
      <w:r w:rsidRPr="00EA06F2">
        <w:rPr>
          <w:sz w:val="27"/>
          <w:szCs w:val="27"/>
        </w:rPr>
        <w:t xml:space="preserve"> году было п</w:t>
      </w:r>
      <w:r w:rsidRPr="00EA06F2">
        <w:rPr>
          <w:rStyle w:val="FontStyle278"/>
          <w:sz w:val="27"/>
          <w:szCs w:val="27"/>
        </w:rPr>
        <w:t>роведение контрольных и экспертно-аналитических мероприятий</w:t>
      </w:r>
      <w:r w:rsidR="00DB006E" w:rsidRPr="00EA06F2">
        <w:rPr>
          <w:rStyle w:val="FontStyle278"/>
          <w:sz w:val="27"/>
          <w:szCs w:val="27"/>
        </w:rPr>
        <w:t>,</w:t>
      </w:r>
      <w:r w:rsidRPr="00EA06F2">
        <w:rPr>
          <w:rStyle w:val="FontStyle278"/>
          <w:sz w:val="27"/>
          <w:szCs w:val="27"/>
        </w:rPr>
        <w:t xml:space="preserve"> связанных с решением возложенных на нее задач.</w:t>
      </w:r>
    </w:p>
    <w:p w:rsidR="001D3D01" w:rsidRPr="00EA06F2" w:rsidRDefault="001D3D01" w:rsidP="001D3D01">
      <w:pPr>
        <w:jc w:val="both"/>
        <w:rPr>
          <w:rStyle w:val="FontStyle277"/>
          <w:b w:val="0"/>
          <w:sz w:val="27"/>
          <w:szCs w:val="27"/>
        </w:rPr>
      </w:pPr>
    </w:p>
    <w:p w:rsidR="001D3D01" w:rsidRPr="00EA06F2" w:rsidRDefault="001D3D01" w:rsidP="00666582">
      <w:pPr>
        <w:pStyle w:val="a6"/>
        <w:numPr>
          <w:ilvl w:val="0"/>
          <w:numId w:val="3"/>
        </w:numPr>
        <w:jc w:val="center"/>
        <w:rPr>
          <w:rStyle w:val="FontStyle277"/>
          <w:sz w:val="27"/>
          <w:szCs w:val="27"/>
        </w:rPr>
      </w:pPr>
      <w:r w:rsidRPr="00EA06F2">
        <w:rPr>
          <w:rStyle w:val="FontStyle277"/>
          <w:sz w:val="27"/>
          <w:szCs w:val="27"/>
        </w:rPr>
        <w:t>Основные итоги работы Ревизионной комиссии</w:t>
      </w:r>
    </w:p>
    <w:p w:rsidR="001D3D01" w:rsidRPr="00EA06F2" w:rsidRDefault="001D3D01" w:rsidP="001D3D01">
      <w:pPr>
        <w:ind w:left="720"/>
        <w:jc w:val="both"/>
        <w:rPr>
          <w:sz w:val="27"/>
          <w:szCs w:val="27"/>
        </w:rPr>
      </w:pPr>
    </w:p>
    <w:p w:rsidR="00A902AC" w:rsidRPr="00EA06F2" w:rsidRDefault="001D3D01" w:rsidP="001D3D01">
      <w:pPr>
        <w:ind w:firstLine="708"/>
        <w:jc w:val="both"/>
        <w:rPr>
          <w:rStyle w:val="FontStyle278"/>
          <w:sz w:val="27"/>
          <w:szCs w:val="27"/>
        </w:rPr>
      </w:pPr>
      <w:r w:rsidRPr="00EA06F2">
        <w:rPr>
          <w:rStyle w:val="FontStyle278"/>
          <w:sz w:val="27"/>
          <w:szCs w:val="27"/>
        </w:rPr>
        <w:t>В 20</w:t>
      </w:r>
      <w:r w:rsidRPr="00C85679">
        <w:rPr>
          <w:rStyle w:val="FontStyle278"/>
          <w:sz w:val="27"/>
          <w:szCs w:val="27"/>
        </w:rPr>
        <w:t>1</w:t>
      </w:r>
      <w:r w:rsidR="00BB52ED" w:rsidRPr="00C85679">
        <w:rPr>
          <w:rStyle w:val="FontStyle278"/>
          <w:sz w:val="27"/>
          <w:szCs w:val="27"/>
        </w:rPr>
        <w:t>6</w:t>
      </w:r>
      <w:r w:rsidRPr="00EA06F2">
        <w:rPr>
          <w:rStyle w:val="FontStyle278"/>
          <w:sz w:val="27"/>
          <w:szCs w:val="27"/>
        </w:rPr>
        <w:t xml:space="preserve"> году </w:t>
      </w:r>
      <w:r w:rsidRPr="00EA06F2">
        <w:rPr>
          <w:sz w:val="27"/>
          <w:szCs w:val="27"/>
        </w:rPr>
        <w:t xml:space="preserve">Ревизионной комиссией </w:t>
      </w:r>
      <w:r w:rsidRPr="00EA06F2">
        <w:rPr>
          <w:rStyle w:val="FontStyle278"/>
          <w:sz w:val="27"/>
          <w:szCs w:val="27"/>
        </w:rPr>
        <w:t xml:space="preserve">проведено </w:t>
      </w:r>
      <w:r w:rsidR="00BB52ED" w:rsidRPr="00EA06F2">
        <w:rPr>
          <w:rStyle w:val="FontStyle278"/>
          <w:sz w:val="27"/>
          <w:szCs w:val="27"/>
        </w:rPr>
        <w:t>38</w:t>
      </w:r>
      <w:r w:rsidRPr="00EA06F2">
        <w:rPr>
          <w:rStyle w:val="FontStyle278"/>
          <w:sz w:val="27"/>
          <w:szCs w:val="27"/>
        </w:rPr>
        <w:t xml:space="preserve"> контрольных и экспертно-аналитических мероприятий</w:t>
      </w:r>
      <w:r w:rsidR="00CC5FCE" w:rsidRPr="00EA06F2">
        <w:rPr>
          <w:rStyle w:val="FontStyle278"/>
          <w:sz w:val="27"/>
          <w:szCs w:val="27"/>
        </w:rPr>
        <w:t xml:space="preserve">, что на четыре </w:t>
      </w:r>
      <w:r w:rsidR="00BB52ED" w:rsidRPr="00EA06F2">
        <w:rPr>
          <w:rStyle w:val="FontStyle278"/>
          <w:sz w:val="27"/>
          <w:szCs w:val="27"/>
        </w:rPr>
        <w:t>экспертно-аналитических мероприятия больше чем было проведено в 2015 году,</w:t>
      </w:r>
      <w:r w:rsidRPr="00EA06F2">
        <w:rPr>
          <w:rStyle w:val="FontStyle278"/>
          <w:sz w:val="27"/>
          <w:szCs w:val="27"/>
        </w:rPr>
        <w:t xml:space="preserve"> из них</w:t>
      </w:r>
      <w:r w:rsidR="0073239F" w:rsidRPr="00EA06F2">
        <w:rPr>
          <w:rStyle w:val="FontStyle278"/>
          <w:sz w:val="27"/>
          <w:szCs w:val="27"/>
        </w:rPr>
        <w:t>:</w:t>
      </w:r>
      <w:r w:rsidRPr="00EA06F2">
        <w:rPr>
          <w:rStyle w:val="FontStyle278"/>
          <w:sz w:val="27"/>
          <w:szCs w:val="27"/>
        </w:rPr>
        <w:t xml:space="preserve"> </w:t>
      </w:r>
    </w:p>
    <w:p w:rsidR="00A62BBF" w:rsidRPr="00EA06F2" w:rsidRDefault="00A902AC" w:rsidP="001D3D01">
      <w:pPr>
        <w:ind w:firstLine="708"/>
        <w:jc w:val="both"/>
        <w:rPr>
          <w:rStyle w:val="FontStyle278"/>
          <w:sz w:val="27"/>
          <w:szCs w:val="27"/>
        </w:rPr>
      </w:pPr>
      <w:r w:rsidRPr="00EA06F2">
        <w:rPr>
          <w:rStyle w:val="FontStyle278"/>
          <w:sz w:val="27"/>
          <w:szCs w:val="27"/>
        </w:rPr>
        <w:t xml:space="preserve">- </w:t>
      </w:r>
      <w:r w:rsidR="00000B73" w:rsidRPr="00EA06F2">
        <w:rPr>
          <w:rStyle w:val="FontStyle278"/>
          <w:sz w:val="27"/>
          <w:szCs w:val="27"/>
        </w:rPr>
        <w:t>7</w:t>
      </w:r>
      <w:r w:rsidR="001D3D01" w:rsidRPr="00EA06F2">
        <w:rPr>
          <w:rStyle w:val="FontStyle278"/>
          <w:sz w:val="27"/>
          <w:szCs w:val="27"/>
        </w:rPr>
        <w:t xml:space="preserve"> </w:t>
      </w:r>
      <w:r w:rsidR="00CC5FCE" w:rsidRPr="00EA06F2">
        <w:rPr>
          <w:rStyle w:val="FontStyle278"/>
          <w:sz w:val="27"/>
          <w:szCs w:val="27"/>
        </w:rPr>
        <w:t xml:space="preserve">плановых </w:t>
      </w:r>
      <w:r w:rsidR="001D3D01" w:rsidRPr="00EA06F2">
        <w:rPr>
          <w:rStyle w:val="FontStyle278"/>
          <w:sz w:val="27"/>
          <w:szCs w:val="27"/>
        </w:rPr>
        <w:t>контрольных</w:t>
      </w:r>
      <w:r w:rsidR="00000B73" w:rsidRPr="00EA06F2">
        <w:rPr>
          <w:rStyle w:val="FontStyle278"/>
          <w:sz w:val="27"/>
          <w:szCs w:val="27"/>
        </w:rPr>
        <w:t xml:space="preserve"> мероприяти</w:t>
      </w:r>
      <w:r w:rsidR="00CC5FCE" w:rsidRPr="00EA06F2">
        <w:rPr>
          <w:rStyle w:val="FontStyle278"/>
          <w:sz w:val="27"/>
          <w:szCs w:val="27"/>
        </w:rPr>
        <w:t>я,</w:t>
      </w:r>
      <w:r w:rsidR="0073239F" w:rsidRPr="00EA06F2">
        <w:rPr>
          <w:rStyle w:val="FontStyle278"/>
          <w:sz w:val="27"/>
          <w:szCs w:val="27"/>
        </w:rPr>
        <w:t xml:space="preserve"> которыми было охвачено </w:t>
      </w:r>
      <w:r w:rsidR="00BB52ED" w:rsidRPr="00EA06F2">
        <w:rPr>
          <w:rStyle w:val="FontStyle278"/>
          <w:sz w:val="27"/>
          <w:szCs w:val="27"/>
        </w:rPr>
        <w:t>7</w:t>
      </w:r>
      <w:r w:rsidR="00A62BBF" w:rsidRPr="00EA06F2">
        <w:rPr>
          <w:rStyle w:val="FontStyle278"/>
          <w:sz w:val="27"/>
          <w:szCs w:val="27"/>
        </w:rPr>
        <w:t>-</w:t>
      </w:r>
      <w:r w:rsidR="00A25854" w:rsidRPr="00EA06F2">
        <w:rPr>
          <w:rStyle w:val="FontStyle278"/>
          <w:sz w:val="27"/>
          <w:szCs w:val="27"/>
        </w:rPr>
        <w:t xml:space="preserve"> </w:t>
      </w:r>
      <w:r w:rsidR="0073239F" w:rsidRPr="00EA06F2">
        <w:rPr>
          <w:rStyle w:val="FontStyle278"/>
          <w:sz w:val="27"/>
          <w:szCs w:val="27"/>
        </w:rPr>
        <w:t>объектов на территории района</w:t>
      </w:r>
      <w:r w:rsidR="00CA3771" w:rsidRPr="00EA06F2">
        <w:rPr>
          <w:rStyle w:val="FontStyle278"/>
          <w:sz w:val="27"/>
          <w:szCs w:val="27"/>
        </w:rPr>
        <w:t>;</w:t>
      </w:r>
    </w:p>
    <w:p w:rsidR="00A902AC" w:rsidRPr="00EA06F2" w:rsidRDefault="00A902AC" w:rsidP="001D3D01">
      <w:pPr>
        <w:ind w:firstLine="708"/>
        <w:jc w:val="both"/>
        <w:rPr>
          <w:rStyle w:val="FontStyle278"/>
          <w:sz w:val="27"/>
          <w:szCs w:val="27"/>
        </w:rPr>
      </w:pPr>
      <w:r w:rsidRPr="00EA06F2">
        <w:rPr>
          <w:rStyle w:val="FontStyle278"/>
          <w:sz w:val="27"/>
          <w:szCs w:val="27"/>
        </w:rPr>
        <w:t xml:space="preserve">- </w:t>
      </w:r>
      <w:r w:rsidR="00CC5FCE" w:rsidRPr="00EA06F2">
        <w:rPr>
          <w:rStyle w:val="FontStyle278"/>
          <w:sz w:val="27"/>
          <w:szCs w:val="27"/>
        </w:rPr>
        <w:t>31</w:t>
      </w:r>
      <w:r w:rsidR="0073239F" w:rsidRPr="00EA06F2">
        <w:rPr>
          <w:rStyle w:val="FontStyle278"/>
          <w:sz w:val="27"/>
          <w:szCs w:val="27"/>
        </w:rPr>
        <w:t xml:space="preserve"> экспертно-аналитических мероприятий</w:t>
      </w:r>
      <w:r w:rsidR="00CA3771" w:rsidRPr="00EA06F2">
        <w:rPr>
          <w:rStyle w:val="FontStyle278"/>
          <w:sz w:val="27"/>
          <w:szCs w:val="27"/>
        </w:rPr>
        <w:t>, в том числе подготовлено 1</w:t>
      </w:r>
      <w:r w:rsidR="00000B73" w:rsidRPr="00EA06F2">
        <w:rPr>
          <w:rStyle w:val="FontStyle278"/>
          <w:sz w:val="27"/>
          <w:szCs w:val="27"/>
        </w:rPr>
        <w:t>8</w:t>
      </w:r>
      <w:r w:rsidR="00CA3771" w:rsidRPr="00EA06F2">
        <w:rPr>
          <w:rStyle w:val="FontStyle278"/>
          <w:sz w:val="27"/>
          <w:szCs w:val="27"/>
        </w:rPr>
        <w:t xml:space="preserve">-заключений на основании заключенных соглашений с сельскими поселениями </w:t>
      </w:r>
      <w:r w:rsidR="00CC5FCE" w:rsidRPr="00EA06F2">
        <w:rPr>
          <w:rStyle w:val="FontStyle278"/>
          <w:sz w:val="27"/>
          <w:szCs w:val="27"/>
        </w:rPr>
        <w:t xml:space="preserve">района </w:t>
      </w:r>
      <w:r w:rsidR="00FB7FF8">
        <w:rPr>
          <w:rStyle w:val="FontStyle278"/>
          <w:sz w:val="27"/>
          <w:szCs w:val="27"/>
        </w:rPr>
        <w:t>по</w:t>
      </w:r>
      <w:r w:rsidR="00CA3771" w:rsidRPr="00EA06F2">
        <w:rPr>
          <w:rStyle w:val="FontStyle278"/>
          <w:sz w:val="27"/>
          <w:szCs w:val="27"/>
        </w:rPr>
        <w:t xml:space="preserve"> осуществлени</w:t>
      </w:r>
      <w:r w:rsidR="00FB7FF8">
        <w:rPr>
          <w:rStyle w:val="FontStyle278"/>
          <w:sz w:val="27"/>
          <w:szCs w:val="27"/>
        </w:rPr>
        <w:t>ю</w:t>
      </w:r>
      <w:r w:rsidR="00CA3771" w:rsidRPr="00EA06F2">
        <w:rPr>
          <w:rStyle w:val="FontStyle278"/>
          <w:sz w:val="27"/>
          <w:szCs w:val="27"/>
        </w:rPr>
        <w:t xml:space="preserve"> внешнего муниципального финансового контроля</w:t>
      </w:r>
      <w:r w:rsidR="00A60984" w:rsidRPr="00EA06F2">
        <w:rPr>
          <w:rStyle w:val="FontStyle278"/>
          <w:sz w:val="27"/>
          <w:szCs w:val="27"/>
        </w:rPr>
        <w:t xml:space="preserve"> (на годовые отчеты об исполнении бюджета </w:t>
      </w:r>
      <w:r w:rsidR="00000B73" w:rsidRPr="00EA06F2">
        <w:rPr>
          <w:rStyle w:val="FontStyle278"/>
          <w:sz w:val="27"/>
          <w:szCs w:val="27"/>
        </w:rPr>
        <w:t>з</w:t>
      </w:r>
      <w:r w:rsidR="00A60984" w:rsidRPr="00EA06F2">
        <w:rPr>
          <w:rStyle w:val="FontStyle278"/>
          <w:sz w:val="27"/>
          <w:szCs w:val="27"/>
        </w:rPr>
        <w:t>а 201</w:t>
      </w:r>
      <w:r w:rsidR="00CC5FCE" w:rsidRPr="00EA06F2">
        <w:rPr>
          <w:rStyle w:val="FontStyle278"/>
          <w:sz w:val="27"/>
          <w:szCs w:val="27"/>
        </w:rPr>
        <w:t>5</w:t>
      </w:r>
      <w:r w:rsidR="00A60984" w:rsidRPr="00EA06F2">
        <w:rPr>
          <w:rStyle w:val="FontStyle278"/>
          <w:sz w:val="27"/>
          <w:szCs w:val="27"/>
        </w:rPr>
        <w:t xml:space="preserve"> год и на проекты бюджетов на 201</w:t>
      </w:r>
      <w:r w:rsidR="00CC5FCE" w:rsidRPr="00EA06F2">
        <w:rPr>
          <w:rStyle w:val="FontStyle278"/>
          <w:sz w:val="27"/>
          <w:szCs w:val="27"/>
        </w:rPr>
        <w:t>7</w:t>
      </w:r>
      <w:r w:rsidR="00A60984" w:rsidRPr="00EA06F2">
        <w:rPr>
          <w:rStyle w:val="FontStyle278"/>
          <w:sz w:val="27"/>
          <w:szCs w:val="27"/>
        </w:rPr>
        <w:t xml:space="preserve"> год)</w:t>
      </w:r>
      <w:r w:rsidR="00BD2E4C" w:rsidRPr="00EA06F2">
        <w:rPr>
          <w:rStyle w:val="FontStyle278"/>
          <w:sz w:val="27"/>
          <w:szCs w:val="27"/>
        </w:rPr>
        <w:t xml:space="preserve">. </w:t>
      </w:r>
    </w:p>
    <w:p w:rsidR="001D3D01" w:rsidRDefault="00BD2E4C" w:rsidP="009671F2">
      <w:pPr>
        <w:tabs>
          <w:tab w:val="left" w:pos="709"/>
        </w:tabs>
        <w:ind w:firstLine="708"/>
        <w:jc w:val="both"/>
        <w:rPr>
          <w:rStyle w:val="FontStyle278"/>
          <w:sz w:val="27"/>
          <w:szCs w:val="27"/>
        </w:rPr>
      </w:pPr>
      <w:r w:rsidRPr="00EA06F2">
        <w:rPr>
          <w:rStyle w:val="FontStyle278"/>
          <w:sz w:val="27"/>
          <w:szCs w:val="27"/>
        </w:rPr>
        <w:t xml:space="preserve">Экспертные заключения </w:t>
      </w:r>
      <w:r w:rsidR="001D3D01" w:rsidRPr="00EA06F2">
        <w:rPr>
          <w:rStyle w:val="FontStyle278"/>
          <w:sz w:val="27"/>
          <w:szCs w:val="27"/>
        </w:rPr>
        <w:t xml:space="preserve">по </w:t>
      </w:r>
      <w:r w:rsidRPr="00EA06F2">
        <w:rPr>
          <w:rStyle w:val="FontStyle278"/>
          <w:sz w:val="27"/>
          <w:szCs w:val="27"/>
        </w:rPr>
        <w:t>результатам прове</w:t>
      </w:r>
      <w:r w:rsidR="008509C4" w:rsidRPr="00EA06F2">
        <w:rPr>
          <w:rStyle w:val="FontStyle278"/>
          <w:sz w:val="27"/>
          <w:szCs w:val="27"/>
        </w:rPr>
        <w:t xml:space="preserve">денных </w:t>
      </w:r>
      <w:r w:rsidR="004D09CE" w:rsidRPr="00EA06F2">
        <w:rPr>
          <w:rStyle w:val="FontStyle278"/>
          <w:sz w:val="27"/>
          <w:szCs w:val="27"/>
        </w:rPr>
        <w:t xml:space="preserve">аналитических </w:t>
      </w:r>
      <w:r w:rsidR="008509C4" w:rsidRPr="00EA06F2">
        <w:rPr>
          <w:rStyle w:val="FontStyle278"/>
          <w:sz w:val="27"/>
          <w:szCs w:val="27"/>
        </w:rPr>
        <w:t>мероприятий</w:t>
      </w:r>
      <w:r w:rsidR="00DB2676" w:rsidRPr="00EA06F2">
        <w:rPr>
          <w:rStyle w:val="FontStyle278"/>
          <w:sz w:val="27"/>
          <w:szCs w:val="27"/>
        </w:rPr>
        <w:t xml:space="preserve"> с выводами и предложениями по улучшению исполнения бюджетного процесса </w:t>
      </w:r>
      <w:r w:rsidRPr="00EA06F2">
        <w:rPr>
          <w:rStyle w:val="FontStyle278"/>
          <w:sz w:val="27"/>
          <w:szCs w:val="27"/>
        </w:rPr>
        <w:t xml:space="preserve"> были </w:t>
      </w:r>
      <w:r w:rsidR="00DB2676" w:rsidRPr="00EA06F2">
        <w:rPr>
          <w:rStyle w:val="FontStyle278"/>
          <w:sz w:val="27"/>
          <w:szCs w:val="27"/>
        </w:rPr>
        <w:t xml:space="preserve">направлены </w:t>
      </w:r>
      <w:r w:rsidR="001D3D01" w:rsidRPr="00EA06F2">
        <w:rPr>
          <w:rStyle w:val="FontStyle278"/>
          <w:sz w:val="27"/>
          <w:szCs w:val="27"/>
        </w:rPr>
        <w:t xml:space="preserve"> в Совет Зеленчукского муниципального района</w:t>
      </w:r>
      <w:r w:rsidR="00CA3771" w:rsidRPr="00EA06F2">
        <w:rPr>
          <w:rStyle w:val="FontStyle278"/>
          <w:sz w:val="27"/>
          <w:szCs w:val="27"/>
        </w:rPr>
        <w:t>, в Советы сельских поселений</w:t>
      </w:r>
      <w:r w:rsidR="00DB2676" w:rsidRPr="00EA06F2">
        <w:rPr>
          <w:rStyle w:val="FontStyle278"/>
          <w:sz w:val="27"/>
          <w:szCs w:val="27"/>
        </w:rPr>
        <w:t xml:space="preserve"> района</w:t>
      </w:r>
      <w:r w:rsidR="00CA3771" w:rsidRPr="00EA06F2">
        <w:rPr>
          <w:rStyle w:val="FontStyle278"/>
          <w:sz w:val="27"/>
          <w:szCs w:val="27"/>
        </w:rPr>
        <w:t xml:space="preserve"> и администрацию Зеленчукского муниципального района</w:t>
      </w:r>
      <w:r w:rsidR="001D3D01" w:rsidRPr="00EA06F2">
        <w:rPr>
          <w:rStyle w:val="FontStyle278"/>
          <w:sz w:val="27"/>
          <w:szCs w:val="27"/>
        </w:rPr>
        <w:t>.</w:t>
      </w:r>
    </w:p>
    <w:p w:rsidR="00D41B0E" w:rsidRPr="00D41B0E" w:rsidRDefault="00D41B0E" w:rsidP="00D41B0E">
      <w:pPr>
        <w:tabs>
          <w:tab w:val="left" w:pos="142"/>
          <w:tab w:val="left" w:pos="9356"/>
          <w:tab w:val="left" w:pos="9923"/>
        </w:tabs>
        <w:ind w:left="-284"/>
        <w:jc w:val="center"/>
        <w:rPr>
          <w:rStyle w:val="FontStyle278"/>
          <w:b/>
          <w:sz w:val="27"/>
          <w:szCs w:val="27"/>
        </w:rPr>
      </w:pPr>
      <w:r w:rsidRPr="00C85679">
        <w:rPr>
          <w:rStyle w:val="FontStyle278"/>
          <w:b/>
          <w:sz w:val="27"/>
          <w:szCs w:val="27"/>
        </w:rPr>
        <w:lastRenderedPageBreak/>
        <w:t>4.1 Контрольно-ревизионная деятельность</w:t>
      </w:r>
    </w:p>
    <w:p w:rsidR="00D41B0E" w:rsidRPr="00235EFE" w:rsidRDefault="00D41B0E" w:rsidP="00005C0E">
      <w:pPr>
        <w:tabs>
          <w:tab w:val="left" w:pos="142"/>
          <w:tab w:val="left" w:pos="9356"/>
          <w:tab w:val="left" w:pos="9923"/>
        </w:tabs>
        <w:ind w:left="-284"/>
        <w:rPr>
          <w:rStyle w:val="FontStyle278"/>
          <w:sz w:val="20"/>
          <w:szCs w:val="20"/>
        </w:rPr>
      </w:pPr>
    </w:p>
    <w:p w:rsidR="00D41B0E" w:rsidRDefault="00D41B0E" w:rsidP="00B84EAA">
      <w:pPr>
        <w:tabs>
          <w:tab w:val="left" w:pos="142"/>
          <w:tab w:val="left" w:pos="9356"/>
          <w:tab w:val="left" w:pos="9923"/>
        </w:tabs>
        <w:ind w:left="-284"/>
        <w:rPr>
          <w:rStyle w:val="FontStyle278"/>
          <w:sz w:val="27"/>
          <w:szCs w:val="27"/>
        </w:rPr>
      </w:pPr>
      <w:r>
        <w:rPr>
          <w:rStyle w:val="FontStyle278"/>
          <w:sz w:val="27"/>
          <w:szCs w:val="27"/>
        </w:rPr>
        <w:t>Общее количество запланированных контрольных мероприятий (ед.)</w:t>
      </w:r>
      <w:r w:rsidR="00445A11">
        <w:rPr>
          <w:rStyle w:val="FontStyle278"/>
          <w:sz w:val="27"/>
          <w:szCs w:val="27"/>
        </w:rPr>
        <w:t xml:space="preserve">                              7</w:t>
      </w:r>
    </w:p>
    <w:p w:rsidR="00D41B0E" w:rsidRDefault="00D41B0E" w:rsidP="00B84EAA">
      <w:pPr>
        <w:tabs>
          <w:tab w:val="left" w:pos="142"/>
          <w:tab w:val="left" w:pos="9356"/>
          <w:tab w:val="left" w:pos="9923"/>
        </w:tabs>
        <w:ind w:left="-284"/>
        <w:rPr>
          <w:rStyle w:val="FontStyle278"/>
          <w:sz w:val="27"/>
          <w:szCs w:val="27"/>
        </w:rPr>
      </w:pPr>
      <w:r>
        <w:rPr>
          <w:rStyle w:val="FontStyle278"/>
          <w:sz w:val="27"/>
          <w:szCs w:val="27"/>
        </w:rPr>
        <w:t>Общее количество проведенных контрольных мероприятий (ед.)</w:t>
      </w:r>
      <w:r w:rsidR="00445A11">
        <w:rPr>
          <w:rStyle w:val="FontStyle278"/>
          <w:sz w:val="27"/>
          <w:szCs w:val="27"/>
        </w:rPr>
        <w:t xml:space="preserve">                                      7</w:t>
      </w:r>
    </w:p>
    <w:p w:rsidR="00D41B0E" w:rsidRDefault="00D41B0E" w:rsidP="00B84EAA">
      <w:pPr>
        <w:tabs>
          <w:tab w:val="left" w:pos="142"/>
          <w:tab w:val="left" w:pos="9356"/>
          <w:tab w:val="left" w:pos="9923"/>
        </w:tabs>
        <w:ind w:left="-284"/>
        <w:rPr>
          <w:rStyle w:val="FontStyle278"/>
          <w:sz w:val="27"/>
          <w:szCs w:val="27"/>
        </w:rPr>
      </w:pPr>
      <w:r>
        <w:rPr>
          <w:rStyle w:val="FontStyle278"/>
          <w:sz w:val="27"/>
          <w:szCs w:val="27"/>
        </w:rPr>
        <w:t>Количество объектов охваченных контрольными мероприятиями (ед.)</w:t>
      </w:r>
      <w:r w:rsidR="00445A11">
        <w:rPr>
          <w:rStyle w:val="FontStyle278"/>
          <w:sz w:val="27"/>
          <w:szCs w:val="27"/>
        </w:rPr>
        <w:t xml:space="preserve">                            7</w:t>
      </w:r>
    </w:p>
    <w:p w:rsidR="00D41B0E" w:rsidRDefault="00D41B0E" w:rsidP="00B84EAA">
      <w:pPr>
        <w:tabs>
          <w:tab w:val="left" w:pos="142"/>
          <w:tab w:val="left" w:pos="9356"/>
          <w:tab w:val="left" w:pos="9923"/>
        </w:tabs>
        <w:ind w:left="-284"/>
        <w:rPr>
          <w:rStyle w:val="FontStyle278"/>
          <w:sz w:val="27"/>
          <w:szCs w:val="27"/>
        </w:rPr>
      </w:pPr>
      <w:r>
        <w:rPr>
          <w:rStyle w:val="FontStyle278"/>
          <w:sz w:val="27"/>
          <w:szCs w:val="27"/>
        </w:rPr>
        <w:t xml:space="preserve">Количество актов, подготовленных по результатам контрольных мероприятий (ед.) </w:t>
      </w:r>
      <w:r w:rsidR="00445A11">
        <w:rPr>
          <w:rStyle w:val="FontStyle278"/>
          <w:sz w:val="27"/>
          <w:szCs w:val="27"/>
        </w:rPr>
        <w:t xml:space="preserve">     7</w:t>
      </w:r>
    </w:p>
    <w:p w:rsidR="00D41B0E" w:rsidRDefault="00D41B0E" w:rsidP="00B84EAA">
      <w:pPr>
        <w:tabs>
          <w:tab w:val="left" w:pos="142"/>
          <w:tab w:val="left" w:pos="9356"/>
          <w:tab w:val="left" w:pos="9923"/>
        </w:tabs>
        <w:ind w:left="-284"/>
        <w:rPr>
          <w:rStyle w:val="FontStyle278"/>
          <w:sz w:val="27"/>
          <w:szCs w:val="27"/>
        </w:rPr>
      </w:pPr>
      <w:r>
        <w:rPr>
          <w:rStyle w:val="FontStyle278"/>
          <w:sz w:val="27"/>
          <w:szCs w:val="27"/>
        </w:rPr>
        <w:t>Объем средств, проверенных (охваченных) при проведении контрольных</w:t>
      </w:r>
    </w:p>
    <w:p w:rsidR="00D41B0E" w:rsidRDefault="00D41B0E" w:rsidP="00B84EAA">
      <w:pPr>
        <w:tabs>
          <w:tab w:val="left" w:pos="142"/>
          <w:tab w:val="left" w:pos="9356"/>
          <w:tab w:val="left" w:pos="9923"/>
        </w:tabs>
        <w:ind w:left="-284"/>
        <w:rPr>
          <w:rStyle w:val="FontStyle278"/>
          <w:sz w:val="27"/>
          <w:szCs w:val="27"/>
        </w:rPr>
      </w:pPr>
      <w:r>
        <w:rPr>
          <w:rStyle w:val="FontStyle278"/>
          <w:sz w:val="27"/>
          <w:szCs w:val="27"/>
        </w:rPr>
        <w:t xml:space="preserve">мероприятий за 2014-2015 </w:t>
      </w:r>
      <w:proofErr w:type="spellStart"/>
      <w:r>
        <w:rPr>
          <w:rStyle w:val="FontStyle278"/>
          <w:sz w:val="27"/>
          <w:szCs w:val="27"/>
        </w:rPr>
        <w:t>г.г</w:t>
      </w:r>
      <w:proofErr w:type="spellEnd"/>
      <w:r>
        <w:rPr>
          <w:rStyle w:val="FontStyle278"/>
          <w:sz w:val="27"/>
          <w:szCs w:val="27"/>
        </w:rPr>
        <w:t>. (тыс. руб.),</w:t>
      </w:r>
      <w:r w:rsidR="005B1EB6">
        <w:rPr>
          <w:rStyle w:val="FontStyle278"/>
          <w:sz w:val="27"/>
          <w:szCs w:val="27"/>
        </w:rPr>
        <w:t xml:space="preserve">                                                                119896,0</w:t>
      </w:r>
    </w:p>
    <w:p w:rsidR="00D41B0E" w:rsidRDefault="00D41B0E" w:rsidP="00B84EAA">
      <w:pPr>
        <w:tabs>
          <w:tab w:val="left" w:pos="142"/>
          <w:tab w:val="left" w:pos="9356"/>
          <w:tab w:val="left" w:pos="9923"/>
        </w:tabs>
        <w:ind w:left="-284"/>
        <w:rPr>
          <w:rStyle w:val="FontStyle278"/>
          <w:sz w:val="27"/>
          <w:szCs w:val="27"/>
        </w:rPr>
      </w:pPr>
      <w:r>
        <w:rPr>
          <w:rStyle w:val="FontStyle278"/>
          <w:sz w:val="27"/>
          <w:szCs w:val="27"/>
        </w:rPr>
        <w:t>в том числе бюджетных средств</w:t>
      </w:r>
      <w:r w:rsidR="001E31F0">
        <w:rPr>
          <w:rStyle w:val="FontStyle278"/>
          <w:sz w:val="27"/>
          <w:szCs w:val="27"/>
        </w:rPr>
        <w:t xml:space="preserve"> (тыс. руб.)</w:t>
      </w:r>
      <w:r w:rsidR="005B1EB6">
        <w:rPr>
          <w:rStyle w:val="FontStyle278"/>
          <w:sz w:val="27"/>
          <w:szCs w:val="27"/>
        </w:rPr>
        <w:t xml:space="preserve">                                                              110008,2</w:t>
      </w:r>
    </w:p>
    <w:p w:rsidR="001E31F0" w:rsidRDefault="00D41B0E" w:rsidP="00B84EAA">
      <w:pPr>
        <w:tabs>
          <w:tab w:val="left" w:pos="142"/>
          <w:tab w:val="left" w:pos="9356"/>
          <w:tab w:val="left" w:pos="9923"/>
        </w:tabs>
        <w:ind w:left="-284"/>
        <w:rPr>
          <w:rStyle w:val="FontStyle278"/>
          <w:sz w:val="27"/>
          <w:szCs w:val="27"/>
        </w:rPr>
      </w:pPr>
      <w:r>
        <w:rPr>
          <w:rStyle w:val="FontStyle278"/>
          <w:sz w:val="27"/>
          <w:szCs w:val="27"/>
        </w:rPr>
        <w:t>Выявлено использование средств с нарушением</w:t>
      </w:r>
      <w:r w:rsidR="0042254C">
        <w:rPr>
          <w:rStyle w:val="FontStyle278"/>
          <w:sz w:val="27"/>
          <w:szCs w:val="27"/>
        </w:rPr>
        <w:t xml:space="preserve"> действующего</w:t>
      </w:r>
      <w:r>
        <w:rPr>
          <w:rStyle w:val="FontStyle278"/>
          <w:sz w:val="27"/>
          <w:szCs w:val="27"/>
        </w:rPr>
        <w:t xml:space="preserve"> </w:t>
      </w:r>
    </w:p>
    <w:p w:rsidR="005B1EB6" w:rsidRDefault="001E31F0" w:rsidP="00B84EAA">
      <w:pPr>
        <w:tabs>
          <w:tab w:val="left" w:pos="142"/>
          <w:tab w:val="left" w:pos="9356"/>
          <w:tab w:val="left" w:pos="9923"/>
        </w:tabs>
        <w:ind w:left="-284"/>
        <w:rPr>
          <w:rStyle w:val="FontStyle278"/>
          <w:sz w:val="27"/>
          <w:szCs w:val="27"/>
        </w:rPr>
      </w:pPr>
      <w:r>
        <w:rPr>
          <w:rStyle w:val="FontStyle278"/>
          <w:sz w:val="27"/>
          <w:szCs w:val="27"/>
        </w:rPr>
        <w:t>законодательства на общую сумму (тыс. руб.),</w:t>
      </w:r>
      <w:r w:rsidR="005B1EB6">
        <w:rPr>
          <w:rStyle w:val="FontStyle278"/>
          <w:sz w:val="27"/>
          <w:szCs w:val="27"/>
        </w:rPr>
        <w:t xml:space="preserve">                            </w:t>
      </w:r>
      <w:r w:rsidR="0042254C">
        <w:rPr>
          <w:rStyle w:val="FontStyle278"/>
          <w:sz w:val="27"/>
          <w:szCs w:val="27"/>
        </w:rPr>
        <w:t xml:space="preserve">                          </w:t>
      </w:r>
      <w:r w:rsidR="005B1EB6">
        <w:rPr>
          <w:rStyle w:val="FontStyle278"/>
          <w:sz w:val="27"/>
          <w:szCs w:val="27"/>
        </w:rPr>
        <w:t xml:space="preserve">      1099,7</w:t>
      </w:r>
    </w:p>
    <w:p w:rsidR="00D41B0E" w:rsidRDefault="001E31F0" w:rsidP="00B84EAA">
      <w:pPr>
        <w:tabs>
          <w:tab w:val="left" w:pos="142"/>
          <w:tab w:val="left" w:pos="9356"/>
          <w:tab w:val="left" w:pos="9923"/>
        </w:tabs>
        <w:ind w:left="-284"/>
        <w:rPr>
          <w:rStyle w:val="FontStyle278"/>
          <w:sz w:val="27"/>
          <w:szCs w:val="27"/>
        </w:rPr>
      </w:pPr>
      <w:r>
        <w:rPr>
          <w:rStyle w:val="FontStyle278"/>
          <w:sz w:val="27"/>
          <w:szCs w:val="27"/>
        </w:rPr>
        <w:t>в том числе:</w:t>
      </w:r>
      <w:r w:rsidR="00D41B0E">
        <w:rPr>
          <w:rStyle w:val="FontStyle278"/>
          <w:sz w:val="27"/>
          <w:szCs w:val="27"/>
        </w:rPr>
        <w:t xml:space="preserve"> </w:t>
      </w:r>
    </w:p>
    <w:p w:rsidR="00D41B0E" w:rsidRDefault="001E31F0" w:rsidP="00B84EAA">
      <w:pPr>
        <w:tabs>
          <w:tab w:val="left" w:pos="142"/>
          <w:tab w:val="left" w:pos="9356"/>
          <w:tab w:val="left" w:pos="9923"/>
        </w:tabs>
        <w:ind w:left="-284"/>
        <w:rPr>
          <w:rStyle w:val="FontStyle278"/>
          <w:sz w:val="27"/>
          <w:szCs w:val="27"/>
        </w:rPr>
      </w:pPr>
      <w:r>
        <w:rPr>
          <w:rStyle w:val="FontStyle278"/>
          <w:sz w:val="27"/>
          <w:szCs w:val="27"/>
        </w:rPr>
        <w:t xml:space="preserve">Неэффективное использование бюджетных средств (тыс. руб.) </w:t>
      </w:r>
      <w:r w:rsidR="005B1EB6">
        <w:rPr>
          <w:rStyle w:val="FontStyle278"/>
          <w:sz w:val="27"/>
          <w:szCs w:val="27"/>
        </w:rPr>
        <w:t xml:space="preserve">                                 7</w:t>
      </w:r>
      <w:r w:rsidR="00822520">
        <w:rPr>
          <w:rStyle w:val="FontStyle278"/>
          <w:sz w:val="27"/>
          <w:szCs w:val="27"/>
        </w:rPr>
        <w:t>62,1</w:t>
      </w:r>
    </w:p>
    <w:p w:rsidR="001E31F0" w:rsidRDefault="001E31F0" w:rsidP="00B84EAA">
      <w:pPr>
        <w:tabs>
          <w:tab w:val="left" w:pos="142"/>
          <w:tab w:val="left" w:pos="9356"/>
          <w:tab w:val="left" w:pos="9923"/>
        </w:tabs>
        <w:ind w:left="-284"/>
        <w:rPr>
          <w:rStyle w:val="FontStyle278"/>
          <w:sz w:val="27"/>
          <w:szCs w:val="27"/>
        </w:rPr>
      </w:pPr>
      <w:r>
        <w:rPr>
          <w:rStyle w:val="FontStyle278"/>
          <w:sz w:val="27"/>
          <w:szCs w:val="27"/>
        </w:rPr>
        <w:t xml:space="preserve">Неэффективное использование внебюджетных средств (тыс. руб.) </w:t>
      </w:r>
      <w:r w:rsidR="005B1EB6">
        <w:rPr>
          <w:rStyle w:val="FontStyle278"/>
          <w:sz w:val="27"/>
          <w:szCs w:val="27"/>
        </w:rPr>
        <w:t xml:space="preserve">                           190,5</w:t>
      </w:r>
    </w:p>
    <w:p w:rsidR="001E31F0" w:rsidRDefault="001E31F0" w:rsidP="00B84EAA">
      <w:pPr>
        <w:tabs>
          <w:tab w:val="left" w:pos="142"/>
          <w:tab w:val="left" w:pos="9356"/>
          <w:tab w:val="left" w:pos="9923"/>
        </w:tabs>
        <w:ind w:left="-284"/>
        <w:rPr>
          <w:rStyle w:val="FontStyle278"/>
          <w:sz w:val="27"/>
          <w:szCs w:val="27"/>
        </w:rPr>
      </w:pPr>
      <w:r>
        <w:rPr>
          <w:rStyle w:val="FontStyle278"/>
          <w:sz w:val="27"/>
          <w:szCs w:val="27"/>
        </w:rPr>
        <w:t>Иные виды нарушений всего (тыс. руб.):</w:t>
      </w:r>
      <w:r w:rsidR="005B1EB6">
        <w:rPr>
          <w:rStyle w:val="FontStyle278"/>
          <w:sz w:val="27"/>
          <w:szCs w:val="27"/>
        </w:rPr>
        <w:t xml:space="preserve">                                                                        </w:t>
      </w:r>
      <w:r w:rsidR="00822520">
        <w:rPr>
          <w:rStyle w:val="FontStyle278"/>
          <w:sz w:val="27"/>
          <w:szCs w:val="27"/>
        </w:rPr>
        <w:t>147,1</w:t>
      </w:r>
    </w:p>
    <w:p w:rsidR="001E31F0" w:rsidRDefault="001E31F0" w:rsidP="00B84EAA">
      <w:pPr>
        <w:tabs>
          <w:tab w:val="left" w:pos="142"/>
          <w:tab w:val="left" w:pos="9356"/>
          <w:tab w:val="left" w:pos="9923"/>
        </w:tabs>
        <w:ind w:left="-284"/>
        <w:rPr>
          <w:rStyle w:val="FontStyle278"/>
          <w:sz w:val="27"/>
          <w:szCs w:val="27"/>
        </w:rPr>
      </w:pPr>
      <w:r>
        <w:rPr>
          <w:rStyle w:val="FontStyle278"/>
          <w:sz w:val="27"/>
          <w:szCs w:val="27"/>
        </w:rPr>
        <w:t>в том числе бюджетных средств (тыс. руб.)</w:t>
      </w:r>
      <w:r w:rsidR="005B1EB6">
        <w:rPr>
          <w:rStyle w:val="FontStyle278"/>
          <w:sz w:val="27"/>
          <w:szCs w:val="27"/>
        </w:rPr>
        <w:t xml:space="preserve">                                                                </w:t>
      </w:r>
      <w:r w:rsidR="00B84EAA">
        <w:rPr>
          <w:rStyle w:val="FontStyle278"/>
          <w:sz w:val="27"/>
          <w:szCs w:val="27"/>
        </w:rPr>
        <w:t xml:space="preserve">  </w:t>
      </w:r>
      <w:r w:rsidR="005B1EB6">
        <w:rPr>
          <w:rStyle w:val="FontStyle278"/>
          <w:sz w:val="27"/>
          <w:szCs w:val="27"/>
        </w:rPr>
        <w:t xml:space="preserve">   </w:t>
      </w:r>
      <w:r w:rsidR="00822520">
        <w:rPr>
          <w:rStyle w:val="FontStyle278"/>
          <w:sz w:val="27"/>
          <w:szCs w:val="27"/>
        </w:rPr>
        <w:t xml:space="preserve">     -</w:t>
      </w:r>
    </w:p>
    <w:p w:rsidR="00D41B0E" w:rsidRDefault="001E31F0" w:rsidP="00B84EAA">
      <w:pPr>
        <w:tabs>
          <w:tab w:val="left" w:pos="142"/>
          <w:tab w:val="left" w:pos="9356"/>
          <w:tab w:val="left" w:pos="9923"/>
        </w:tabs>
        <w:ind w:left="-284"/>
        <w:rPr>
          <w:rStyle w:val="FontStyle278"/>
          <w:sz w:val="27"/>
          <w:szCs w:val="27"/>
        </w:rPr>
      </w:pPr>
      <w:r>
        <w:rPr>
          <w:rStyle w:val="FontStyle278"/>
          <w:sz w:val="27"/>
          <w:szCs w:val="27"/>
        </w:rPr>
        <w:t>Иные виды нарушений (ед.)</w:t>
      </w:r>
      <w:r w:rsidR="005B1EB6">
        <w:rPr>
          <w:rStyle w:val="FontStyle278"/>
          <w:sz w:val="27"/>
          <w:szCs w:val="27"/>
        </w:rPr>
        <w:t xml:space="preserve">                                                                                                    6</w:t>
      </w:r>
    </w:p>
    <w:p w:rsidR="005C7682" w:rsidRPr="005B1EB6" w:rsidRDefault="005C7682" w:rsidP="00005C0E">
      <w:pPr>
        <w:tabs>
          <w:tab w:val="left" w:pos="142"/>
          <w:tab w:val="left" w:pos="9356"/>
          <w:tab w:val="left" w:pos="9923"/>
        </w:tabs>
        <w:ind w:left="-284"/>
        <w:rPr>
          <w:rStyle w:val="FontStyle278"/>
        </w:rPr>
      </w:pPr>
    </w:p>
    <w:p w:rsidR="005C7682" w:rsidRPr="005C7682" w:rsidRDefault="005C7682" w:rsidP="005C7682">
      <w:pPr>
        <w:tabs>
          <w:tab w:val="left" w:pos="142"/>
          <w:tab w:val="left" w:pos="9356"/>
          <w:tab w:val="left" w:pos="9923"/>
        </w:tabs>
        <w:ind w:left="-284"/>
        <w:jc w:val="center"/>
        <w:rPr>
          <w:rStyle w:val="FontStyle278"/>
          <w:b/>
          <w:sz w:val="27"/>
          <w:szCs w:val="27"/>
        </w:rPr>
      </w:pPr>
      <w:r w:rsidRPr="005C7682">
        <w:rPr>
          <w:rStyle w:val="FontStyle278"/>
          <w:b/>
          <w:sz w:val="27"/>
          <w:szCs w:val="27"/>
        </w:rPr>
        <w:t>4.2 Экспертно-аналитическая деятельность</w:t>
      </w:r>
    </w:p>
    <w:p w:rsidR="00D41B0E" w:rsidRPr="00235EFE" w:rsidRDefault="00D41B0E" w:rsidP="00005C0E">
      <w:pPr>
        <w:tabs>
          <w:tab w:val="left" w:pos="142"/>
          <w:tab w:val="left" w:pos="9356"/>
          <w:tab w:val="left" w:pos="9923"/>
        </w:tabs>
        <w:ind w:left="-284"/>
        <w:rPr>
          <w:rStyle w:val="FontStyle278"/>
          <w:sz w:val="20"/>
          <w:szCs w:val="20"/>
        </w:rPr>
      </w:pPr>
      <w:r>
        <w:rPr>
          <w:rStyle w:val="FontStyle278"/>
          <w:sz w:val="27"/>
          <w:szCs w:val="27"/>
        </w:rPr>
        <w:t xml:space="preserve"> </w:t>
      </w:r>
    </w:p>
    <w:p w:rsidR="005C7682" w:rsidRDefault="005C7682" w:rsidP="00C1376B">
      <w:pPr>
        <w:tabs>
          <w:tab w:val="left" w:pos="142"/>
          <w:tab w:val="left" w:pos="9356"/>
          <w:tab w:val="left" w:pos="9923"/>
        </w:tabs>
        <w:ind w:left="-284"/>
        <w:rPr>
          <w:rStyle w:val="FontStyle278"/>
          <w:sz w:val="27"/>
          <w:szCs w:val="27"/>
        </w:rPr>
      </w:pPr>
      <w:r>
        <w:rPr>
          <w:rStyle w:val="FontStyle278"/>
          <w:sz w:val="27"/>
          <w:szCs w:val="27"/>
        </w:rPr>
        <w:t xml:space="preserve">Общее количество запланированных экспертно-аналитических </w:t>
      </w:r>
    </w:p>
    <w:p w:rsidR="005C7682" w:rsidRDefault="005C7682" w:rsidP="00C1376B">
      <w:pPr>
        <w:tabs>
          <w:tab w:val="left" w:pos="142"/>
          <w:tab w:val="left" w:pos="9356"/>
          <w:tab w:val="left" w:pos="9923"/>
        </w:tabs>
        <w:ind w:left="-284"/>
        <w:rPr>
          <w:rStyle w:val="FontStyle278"/>
          <w:sz w:val="27"/>
          <w:szCs w:val="27"/>
        </w:rPr>
      </w:pPr>
      <w:r>
        <w:rPr>
          <w:rStyle w:val="FontStyle278"/>
          <w:sz w:val="27"/>
          <w:szCs w:val="27"/>
        </w:rPr>
        <w:t>мероприятий (ед.)</w:t>
      </w:r>
      <w:r w:rsidR="005B1EB6">
        <w:rPr>
          <w:rStyle w:val="FontStyle278"/>
          <w:sz w:val="27"/>
          <w:szCs w:val="27"/>
        </w:rPr>
        <w:t xml:space="preserve">                                                                                                             </w:t>
      </w:r>
      <w:r w:rsidR="00530DA8">
        <w:rPr>
          <w:rStyle w:val="FontStyle278"/>
          <w:sz w:val="27"/>
          <w:szCs w:val="27"/>
        </w:rPr>
        <w:t xml:space="preserve"> </w:t>
      </w:r>
      <w:r w:rsidR="005B1EB6">
        <w:rPr>
          <w:rStyle w:val="FontStyle278"/>
          <w:sz w:val="27"/>
          <w:szCs w:val="27"/>
        </w:rPr>
        <w:t xml:space="preserve">      </w:t>
      </w:r>
      <w:r w:rsidR="005B1EB6" w:rsidRPr="00CB5698">
        <w:rPr>
          <w:rStyle w:val="FontStyle278"/>
          <w:sz w:val="27"/>
          <w:szCs w:val="27"/>
        </w:rPr>
        <w:t>2</w:t>
      </w:r>
      <w:r w:rsidR="00CB5698" w:rsidRPr="00CB5698">
        <w:rPr>
          <w:rStyle w:val="FontStyle278"/>
          <w:sz w:val="27"/>
          <w:szCs w:val="27"/>
        </w:rPr>
        <w:t>3</w:t>
      </w:r>
    </w:p>
    <w:p w:rsidR="005C7682" w:rsidRDefault="005C7682" w:rsidP="00C1376B">
      <w:pPr>
        <w:tabs>
          <w:tab w:val="left" w:pos="142"/>
          <w:tab w:val="left" w:pos="9356"/>
          <w:tab w:val="left" w:pos="9923"/>
        </w:tabs>
        <w:ind w:left="-284"/>
        <w:rPr>
          <w:rStyle w:val="FontStyle278"/>
          <w:sz w:val="27"/>
          <w:szCs w:val="27"/>
        </w:rPr>
      </w:pPr>
      <w:r>
        <w:rPr>
          <w:rStyle w:val="FontStyle278"/>
          <w:sz w:val="27"/>
          <w:szCs w:val="27"/>
        </w:rPr>
        <w:t>Проведено экспертно-аналитических мероприятий (ед.)</w:t>
      </w:r>
      <w:r w:rsidR="005B1EB6">
        <w:rPr>
          <w:rStyle w:val="FontStyle278"/>
          <w:sz w:val="27"/>
          <w:szCs w:val="27"/>
        </w:rPr>
        <w:t xml:space="preserve">                              </w:t>
      </w:r>
      <w:r w:rsidR="00530DA8">
        <w:rPr>
          <w:rStyle w:val="FontStyle278"/>
          <w:sz w:val="27"/>
          <w:szCs w:val="27"/>
        </w:rPr>
        <w:t xml:space="preserve"> </w:t>
      </w:r>
      <w:r w:rsidR="005B1EB6">
        <w:rPr>
          <w:rStyle w:val="FontStyle278"/>
          <w:sz w:val="27"/>
          <w:szCs w:val="27"/>
        </w:rPr>
        <w:t xml:space="preserve">                 </w:t>
      </w:r>
      <w:r w:rsidR="00530DA8">
        <w:rPr>
          <w:rStyle w:val="FontStyle278"/>
          <w:sz w:val="27"/>
          <w:szCs w:val="27"/>
        </w:rPr>
        <w:t xml:space="preserve"> </w:t>
      </w:r>
      <w:r w:rsidR="005B1EB6">
        <w:rPr>
          <w:rStyle w:val="FontStyle278"/>
          <w:sz w:val="27"/>
          <w:szCs w:val="27"/>
        </w:rPr>
        <w:t xml:space="preserve">  31</w:t>
      </w:r>
    </w:p>
    <w:p w:rsidR="005C7682" w:rsidRDefault="005C7682" w:rsidP="00530DA8">
      <w:pPr>
        <w:tabs>
          <w:tab w:val="left" w:pos="142"/>
          <w:tab w:val="left" w:pos="9356"/>
          <w:tab w:val="left" w:pos="9923"/>
        </w:tabs>
        <w:ind w:left="-284"/>
        <w:rPr>
          <w:rStyle w:val="FontStyle278"/>
          <w:sz w:val="27"/>
          <w:szCs w:val="27"/>
        </w:rPr>
      </w:pPr>
      <w:r>
        <w:rPr>
          <w:rStyle w:val="FontStyle278"/>
          <w:sz w:val="27"/>
          <w:szCs w:val="27"/>
        </w:rPr>
        <w:t>Объем средств бюджета (охваченных)  в ходе экспертно-</w:t>
      </w:r>
    </w:p>
    <w:p w:rsidR="005C7682" w:rsidRDefault="005C7682" w:rsidP="00530DA8">
      <w:pPr>
        <w:tabs>
          <w:tab w:val="left" w:pos="142"/>
          <w:tab w:val="left" w:pos="9356"/>
          <w:tab w:val="left" w:pos="9923"/>
        </w:tabs>
        <w:ind w:left="-284"/>
        <w:rPr>
          <w:rStyle w:val="FontStyle278"/>
          <w:sz w:val="27"/>
          <w:szCs w:val="27"/>
        </w:rPr>
      </w:pPr>
      <w:r>
        <w:rPr>
          <w:rStyle w:val="FontStyle278"/>
          <w:sz w:val="27"/>
          <w:szCs w:val="27"/>
        </w:rPr>
        <w:t>аналитических мероприятий (</w:t>
      </w:r>
      <w:r w:rsidR="0047245F">
        <w:rPr>
          <w:rStyle w:val="FontStyle278"/>
          <w:sz w:val="27"/>
          <w:szCs w:val="27"/>
        </w:rPr>
        <w:t>тыс</w:t>
      </w:r>
      <w:r>
        <w:rPr>
          <w:rStyle w:val="FontStyle278"/>
          <w:sz w:val="27"/>
          <w:szCs w:val="27"/>
        </w:rPr>
        <w:t>.</w:t>
      </w:r>
      <w:r w:rsidR="0047245F">
        <w:rPr>
          <w:rStyle w:val="FontStyle278"/>
          <w:sz w:val="27"/>
          <w:szCs w:val="27"/>
        </w:rPr>
        <w:t xml:space="preserve"> руб.</w:t>
      </w:r>
      <w:r>
        <w:rPr>
          <w:rStyle w:val="FontStyle278"/>
          <w:sz w:val="27"/>
          <w:szCs w:val="27"/>
        </w:rPr>
        <w:t>)</w:t>
      </w:r>
      <w:r w:rsidR="00746323">
        <w:rPr>
          <w:rStyle w:val="FontStyle278"/>
          <w:sz w:val="27"/>
          <w:szCs w:val="27"/>
        </w:rPr>
        <w:t xml:space="preserve">       </w:t>
      </w:r>
      <w:r w:rsidR="0047245F">
        <w:rPr>
          <w:rStyle w:val="FontStyle278"/>
          <w:sz w:val="27"/>
          <w:szCs w:val="27"/>
        </w:rPr>
        <w:t xml:space="preserve">                                                   </w:t>
      </w:r>
      <w:r w:rsidR="00530DA8">
        <w:rPr>
          <w:rStyle w:val="FontStyle278"/>
          <w:sz w:val="27"/>
          <w:szCs w:val="27"/>
        </w:rPr>
        <w:t xml:space="preserve">       </w:t>
      </w:r>
      <w:r w:rsidR="0047245F">
        <w:rPr>
          <w:rStyle w:val="FontStyle278"/>
          <w:sz w:val="27"/>
          <w:szCs w:val="27"/>
        </w:rPr>
        <w:t xml:space="preserve"> 5326467,6</w:t>
      </w:r>
      <w:r w:rsidR="00746323">
        <w:rPr>
          <w:rStyle w:val="FontStyle278"/>
          <w:sz w:val="27"/>
          <w:szCs w:val="27"/>
        </w:rPr>
        <w:t xml:space="preserve">                                                   </w:t>
      </w:r>
    </w:p>
    <w:p w:rsidR="005C7682" w:rsidRDefault="005C7682" w:rsidP="00530DA8">
      <w:pPr>
        <w:tabs>
          <w:tab w:val="left" w:pos="142"/>
          <w:tab w:val="left" w:pos="9356"/>
          <w:tab w:val="left" w:pos="9923"/>
        </w:tabs>
        <w:ind w:left="-284"/>
        <w:rPr>
          <w:rStyle w:val="FontStyle278"/>
          <w:sz w:val="27"/>
          <w:szCs w:val="27"/>
        </w:rPr>
      </w:pPr>
      <w:r>
        <w:rPr>
          <w:rStyle w:val="FontStyle278"/>
          <w:sz w:val="27"/>
          <w:szCs w:val="27"/>
        </w:rPr>
        <w:t xml:space="preserve">Подготовлено </w:t>
      </w:r>
      <w:r w:rsidR="00490B1E">
        <w:rPr>
          <w:rStyle w:val="FontStyle278"/>
          <w:sz w:val="27"/>
          <w:szCs w:val="27"/>
        </w:rPr>
        <w:t>экспертных заключений и аналитических материалов (ед.)</w:t>
      </w:r>
    </w:p>
    <w:p w:rsidR="00146319" w:rsidRDefault="00146319" w:rsidP="00530DA8">
      <w:pPr>
        <w:tabs>
          <w:tab w:val="left" w:pos="142"/>
          <w:tab w:val="left" w:pos="9356"/>
          <w:tab w:val="left" w:pos="9923"/>
        </w:tabs>
        <w:ind w:left="-284"/>
        <w:rPr>
          <w:rStyle w:val="FontStyle278"/>
          <w:sz w:val="27"/>
          <w:szCs w:val="27"/>
        </w:rPr>
      </w:pPr>
      <w:r>
        <w:rPr>
          <w:rStyle w:val="FontStyle278"/>
          <w:sz w:val="27"/>
          <w:szCs w:val="27"/>
        </w:rPr>
        <w:t>в том числе:</w:t>
      </w:r>
    </w:p>
    <w:p w:rsidR="005C7682" w:rsidRDefault="00146319" w:rsidP="00530DA8">
      <w:pPr>
        <w:tabs>
          <w:tab w:val="left" w:pos="142"/>
          <w:tab w:val="left" w:pos="9356"/>
          <w:tab w:val="left" w:pos="9923"/>
        </w:tabs>
        <w:ind w:left="-284"/>
        <w:rPr>
          <w:rStyle w:val="FontStyle278"/>
          <w:sz w:val="27"/>
          <w:szCs w:val="27"/>
        </w:rPr>
      </w:pPr>
      <w:r>
        <w:rPr>
          <w:rStyle w:val="FontStyle278"/>
          <w:sz w:val="27"/>
          <w:szCs w:val="27"/>
        </w:rPr>
        <w:t>По проектам решений Совета Зеленчукского муниципального района (ед.)</w:t>
      </w:r>
      <w:r w:rsidR="005B1EB6">
        <w:rPr>
          <w:rStyle w:val="FontStyle278"/>
          <w:sz w:val="27"/>
          <w:szCs w:val="27"/>
        </w:rPr>
        <w:t xml:space="preserve">                  </w:t>
      </w:r>
      <w:r w:rsidR="00530DA8">
        <w:rPr>
          <w:rStyle w:val="FontStyle278"/>
          <w:sz w:val="27"/>
          <w:szCs w:val="27"/>
        </w:rPr>
        <w:t xml:space="preserve"> </w:t>
      </w:r>
      <w:r w:rsidR="00EC487C">
        <w:rPr>
          <w:rStyle w:val="FontStyle278"/>
          <w:sz w:val="27"/>
          <w:szCs w:val="27"/>
        </w:rPr>
        <w:t>10</w:t>
      </w:r>
      <w:r w:rsidR="005B1EB6">
        <w:rPr>
          <w:rStyle w:val="FontStyle278"/>
          <w:sz w:val="27"/>
          <w:szCs w:val="27"/>
        </w:rPr>
        <w:t xml:space="preserve"> </w:t>
      </w:r>
    </w:p>
    <w:p w:rsidR="00146319" w:rsidRDefault="00146319" w:rsidP="00530DA8">
      <w:pPr>
        <w:tabs>
          <w:tab w:val="left" w:pos="142"/>
          <w:tab w:val="left" w:pos="9356"/>
          <w:tab w:val="left" w:pos="9923"/>
        </w:tabs>
        <w:ind w:left="-284"/>
        <w:rPr>
          <w:rStyle w:val="FontStyle278"/>
          <w:sz w:val="27"/>
          <w:szCs w:val="27"/>
        </w:rPr>
      </w:pPr>
      <w:r>
        <w:rPr>
          <w:rStyle w:val="FontStyle278"/>
          <w:sz w:val="27"/>
          <w:szCs w:val="27"/>
        </w:rPr>
        <w:t>Заключение внешней проверки на годовой отчет об исполнении бюджета</w:t>
      </w:r>
    </w:p>
    <w:p w:rsidR="00146319" w:rsidRDefault="00146319" w:rsidP="00530DA8">
      <w:pPr>
        <w:tabs>
          <w:tab w:val="left" w:pos="142"/>
          <w:tab w:val="left" w:pos="9356"/>
          <w:tab w:val="left" w:pos="9923"/>
        </w:tabs>
        <w:ind w:left="-284"/>
        <w:rPr>
          <w:rStyle w:val="FontStyle278"/>
          <w:sz w:val="27"/>
          <w:szCs w:val="27"/>
        </w:rPr>
      </w:pPr>
      <w:r>
        <w:rPr>
          <w:rStyle w:val="FontStyle278"/>
          <w:sz w:val="27"/>
          <w:szCs w:val="27"/>
        </w:rPr>
        <w:t xml:space="preserve">Зеленчукского муниципального района за 2015 год (ед.) </w:t>
      </w:r>
      <w:r w:rsidR="005B1EB6">
        <w:rPr>
          <w:rStyle w:val="FontStyle278"/>
          <w:sz w:val="27"/>
          <w:szCs w:val="27"/>
        </w:rPr>
        <w:t xml:space="preserve">                                                 </w:t>
      </w:r>
      <w:r w:rsidR="00530DA8">
        <w:rPr>
          <w:rStyle w:val="FontStyle278"/>
          <w:sz w:val="27"/>
          <w:szCs w:val="27"/>
        </w:rPr>
        <w:t xml:space="preserve">  </w:t>
      </w:r>
      <w:r w:rsidR="005B1EB6">
        <w:rPr>
          <w:rStyle w:val="FontStyle278"/>
          <w:sz w:val="27"/>
          <w:szCs w:val="27"/>
        </w:rPr>
        <w:t xml:space="preserve"> 1</w:t>
      </w:r>
    </w:p>
    <w:p w:rsidR="005C7682" w:rsidRDefault="00A6483A" w:rsidP="00530DA8">
      <w:pPr>
        <w:tabs>
          <w:tab w:val="left" w:pos="142"/>
          <w:tab w:val="left" w:pos="9356"/>
          <w:tab w:val="left" w:pos="9923"/>
        </w:tabs>
        <w:ind w:left="-284"/>
        <w:rPr>
          <w:rStyle w:val="FontStyle278"/>
          <w:sz w:val="27"/>
          <w:szCs w:val="27"/>
        </w:rPr>
      </w:pPr>
      <w:r>
        <w:rPr>
          <w:rStyle w:val="FontStyle278"/>
          <w:sz w:val="27"/>
          <w:szCs w:val="27"/>
        </w:rPr>
        <w:t>Заключения внешней проверки на годовой отчет об исполнении бюджета</w:t>
      </w:r>
    </w:p>
    <w:p w:rsidR="00A6483A" w:rsidRDefault="00A6483A" w:rsidP="00530DA8">
      <w:pPr>
        <w:tabs>
          <w:tab w:val="left" w:pos="142"/>
          <w:tab w:val="left" w:pos="9356"/>
          <w:tab w:val="left" w:pos="9923"/>
        </w:tabs>
        <w:ind w:left="-284"/>
        <w:rPr>
          <w:rStyle w:val="FontStyle278"/>
          <w:sz w:val="27"/>
          <w:szCs w:val="27"/>
        </w:rPr>
      </w:pPr>
      <w:r>
        <w:rPr>
          <w:rStyle w:val="FontStyle278"/>
          <w:sz w:val="27"/>
          <w:szCs w:val="27"/>
        </w:rPr>
        <w:t>сельскими поселениями района за 2015 год (ед.)</w:t>
      </w:r>
      <w:r w:rsidR="005B1EB6">
        <w:rPr>
          <w:rStyle w:val="FontStyle278"/>
          <w:sz w:val="27"/>
          <w:szCs w:val="27"/>
        </w:rPr>
        <w:t xml:space="preserve">                                                               </w:t>
      </w:r>
      <w:r w:rsidR="00530DA8">
        <w:rPr>
          <w:rStyle w:val="FontStyle278"/>
          <w:sz w:val="27"/>
          <w:szCs w:val="27"/>
        </w:rPr>
        <w:t xml:space="preserve"> </w:t>
      </w:r>
      <w:r w:rsidR="005B1EB6">
        <w:rPr>
          <w:rStyle w:val="FontStyle278"/>
          <w:sz w:val="27"/>
          <w:szCs w:val="27"/>
        </w:rPr>
        <w:t xml:space="preserve">  9</w:t>
      </w:r>
    </w:p>
    <w:p w:rsidR="00235EFE" w:rsidRDefault="00235EFE" w:rsidP="00530DA8">
      <w:pPr>
        <w:tabs>
          <w:tab w:val="left" w:pos="142"/>
          <w:tab w:val="left" w:pos="9356"/>
          <w:tab w:val="left" w:pos="9923"/>
        </w:tabs>
        <w:ind w:left="-284"/>
        <w:rPr>
          <w:rStyle w:val="FontStyle278"/>
          <w:sz w:val="27"/>
          <w:szCs w:val="27"/>
        </w:rPr>
      </w:pPr>
      <w:r>
        <w:rPr>
          <w:rStyle w:val="FontStyle278"/>
          <w:sz w:val="27"/>
          <w:szCs w:val="27"/>
        </w:rPr>
        <w:t>Анализ исполнения бюджета сельскими поселениями района за 2015 год (ед.)</w:t>
      </w:r>
      <w:r w:rsidR="005B1EB6">
        <w:rPr>
          <w:rStyle w:val="FontStyle278"/>
          <w:sz w:val="27"/>
          <w:szCs w:val="27"/>
        </w:rPr>
        <w:t xml:space="preserve">            </w:t>
      </w:r>
      <w:r w:rsidR="00530DA8">
        <w:rPr>
          <w:rStyle w:val="FontStyle278"/>
          <w:sz w:val="27"/>
          <w:szCs w:val="27"/>
        </w:rPr>
        <w:t xml:space="preserve"> </w:t>
      </w:r>
      <w:r w:rsidR="005B1EB6">
        <w:rPr>
          <w:rStyle w:val="FontStyle278"/>
          <w:sz w:val="27"/>
          <w:szCs w:val="27"/>
        </w:rPr>
        <w:t xml:space="preserve"> </w:t>
      </w:r>
      <w:r w:rsidR="00530DA8">
        <w:rPr>
          <w:rStyle w:val="FontStyle278"/>
          <w:sz w:val="27"/>
          <w:szCs w:val="27"/>
        </w:rPr>
        <w:t xml:space="preserve"> </w:t>
      </w:r>
      <w:r w:rsidR="005B1EB6">
        <w:rPr>
          <w:rStyle w:val="FontStyle278"/>
          <w:sz w:val="27"/>
          <w:szCs w:val="27"/>
        </w:rPr>
        <w:t>1</w:t>
      </w:r>
    </w:p>
    <w:p w:rsidR="00235EFE" w:rsidRDefault="00235EFE" w:rsidP="00530DA8">
      <w:pPr>
        <w:tabs>
          <w:tab w:val="left" w:pos="142"/>
          <w:tab w:val="left" w:pos="9356"/>
          <w:tab w:val="left" w:pos="9923"/>
        </w:tabs>
        <w:ind w:left="-284"/>
        <w:rPr>
          <w:rStyle w:val="FontStyle278"/>
          <w:sz w:val="27"/>
          <w:szCs w:val="27"/>
        </w:rPr>
      </w:pPr>
      <w:r>
        <w:rPr>
          <w:rStyle w:val="FontStyle278"/>
          <w:sz w:val="27"/>
          <w:szCs w:val="27"/>
        </w:rPr>
        <w:t xml:space="preserve">Заключение на проект бюджета Зеленчукского муниципального района </w:t>
      </w:r>
      <w:r w:rsidR="005B1EB6">
        <w:rPr>
          <w:rStyle w:val="FontStyle278"/>
          <w:sz w:val="27"/>
          <w:szCs w:val="27"/>
        </w:rPr>
        <w:t xml:space="preserve"> </w:t>
      </w:r>
    </w:p>
    <w:p w:rsidR="00235EFE" w:rsidRDefault="00235EFE" w:rsidP="00530DA8">
      <w:pPr>
        <w:tabs>
          <w:tab w:val="left" w:pos="142"/>
          <w:tab w:val="left" w:pos="9356"/>
          <w:tab w:val="left" w:pos="9923"/>
        </w:tabs>
        <w:ind w:left="-284"/>
        <w:rPr>
          <w:rStyle w:val="FontStyle278"/>
          <w:sz w:val="27"/>
          <w:szCs w:val="27"/>
        </w:rPr>
      </w:pPr>
      <w:r>
        <w:rPr>
          <w:rStyle w:val="FontStyle278"/>
          <w:sz w:val="27"/>
          <w:szCs w:val="27"/>
        </w:rPr>
        <w:t xml:space="preserve">на 2017 год (ед.) </w:t>
      </w:r>
      <w:r w:rsidR="005B1EB6">
        <w:rPr>
          <w:rStyle w:val="FontStyle278"/>
          <w:sz w:val="27"/>
          <w:szCs w:val="27"/>
        </w:rPr>
        <w:t xml:space="preserve">                                                                                                                      </w:t>
      </w:r>
      <w:r w:rsidR="00530DA8">
        <w:rPr>
          <w:rStyle w:val="FontStyle278"/>
          <w:sz w:val="27"/>
          <w:szCs w:val="27"/>
        </w:rPr>
        <w:t xml:space="preserve"> </w:t>
      </w:r>
      <w:r w:rsidR="005B1EB6">
        <w:rPr>
          <w:rStyle w:val="FontStyle278"/>
          <w:sz w:val="27"/>
          <w:szCs w:val="27"/>
        </w:rPr>
        <w:t xml:space="preserve"> 1</w:t>
      </w:r>
    </w:p>
    <w:p w:rsidR="00235EFE" w:rsidRDefault="00235EFE" w:rsidP="00530DA8">
      <w:pPr>
        <w:tabs>
          <w:tab w:val="left" w:pos="142"/>
          <w:tab w:val="left" w:pos="9356"/>
          <w:tab w:val="left" w:pos="9923"/>
        </w:tabs>
        <w:ind w:left="-284"/>
        <w:rPr>
          <w:rStyle w:val="FontStyle278"/>
          <w:sz w:val="27"/>
          <w:szCs w:val="27"/>
        </w:rPr>
      </w:pPr>
      <w:r>
        <w:rPr>
          <w:rStyle w:val="FontStyle278"/>
          <w:sz w:val="27"/>
          <w:szCs w:val="27"/>
        </w:rPr>
        <w:t>Заключения на проекты бюджетов сельских поселений района на 2017 год (ед.)</w:t>
      </w:r>
      <w:r w:rsidR="005B1EB6">
        <w:rPr>
          <w:rStyle w:val="FontStyle278"/>
          <w:sz w:val="27"/>
          <w:szCs w:val="27"/>
        </w:rPr>
        <w:t xml:space="preserve">             9</w:t>
      </w:r>
    </w:p>
    <w:p w:rsidR="00235EFE" w:rsidRPr="005B1EB6" w:rsidRDefault="00235EFE" w:rsidP="00005C0E">
      <w:pPr>
        <w:tabs>
          <w:tab w:val="left" w:pos="142"/>
          <w:tab w:val="left" w:pos="9356"/>
          <w:tab w:val="left" w:pos="9923"/>
        </w:tabs>
        <w:ind w:left="-284"/>
        <w:rPr>
          <w:rStyle w:val="FontStyle278"/>
        </w:rPr>
      </w:pPr>
    </w:p>
    <w:p w:rsidR="00235EFE" w:rsidRPr="00C10425" w:rsidRDefault="00235EFE" w:rsidP="00235EFE">
      <w:pPr>
        <w:pStyle w:val="a6"/>
        <w:numPr>
          <w:ilvl w:val="1"/>
          <w:numId w:val="8"/>
        </w:numPr>
        <w:tabs>
          <w:tab w:val="left" w:pos="142"/>
          <w:tab w:val="left" w:pos="9356"/>
          <w:tab w:val="left" w:pos="9923"/>
        </w:tabs>
        <w:jc w:val="center"/>
        <w:rPr>
          <w:rStyle w:val="FontStyle278"/>
          <w:b/>
          <w:sz w:val="27"/>
          <w:szCs w:val="27"/>
        </w:rPr>
      </w:pPr>
      <w:r w:rsidRPr="00C10425">
        <w:rPr>
          <w:rStyle w:val="FontStyle278"/>
          <w:b/>
          <w:sz w:val="27"/>
          <w:szCs w:val="27"/>
        </w:rPr>
        <w:t>Реализация результатов контрольных и экспертно-</w:t>
      </w:r>
    </w:p>
    <w:p w:rsidR="00235EFE" w:rsidRDefault="00235EFE" w:rsidP="00235EFE">
      <w:pPr>
        <w:pStyle w:val="a6"/>
        <w:tabs>
          <w:tab w:val="left" w:pos="142"/>
          <w:tab w:val="left" w:pos="9356"/>
          <w:tab w:val="left" w:pos="9923"/>
        </w:tabs>
        <w:ind w:left="1140"/>
        <w:jc w:val="center"/>
        <w:rPr>
          <w:rStyle w:val="FontStyle278"/>
          <w:b/>
          <w:sz w:val="27"/>
          <w:szCs w:val="27"/>
        </w:rPr>
      </w:pPr>
      <w:r w:rsidRPr="00C10425">
        <w:rPr>
          <w:rStyle w:val="FontStyle278"/>
          <w:b/>
          <w:sz w:val="27"/>
          <w:szCs w:val="27"/>
        </w:rPr>
        <w:t>аналитических мероприятий</w:t>
      </w:r>
    </w:p>
    <w:p w:rsidR="00235EFE" w:rsidRPr="00235EFE" w:rsidRDefault="00235EFE" w:rsidP="00235EFE">
      <w:pPr>
        <w:pStyle w:val="a6"/>
        <w:tabs>
          <w:tab w:val="left" w:pos="142"/>
          <w:tab w:val="left" w:pos="9356"/>
          <w:tab w:val="left" w:pos="9923"/>
        </w:tabs>
        <w:ind w:left="1140"/>
        <w:jc w:val="center"/>
        <w:rPr>
          <w:rStyle w:val="FontStyle278"/>
          <w:b/>
          <w:sz w:val="20"/>
          <w:szCs w:val="20"/>
        </w:rPr>
      </w:pPr>
    </w:p>
    <w:p w:rsidR="00235EFE" w:rsidRDefault="00235EFE" w:rsidP="00C1376B">
      <w:pPr>
        <w:tabs>
          <w:tab w:val="left" w:pos="142"/>
          <w:tab w:val="left" w:pos="9356"/>
          <w:tab w:val="left" w:pos="9923"/>
        </w:tabs>
        <w:ind w:left="-284"/>
        <w:rPr>
          <w:rStyle w:val="FontStyle278"/>
          <w:sz w:val="27"/>
          <w:szCs w:val="27"/>
        </w:rPr>
      </w:pPr>
      <w:r>
        <w:rPr>
          <w:rStyle w:val="FontStyle278"/>
          <w:sz w:val="27"/>
          <w:szCs w:val="27"/>
        </w:rPr>
        <w:t xml:space="preserve">Направлено представлений                                                                                    </w:t>
      </w:r>
      <w:r w:rsidR="00C1376B">
        <w:rPr>
          <w:rStyle w:val="FontStyle278"/>
          <w:sz w:val="27"/>
          <w:szCs w:val="27"/>
        </w:rPr>
        <w:t xml:space="preserve">  </w:t>
      </w:r>
      <w:r>
        <w:rPr>
          <w:rStyle w:val="FontStyle278"/>
          <w:sz w:val="27"/>
          <w:szCs w:val="27"/>
        </w:rPr>
        <w:t xml:space="preserve">                -</w:t>
      </w:r>
    </w:p>
    <w:p w:rsidR="00235EFE" w:rsidRDefault="00235EFE" w:rsidP="00C1376B">
      <w:pPr>
        <w:tabs>
          <w:tab w:val="left" w:pos="142"/>
          <w:tab w:val="left" w:pos="9356"/>
          <w:tab w:val="left" w:pos="9923"/>
        </w:tabs>
        <w:ind w:left="-284"/>
        <w:rPr>
          <w:rStyle w:val="FontStyle278"/>
          <w:sz w:val="27"/>
          <w:szCs w:val="27"/>
        </w:rPr>
      </w:pPr>
      <w:r>
        <w:rPr>
          <w:rStyle w:val="FontStyle278"/>
          <w:sz w:val="27"/>
          <w:szCs w:val="27"/>
        </w:rPr>
        <w:t xml:space="preserve">Снято с контроля представлений                                                                           </w:t>
      </w:r>
      <w:r w:rsidR="00C1376B">
        <w:rPr>
          <w:rStyle w:val="FontStyle278"/>
          <w:sz w:val="27"/>
          <w:szCs w:val="27"/>
        </w:rPr>
        <w:t xml:space="preserve">  </w:t>
      </w:r>
      <w:r>
        <w:rPr>
          <w:rStyle w:val="FontStyle278"/>
          <w:sz w:val="27"/>
          <w:szCs w:val="27"/>
        </w:rPr>
        <w:t xml:space="preserve">                -</w:t>
      </w:r>
    </w:p>
    <w:p w:rsidR="00235EFE" w:rsidRDefault="00235EFE" w:rsidP="00C1376B">
      <w:pPr>
        <w:tabs>
          <w:tab w:val="left" w:pos="142"/>
          <w:tab w:val="left" w:pos="9356"/>
          <w:tab w:val="left" w:pos="9923"/>
        </w:tabs>
        <w:ind w:left="-284"/>
        <w:rPr>
          <w:rStyle w:val="FontStyle278"/>
          <w:sz w:val="27"/>
          <w:szCs w:val="27"/>
        </w:rPr>
      </w:pPr>
      <w:r>
        <w:rPr>
          <w:rStyle w:val="FontStyle278"/>
          <w:sz w:val="27"/>
          <w:szCs w:val="27"/>
        </w:rPr>
        <w:t xml:space="preserve">Направлено предписаний                                                                                          </w:t>
      </w:r>
      <w:r w:rsidR="00C1376B">
        <w:rPr>
          <w:rStyle w:val="FontStyle278"/>
          <w:sz w:val="27"/>
          <w:szCs w:val="27"/>
        </w:rPr>
        <w:t xml:space="preserve">  </w:t>
      </w:r>
      <w:r>
        <w:rPr>
          <w:rStyle w:val="FontStyle278"/>
          <w:sz w:val="27"/>
          <w:szCs w:val="27"/>
        </w:rPr>
        <w:t xml:space="preserve">             5</w:t>
      </w:r>
    </w:p>
    <w:p w:rsidR="00235EFE" w:rsidRDefault="00235EFE" w:rsidP="00C1376B">
      <w:pPr>
        <w:tabs>
          <w:tab w:val="left" w:pos="142"/>
          <w:tab w:val="left" w:pos="9356"/>
          <w:tab w:val="left" w:pos="9923"/>
        </w:tabs>
        <w:ind w:left="-284"/>
        <w:rPr>
          <w:rStyle w:val="FontStyle278"/>
          <w:sz w:val="27"/>
          <w:szCs w:val="27"/>
        </w:rPr>
      </w:pPr>
      <w:r>
        <w:rPr>
          <w:rStyle w:val="FontStyle278"/>
          <w:sz w:val="27"/>
          <w:szCs w:val="27"/>
        </w:rPr>
        <w:t xml:space="preserve">Снято с контроля предписаний                                                                                 </w:t>
      </w:r>
      <w:r w:rsidR="00C1376B">
        <w:rPr>
          <w:rStyle w:val="FontStyle278"/>
          <w:sz w:val="27"/>
          <w:szCs w:val="27"/>
        </w:rPr>
        <w:t xml:space="preserve">  </w:t>
      </w:r>
      <w:r>
        <w:rPr>
          <w:rStyle w:val="FontStyle278"/>
          <w:sz w:val="27"/>
          <w:szCs w:val="27"/>
        </w:rPr>
        <w:t xml:space="preserve">             </w:t>
      </w:r>
      <w:r w:rsidR="00050F98">
        <w:rPr>
          <w:rStyle w:val="FontStyle278"/>
          <w:sz w:val="27"/>
          <w:szCs w:val="27"/>
        </w:rPr>
        <w:t>5</w:t>
      </w:r>
    </w:p>
    <w:p w:rsidR="00235EFE" w:rsidRDefault="00235EFE" w:rsidP="00C1376B">
      <w:pPr>
        <w:tabs>
          <w:tab w:val="left" w:pos="142"/>
          <w:tab w:val="left" w:pos="9356"/>
          <w:tab w:val="left" w:pos="9923"/>
        </w:tabs>
        <w:ind w:left="-284"/>
        <w:rPr>
          <w:rStyle w:val="FontStyle278"/>
          <w:sz w:val="27"/>
          <w:szCs w:val="27"/>
        </w:rPr>
      </w:pPr>
      <w:r>
        <w:rPr>
          <w:rStyle w:val="FontStyle278"/>
          <w:sz w:val="27"/>
          <w:szCs w:val="27"/>
        </w:rPr>
        <w:t xml:space="preserve">Устранено финансовых нарушений, (тыс. руб.), в том числе:                              </w:t>
      </w:r>
      <w:r w:rsidR="00C1376B">
        <w:rPr>
          <w:rStyle w:val="FontStyle278"/>
          <w:sz w:val="27"/>
          <w:szCs w:val="27"/>
        </w:rPr>
        <w:t xml:space="preserve">   </w:t>
      </w:r>
      <w:r>
        <w:rPr>
          <w:rStyle w:val="FontStyle278"/>
          <w:sz w:val="27"/>
          <w:szCs w:val="27"/>
        </w:rPr>
        <w:t xml:space="preserve">   </w:t>
      </w:r>
      <w:r w:rsidR="0047245F">
        <w:rPr>
          <w:rStyle w:val="FontStyle278"/>
          <w:sz w:val="27"/>
          <w:szCs w:val="27"/>
        </w:rPr>
        <w:t xml:space="preserve"> </w:t>
      </w:r>
      <w:r>
        <w:rPr>
          <w:rStyle w:val="FontStyle278"/>
          <w:sz w:val="27"/>
          <w:szCs w:val="27"/>
        </w:rPr>
        <w:t xml:space="preserve"> </w:t>
      </w:r>
      <w:r w:rsidR="00B717F1">
        <w:rPr>
          <w:rStyle w:val="FontStyle278"/>
          <w:sz w:val="27"/>
          <w:szCs w:val="27"/>
        </w:rPr>
        <w:t>233,8</w:t>
      </w:r>
      <w:r>
        <w:rPr>
          <w:rStyle w:val="FontStyle278"/>
          <w:sz w:val="27"/>
          <w:szCs w:val="27"/>
        </w:rPr>
        <w:t xml:space="preserve">      </w:t>
      </w:r>
    </w:p>
    <w:p w:rsidR="00235EFE" w:rsidRDefault="00235EFE" w:rsidP="00C1376B">
      <w:pPr>
        <w:tabs>
          <w:tab w:val="left" w:pos="142"/>
          <w:tab w:val="left" w:pos="9356"/>
          <w:tab w:val="left" w:pos="9923"/>
        </w:tabs>
        <w:ind w:left="-284"/>
        <w:rPr>
          <w:rStyle w:val="FontStyle278"/>
          <w:sz w:val="27"/>
          <w:szCs w:val="27"/>
        </w:rPr>
      </w:pPr>
      <w:r>
        <w:rPr>
          <w:rStyle w:val="FontStyle278"/>
          <w:sz w:val="27"/>
          <w:szCs w:val="27"/>
        </w:rPr>
        <w:t xml:space="preserve">Возмещено средств в бюджеты учреждения (тыс. руб.)                                      </w:t>
      </w:r>
      <w:r w:rsidR="00B717F1">
        <w:rPr>
          <w:rStyle w:val="FontStyle278"/>
          <w:sz w:val="27"/>
          <w:szCs w:val="27"/>
        </w:rPr>
        <w:t xml:space="preserve"> </w:t>
      </w:r>
      <w:r w:rsidR="00C1376B">
        <w:rPr>
          <w:rStyle w:val="FontStyle278"/>
          <w:sz w:val="27"/>
          <w:szCs w:val="27"/>
        </w:rPr>
        <w:t xml:space="preserve">     </w:t>
      </w:r>
      <w:r w:rsidR="0047245F">
        <w:rPr>
          <w:rStyle w:val="FontStyle278"/>
          <w:sz w:val="27"/>
          <w:szCs w:val="27"/>
        </w:rPr>
        <w:t xml:space="preserve">  </w:t>
      </w:r>
      <w:r w:rsidR="00B717F1">
        <w:rPr>
          <w:rStyle w:val="FontStyle278"/>
          <w:sz w:val="27"/>
          <w:szCs w:val="27"/>
        </w:rPr>
        <w:t xml:space="preserve">  113,1</w:t>
      </w:r>
    </w:p>
    <w:p w:rsidR="00235EFE" w:rsidRDefault="00235EFE" w:rsidP="00C1376B">
      <w:pPr>
        <w:tabs>
          <w:tab w:val="left" w:pos="142"/>
          <w:tab w:val="left" w:pos="9356"/>
          <w:tab w:val="left" w:pos="9923"/>
        </w:tabs>
        <w:ind w:left="-284"/>
        <w:rPr>
          <w:rStyle w:val="FontStyle278"/>
          <w:sz w:val="27"/>
          <w:szCs w:val="27"/>
        </w:rPr>
      </w:pPr>
      <w:proofErr w:type="spellStart"/>
      <w:r>
        <w:rPr>
          <w:rStyle w:val="FontStyle278"/>
          <w:sz w:val="27"/>
          <w:szCs w:val="27"/>
        </w:rPr>
        <w:t>Справочно</w:t>
      </w:r>
      <w:proofErr w:type="spellEnd"/>
      <w:r>
        <w:rPr>
          <w:rStyle w:val="FontStyle278"/>
          <w:sz w:val="27"/>
          <w:szCs w:val="27"/>
        </w:rPr>
        <w:t>:</w:t>
      </w:r>
    </w:p>
    <w:p w:rsidR="00235EFE" w:rsidRDefault="00235EFE" w:rsidP="00C1376B">
      <w:pPr>
        <w:tabs>
          <w:tab w:val="left" w:pos="142"/>
          <w:tab w:val="left" w:pos="9356"/>
          <w:tab w:val="left" w:pos="9923"/>
        </w:tabs>
        <w:ind w:left="-284"/>
        <w:rPr>
          <w:rStyle w:val="FontStyle278"/>
          <w:sz w:val="27"/>
          <w:szCs w:val="27"/>
        </w:rPr>
      </w:pPr>
      <w:r>
        <w:rPr>
          <w:rStyle w:val="FontStyle278"/>
          <w:sz w:val="27"/>
          <w:szCs w:val="27"/>
        </w:rPr>
        <w:t xml:space="preserve">Привлечено к дисциплинарной ответственности, (чел.)                                           </w:t>
      </w:r>
      <w:r w:rsidR="00C1376B">
        <w:rPr>
          <w:rStyle w:val="FontStyle278"/>
          <w:sz w:val="27"/>
          <w:szCs w:val="27"/>
        </w:rPr>
        <w:t xml:space="preserve">  </w:t>
      </w:r>
      <w:r>
        <w:rPr>
          <w:rStyle w:val="FontStyle278"/>
          <w:sz w:val="27"/>
          <w:szCs w:val="27"/>
        </w:rPr>
        <w:t xml:space="preserve">          6</w:t>
      </w:r>
    </w:p>
    <w:p w:rsidR="001D3D01" w:rsidRPr="00EA06F2" w:rsidRDefault="001D3D01" w:rsidP="00A539D5">
      <w:pPr>
        <w:ind w:left="568"/>
        <w:jc w:val="center"/>
        <w:rPr>
          <w:rStyle w:val="FontStyle278"/>
          <w:b/>
          <w:sz w:val="27"/>
          <w:szCs w:val="27"/>
        </w:rPr>
      </w:pPr>
      <w:r w:rsidRPr="00EA06F2">
        <w:rPr>
          <w:rStyle w:val="FontStyle278"/>
          <w:b/>
          <w:sz w:val="27"/>
          <w:szCs w:val="27"/>
        </w:rPr>
        <w:lastRenderedPageBreak/>
        <w:t>5.</w:t>
      </w:r>
      <w:r w:rsidR="001740B9" w:rsidRPr="00EA06F2">
        <w:rPr>
          <w:rStyle w:val="FontStyle278"/>
          <w:b/>
          <w:sz w:val="27"/>
          <w:szCs w:val="27"/>
        </w:rPr>
        <w:t xml:space="preserve"> </w:t>
      </w:r>
      <w:r w:rsidRPr="00EA06F2">
        <w:rPr>
          <w:rStyle w:val="FontStyle278"/>
          <w:b/>
          <w:sz w:val="27"/>
          <w:szCs w:val="27"/>
        </w:rPr>
        <w:t>Контроль формирования и исполнения</w:t>
      </w:r>
      <w:r w:rsidR="00A539D5" w:rsidRPr="00EA06F2">
        <w:rPr>
          <w:rStyle w:val="FontStyle278"/>
          <w:b/>
          <w:sz w:val="27"/>
          <w:szCs w:val="27"/>
        </w:rPr>
        <w:t xml:space="preserve"> </w:t>
      </w:r>
      <w:r w:rsidRPr="00EA06F2">
        <w:rPr>
          <w:rStyle w:val="FontStyle278"/>
          <w:b/>
          <w:sz w:val="27"/>
          <w:szCs w:val="27"/>
        </w:rPr>
        <w:t>бюджета</w:t>
      </w:r>
    </w:p>
    <w:p w:rsidR="00BB40E4" w:rsidRPr="00FB59B5" w:rsidRDefault="00BB40E4" w:rsidP="001D3D01">
      <w:pPr>
        <w:ind w:firstLine="708"/>
        <w:jc w:val="both"/>
        <w:rPr>
          <w:sz w:val="24"/>
          <w:szCs w:val="24"/>
        </w:rPr>
      </w:pPr>
    </w:p>
    <w:p w:rsidR="00BB40E4" w:rsidRPr="00EA06F2" w:rsidRDefault="001D3D01" w:rsidP="00EA123E">
      <w:pPr>
        <w:tabs>
          <w:tab w:val="left" w:pos="709"/>
        </w:tabs>
        <w:ind w:firstLine="708"/>
        <w:jc w:val="both"/>
        <w:rPr>
          <w:sz w:val="27"/>
          <w:szCs w:val="27"/>
        </w:rPr>
      </w:pPr>
      <w:r w:rsidRPr="00EA06F2">
        <w:rPr>
          <w:sz w:val="27"/>
          <w:szCs w:val="27"/>
        </w:rPr>
        <w:t>При осуществлении экспертно-аналитической деятельности Ревизионной комиссией в отчетном периоде особое внимание уделялось проведению предварительного и последующего контроля формирования и исполнения бюджета района в соответствии с требованиями ст</w:t>
      </w:r>
      <w:r w:rsidR="00B410AA" w:rsidRPr="00EA06F2">
        <w:rPr>
          <w:sz w:val="27"/>
          <w:szCs w:val="27"/>
        </w:rPr>
        <w:t>ать</w:t>
      </w:r>
      <w:r w:rsidR="00C634E2" w:rsidRPr="00EA06F2">
        <w:rPr>
          <w:sz w:val="27"/>
          <w:szCs w:val="27"/>
        </w:rPr>
        <w:t>ей</w:t>
      </w:r>
      <w:r w:rsidRPr="00EA06F2">
        <w:rPr>
          <w:sz w:val="27"/>
          <w:szCs w:val="27"/>
        </w:rPr>
        <w:t> 157</w:t>
      </w:r>
      <w:r w:rsidR="00C634E2" w:rsidRPr="00EA06F2">
        <w:rPr>
          <w:sz w:val="27"/>
          <w:szCs w:val="27"/>
        </w:rPr>
        <w:t xml:space="preserve"> и 264.4</w:t>
      </w:r>
      <w:r w:rsidRPr="00EA06F2">
        <w:rPr>
          <w:sz w:val="27"/>
          <w:szCs w:val="27"/>
        </w:rPr>
        <w:t xml:space="preserve"> Бюджетного кодекса Российской Федерации и Положения о </w:t>
      </w:r>
      <w:r w:rsidR="00B410AA" w:rsidRPr="00EA06F2">
        <w:rPr>
          <w:sz w:val="27"/>
          <w:szCs w:val="27"/>
        </w:rPr>
        <w:t>б</w:t>
      </w:r>
      <w:r w:rsidRPr="00EA06F2">
        <w:rPr>
          <w:sz w:val="27"/>
          <w:szCs w:val="27"/>
        </w:rPr>
        <w:t xml:space="preserve">юджетном процессе в </w:t>
      </w:r>
      <w:proofErr w:type="spellStart"/>
      <w:r w:rsidRPr="00EA06F2">
        <w:rPr>
          <w:sz w:val="27"/>
          <w:szCs w:val="27"/>
        </w:rPr>
        <w:t>Зеленчукском</w:t>
      </w:r>
      <w:proofErr w:type="spellEnd"/>
      <w:r w:rsidRPr="00EA06F2">
        <w:rPr>
          <w:sz w:val="27"/>
          <w:szCs w:val="27"/>
        </w:rPr>
        <w:t xml:space="preserve"> муниципальном районе.   </w:t>
      </w:r>
    </w:p>
    <w:p w:rsidR="00BB40E4" w:rsidRPr="00EA06F2" w:rsidRDefault="00BB40E4" w:rsidP="00BB40E4">
      <w:pPr>
        <w:ind w:firstLine="708"/>
        <w:jc w:val="both"/>
        <w:rPr>
          <w:sz w:val="27"/>
          <w:szCs w:val="27"/>
        </w:rPr>
      </w:pPr>
      <w:r w:rsidRPr="00EA06F2">
        <w:rPr>
          <w:sz w:val="27"/>
          <w:szCs w:val="27"/>
        </w:rPr>
        <w:t>На основании заключенных соглашений с сельскими поселениями Зеленчукского района по передаче полномочий по осуществлению внешнего муниципального финансового контроля в рамках предварительного и последующего контроля</w:t>
      </w:r>
      <w:r w:rsidR="002157DB" w:rsidRPr="00EA06F2">
        <w:rPr>
          <w:sz w:val="27"/>
          <w:szCs w:val="27"/>
        </w:rPr>
        <w:t xml:space="preserve"> </w:t>
      </w:r>
      <w:r w:rsidRPr="00EA06F2">
        <w:rPr>
          <w:sz w:val="27"/>
          <w:szCs w:val="27"/>
        </w:rPr>
        <w:t>Ревизионной комисси</w:t>
      </w:r>
      <w:r w:rsidR="002157DB" w:rsidRPr="00EA06F2">
        <w:rPr>
          <w:sz w:val="27"/>
          <w:szCs w:val="27"/>
        </w:rPr>
        <w:t>ей был</w:t>
      </w:r>
      <w:r w:rsidR="00005C0E" w:rsidRPr="00EA06F2">
        <w:rPr>
          <w:sz w:val="27"/>
          <w:szCs w:val="27"/>
        </w:rPr>
        <w:t>о</w:t>
      </w:r>
      <w:r w:rsidR="002157DB" w:rsidRPr="00EA06F2">
        <w:rPr>
          <w:sz w:val="27"/>
          <w:szCs w:val="27"/>
        </w:rPr>
        <w:t xml:space="preserve"> </w:t>
      </w:r>
      <w:r w:rsidR="00005C0E" w:rsidRPr="00EA06F2">
        <w:rPr>
          <w:sz w:val="27"/>
          <w:szCs w:val="27"/>
        </w:rPr>
        <w:t xml:space="preserve">всего </w:t>
      </w:r>
      <w:r w:rsidR="002157DB" w:rsidRPr="00EA06F2">
        <w:rPr>
          <w:sz w:val="27"/>
          <w:szCs w:val="27"/>
        </w:rPr>
        <w:t>подготовлен</w:t>
      </w:r>
      <w:r w:rsidR="00005C0E" w:rsidRPr="00EA06F2">
        <w:rPr>
          <w:sz w:val="27"/>
          <w:szCs w:val="27"/>
        </w:rPr>
        <w:t>о 18 -</w:t>
      </w:r>
      <w:r w:rsidR="002157DB" w:rsidRPr="00EA06F2">
        <w:rPr>
          <w:sz w:val="27"/>
          <w:szCs w:val="27"/>
        </w:rPr>
        <w:t xml:space="preserve"> экспертно-аналитически</w:t>
      </w:r>
      <w:r w:rsidR="00005C0E" w:rsidRPr="00EA06F2">
        <w:rPr>
          <w:sz w:val="27"/>
          <w:szCs w:val="27"/>
        </w:rPr>
        <w:t>х</w:t>
      </w:r>
      <w:r w:rsidR="002157DB" w:rsidRPr="00EA06F2">
        <w:rPr>
          <w:sz w:val="27"/>
          <w:szCs w:val="27"/>
        </w:rPr>
        <w:t xml:space="preserve"> заключени</w:t>
      </w:r>
      <w:r w:rsidR="00005C0E" w:rsidRPr="00EA06F2">
        <w:rPr>
          <w:sz w:val="27"/>
          <w:szCs w:val="27"/>
        </w:rPr>
        <w:t>й</w:t>
      </w:r>
      <w:r w:rsidR="00C634E2" w:rsidRPr="00EA06F2">
        <w:rPr>
          <w:sz w:val="27"/>
          <w:szCs w:val="27"/>
        </w:rPr>
        <w:t>, в том числе</w:t>
      </w:r>
      <w:r w:rsidR="002157DB" w:rsidRPr="00EA06F2">
        <w:rPr>
          <w:sz w:val="27"/>
          <w:szCs w:val="27"/>
        </w:rPr>
        <w:t xml:space="preserve"> на годовые отчеты об исполнении бюджетов за 201</w:t>
      </w:r>
      <w:r w:rsidR="00C634E2" w:rsidRPr="00EA06F2">
        <w:rPr>
          <w:sz w:val="27"/>
          <w:szCs w:val="27"/>
        </w:rPr>
        <w:t>5</w:t>
      </w:r>
      <w:r w:rsidR="002157DB" w:rsidRPr="00EA06F2">
        <w:rPr>
          <w:sz w:val="27"/>
          <w:szCs w:val="27"/>
        </w:rPr>
        <w:t xml:space="preserve"> год и на проекты бюджетов 201</w:t>
      </w:r>
      <w:r w:rsidR="00C634E2" w:rsidRPr="00EA06F2">
        <w:rPr>
          <w:sz w:val="27"/>
          <w:szCs w:val="27"/>
        </w:rPr>
        <w:t>7</w:t>
      </w:r>
      <w:r w:rsidR="002157DB" w:rsidRPr="00EA06F2">
        <w:rPr>
          <w:sz w:val="27"/>
          <w:szCs w:val="27"/>
        </w:rPr>
        <w:t xml:space="preserve"> года</w:t>
      </w:r>
      <w:r w:rsidR="004D3E6D" w:rsidRPr="00EA06F2">
        <w:rPr>
          <w:sz w:val="27"/>
          <w:szCs w:val="27"/>
        </w:rPr>
        <w:t xml:space="preserve"> сельских поселений района</w:t>
      </w:r>
      <w:r w:rsidR="002157DB" w:rsidRPr="00EA06F2">
        <w:rPr>
          <w:sz w:val="27"/>
          <w:szCs w:val="27"/>
        </w:rPr>
        <w:t xml:space="preserve">. </w:t>
      </w:r>
      <w:r w:rsidRPr="00EA06F2">
        <w:rPr>
          <w:sz w:val="27"/>
          <w:szCs w:val="27"/>
        </w:rPr>
        <w:t xml:space="preserve">   </w:t>
      </w:r>
    </w:p>
    <w:p w:rsidR="008D40A3" w:rsidRPr="00FB59B5" w:rsidRDefault="008D40A3" w:rsidP="001D3D01">
      <w:pPr>
        <w:ind w:firstLine="708"/>
        <w:jc w:val="both"/>
      </w:pPr>
    </w:p>
    <w:p w:rsidR="006B7A92" w:rsidRDefault="001D3D01" w:rsidP="006907FD">
      <w:pPr>
        <w:ind w:firstLine="708"/>
        <w:rPr>
          <w:sz w:val="27"/>
          <w:szCs w:val="27"/>
        </w:rPr>
      </w:pPr>
      <w:r w:rsidRPr="00EA06F2">
        <w:rPr>
          <w:sz w:val="27"/>
          <w:szCs w:val="27"/>
        </w:rPr>
        <w:t>5.1 Предварительный контроль</w:t>
      </w:r>
      <w:r w:rsidR="00B410AA" w:rsidRPr="00EA06F2">
        <w:rPr>
          <w:sz w:val="27"/>
          <w:szCs w:val="27"/>
        </w:rPr>
        <w:t>.</w:t>
      </w:r>
    </w:p>
    <w:p w:rsidR="006B7A92" w:rsidRPr="00EA06F2" w:rsidRDefault="001D3D01" w:rsidP="006B7A92">
      <w:pPr>
        <w:widowControl w:val="0"/>
        <w:autoSpaceDE w:val="0"/>
        <w:autoSpaceDN w:val="0"/>
        <w:adjustRightInd w:val="0"/>
        <w:ind w:firstLine="540"/>
        <w:jc w:val="both"/>
        <w:rPr>
          <w:sz w:val="27"/>
          <w:szCs w:val="27"/>
        </w:rPr>
      </w:pPr>
      <w:r w:rsidRPr="00EA06F2">
        <w:rPr>
          <w:sz w:val="27"/>
          <w:szCs w:val="27"/>
        </w:rPr>
        <w:tab/>
      </w:r>
      <w:r w:rsidRPr="00EA06F2">
        <w:rPr>
          <w:rStyle w:val="FontStyle277"/>
          <w:b w:val="0"/>
          <w:sz w:val="27"/>
          <w:szCs w:val="27"/>
        </w:rPr>
        <w:t xml:space="preserve">В соответствии со статьёй 265 Бюджетного кодекса Российской </w:t>
      </w:r>
      <w:r w:rsidRPr="00EA06F2">
        <w:rPr>
          <w:rStyle w:val="FontStyle278"/>
          <w:sz w:val="27"/>
          <w:szCs w:val="27"/>
        </w:rPr>
        <w:t>Федерации</w:t>
      </w:r>
      <w:r w:rsidRPr="00EA06F2">
        <w:rPr>
          <w:rStyle w:val="FontStyle277"/>
          <w:b w:val="0"/>
          <w:sz w:val="27"/>
          <w:szCs w:val="27"/>
        </w:rPr>
        <w:t xml:space="preserve"> </w:t>
      </w:r>
      <w:r w:rsidRPr="00EA06F2">
        <w:rPr>
          <w:sz w:val="27"/>
          <w:szCs w:val="27"/>
        </w:rPr>
        <w:t xml:space="preserve">предварительный контроль, это контроль, осуществляемый в </w:t>
      </w:r>
      <w:r w:rsidR="006B7A92" w:rsidRPr="00EA06F2">
        <w:rPr>
          <w:sz w:val="27"/>
          <w:szCs w:val="27"/>
        </w:rPr>
        <w:t>целях предупреждения и пресечения бюджетных нарушений в процессе исполнения бюджетов бюджетной системы Российской Федерации.</w:t>
      </w:r>
    </w:p>
    <w:p w:rsidR="00005C0E" w:rsidRPr="00CB5698" w:rsidRDefault="001D3D01" w:rsidP="00A2433E">
      <w:pPr>
        <w:jc w:val="both"/>
        <w:rPr>
          <w:sz w:val="27"/>
          <w:szCs w:val="27"/>
        </w:rPr>
      </w:pPr>
      <w:r w:rsidRPr="00EA06F2">
        <w:rPr>
          <w:sz w:val="27"/>
          <w:szCs w:val="27"/>
        </w:rPr>
        <w:tab/>
        <w:t>В целях осуществления пред</w:t>
      </w:r>
      <w:r w:rsidR="00031B4B" w:rsidRPr="00EA06F2">
        <w:rPr>
          <w:sz w:val="27"/>
          <w:szCs w:val="27"/>
        </w:rPr>
        <w:t>варительного контроля проведено</w:t>
      </w:r>
      <w:r w:rsidR="00C634E2" w:rsidRPr="00EA06F2">
        <w:rPr>
          <w:sz w:val="27"/>
          <w:szCs w:val="27"/>
        </w:rPr>
        <w:t xml:space="preserve"> </w:t>
      </w:r>
      <w:r w:rsidR="00C223E0" w:rsidRPr="00EA06F2">
        <w:rPr>
          <w:sz w:val="27"/>
          <w:szCs w:val="27"/>
        </w:rPr>
        <w:t>19</w:t>
      </w:r>
      <w:r w:rsidRPr="00EA06F2">
        <w:rPr>
          <w:sz w:val="27"/>
          <w:szCs w:val="27"/>
        </w:rPr>
        <w:t xml:space="preserve"> экспертно-аналитических мероприяти</w:t>
      </w:r>
      <w:r w:rsidR="00C13EB9" w:rsidRPr="00EA06F2">
        <w:rPr>
          <w:sz w:val="27"/>
          <w:szCs w:val="27"/>
        </w:rPr>
        <w:t>й</w:t>
      </w:r>
      <w:r w:rsidRPr="00EA06F2">
        <w:rPr>
          <w:sz w:val="27"/>
          <w:szCs w:val="27"/>
        </w:rPr>
        <w:t>, по результатам которых подготовлены заключения</w:t>
      </w:r>
      <w:r w:rsidR="00C13EB9" w:rsidRPr="00EA06F2">
        <w:rPr>
          <w:sz w:val="27"/>
          <w:szCs w:val="27"/>
        </w:rPr>
        <w:t xml:space="preserve">, в том числе </w:t>
      </w:r>
      <w:r w:rsidR="00C634E2" w:rsidRPr="00EA06F2">
        <w:rPr>
          <w:sz w:val="27"/>
          <w:szCs w:val="27"/>
        </w:rPr>
        <w:t xml:space="preserve">одно заключение на проект бюджета Зеленчукского муниципального района на 2017 год </w:t>
      </w:r>
      <w:r w:rsidR="00C634E2" w:rsidRPr="00CB5698">
        <w:rPr>
          <w:sz w:val="27"/>
          <w:szCs w:val="27"/>
        </w:rPr>
        <w:t xml:space="preserve">и </w:t>
      </w:r>
      <w:r w:rsidR="00C13EB9" w:rsidRPr="00CB5698">
        <w:rPr>
          <w:sz w:val="27"/>
          <w:szCs w:val="27"/>
        </w:rPr>
        <w:t>9-заключений по проектам бюджетов сельских поселений на 201</w:t>
      </w:r>
      <w:r w:rsidR="00C634E2" w:rsidRPr="00CB5698">
        <w:rPr>
          <w:sz w:val="27"/>
          <w:szCs w:val="27"/>
        </w:rPr>
        <w:t>7</w:t>
      </w:r>
      <w:r w:rsidR="00C13EB9" w:rsidRPr="00CB5698">
        <w:rPr>
          <w:sz w:val="27"/>
          <w:szCs w:val="27"/>
        </w:rPr>
        <w:t xml:space="preserve"> год</w:t>
      </w:r>
      <w:r w:rsidRPr="00CB5698">
        <w:rPr>
          <w:sz w:val="27"/>
          <w:szCs w:val="27"/>
        </w:rPr>
        <w:t>.</w:t>
      </w:r>
      <w:r w:rsidR="00A2433E" w:rsidRPr="00CB5698">
        <w:rPr>
          <w:sz w:val="27"/>
          <w:szCs w:val="27"/>
        </w:rPr>
        <w:t xml:space="preserve"> </w:t>
      </w:r>
    </w:p>
    <w:p w:rsidR="001071F3" w:rsidRPr="00CB5698" w:rsidRDefault="00A2433E" w:rsidP="00963803">
      <w:pPr>
        <w:jc w:val="both"/>
        <w:rPr>
          <w:sz w:val="27"/>
          <w:szCs w:val="27"/>
        </w:rPr>
      </w:pPr>
      <w:r w:rsidRPr="00CB5698">
        <w:rPr>
          <w:sz w:val="27"/>
          <w:szCs w:val="27"/>
        </w:rPr>
        <w:tab/>
        <w:t>На протяжени</w:t>
      </w:r>
      <w:r w:rsidR="00161C56" w:rsidRPr="00CB5698">
        <w:rPr>
          <w:sz w:val="27"/>
          <w:szCs w:val="27"/>
        </w:rPr>
        <w:t>и</w:t>
      </w:r>
      <w:r w:rsidR="004648F6" w:rsidRPr="00CB5698">
        <w:rPr>
          <w:sz w:val="27"/>
          <w:szCs w:val="27"/>
        </w:rPr>
        <w:t xml:space="preserve"> отчетного периода в связи</w:t>
      </w:r>
      <w:r w:rsidR="001D3D01" w:rsidRPr="00CB5698">
        <w:rPr>
          <w:sz w:val="27"/>
          <w:szCs w:val="27"/>
        </w:rPr>
        <w:t xml:space="preserve"> с вносимыми изменениями и поправками в Закон Карачаево-Черкесской Республики от </w:t>
      </w:r>
      <w:r w:rsidR="001071F3" w:rsidRPr="00CB5698">
        <w:rPr>
          <w:sz w:val="27"/>
          <w:szCs w:val="27"/>
        </w:rPr>
        <w:t>29</w:t>
      </w:r>
      <w:r w:rsidR="001D3D01" w:rsidRPr="00CB5698">
        <w:rPr>
          <w:sz w:val="27"/>
          <w:szCs w:val="27"/>
        </w:rPr>
        <w:t>.12.201</w:t>
      </w:r>
      <w:r w:rsidR="001071F3" w:rsidRPr="00CB5698">
        <w:rPr>
          <w:sz w:val="27"/>
          <w:szCs w:val="27"/>
        </w:rPr>
        <w:t>4</w:t>
      </w:r>
      <w:r w:rsidR="001D3D01" w:rsidRPr="00CB5698">
        <w:rPr>
          <w:sz w:val="27"/>
          <w:szCs w:val="27"/>
        </w:rPr>
        <w:t xml:space="preserve"> №</w:t>
      </w:r>
      <w:r w:rsidR="00F347D2" w:rsidRPr="00CB5698">
        <w:rPr>
          <w:sz w:val="27"/>
          <w:szCs w:val="27"/>
        </w:rPr>
        <w:t>1</w:t>
      </w:r>
      <w:r w:rsidR="00005C0E" w:rsidRPr="00CB5698">
        <w:rPr>
          <w:sz w:val="27"/>
          <w:szCs w:val="27"/>
        </w:rPr>
        <w:t>0</w:t>
      </w:r>
      <w:r w:rsidR="001071F3" w:rsidRPr="00CB5698">
        <w:rPr>
          <w:sz w:val="27"/>
          <w:szCs w:val="27"/>
        </w:rPr>
        <w:t>6</w:t>
      </w:r>
      <w:r w:rsidR="001D3D01" w:rsidRPr="00CB5698">
        <w:rPr>
          <w:sz w:val="27"/>
          <w:szCs w:val="27"/>
        </w:rPr>
        <w:t>-РЗ «О республиканском бюджете Карачаево-Черкесской Республики на 201</w:t>
      </w:r>
      <w:r w:rsidR="001071F3" w:rsidRPr="00CB5698">
        <w:rPr>
          <w:sz w:val="27"/>
          <w:szCs w:val="27"/>
        </w:rPr>
        <w:t>5</w:t>
      </w:r>
      <w:r w:rsidR="001D3D01" w:rsidRPr="00CB5698">
        <w:rPr>
          <w:sz w:val="27"/>
          <w:szCs w:val="27"/>
        </w:rPr>
        <w:t xml:space="preserve"> год</w:t>
      </w:r>
      <w:r w:rsidR="00445572" w:rsidRPr="00CB5698">
        <w:rPr>
          <w:sz w:val="27"/>
          <w:szCs w:val="27"/>
        </w:rPr>
        <w:t xml:space="preserve"> </w:t>
      </w:r>
      <w:r w:rsidR="001D3D01" w:rsidRPr="00CB5698">
        <w:rPr>
          <w:sz w:val="27"/>
          <w:szCs w:val="27"/>
        </w:rPr>
        <w:t>и</w:t>
      </w:r>
      <w:r w:rsidR="004648F6" w:rsidRPr="00CB5698">
        <w:rPr>
          <w:sz w:val="27"/>
          <w:szCs w:val="27"/>
        </w:rPr>
        <w:t xml:space="preserve"> в Закон Кара</w:t>
      </w:r>
      <w:r w:rsidR="00445572" w:rsidRPr="00CB5698">
        <w:rPr>
          <w:sz w:val="27"/>
          <w:szCs w:val="27"/>
        </w:rPr>
        <w:t xml:space="preserve">чаево-Черкесской Республики от </w:t>
      </w:r>
      <w:r w:rsidR="001071F3" w:rsidRPr="00CB5698">
        <w:rPr>
          <w:sz w:val="27"/>
          <w:szCs w:val="27"/>
        </w:rPr>
        <w:t>30</w:t>
      </w:r>
      <w:r w:rsidR="004648F6" w:rsidRPr="00CB5698">
        <w:rPr>
          <w:sz w:val="27"/>
          <w:szCs w:val="27"/>
        </w:rPr>
        <w:t>.12.201</w:t>
      </w:r>
      <w:r w:rsidR="001071F3" w:rsidRPr="00CB5698">
        <w:rPr>
          <w:sz w:val="27"/>
          <w:szCs w:val="27"/>
        </w:rPr>
        <w:t>5</w:t>
      </w:r>
      <w:r w:rsidR="004648F6" w:rsidRPr="00CB5698">
        <w:rPr>
          <w:sz w:val="27"/>
          <w:szCs w:val="27"/>
        </w:rPr>
        <w:t xml:space="preserve"> №10</w:t>
      </w:r>
      <w:r w:rsidR="001071F3" w:rsidRPr="00CB5698">
        <w:rPr>
          <w:sz w:val="27"/>
          <w:szCs w:val="27"/>
        </w:rPr>
        <w:t>8</w:t>
      </w:r>
      <w:r w:rsidR="004648F6" w:rsidRPr="00CB5698">
        <w:rPr>
          <w:sz w:val="27"/>
          <w:szCs w:val="27"/>
        </w:rPr>
        <w:t>-РЗ «О республиканском</w:t>
      </w:r>
      <w:r w:rsidR="004648F6" w:rsidRPr="00EA06F2">
        <w:rPr>
          <w:sz w:val="27"/>
          <w:szCs w:val="27"/>
        </w:rPr>
        <w:t xml:space="preserve"> бюджете Карачаево-Черкесской Республики на 201</w:t>
      </w:r>
      <w:r w:rsidR="001071F3" w:rsidRPr="00EA06F2">
        <w:rPr>
          <w:sz w:val="27"/>
          <w:szCs w:val="27"/>
        </w:rPr>
        <w:t>6</w:t>
      </w:r>
      <w:r w:rsidR="004648F6" w:rsidRPr="00EA06F2">
        <w:rPr>
          <w:sz w:val="27"/>
          <w:szCs w:val="27"/>
        </w:rPr>
        <w:t xml:space="preserve"> год»</w:t>
      </w:r>
      <w:r w:rsidR="007A249E" w:rsidRPr="00EA06F2">
        <w:rPr>
          <w:sz w:val="27"/>
          <w:szCs w:val="27"/>
        </w:rPr>
        <w:t xml:space="preserve"> в соответствии с Федеральным законом «Об общих принципах организации местного самоуправления в Российской Федерации» от 06.10.2003 №131-ФЗ, руководствуясь статьями 9,83,142.4 Бюджетного кодекса Российской Федерации внесены изменения в решение Совета Зеленчукского муниципального района  Карачаево-Черкесской Республики от 2</w:t>
      </w:r>
      <w:r w:rsidR="00C634E2" w:rsidRPr="00EA06F2">
        <w:rPr>
          <w:sz w:val="27"/>
          <w:szCs w:val="27"/>
        </w:rPr>
        <w:t>4</w:t>
      </w:r>
      <w:r w:rsidR="007A249E" w:rsidRPr="00EA06F2">
        <w:rPr>
          <w:sz w:val="27"/>
          <w:szCs w:val="27"/>
        </w:rPr>
        <w:t>.12.</w:t>
      </w:r>
      <w:r w:rsidRPr="00EA06F2">
        <w:rPr>
          <w:sz w:val="27"/>
          <w:szCs w:val="27"/>
        </w:rPr>
        <w:t>201</w:t>
      </w:r>
      <w:r w:rsidR="00C634E2" w:rsidRPr="00EA06F2">
        <w:rPr>
          <w:sz w:val="27"/>
          <w:szCs w:val="27"/>
        </w:rPr>
        <w:t>4</w:t>
      </w:r>
      <w:r w:rsidRPr="00EA06F2">
        <w:rPr>
          <w:sz w:val="27"/>
          <w:szCs w:val="27"/>
        </w:rPr>
        <w:t xml:space="preserve"> </w:t>
      </w:r>
      <w:r w:rsidRPr="00CB5698">
        <w:rPr>
          <w:sz w:val="27"/>
          <w:szCs w:val="27"/>
        </w:rPr>
        <w:t>№</w:t>
      </w:r>
      <w:r w:rsidR="007A249E" w:rsidRPr="00CB5698">
        <w:rPr>
          <w:sz w:val="27"/>
          <w:szCs w:val="27"/>
        </w:rPr>
        <w:t>2</w:t>
      </w:r>
      <w:r w:rsidR="00C634E2" w:rsidRPr="00CB5698">
        <w:rPr>
          <w:sz w:val="27"/>
          <w:szCs w:val="27"/>
        </w:rPr>
        <w:t>2</w:t>
      </w:r>
      <w:r w:rsidR="007A249E" w:rsidRPr="00CB5698">
        <w:rPr>
          <w:sz w:val="27"/>
          <w:szCs w:val="27"/>
        </w:rPr>
        <w:t xml:space="preserve"> «О бюджете Зеленчукского муниципального района Карачаево-Черкесской Республики на 201</w:t>
      </w:r>
      <w:r w:rsidR="00C634E2" w:rsidRPr="00CB5698">
        <w:rPr>
          <w:sz w:val="27"/>
          <w:szCs w:val="27"/>
        </w:rPr>
        <w:t>5</w:t>
      </w:r>
      <w:r w:rsidR="007A249E" w:rsidRPr="00CB5698">
        <w:rPr>
          <w:sz w:val="27"/>
          <w:szCs w:val="27"/>
        </w:rPr>
        <w:t xml:space="preserve"> год», а так же вносились  изменения в решение Совета Зеленчукского муниципального района  Карачаево-Черкесской Республики от 2</w:t>
      </w:r>
      <w:r w:rsidR="00C634E2" w:rsidRPr="00CB5698">
        <w:rPr>
          <w:sz w:val="27"/>
          <w:szCs w:val="27"/>
        </w:rPr>
        <w:t>5</w:t>
      </w:r>
      <w:r w:rsidR="007A249E" w:rsidRPr="00CB5698">
        <w:rPr>
          <w:sz w:val="27"/>
          <w:szCs w:val="27"/>
        </w:rPr>
        <w:t>.12.</w:t>
      </w:r>
      <w:r w:rsidR="00C410AD" w:rsidRPr="00CB5698">
        <w:rPr>
          <w:sz w:val="27"/>
          <w:szCs w:val="27"/>
        </w:rPr>
        <w:t>201</w:t>
      </w:r>
      <w:r w:rsidR="00C634E2" w:rsidRPr="00CB5698">
        <w:rPr>
          <w:sz w:val="27"/>
          <w:szCs w:val="27"/>
        </w:rPr>
        <w:t>5</w:t>
      </w:r>
      <w:r w:rsidR="00C410AD" w:rsidRPr="00CB5698">
        <w:rPr>
          <w:sz w:val="27"/>
          <w:szCs w:val="27"/>
        </w:rPr>
        <w:t xml:space="preserve"> №</w:t>
      </w:r>
      <w:r w:rsidR="00C634E2" w:rsidRPr="00CB5698">
        <w:rPr>
          <w:sz w:val="27"/>
          <w:szCs w:val="27"/>
        </w:rPr>
        <w:t>76</w:t>
      </w:r>
      <w:r w:rsidR="007A249E" w:rsidRPr="00CB5698">
        <w:rPr>
          <w:sz w:val="27"/>
          <w:szCs w:val="27"/>
        </w:rPr>
        <w:t xml:space="preserve"> «О бюджете Зеленчукского муниципального района Карачаево-Черкесской Республики на 201</w:t>
      </w:r>
      <w:r w:rsidR="00C634E2" w:rsidRPr="00CB5698">
        <w:rPr>
          <w:sz w:val="27"/>
          <w:szCs w:val="27"/>
        </w:rPr>
        <w:t>6</w:t>
      </w:r>
      <w:r w:rsidR="007A249E" w:rsidRPr="00CB5698">
        <w:rPr>
          <w:sz w:val="27"/>
          <w:szCs w:val="27"/>
        </w:rPr>
        <w:t xml:space="preserve"> год». </w:t>
      </w:r>
    </w:p>
    <w:p w:rsidR="008464AF" w:rsidRPr="00EA06F2" w:rsidRDefault="009672DE" w:rsidP="001071F3">
      <w:pPr>
        <w:ind w:firstLine="708"/>
        <w:jc w:val="both"/>
        <w:rPr>
          <w:sz w:val="27"/>
          <w:szCs w:val="27"/>
        </w:rPr>
      </w:pPr>
      <w:r w:rsidRPr="00CB5698">
        <w:rPr>
          <w:sz w:val="27"/>
          <w:szCs w:val="27"/>
        </w:rPr>
        <w:t xml:space="preserve">Всего было подготовлено и направлено в Совет Зеленчукского муниципального района  Карачаево-Черкесской Республики  </w:t>
      </w:r>
      <w:r w:rsidR="001071F3" w:rsidRPr="00CB5698">
        <w:rPr>
          <w:sz w:val="27"/>
          <w:szCs w:val="27"/>
        </w:rPr>
        <w:t>9</w:t>
      </w:r>
      <w:r w:rsidRPr="00CB5698">
        <w:rPr>
          <w:sz w:val="27"/>
          <w:szCs w:val="27"/>
        </w:rPr>
        <w:t>-заключени</w:t>
      </w:r>
      <w:r w:rsidR="00445572" w:rsidRPr="00CB5698">
        <w:rPr>
          <w:sz w:val="27"/>
          <w:szCs w:val="27"/>
        </w:rPr>
        <w:t>й</w:t>
      </w:r>
      <w:r w:rsidRPr="00EA06F2">
        <w:rPr>
          <w:sz w:val="27"/>
          <w:szCs w:val="27"/>
        </w:rPr>
        <w:t xml:space="preserve"> в связи с </w:t>
      </w:r>
      <w:r w:rsidR="001D3D01" w:rsidRPr="00EA06F2">
        <w:rPr>
          <w:sz w:val="27"/>
          <w:szCs w:val="27"/>
        </w:rPr>
        <w:t>необходимостью корректировки доходов и расходов по результатам исполнени</w:t>
      </w:r>
      <w:r w:rsidR="008464AF" w:rsidRPr="00EA06F2">
        <w:rPr>
          <w:sz w:val="27"/>
          <w:szCs w:val="27"/>
        </w:rPr>
        <w:t xml:space="preserve">я </w:t>
      </w:r>
      <w:r w:rsidR="001D3D01" w:rsidRPr="00EA06F2">
        <w:rPr>
          <w:sz w:val="27"/>
          <w:szCs w:val="27"/>
        </w:rPr>
        <w:t xml:space="preserve"> бюджета  </w:t>
      </w:r>
      <w:r w:rsidR="00B410AA" w:rsidRPr="00EA06F2">
        <w:rPr>
          <w:sz w:val="27"/>
          <w:szCs w:val="27"/>
        </w:rPr>
        <w:t>района за 201</w:t>
      </w:r>
      <w:r w:rsidR="001071F3" w:rsidRPr="00EA06F2">
        <w:rPr>
          <w:sz w:val="27"/>
          <w:szCs w:val="27"/>
        </w:rPr>
        <w:t>5</w:t>
      </w:r>
      <w:r w:rsidR="00B410AA" w:rsidRPr="00EA06F2">
        <w:rPr>
          <w:sz w:val="27"/>
          <w:szCs w:val="27"/>
        </w:rPr>
        <w:t xml:space="preserve"> год</w:t>
      </w:r>
      <w:r w:rsidRPr="00EA06F2">
        <w:rPr>
          <w:sz w:val="27"/>
          <w:szCs w:val="27"/>
        </w:rPr>
        <w:t xml:space="preserve"> и 201</w:t>
      </w:r>
      <w:r w:rsidR="001071F3" w:rsidRPr="00EA06F2">
        <w:rPr>
          <w:sz w:val="27"/>
          <w:szCs w:val="27"/>
        </w:rPr>
        <w:t>6</w:t>
      </w:r>
      <w:r w:rsidRPr="00EA06F2">
        <w:rPr>
          <w:sz w:val="27"/>
          <w:szCs w:val="27"/>
        </w:rPr>
        <w:t xml:space="preserve"> год</w:t>
      </w:r>
      <w:r w:rsidR="00B410AA" w:rsidRPr="00EA06F2">
        <w:rPr>
          <w:sz w:val="27"/>
          <w:szCs w:val="27"/>
        </w:rPr>
        <w:t xml:space="preserve">, </w:t>
      </w:r>
      <w:r w:rsidR="001071F3" w:rsidRPr="00EA06F2">
        <w:rPr>
          <w:sz w:val="27"/>
          <w:szCs w:val="27"/>
        </w:rPr>
        <w:t xml:space="preserve">в основном </w:t>
      </w:r>
      <w:r w:rsidR="00930A63" w:rsidRPr="00EA06F2">
        <w:rPr>
          <w:sz w:val="27"/>
          <w:szCs w:val="27"/>
        </w:rPr>
        <w:t xml:space="preserve">за счет изменения </w:t>
      </w:r>
      <w:r w:rsidR="00C410AD" w:rsidRPr="00EA06F2">
        <w:rPr>
          <w:sz w:val="27"/>
          <w:szCs w:val="27"/>
        </w:rPr>
        <w:t>объемов</w:t>
      </w:r>
      <w:r w:rsidR="001071F3" w:rsidRPr="00EA06F2">
        <w:rPr>
          <w:sz w:val="27"/>
          <w:szCs w:val="27"/>
        </w:rPr>
        <w:t xml:space="preserve"> налоговых и неналоговых доходов и </w:t>
      </w:r>
      <w:r w:rsidR="00930A63" w:rsidRPr="00EA06F2">
        <w:rPr>
          <w:sz w:val="27"/>
          <w:szCs w:val="27"/>
        </w:rPr>
        <w:t>безвозмездных поступлений</w:t>
      </w:r>
      <w:r w:rsidR="001071F3" w:rsidRPr="00EA06F2">
        <w:rPr>
          <w:sz w:val="27"/>
          <w:szCs w:val="27"/>
        </w:rPr>
        <w:t>, выделяемых из бюджетов других уровней</w:t>
      </w:r>
      <w:r w:rsidR="00930A63" w:rsidRPr="00EA06F2">
        <w:rPr>
          <w:sz w:val="27"/>
          <w:szCs w:val="27"/>
        </w:rPr>
        <w:t>.</w:t>
      </w:r>
      <w:r w:rsidR="001071F3" w:rsidRPr="00EA06F2">
        <w:rPr>
          <w:sz w:val="27"/>
          <w:szCs w:val="27"/>
        </w:rPr>
        <w:t xml:space="preserve"> </w:t>
      </w:r>
    </w:p>
    <w:p w:rsidR="001D3D01" w:rsidRPr="00CB5698" w:rsidRDefault="0092520A" w:rsidP="00EA123E">
      <w:pPr>
        <w:tabs>
          <w:tab w:val="left" w:pos="709"/>
          <w:tab w:val="left" w:pos="851"/>
        </w:tabs>
        <w:jc w:val="both"/>
        <w:rPr>
          <w:sz w:val="27"/>
          <w:szCs w:val="27"/>
        </w:rPr>
      </w:pPr>
      <w:r w:rsidRPr="00EA06F2">
        <w:rPr>
          <w:sz w:val="27"/>
          <w:szCs w:val="27"/>
        </w:rPr>
        <w:lastRenderedPageBreak/>
        <w:tab/>
      </w:r>
      <w:r w:rsidR="001D3D01" w:rsidRPr="00EA06F2">
        <w:rPr>
          <w:sz w:val="27"/>
          <w:szCs w:val="27"/>
        </w:rPr>
        <w:t xml:space="preserve">В ходе подготовки </w:t>
      </w:r>
      <w:r w:rsidR="00B410AA" w:rsidRPr="00EA06F2">
        <w:rPr>
          <w:sz w:val="27"/>
          <w:szCs w:val="27"/>
        </w:rPr>
        <w:t>з</w:t>
      </w:r>
      <w:r w:rsidR="001D3D01" w:rsidRPr="00EA06F2">
        <w:rPr>
          <w:sz w:val="27"/>
          <w:szCs w:val="27"/>
        </w:rPr>
        <w:t xml:space="preserve">аключения на проект бюджета </w:t>
      </w:r>
      <w:r w:rsidR="00001E14" w:rsidRPr="00EA06F2">
        <w:rPr>
          <w:sz w:val="27"/>
          <w:szCs w:val="27"/>
        </w:rPr>
        <w:t xml:space="preserve">Зеленчукского муниципального района </w:t>
      </w:r>
      <w:r w:rsidR="001D3D01" w:rsidRPr="00EA06F2">
        <w:rPr>
          <w:sz w:val="27"/>
          <w:szCs w:val="27"/>
        </w:rPr>
        <w:t xml:space="preserve">на </w:t>
      </w:r>
      <w:r w:rsidR="001D3D01" w:rsidRPr="00CB5698">
        <w:rPr>
          <w:sz w:val="27"/>
          <w:szCs w:val="27"/>
        </w:rPr>
        <w:t>201</w:t>
      </w:r>
      <w:r w:rsidR="00BA1644" w:rsidRPr="00CB5698">
        <w:rPr>
          <w:sz w:val="27"/>
          <w:szCs w:val="27"/>
        </w:rPr>
        <w:t>7</w:t>
      </w:r>
      <w:r w:rsidR="001D3D01" w:rsidRPr="00CB5698">
        <w:rPr>
          <w:sz w:val="27"/>
          <w:szCs w:val="27"/>
        </w:rPr>
        <w:t xml:space="preserve"> год, </w:t>
      </w:r>
      <w:r w:rsidR="004427C1" w:rsidRPr="00CB5698">
        <w:rPr>
          <w:sz w:val="27"/>
          <w:szCs w:val="27"/>
        </w:rPr>
        <w:t xml:space="preserve">представленный администрацией </w:t>
      </w:r>
      <w:r w:rsidR="00001E14" w:rsidRPr="00CB5698">
        <w:rPr>
          <w:sz w:val="27"/>
          <w:szCs w:val="27"/>
        </w:rPr>
        <w:t xml:space="preserve">Зеленчукского муниципального </w:t>
      </w:r>
      <w:r w:rsidR="004427C1" w:rsidRPr="00CB5698">
        <w:rPr>
          <w:sz w:val="27"/>
          <w:szCs w:val="27"/>
        </w:rPr>
        <w:t xml:space="preserve">района, </w:t>
      </w:r>
      <w:r w:rsidR="001D3D01" w:rsidRPr="00CB5698">
        <w:rPr>
          <w:sz w:val="27"/>
          <w:szCs w:val="27"/>
        </w:rPr>
        <w:t>установлено:</w:t>
      </w:r>
    </w:p>
    <w:p w:rsidR="00F45D49" w:rsidRPr="00EA06F2" w:rsidRDefault="001D3D01" w:rsidP="001D3D01">
      <w:pPr>
        <w:jc w:val="both"/>
        <w:rPr>
          <w:sz w:val="27"/>
          <w:szCs w:val="27"/>
        </w:rPr>
      </w:pPr>
      <w:r w:rsidRPr="00CB5698">
        <w:rPr>
          <w:sz w:val="27"/>
          <w:szCs w:val="27"/>
        </w:rPr>
        <w:tab/>
        <w:t>структура представленного проекта бюджета</w:t>
      </w:r>
      <w:r w:rsidR="00001E14" w:rsidRPr="00CB5698">
        <w:rPr>
          <w:sz w:val="27"/>
          <w:szCs w:val="27"/>
        </w:rPr>
        <w:t xml:space="preserve"> Зеленчукского муниципального</w:t>
      </w:r>
      <w:r w:rsidRPr="00CB5698">
        <w:rPr>
          <w:sz w:val="27"/>
          <w:szCs w:val="27"/>
        </w:rPr>
        <w:t xml:space="preserve"> района на 201</w:t>
      </w:r>
      <w:r w:rsidR="00CB01F1" w:rsidRPr="00CB5698">
        <w:rPr>
          <w:sz w:val="27"/>
          <w:szCs w:val="27"/>
        </w:rPr>
        <w:t>7</w:t>
      </w:r>
      <w:r w:rsidRPr="00CB5698">
        <w:rPr>
          <w:sz w:val="27"/>
          <w:szCs w:val="27"/>
        </w:rPr>
        <w:t xml:space="preserve"> год соответствует стать</w:t>
      </w:r>
      <w:r w:rsidR="00001E14" w:rsidRPr="00CB5698">
        <w:rPr>
          <w:sz w:val="27"/>
          <w:szCs w:val="27"/>
        </w:rPr>
        <w:t>ям</w:t>
      </w:r>
      <w:r w:rsidRPr="00CB5698">
        <w:rPr>
          <w:sz w:val="27"/>
          <w:szCs w:val="27"/>
        </w:rPr>
        <w:t xml:space="preserve"> </w:t>
      </w:r>
      <w:r w:rsidR="00001E14" w:rsidRPr="00CB5698">
        <w:rPr>
          <w:sz w:val="27"/>
          <w:szCs w:val="27"/>
        </w:rPr>
        <w:t>57, 58</w:t>
      </w:r>
      <w:r w:rsidR="00CB01F1" w:rsidRPr="00CB5698">
        <w:rPr>
          <w:sz w:val="27"/>
          <w:szCs w:val="27"/>
        </w:rPr>
        <w:t xml:space="preserve"> </w:t>
      </w:r>
      <w:r w:rsidRPr="00CB5698">
        <w:rPr>
          <w:sz w:val="27"/>
          <w:szCs w:val="27"/>
        </w:rPr>
        <w:t>П</w:t>
      </w:r>
      <w:r w:rsidRPr="00EA06F2">
        <w:rPr>
          <w:sz w:val="27"/>
          <w:szCs w:val="27"/>
        </w:rPr>
        <w:t xml:space="preserve">оложения о бюджетном процессе в </w:t>
      </w:r>
      <w:proofErr w:type="spellStart"/>
      <w:r w:rsidRPr="00EA06F2">
        <w:rPr>
          <w:sz w:val="27"/>
          <w:szCs w:val="27"/>
        </w:rPr>
        <w:t>Зеленчукском</w:t>
      </w:r>
      <w:proofErr w:type="spellEnd"/>
      <w:r w:rsidRPr="00EA06F2">
        <w:rPr>
          <w:sz w:val="27"/>
          <w:szCs w:val="27"/>
        </w:rPr>
        <w:t xml:space="preserve"> муниципальном районе, утвержденным решением Совета Зеленчукского муниципального района от 24.0</w:t>
      </w:r>
      <w:r w:rsidR="00F45D49" w:rsidRPr="00EA06F2">
        <w:rPr>
          <w:sz w:val="27"/>
          <w:szCs w:val="27"/>
        </w:rPr>
        <w:t>4</w:t>
      </w:r>
      <w:r w:rsidRPr="00EA06F2">
        <w:rPr>
          <w:sz w:val="27"/>
          <w:szCs w:val="27"/>
        </w:rPr>
        <w:t>.20</w:t>
      </w:r>
      <w:r w:rsidR="00F45D49" w:rsidRPr="00EA06F2">
        <w:rPr>
          <w:sz w:val="27"/>
          <w:szCs w:val="27"/>
        </w:rPr>
        <w:t>14</w:t>
      </w:r>
      <w:r w:rsidRPr="00EA06F2">
        <w:rPr>
          <w:sz w:val="27"/>
          <w:szCs w:val="27"/>
        </w:rPr>
        <w:t xml:space="preserve"> №</w:t>
      </w:r>
      <w:r w:rsidR="00F45D49" w:rsidRPr="00EA06F2">
        <w:rPr>
          <w:sz w:val="27"/>
          <w:szCs w:val="27"/>
        </w:rPr>
        <w:t>307</w:t>
      </w:r>
      <w:r w:rsidR="00CB01F1" w:rsidRPr="00EA06F2">
        <w:rPr>
          <w:sz w:val="27"/>
          <w:szCs w:val="27"/>
        </w:rPr>
        <w:t xml:space="preserve"> (с внесенными изменениями)</w:t>
      </w:r>
      <w:r w:rsidR="00F45D49" w:rsidRPr="00EA06F2">
        <w:rPr>
          <w:sz w:val="27"/>
          <w:szCs w:val="27"/>
        </w:rPr>
        <w:t>;</w:t>
      </w:r>
    </w:p>
    <w:p w:rsidR="001D3D01" w:rsidRPr="00EA06F2" w:rsidRDefault="001D3D01" w:rsidP="001D3D01">
      <w:pPr>
        <w:jc w:val="both"/>
        <w:rPr>
          <w:sz w:val="27"/>
          <w:szCs w:val="27"/>
        </w:rPr>
      </w:pPr>
      <w:r w:rsidRPr="00EA06F2">
        <w:rPr>
          <w:sz w:val="27"/>
          <w:szCs w:val="27"/>
        </w:rPr>
        <w:tab/>
        <w:t>представленные с проектом бюджета</w:t>
      </w:r>
      <w:r w:rsidR="00F45D49" w:rsidRPr="00EA06F2">
        <w:rPr>
          <w:sz w:val="27"/>
          <w:szCs w:val="27"/>
        </w:rPr>
        <w:t xml:space="preserve"> Зеленчукского муниципального</w:t>
      </w:r>
      <w:r w:rsidRPr="00EA06F2">
        <w:rPr>
          <w:sz w:val="27"/>
          <w:szCs w:val="27"/>
        </w:rPr>
        <w:t xml:space="preserve"> района среднесрочный финансовый план </w:t>
      </w:r>
      <w:r w:rsidR="00F45D49" w:rsidRPr="00EA06F2">
        <w:rPr>
          <w:sz w:val="27"/>
          <w:szCs w:val="27"/>
        </w:rPr>
        <w:t>Зеленчукского муниципального района на 201</w:t>
      </w:r>
      <w:r w:rsidR="00CB01F1" w:rsidRPr="00EA06F2">
        <w:rPr>
          <w:sz w:val="27"/>
          <w:szCs w:val="27"/>
        </w:rPr>
        <w:t>7</w:t>
      </w:r>
      <w:r w:rsidR="00F45D49" w:rsidRPr="00EA06F2">
        <w:rPr>
          <w:sz w:val="27"/>
          <w:szCs w:val="27"/>
        </w:rPr>
        <w:t>-201</w:t>
      </w:r>
      <w:r w:rsidR="00CB01F1" w:rsidRPr="00EA06F2">
        <w:rPr>
          <w:sz w:val="27"/>
          <w:szCs w:val="27"/>
        </w:rPr>
        <w:t>9</w:t>
      </w:r>
      <w:r w:rsidR="00F45D49" w:rsidRPr="00EA06F2">
        <w:rPr>
          <w:sz w:val="27"/>
          <w:szCs w:val="27"/>
        </w:rPr>
        <w:t xml:space="preserve"> годы </w:t>
      </w:r>
      <w:r w:rsidRPr="00EA06F2">
        <w:rPr>
          <w:sz w:val="27"/>
          <w:szCs w:val="27"/>
        </w:rPr>
        <w:t>был разработан с целью подготовки бюджета на очередной финансовый год, усиления согласованности финансовой и бюджетной политики с экономической, социальной политикой, обеспечения преемственности бюджетного процесса, усиления прозрачности и эффективности механизма формирования и распределения бюджетных ресурсов;</w:t>
      </w:r>
    </w:p>
    <w:p w:rsidR="00383340" w:rsidRPr="00EA06F2" w:rsidRDefault="00383340" w:rsidP="00EA123E">
      <w:pPr>
        <w:widowControl w:val="0"/>
        <w:tabs>
          <w:tab w:val="left" w:pos="709"/>
        </w:tabs>
        <w:ind w:firstLine="709"/>
        <w:contextualSpacing/>
        <w:jc w:val="both"/>
        <w:rPr>
          <w:sz w:val="27"/>
          <w:szCs w:val="27"/>
        </w:rPr>
      </w:pPr>
      <w:r w:rsidRPr="00EA06F2">
        <w:rPr>
          <w:sz w:val="27"/>
          <w:szCs w:val="27"/>
        </w:rPr>
        <w:t xml:space="preserve">при расчете объема доходов бюджета муниципального района </w:t>
      </w:r>
      <w:r w:rsidRPr="00EA06F2">
        <w:rPr>
          <w:rStyle w:val="text"/>
          <w:sz w:val="27"/>
          <w:szCs w:val="27"/>
        </w:rPr>
        <w:t>на период до 2019 года</w:t>
      </w:r>
      <w:r w:rsidRPr="00EA06F2">
        <w:rPr>
          <w:sz w:val="27"/>
          <w:szCs w:val="27"/>
        </w:rPr>
        <w:t xml:space="preserve"> учтены вступившие в силу с 1 января 2016 года изменения и дополнения в нормативные правовые акты Российской Федерации, Карачаево-Черкесской Республики; </w:t>
      </w:r>
    </w:p>
    <w:p w:rsidR="00383340" w:rsidRPr="00EA06F2" w:rsidRDefault="00EA123E" w:rsidP="00EA123E">
      <w:pPr>
        <w:tabs>
          <w:tab w:val="left" w:pos="709"/>
        </w:tabs>
        <w:ind w:firstLine="561"/>
        <w:contextualSpacing/>
        <w:jc w:val="both"/>
        <w:rPr>
          <w:sz w:val="27"/>
          <w:szCs w:val="27"/>
        </w:rPr>
      </w:pPr>
      <w:r>
        <w:rPr>
          <w:sz w:val="27"/>
          <w:szCs w:val="27"/>
        </w:rPr>
        <w:t xml:space="preserve">  </w:t>
      </w:r>
      <w:r w:rsidR="00383340" w:rsidRPr="00EA06F2">
        <w:rPr>
          <w:sz w:val="27"/>
          <w:szCs w:val="27"/>
        </w:rPr>
        <w:t xml:space="preserve">налоговые и неналоговые доходы </w:t>
      </w:r>
      <w:proofErr w:type="spellStart"/>
      <w:r w:rsidR="00383340" w:rsidRPr="00EA06F2">
        <w:rPr>
          <w:sz w:val="27"/>
          <w:szCs w:val="27"/>
        </w:rPr>
        <w:t>Зеленукского</w:t>
      </w:r>
      <w:proofErr w:type="spellEnd"/>
      <w:r w:rsidR="00383340" w:rsidRPr="00EA06F2">
        <w:rPr>
          <w:sz w:val="27"/>
          <w:szCs w:val="27"/>
        </w:rPr>
        <w:t xml:space="preserve"> муниципального района в   2013 году составили 148935,3 тыс. руб., в 2014 году составили 120975,6 тыс. руб., в 2015 году составили 151705,8 тыс. руб. и в 2016 году принятые годовые назначения- 183642,9 тыс. руб. На основании показателей среднесрочного финансового плана в 2017 году объем налоговых и неналоговых доходов составит 155544,7 тыс. руб., в 2018 году- 197882,0 тыс. руб. и в 2019 году- 211843,0 тыс. руб.</w:t>
      </w:r>
    </w:p>
    <w:p w:rsidR="00383340" w:rsidRPr="00EA06F2" w:rsidRDefault="00EA123E" w:rsidP="00EA123E">
      <w:pPr>
        <w:tabs>
          <w:tab w:val="left" w:pos="709"/>
        </w:tabs>
        <w:ind w:firstLine="561"/>
        <w:contextualSpacing/>
        <w:jc w:val="both"/>
        <w:rPr>
          <w:sz w:val="27"/>
          <w:szCs w:val="27"/>
        </w:rPr>
      </w:pPr>
      <w:r>
        <w:rPr>
          <w:sz w:val="27"/>
          <w:szCs w:val="27"/>
        </w:rPr>
        <w:t xml:space="preserve">  </w:t>
      </w:r>
      <w:r w:rsidR="00383340" w:rsidRPr="00EA06F2">
        <w:rPr>
          <w:sz w:val="27"/>
          <w:szCs w:val="27"/>
        </w:rPr>
        <w:t xml:space="preserve">На основании вышеизложенного объемы поступлений налоговых и неналоговых доходов в бюджет муниципального района к уровню 2013 года в 2014 году составили 81,2%, в 2015 году 101,9%, к принятым годовым назначениям 2016 года составит 123,3%, к прогнозу 2017 года- 104,4%, к прогнозу 2018 года- 132,9%, к прогнозу 2019 года- 142,2%.  </w:t>
      </w:r>
    </w:p>
    <w:p w:rsidR="00383340" w:rsidRPr="00EA06F2" w:rsidRDefault="00EA123E" w:rsidP="00EA123E">
      <w:pPr>
        <w:tabs>
          <w:tab w:val="left" w:pos="709"/>
          <w:tab w:val="left" w:pos="851"/>
        </w:tabs>
        <w:ind w:firstLine="561"/>
        <w:contextualSpacing/>
        <w:jc w:val="both"/>
        <w:rPr>
          <w:sz w:val="27"/>
          <w:szCs w:val="27"/>
        </w:rPr>
      </w:pPr>
      <w:r>
        <w:rPr>
          <w:sz w:val="27"/>
          <w:szCs w:val="27"/>
        </w:rPr>
        <w:t xml:space="preserve">  </w:t>
      </w:r>
      <w:r w:rsidR="00383340" w:rsidRPr="00EA06F2">
        <w:rPr>
          <w:sz w:val="27"/>
          <w:szCs w:val="27"/>
        </w:rPr>
        <w:t xml:space="preserve">На основании данных среднесрочного финансового плана с 2017 года и в плановый период 2018-2019 годов наблюдается тенденция увеличения поступления собственных доходов района к уровню 2015 года. </w:t>
      </w:r>
    </w:p>
    <w:p w:rsidR="00383340" w:rsidRPr="00EA06F2" w:rsidRDefault="00EA123E" w:rsidP="00EA123E">
      <w:pPr>
        <w:pStyle w:val="ab"/>
        <w:tabs>
          <w:tab w:val="left" w:pos="709"/>
        </w:tabs>
        <w:ind w:firstLine="539"/>
        <w:contextualSpacing/>
        <w:jc w:val="both"/>
        <w:rPr>
          <w:sz w:val="27"/>
          <w:szCs w:val="27"/>
        </w:rPr>
      </w:pPr>
      <w:r>
        <w:rPr>
          <w:sz w:val="27"/>
          <w:szCs w:val="27"/>
        </w:rPr>
        <w:t xml:space="preserve">  </w:t>
      </w:r>
      <w:r w:rsidR="00383340" w:rsidRPr="00EA06F2">
        <w:rPr>
          <w:sz w:val="27"/>
          <w:szCs w:val="27"/>
        </w:rPr>
        <w:t>Расходы бюджета Зеленчукского муниципального района до 2019 года рассчитывались на основе «Основных направлений бюджетной политики Российской Федерации на 2017 год и плановый период 2018 и 2019 годы».</w:t>
      </w:r>
    </w:p>
    <w:p w:rsidR="00383340" w:rsidRPr="00EA06F2" w:rsidRDefault="00EA123E" w:rsidP="00EA123E">
      <w:pPr>
        <w:tabs>
          <w:tab w:val="left" w:pos="709"/>
        </w:tabs>
        <w:ind w:firstLine="539"/>
        <w:contextualSpacing/>
        <w:jc w:val="both"/>
        <w:rPr>
          <w:sz w:val="27"/>
          <w:szCs w:val="27"/>
        </w:rPr>
      </w:pPr>
      <w:r>
        <w:rPr>
          <w:sz w:val="27"/>
          <w:szCs w:val="27"/>
        </w:rPr>
        <w:t xml:space="preserve">  </w:t>
      </w:r>
      <w:r w:rsidR="00383340" w:rsidRPr="00EA06F2">
        <w:rPr>
          <w:sz w:val="27"/>
          <w:szCs w:val="27"/>
        </w:rPr>
        <w:t>Расходы районного бюджета на 2017 год увеличились  на сумму 2379,3 тыс. руб. или на 0,3% от уровня первоначального плана 2016 года (754518,8 тыс. руб.), за счет увеличения объема собственных доходов и составили 756898,1 тыс. руб., а безвозмездные поступления (601353,4 тыс. руб.) сохранились на прежнем уровне. Планирование  расходов на 2018-2019 годы производилось с учетом уровня инфляции в данном плановом периоде.</w:t>
      </w:r>
    </w:p>
    <w:p w:rsidR="00253A75" w:rsidRPr="00EA06F2" w:rsidRDefault="00253A75" w:rsidP="00EA123E">
      <w:pPr>
        <w:tabs>
          <w:tab w:val="left" w:pos="567"/>
          <w:tab w:val="left" w:pos="709"/>
        </w:tabs>
        <w:contextualSpacing/>
        <w:jc w:val="both"/>
        <w:rPr>
          <w:sz w:val="27"/>
          <w:szCs w:val="27"/>
        </w:rPr>
      </w:pPr>
      <w:r w:rsidRPr="00EA06F2">
        <w:rPr>
          <w:sz w:val="27"/>
          <w:szCs w:val="27"/>
        </w:rPr>
        <w:tab/>
      </w:r>
      <w:r w:rsidR="00EA123E">
        <w:rPr>
          <w:sz w:val="27"/>
          <w:szCs w:val="27"/>
        </w:rPr>
        <w:t xml:space="preserve">  </w:t>
      </w:r>
      <w:r w:rsidRPr="00EA06F2">
        <w:rPr>
          <w:sz w:val="27"/>
          <w:szCs w:val="27"/>
        </w:rPr>
        <w:t xml:space="preserve">Предварительные итоги исполнения бюджета Зеленчукского муниципального района за период январь-сентябрь 2016 года и ожидаемые итоги за 2016 год указывают на следующее: прогнозируемый общий объем по доходам составит 874851,2 тыс. руб. и общий объем по расходам-  876210,4 тыс. руб. и дефицит в </w:t>
      </w:r>
      <w:r w:rsidRPr="00EA06F2">
        <w:rPr>
          <w:sz w:val="27"/>
          <w:szCs w:val="27"/>
        </w:rPr>
        <w:lastRenderedPageBreak/>
        <w:t xml:space="preserve">размере 1359,2 тыс. руб.  Объем собственных доходов составил 188965,4 тыс. руб., в том числе налог на доходы физических лиц- 74960,2 тыс. руб., налог на имущество – 68978,6 тыс. руб., налоги на совокупный доход – 7047,7 тыс. руб., доходы от использования имущества- 12275,2 тыс. </w:t>
      </w:r>
      <w:proofErr w:type="gramStart"/>
      <w:r w:rsidRPr="00EA06F2">
        <w:rPr>
          <w:sz w:val="27"/>
          <w:szCs w:val="27"/>
        </w:rPr>
        <w:t>руб.</w:t>
      </w:r>
      <w:proofErr w:type="gramEnd"/>
      <w:r w:rsidRPr="00EA06F2">
        <w:rPr>
          <w:sz w:val="27"/>
          <w:szCs w:val="27"/>
        </w:rPr>
        <w:t xml:space="preserve"> и доля остальных налоговых и неналоговых поступлений- 25703,7 тыс. руб., безвозмездных поступлений 685885,8 тыс. руб. </w:t>
      </w:r>
    </w:p>
    <w:p w:rsidR="00253A75" w:rsidRPr="00EA06F2" w:rsidRDefault="00EA123E" w:rsidP="00EA123E">
      <w:pPr>
        <w:tabs>
          <w:tab w:val="left" w:pos="709"/>
        </w:tabs>
        <w:ind w:firstLine="576"/>
        <w:contextualSpacing/>
        <w:jc w:val="both"/>
        <w:rPr>
          <w:sz w:val="27"/>
          <w:szCs w:val="27"/>
        </w:rPr>
      </w:pPr>
      <w:r>
        <w:rPr>
          <w:sz w:val="27"/>
          <w:szCs w:val="27"/>
        </w:rPr>
        <w:t xml:space="preserve">  </w:t>
      </w:r>
      <w:r w:rsidR="00253A75" w:rsidRPr="00EA06F2">
        <w:rPr>
          <w:sz w:val="27"/>
          <w:szCs w:val="27"/>
        </w:rPr>
        <w:t xml:space="preserve">Из общего объема расходов в 2016 году на оплату труда и начисления оплаты труда предусмотрено  302744,0 тыс. руб., социальные выплаты- 230086,0 тыс. руб., безвозмездные перечисления бюджетам поселений- 73279,0 тыс., руб., субсидии бюджетным учреждениям 167609,0 тыс. руб. и другие расходы – 102492,0 тыс. руб. </w:t>
      </w:r>
    </w:p>
    <w:p w:rsidR="00253A75" w:rsidRPr="00EA06F2" w:rsidRDefault="00EA123E" w:rsidP="00EA123E">
      <w:pPr>
        <w:tabs>
          <w:tab w:val="left" w:pos="709"/>
        </w:tabs>
        <w:ind w:firstLine="576"/>
        <w:contextualSpacing/>
        <w:jc w:val="both"/>
        <w:rPr>
          <w:sz w:val="27"/>
          <w:szCs w:val="27"/>
        </w:rPr>
      </w:pPr>
      <w:r>
        <w:rPr>
          <w:sz w:val="27"/>
          <w:szCs w:val="27"/>
        </w:rPr>
        <w:t xml:space="preserve">  </w:t>
      </w:r>
      <w:r w:rsidR="00253A75" w:rsidRPr="00EA06F2">
        <w:rPr>
          <w:sz w:val="27"/>
          <w:szCs w:val="27"/>
        </w:rPr>
        <w:t xml:space="preserve">За период с января – сентябрь 2016 года фактическое исполнение по доходам составило 708551,5 тыс. рублей или 81,0% к уточненным плановым назначениям (874851,2 тыс. руб.), в том числе безвозмездные поступления- 570902,4 тыс. руб. или 83,2%. Фактическое исполнение по расходам за данный период составило- 699461,4 тыс. руб. или 79,8% к уточненным плановым назначениям (876210,4 тыс. руб.). </w:t>
      </w:r>
    </w:p>
    <w:p w:rsidR="00253A75" w:rsidRPr="00EA06F2" w:rsidRDefault="00EA123E" w:rsidP="00EA123E">
      <w:pPr>
        <w:tabs>
          <w:tab w:val="left" w:pos="709"/>
        </w:tabs>
        <w:ind w:firstLine="576"/>
        <w:contextualSpacing/>
        <w:jc w:val="both"/>
        <w:rPr>
          <w:sz w:val="27"/>
          <w:szCs w:val="27"/>
        </w:rPr>
      </w:pPr>
      <w:r>
        <w:rPr>
          <w:sz w:val="27"/>
          <w:szCs w:val="27"/>
        </w:rPr>
        <w:t xml:space="preserve">  </w:t>
      </w:r>
      <w:r w:rsidR="00253A75" w:rsidRPr="00EA06F2">
        <w:rPr>
          <w:sz w:val="27"/>
          <w:szCs w:val="27"/>
        </w:rPr>
        <w:t>Фактически ожидаемое исполнение по доходам за 2016 год составляет 869528,7 тыс. руб</w:t>
      </w:r>
      <w:r w:rsidR="00CD0AB7" w:rsidRPr="00EA06F2">
        <w:rPr>
          <w:sz w:val="27"/>
          <w:szCs w:val="27"/>
        </w:rPr>
        <w:t>.</w:t>
      </w:r>
      <w:r w:rsidR="00253A75" w:rsidRPr="00EA06F2">
        <w:rPr>
          <w:sz w:val="27"/>
          <w:szCs w:val="27"/>
        </w:rPr>
        <w:t xml:space="preserve">  из них безвозмездные поступления- 685885,8 тыс. руб</w:t>
      </w:r>
      <w:r w:rsidR="00CD0AB7" w:rsidRPr="00EA06F2">
        <w:rPr>
          <w:sz w:val="27"/>
          <w:szCs w:val="27"/>
        </w:rPr>
        <w:t>.</w:t>
      </w:r>
      <w:r w:rsidR="00253A75" w:rsidRPr="00EA06F2">
        <w:rPr>
          <w:sz w:val="27"/>
          <w:szCs w:val="27"/>
        </w:rPr>
        <w:t xml:space="preserve"> Ожидаемое исполнение налоговых и неналоговых поступлений в бюджет муниципального района составит 183642,9 тыс. руб</w:t>
      </w:r>
      <w:r w:rsidR="00CD0AB7" w:rsidRPr="00EA06F2">
        <w:rPr>
          <w:sz w:val="27"/>
          <w:szCs w:val="27"/>
        </w:rPr>
        <w:t>.</w:t>
      </w:r>
      <w:r w:rsidR="00253A75" w:rsidRPr="00EA06F2">
        <w:rPr>
          <w:sz w:val="27"/>
          <w:szCs w:val="27"/>
        </w:rPr>
        <w:t>, в том числе: налог на доходы физических лиц- 74960,2 тыс. руб</w:t>
      </w:r>
      <w:r w:rsidR="00CD0AB7" w:rsidRPr="00EA06F2">
        <w:rPr>
          <w:sz w:val="27"/>
          <w:szCs w:val="27"/>
        </w:rPr>
        <w:t>.</w:t>
      </w:r>
      <w:r w:rsidR="00253A75" w:rsidRPr="00EA06F2">
        <w:rPr>
          <w:sz w:val="27"/>
          <w:szCs w:val="27"/>
        </w:rPr>
        <w:t>, налог на имущество- 66165,1 тыс. руб</w:t>
      </w:r>
      <w:r w:rsidR="00CD0AB7" w:rsidRPr="00EA06F2">
        <w:rPr>
          <w:sz w:val="27"/>
          <w:szCs w:val="27"/>
        </w:rPr>
        <w:t>.</w:t>
      </w:r>
      <w:r w:rsidR="00253A75" w:rsidRPr="00EA06F2">
        <w:rPr>
          <w:sz w:val="27"/>
          <w:szCs w:val="27"/>
        </w:rPr>
        <w:t>, налоги на совокупный доход- 7034,3 тыс. руб</w:t>
      </w:r>
      <w:r w:rsidR="00CD0AB7" w:rsidRPr="00EA06F2">
        <w:rPr>
          <w:sz w:val="27"/>
          <w:szCs w:val="27"/>
        </w:rPr>
        <w:t>.</w:t>
      </w:r>
      <w:r w:rsidR="00253A75" w:rsidRPr="00EA06F2">
        <w:rPr>
          <w:sz w:val="27"/>
          <w:szCs w:val="27"/>
        </w:rPr>
        <w:t>, доходы от использования имущества- 6667,9 тыс. руб</w:t>
      </w:r>
      <w:r w:rsidR="00CD0AB7" w:rsidRPr="00EA06F2">
        <w:rPr>
          <w:sz w:val="27"/>
          <w:szCs w:val="27"/>
        </w:rPr>
        <w:t>.</w:t>
      </w:r>
      <w:r w:rsidR="00253A75" w:rsidRPr="00EA06F2">
        <w:rPr>
          <w:sz w:val="27"/>
          <w:szCs w:val="27"/>
        </w:rPr>
        <w:t xml:space="preserve">  и доля остальных налоговых и неналоговых поступлений- 28815,4 тыс. руб. Фактически ожидаемое исполнение по расходам за 2016 год составит 870887,9 тыс. руб. На основании вышеизложенного видно, что ожидаемое исполнение за 2016 год по доходам и расходам бюджета муниципального района ниже уточненных плановых назначений на сумму 5322,5 тыс. руб</w:t>
      </w:r>
      <w:r w:rsidR="00CD0AB7" w:rsidRPr="00EA06F2">
        <w:rPr>
          <w:sz w:val="27"/>
          <w:szCs w:val="27"/>
        </w:rPr>
        <w:t>.</w:t>
      </w:r>
      <w:r w:rsidR="00253A75" w:rsidRPr="00EA06F2">
        <w:rPr>
          <w:sz w:val="27"/>
          <w:szCs w:val="27"/>
        </w:rPr>
        <w:t xml:space="preserve"> </w:t>
      </w:r>
    </w:p>
    <w:p w:rsidR="001124EC" w:rsidRPr="00EA06F2" w:rsidRDefault="001124EC" w:rsidP="00085FAE">
      <w:pPr>
        <w:pStyle w:val="ConsPlusNormal"/>
        <w:widowControl/>
        <w:ind w:firstLine="709"/>
        <w:contextualSpacing/>
        <w:jc w:val="both"/>
        <w:rPr>
          <w:rFonts w:ascii="Times New Roman" w:hAnsi="Times New Roman" w:cs="Times New Roman"/>
          <w:sz w:val="27"/>
          <w:szCs w:val="27"/>
        </w:rPr>
      </w:pPr>
      <w:r w:rsidRPr="00EA06F2">
        <w:rPr>
          <w:rFonts w:ascii="Times New Roman" w:hAnsi="Times New Roman" w:cs="Times New Roman"/>
          <w:sz w:val="27"/>
          <w:szCs w:val="27"/>
        </w:rPr>
        <w:t>Проектом бюджета Зеленчукского муниципального района на 201</w:t>
      </w:r>
      <w:r w:rsidR="00CD0AB7" w:rsidRPr="00EA06F2">
        <w:rPr>
          <w:rFonts w:ascii="Times New Roman" w:hAnsi="Times New Roman" w:cs="Times New Roman"/>
          <w:sz w:val="27"/>
          <w:szCs w:val="27"/>
        </w:rPr>
        <w:t>7</w:t>
      </w:r>
      <w:r w:rsidRPr="00EA06F2">
        <w:rPr>
          <w:rFonts w:ascii="Times New Roman" w:hAnsi="Times New Roman" w:cs="Times New Roman"/>
          <w:sz w:val="27"/>
          <w:szCs w:val="27"/>
        </w:rPr>
        <w:t xml:space="preserve"> год предлагается утвердить бюджет муниципального района:</w:t>
      </w:r>
    </w:p>
    <w:p w:rsidR="00CD0AB7" w:rsidRPr="00EA06F2" w:rsidRDefault="00EA123E" w:rsidP="00CD0AB7">
      <w:pPr>
        <w:pStyle w:val="ConsPlusNormal"/>
        <w:widowControl/>
        <w:ind w:left="24" w:firstLine="576"/>
        <w:contextualSpacing/>
        <w:jc w:val="both"/>
        <w:rPr>
          <w:rFonts w:ascii="Times New Roman" w:hAnsi="Times New Roman" w:cs="Times New Roman"/>
          <w:sz w:val="27"/>
          <w:szCs w:val="27"/>
        </w:rPr>
      </w:pPr>
      <w:r>
        <w:rPr>
          <w:rFonts w:ascii="Times New Roman" w:hAnsi="Times New Roman" w:cs="Times New Roman"/>
          <w:b/>
          <w:sz w:val="27"/>
          <w:szCs w:val="27"/>
        </w:rPr>
        <w:t>-</w:t>
      </w:r>
      <w:r w:rsidR="00CD0AB7" w:rsidRPr="00EA06F2">
        <w:rPr>
          <w:rFonts w:ascii="Times New Roman" w:hAnsi="Times New Roman" w:cs="Times New Roman"/>
          <w:b/>
          <w:sz w:val="27"/>
          <w:szCs w:val="27"/>
        </w:rPr>
        <w:t xml:space="preserve"> </w:t>
      </w:r>
      <w:r w:rsidR="00CD0AB7" w:rsidRPr="00EA06F2">
        <w:rPr>
          <w:rFonts w:ascii="Times New Roman" w:hAnsi="Times New Roman" w:cs="Times New Roman"/>
          <w:sz w:val="27"/>
          <w:szCs w:val="27"/>
        </w:rPr>
        <w:t>по доходам в сумме 756898,1  тыс. руб., в том числе безвозмездные поступления от других бюджетов бюджетной системы Российской Федерации в сумме 601353,4 тыс. руб.;</w:t>
      </w:r>
    </w:p>
    <w:p w:rsidR="00CD0AB7" w:rsidRPr="00EA06F2" w:rsidRDefault="00CD0AB7" w:rsidP="00CD0AB7">
      <w:pPr>
        <w:ind w:firstLine="576"/>
        <w:contextualSpacing/>
        <w:jc w:val="both"/>
        <w:rPr>
          <w:sz w:val="27"/>
          <w:szCs w:val="27"/>
        </w:rPr>
      </w:pPr>
      <w:r w:rsidRPr="00EA06F2">
        <w:rPr>
          <w:sz w:val="27"/>
          <w:szCs w:val="27"/>
        </w:rPr>
        <w:t>-</w:t>
      </w:r>
      <w:r w:rsidR="00EA123E">
        <w:rPr>
          <w:sz w:val="27"/>
          <w:szCs w:val="27"/>
        </w:rPr>
        <w:t xml:space="preserve"> </w:t>
      </w:r>
      <w:r w:rsidRPr="00EA06F2">
        <w:rPr>
          <w:sz w:val="27"/>
          <w:szCs w:val="27"/>
        </w:rPr>
        <w:t>объемы поступлений налоговых и неналоговых доходов в сумме 155544,7 тыс. руб., что на 15,3%, ниже ожидаемого исполнения за 2016 год (183642,9 тыс. руб.);</w:t>
      </w:r>
    </w:p>
    <w:p w:rsidR="00CD0AB7" w:rsidRPr="00EA06F2" w:rsidRDefault="00CD0AB7" w:rsidP="00CD0AB7">
      <w:pPr>
        <w:shd w:val="clear" w:color="auto" w:fill="FFFFFF"/>
        <w:tabs>
          <w:tab w:val="left" w:pos="567"/>
        </w:tabs>
        <w:ind w:firstLine="567"/>
        <w:contextualSpacing/>
        <w:jc w:val="both"/>
        <w:rPr>
          <w:sz w:val="27"/>
          <w:szCs w:val="27"/>
        </w:rPr>
      </w:pPr>
      <w:r w:rsidRPr="00EA06F2">
        <w:rPr>
          <w:sz w:val="27"/>
          <w:szCs w:val="27"/>
        </w:rPr>
        <w:t xml:space="preserve">- в результате проведенного анализа за период с 2013 года по 2016 год наблюдается тенденция увеличения доходов бюджета муниципального района, в 2013 году составили 784136,8 тыс. руб., в 2014 году – 838813,9 тыс. руб. (рост – 54677,1 тыс. руб. или 107,0% к уровню 2013 года), в 2015 году- 881657,2 тыс. руб. (рост- 42843,3 тыс. рублей или 105,1% к уровню 2014 года). Обратная тенденция наблюдается в ожидаемом периоде 2016 года (869528,7 тыс. руб.), снижение составит 12128,5 тыс. руб. или 98,6% к уровню 2015 года.  Аналогично по проекту бюджета  на 2017 год запланировано 756898,1 тыс. руб.  (снижение- 112630,6 тыс. руб. или на 13,0% к уровню 2016 года), т.е. наблюдается тенденция снижения доходов бюджета муниципального района. </w:t>
      </w:r>
    </w:p>
    <w:p w:rsidR="00CD0AB7" w:rsidRPr="00EA06F2" w:rsidRDefault="00CD0AB7" w:rsidP="00EA123E">
      <w:pPr>
        <w:tabs>
          <w:tab w:val="left" w:pos="567"/>
          <w:tab w:val="left" w:pos="709"/>
        </w:tabs>
        <w:jc w:val="both"/>
        <w:rPr>
          <w:bCs/>
          <w:sz w:val="27"/>
          <w:szCs w:val="27"/>
        </w:rPr>
      </w:pPr>
      <w:r w:rsidRPr="00EA06F2">
        <w:rPr>
          <w:sz w:val="27"/>
          <w:szCs w:val="27"/>
        </w:rPr>
        <w:tab/>
      </w:r>
      <w:r w:rsidR="00EA123E">
        <w:rPr>
          <w:sz w:val="27"/>
          <w:szCs w:val="27"/>
        </w:rPr>
        <w:t xml:space="preserve">  </w:t>
      </w:r>
      <w:r w:rsidRPr="00EA06F2">
        <w:rPr>
          <w:sz w:val="27"/>
          <w:szCs w:val="27"/>
        </w:rPr>
        <w:t>Существенное снижение доходной части проекта бюджета муниципального района связано, с тем, что н</w:t>
      </w:r>
      <w:r w:rsidRPr="00EA06F2">
        <w:rPr>
          <w:bCs/>
          <w:sz w:val="27"/>
          <w:szCs w:val="27"/>
        </w:rPr>
        <w:t xml:space="preserve">а момент завершения работы по формированию проекта бюджета </w:t>
      </w:r>
      <w:r w:rsidRPr="00EA06F2">
        <w:rPr>
          <w:sz w:val="27"/>
          <w:szCs w:val="27"/>
        </w:rPr>
        <w:t>муниципального района на 2017 год</w:t>
      </w:r>
      <w:r w:rsidRPr="00EA06F2">
        <w:rPr>
          <w:bCs/>
          <w:sz w:val="27"/>
          <w:szCs w:val="27"/>
        </w:rPr>
        <w:t xml:space="preserve">,  главным администратором налога не </w:t>
      </w:r>
      <w:r w:rsidRPr="00EA06F2">
        <w:rPr>
          <w:bCs/>
          <w:sz w:val="27"/>
          <w:szCs w:val="27"/>
        </w:rPr>
        <w:lastRenderedPageBreak/>
        <w:t xml:space="preserve">представлен прогноз поступления акцизов на нефтепродукты, подлежащего распределению в 2017 году в бюджет муниципального района. А также наблюдается тенденция снижения поступлений от основных налоговых и неналоговых доходов. Объем </w:t>
      </w:r>
      <w:r w:rsidRPr="00EA06F2">
        <w:rPr>
          <w:sz w:val="27"/>
          <w:szCs w:val="27"/>
        </w:rPr>
        <w:t>безвозмездных поступлений проектом бюджета предусмотрен на уровне принятого бюджета на 2016 год.</w:t>
      </w:r>
      <w:r w:rsidRPr="00EA06F2">
        <w:rPr>
          <w:bCs/>
          <w:sz w:val="27"/>
          <w:szCs w:val="27"/>
        </w:rPr>
        <w:t xml:space="preserve">  </w:t>
      </w:r>
    </w:p>
    <w:p w:rsidR="00CD0AB7" w:rsidRPr="00EA06F2" w:rsidRDefault="00EA123E" w:rsidP="00EA123E">
      <w:pPr>
        <w:tabs>
          <w:tab w:val="left" w:pos="709"/>
        </w:tabs>
        <w:ind w:firstLine="567"/>
        <w:jc w:val="both"/>
        <w:rPr>
          <w:bCs/>
          <w:sz w:val="27"/>
          <w:szCs w:val="27"/>
        </w:rPr>
      </w:pPr>
      <w:r>
        <w:rPr>
          <w:bCs/>
          <w:sz w:val="27"/>
          <w:szCs w:val="27"/>
        </w:rPr>
        <w:t xml:space="preserve"> </w:t>
      </w:r>
      <w:r w:rsidR="00CD0AB7" w:rsidRPr="00EA06F2">
        <w:rPr>
          <w:bCs/>
          <w:sz w:val="27"/>
          <w:szCs w:val="27"/>
        </w:rPr>
        <w:t xml:space="preserve">При сравнении доходов бюджета муниципального района наблюдается следующая тенденция удельного веса налоговых и неналоговых доходов в общем объеме поступлений, так в 2013 году данный показатель составил- 19,0% (при объеме 148935,3 тыс. руб.), в 2014 году- 14,4% (120975,6 тыс. руб.), в 2015 году- 17,2% (151705,8 тыс. руб.), ожидаемом периоде 2016 года- 21,1% (183642,9 тыс. руб.) и по проекту на 2017 год- 20,6% (155544,7 тыс. руб.). Исходя из выше изложенного, наблюдается тенденция постоянного увеличения доли налоговых и неналоговых доходов в общем объеме доходов бюджета муниципального района. </w:t>
      </w:r>
    </w:p>
    <w:p w:rsidR="00CD0AB7" w:rsidRPr="00EA06F2" w:rsidRDefault="00EA123E" w:rsidP="00EA123E">
      <w:pPr>
        <w:shd w:val="clear" w:color="auto" w:fill="FFFFFF"/>
        <w:tabs>
          <w:tab w:val="left" w:pos="709"/>
        </w:tabs>
        <w:ind w:firstLine="567"/>
        <w:contextualSpacing/>
        <w:jc w:val="both"/>
        <w:rPr>
          <w:sz w:val="27"/>
          <w:szCs w:val="27"/>
        </w:rPr>
      </w:pPr>
      <w:r>
        <w:rPr>
          <w:sz w:val="27"/>
          <w:szCs w:val="27"/>
        </w:rPr>
        <w:t xml:space="preserve"> </w:t>
      </w:r>
      <w:r w:rsidR="00CD0AB7" w:rsidRPr="00EA06F2">
        <w:rPr>
          <w:sz w:val="27"/>
          <w:szCs w:val="27"/>
        </w:rPr>
        <w:t xml:space="preserve">При этом наблюдается тенденция, увеличения объема безвозмездных поступлений бюджета муниципального района в 2014 году (717838,3 тыс. руб.) на 82636,8 тыс. руб. на 13,0% к уровню 2013 года (635201,5 тыс. руб.), в 2015 году в объеме 12113,1 тыс. руб. или на 1,7% по отношению к уровню 2014 года. </w:t>
      </w:r>
    </w:p>
    <w:p w:rsidR="00CD0AB7" w:rsidRPr="00EA06F2" w:rsidRDefault="00EA123E" w:rsidP="00EA123E">
      <w:pPr>
        <w:shd w:val="clear" w:color="auto" w:fill="FFFFFF"/>
        <w:tabs>
          <w:tab w:val="left" w:pos="709"/>
        </w:tabs>
        <w:ind w:firstLine="567"/>
        <w:contextualSpacing/>
        <w:jc w:val="both"/>
        <w:rPr>
          <w:sz w:val="27"/>
          <w:szCs w:val="27"/>
        </w:rPr>
      </w:pPr>
      <w:r>
        <w:rPr>
          <w:sz w:val="27"/>
          <w:szCs w:val="27"/>
        </w:rPr>
        <w:t xml:space="preserve"> </w:t>
      </w:r>
      <w:r w:rsidR="00CD0AB7" w:rsidRPr="00EA06F2">
        <w:rPr>
          <w:sz w:val="27"/>
          <w:szCs w:val="27"/>
        </w:rPr>
        <w:t>Обратная тенденция наблюдается в ожидаемом периоде 2016 года (685885,8 тыс. руб.) сокращение объемов на 44065,6 тыс. руб. или 6,0% к уровню 2015 года (729951,4 тыс. руб.). А по проекту 2017 года (601353,4 тыс. руб.) уменьшение объемов безвозмездных поступлений составит 84532,4 тыс. руб. или на 12,3% к ожидаемому показателю 2016 года.</w:t>
      </w:r>
    </w:p>
    <w:p w:rsidR="00CD0AB7" w:rsidRPr="00EA06F2" w:rsidRDefault="00EA123E" w:rsidP="00EA123E">
      <w:pPr>
        <w:shd w:val="clear" w:color="auto" w:fill="FFFFFF"/>
        <w:tabs>
          <w:tab w:val="left" w:pos="709"/>
        </w:tabs>
        <w:ind w:firstLine="567"/>
        <w:contextualSpacing/>
        <w:jc w:val="both"/>
        <w:rPr>
          <w:bCs/>
          <w:sz w:val="27"/>
          <w:szCs w:val="27"/>
        </w:rPr>
      </w:pPr>
      <w:r>
        <w:rPr>
          <w:bCs/>
          <w:sz w:val="27"/>
          <w:szCs w:val="27"/>
        </w:rPr>
        <w:t xml:space="preserve"> </w:t>
      </w:r>
      <w:r w:rsidR="00CD0AB7" w:rsidRPr="00EA06F2">
        <w:rPr>
          <w:bCs/>
          <w:sz w:val="27"/>
          <w:szCs w:val="27"/>
        </w:rPr>
        <w:t xml:space="preserve">Из всего выше изложенного следует, что значительное снижение объемов </w:t>
      </w:r>
      <w:r w:rsidR="00CD0AB7" w:rsidRPr="00EA06F2">
        <w:rPr>
          <w:sz w:val="27"/>
          <w:szCs w:val="27"/>
        </w:rPr>
        <w:t>безвозмездных поступлений (</w:t>
      </w:r>
      <w:r w:rsidR="00CD0AB7" w:rsidRPr="00EA06F2">
        <w:rPr>
          <w:bCs/>
          <w:sz w:val="27"/>
          <w:szCs w:val="27"/>
        </w:rPr>
        <w:t>субвенции, субсидии и трансфертов) и собственных доходов, т.е. общего объема поступлений повлечет уменьшение выполнения  передаваемых полномочий, принимаемых и исполняемых расходных обязательств.</w:t>
      </w:r>
    </w:p>
    <w:p w:rsidR="00CD0AB7" w:rsidRPr="00EA06F2" w:rsidRDefault="002474B7" w:rsidP="002474B7">
      <w:pPr>
        <w:pStyle w:val="ConsPlusNormal"/>
        <w:widowControl/>
        <w:tabs>
          <w:tab w:val="left" w:pos="709"/>
        </w:tabs>
        <w:ind w:left="108" w:firstLine="444"/>
        <w:contextualSpacing/>
        <w:jc w:val="both"/>
        <w:rPr>
          <w:sz w:val="27"/>
          <w:szCs w:val="27"/>
        </w:rPr>
      </w:pPr>
      <w:r>
        <w:rPr>
          <w:rFonts w:ascii="Times New Roman" w:hAnsi="Times New Roman" w:cs="Times New Roman"/>
          <w:sz w:val="27"/>
          <w:szCs w:val="27"/>
        </w:rPr>
        <w:t xml:space="preserve">  </w:t>
      </w:r>
      <w:r w:rsidR="00EA123E">
        <w:rPr>
          <w:rFonts w:ascii="Times New Roman" w:hAnsi="Times New Roman" w:cs="Times New Roman"/>
          <w:sz w:val="27"/>
          <w:szCs w:val="27"/>
        </w:rPr>
        <w:t>Пр</w:t>
      </w:r>
      <w:r w:rsidR="00CD0AB7" w:rsidRPr="00EA06F2">
        <w:rPr>
          <w:rFonts w:ascii="Times New Roman" w:hAnsi="Times New Roman" w:cs="Times New Roman"/>
          <w:sz w:val="27"/>
          <w:szCs w:val="27"/>
        </w:rPr>
        <w:t>о</w:t>
      </w:r>
      <w:r w:rsidR="00EA123E">
        <w:rPr>
          <w:rFonts w:ascii="Times New Roman" w:hAnsi="Times New Roman" w:cs="Times New Roman"/>
          <w:sz w:val="27"/>
          <w:szCs w:val="27"/>
        </w:rPr>
        <w:t>ектом бюджета муниципального района на 2017 год объем</w:t>
      </w:r>
      <w:r w:rsidR="00CD0AB7" w:rsidRPr="00EA06F2">
        <w:rPr>
          <w:rFonts w:ascii="Times New Roman" w:hAnsi="Times New Roman" w:cs="Times New Roman"/>
          <w:sz w:val="27"/>
          <w:szCs w:val="27"/>
        </w:rPr>
        <w:t xml:space="preserve"> расход</w:t>
      </w:r>
      <w:r w:rsidR="00EA123E">
        <w:rPr>
          <w:rFonts w:ascii="Times New Roman" w:hAnsi="Times New Roman" w:cs="Times New Roman"/>
          <w:sz w:val="27"/>
          <w:szCs w:val="27"/>
        </w:rPr>
        <w:t>ов</w:t>
      </w:r>
      <w:r w:rsidR="00CD0AB7" w:rsidRPr="00EA06F2">
        <w:rPr>
          <w:rFonts w:ascii="Times New Roman" w:hAnsi="Times New Roman" w:cs="Times New Roman"/>
          <w:sz w:val="27"/>
          <w:szCs w:val="27"/>
        </w:rPr>
        <w:t xml:space="preserve"> в сумме 756898,1  тыс. руб., что на 2379,3 тыс. руб</w:t>
      </w:r>
      <w:r w:rsidR="003A4616" w:rsidRPr="00EA06F2">
        <w:rPr>
          <w:rFonts w:ascii="Times New Roman" w:hAnsi="Times New Roman" w:cs="Times New Roman"/>
          <w:sz w:val="27"/>
          <w:szCs w:val="27"/>
        </w:rPr>
        <w:t>.</w:t>
      </w:r>
      <w:r w:rsidR="00CD0AB7" w:rsidRPr="00EA06F2">
        <w:rPr>
          <w:rFonts w:ascii="Times New Roman" w:hAnsi="Times New Roman" w:cs="Times New Roman"/>
          <w:sz w:val="27"/>
          <w:szCs w:val="27"/>
        </w:rPr>
        <w:t xml:space="preserve"> или на 0,3% меньше первоначально запланированных расходов на 2016 год (754518,8 тыс. руб</w:t>
      </w:r>
      <w:r w:rsidR="003A4616" w:rsidRPr="00EA06F2">
        <w:rPr>
          <w:rFonts w:ascii="Times New Roman" w:hAnsi="Times New Roman" w:cs="Times New Roman"/>
          <w:sz w:val="27"/>
          <w:szCs w:val="27"/>
        </w:rPr>
        <w:t>.</w:t>
      </w:r>
      <w:r w:rsidR="00CD0AB7" w:rsidRPr="00EA06F2">
        <w:rPr>
          <w:rFonts w:ascii="Times New Roman" w:hAnsi="Times New Roman" w:cs="Times New Roman"/>
          <w:sz w:val="27"/>
          <w:szCs w:val="27"/>
        </w:rPr>
        <w:t>)</w:t>
      </w:r>
      <w:r>
        <w:rPr>
          <w:rFonts w:ascii="Times New Roman" w:hAnsi="Times New Roman" w:cs="Times New Roman"/>
          <w:sz w:val="27"/>
          <w:szCs w:val="27"/>
        </w:rPr>
        <w:t>.</w:t>
      </w:r>
    </w:p>
    <w:p w:rsidR="00CD0AB7" w:rsidRPr="00EA06F2" w:rsidRDefault="00CD0AB7" w:rsidP="00CD0AB7">
      <w:pPr>
        <w:tabs>
          <w:tab w:val="left" w:pos="567"/>
        </w:tabs>
        <w:ind w:firstLine="552"/>
        <w:contextualSpacing/>
        <w:jc w:val="both"/>
        <w:rPr>
          <w:bCs/>
          <w:sz w:val="27"/>
          <w:szCs w:val="27"/>
        </w:rPr>
      </w:pPr>
      <w:r w:rsidRPr="00EA06F2">
        <w:rPr>
          <w:sz w:val="27"/>
          <w:szCs w:val="27"/>
        </w:rPr>
        <w:t xml:space="preserve"> </w:t>
      </w:r>
      <w:r w:rsidR="002474B7">
        <w:rPr>
          <w:sz w:val="27"/>
          <w:szCs w:val="27"/>
        </w:rPr>
        <w:t>О</w:t>
      </w:r>
      <w:r w:rsidRPr="00EA06F2">
        <w:rPr>
          <w:sz w:val="27"/>
          <w:szCs w:val="27"/>
        </w:rPr>
        <w:t xml:space="preserve">бъем расходов </w:t>
      </w:r>
      <w:r w:rsidRPr="00EA06F2">
        <w:rPr>
          <w:bCs/>
          <w:sz w:val="27"/>
          <w:szCs w:val="27"/>
        </w:rPr>
        <w:t xml:space="preserve">бюджета муниципального района </w:t>
      </w:r>
      <w:r w:rsidRPr="00EA06F2">
        <w:rPr>
          <w:sz w:val="27"/>
          <w:szCs w:val="27"/>
        </w:rPr>
        <w:t xml:space="preserve">на 2017 год  определен исходя из минимальной необходимости финансового обеспечения действующих расходных обязательств, с учетом основных направлений бюджетной политики на 2017 год и плановый период 2018 и 2019 годов и </w:t>
      </w:r>
      <w:r w:rsidRPr="00EA06F2">
        <w:rPr>
          <w:bCs/>
          <w:sz w:val="27"/>
          <w:szCs w:val="27"/>
        </w:rPr>
        <w:t>составляет  756898,1 тыс. руб</w:t>
      </w:r>
      <w:r w:rsidR="003A4616" w:rsidRPr="00EA06F2">
        <w:rPr>
          <w:bCs/>
          <w:sz w:val="27"/>
          <w:szCs w:val="27"/>
        </w:rPr>
        <w:t>.</w:t>
      </w:r>
    </w:p>
    <w:p w:rsidR="00CD0AB7" w:rsidRPr="00EA06F2" w:rsidRDefault="002474B7" w:rsidP="002474B7">
      <w:pPr>
        <w:tabs>
          <w:tab w:val="left" w:pos="567"/>
          <w:tab w:val="left" w:pos="709"/>
        </w:tabs>
        <w:ind w:firstLine="552"/>
        <w:jc w:val="both"/>
        <w:rPr>
          <w:sz w:val="27"/>
          <w:szCs w:val="27"/>
        </w:rPr>
      </w:pPr>
      <w:r>
        <w:rPr>
          <w:sz w:val="27"/>
          <w:szCs w:val="27"/>
        </w:rPr>
        <w:t xml:space="preserve"> </w:t>
      </w:r>
      <w:r w:rsidR="00CD0AB7" w:rsidRPr="00EA06F2">
        <w:rPr>
          <w:sz w:val="27"/>
          <w:szCs w:val="27"/>
        </w:rPr>
        <w:t>Формирование объема и структуры расходов бюджета Зеленчукского муниципального</w:t>
      </w:r>
      <w:r w:rsidR="00CD0AB7" w:rsidRPr="00EA06F2">
        <w:rPr>
          <w:b/>
          <w:sz w:val="27"/>
          <w:szCs w:val="27"/>
        </w:rPr>
        <w:t xml:space="preserve"> </w:t>
      </w:r>
      <w:r w:rsidR="00CD0AB7" w:rsidRPr="00EA06F2">
        <w:rPr>
          <w:sz w:val="27"/>
          <w:szCs w:val="27"/>
        </w:rPr>
        <w:t>района</w:t>
      </w:r>
      <w:r w:rsidR="00CD0AB7" w:rsidRPr="00EA06F2">
        <w:rPr>
          <w:b/>
          <w:sz w:val="27"/>
          <w:szCs w:val="27"/>
        </w:rPr>
        <w:t xml:space="preserve"> </w:t>
      </w:r>
      <w:r w:rsidR="00CD0AB7" w:rsidRPr="00EA06F2">
        <w:rPr>
          <w:sz w:val="27"/>
          <w:szCs w:val="27"/>
        </w:rPr>
        <w:t>на 2017 год будет осуществляться исходя из следующих основных подходов:</w:t>
      </w:r>
    </w:p>
    <w:p w:rsidR="00CD0AB7" w:rsidRPr="00EA06F2" w:rsidRDefault="00CD0AB7" w:rsidP="00CD0AB7">
      <w:pPr>
        <w:tabs>
          <w:tab w:val="left" w:pos="567"/>
        </w:tabs>
        <w:jc w:val="both"/>
        <w:rPr>
          <w:sz w:val="27"/>
          <w:szCs w:val="27"/>
        </w:rPr>
      </w:pPr>
      <w:r w:rsidRPr="00EA06F2">
        <w:rPr>
          <w:sz w:val="27"/>
          <w:szCs w:val="27"/>
        </w:rPr>
        <w:t xml:space="preserve">        </w:t>
      </w:r>
      <w:r w:rsidR="002474B7">
        <w:rPr>
          <w:sz w:val="27"/>
          <w:szCs w:val="27"/>
        </w:rPr>
        <w:t xml:space="preserve"> о</w:t>
      </w:r>
      <w:r w:rsidRPr="00EA06F2">
        <w:rPr>
          <w:sz w:val="27"/>
          <w:szCs w:val="27"/>
        </w:rPr>
        <w:t>пределение «базовых» объемов бюджетных ассигнований бюджета Зеленчукского муниципального</w:t>
      </w:r>
      <w:r w:rsidRPr="00EA06F2">
        <w:rPr>
          <w:b/>
          <w:sz w:val="27"/>
          <w:szCs w:val="27"/>
        </w:rPr>
        <w:t xml:space="preserve"> </w:t>
      </w:r>
      <w:r w:rsidRPr="00EA06F2">
        <w:rPr>
          <w:sz w:val="27"/>
          <w:szCs w:val="27"/>
        </w:rPr>
        <w:t>района на 2017 год на основе решения Совета Зеленчукского муниципального</w:t>
      </w:r>
      <w:r w:rsidRPr="00EA06F2">
        <w:rPr>
          <w:b/>
          <w:sz w:val="27"/>
          <w:szCs w:val="27"/>
        </w:rPr>
        <w:t xml:space="preserve"> </w:t>
      </w:r>
      <w:r w:rsidRPr="00EA06F2">
        <w:rPr>
          <w:sz w:val="27"/>
          <w:szCs w:val="27"/>
        </w:rPr>
        <w:t>района</w:t>
      </w:r>
      <w:r w:rsidRPr="00EA06F2">
        <w:rPr>
          <w:b/>
          <w:sz w:val="27"/>
          <w:szCs w:val="27"/>
        </w:rPr>
        <w:t xml:space="preserve"> </w:t>
      </w:r>
      <w:r w:rsidRPr="00EA06F2">
        <w:rPr>
          <w:sz w:val="27"/>
          <w:szCs w:val="27"/>
        </w:rPr>
        <w:t>второго созыва от 25.12.2015 № 76 «О бюджете Зеленчукского муниципального</w:t>
      </w:r>
      <w:r w:rsidRPr="00EA06F2">
        <w:rPr>
          <w:b/>
          <w:sz w:val="27"/>
          <w:szCs w:val="27"/>
        </w:rPr>
        <w:t xml:space="preserve"> </w:t>
      </w:r>
      <w:r w:rsidRPr="00EA06F2">
        <w:rPr>
          <w:sz w:val="27"/>
          <w:szCs w:val="27"/>
        </w:rPr>
        <w:t>района</w:t>
      </w:r>
      <w:r w:rsidRPr="00EA06F2">
        <w:rPr>
          <w:b/>
          <w:sz w:val="27"/>
          <w:szCs w:val="27"/>
        </w:rPr>
        <w:t xml:space="preserve"> </w:t>
      </w:r>
      <w:r w:rsidRPr="00EA06F2">
        <w:rPr>
          <w:sz w:val="27"/>
          <w:szCs w:val="27"/>
        </w:rPr>
        <w:t>Карачаево-Чер</w:t>
      </w:r>
      <w:r w:rsidR="002474B7">
        <w:rPr>
          <w:sz w:val="27"/>
          <w:szCs w:val="27"/>
        </w:rPr>
        <w:t>кесской Республики на 2016 год»;</w:t>
      </w:r>
    </w:p>
    <w:p w:rsidR="00CD0AB7" w:rsidRPr="00EA06F2" w:rsidRDefault="00CD0AB7" w:rsidP="002474B7">
      <w:pPr>
        <w:tabs>
          <w:tab w:val="left" w:pos="709"/>
        </w:tabs>
        <w:jc w:val="both"/>
        <w:rPr>
          <w:sz w:val="27"/>
          <w:szCs w:val="27"/>
        </w:rPr>
      </w:pPr>
      <w:r w:rsidRPr="00EA06F2">
        <w:rPr>
          <w:sz w:val="27"/>
          <w:szCs w:val="27"/>
        </w:rPr>
        <w:t xml:space="preserve">       </w:t>
      </w:r>
      <w:r w:rsidR="002474B7">
        <w:rPr>
          <w:sz w:val="27"/>
          <w:szCs w:val="27"/>
        </w:rPr>
        <w:t xml:space="preserve">  о</w:t>
      </w:r>
      <w:r w:rsidRPr="00EA06F2">
        <w:rPr>
          <w:sz w:val="27"/>
          <w:szCs w:val="27"/>
        </w:rPr>
        <w:t>пределение «базового» объема бюджетных ассигнований на 2017 год исходя из необходимости финансового обеспечения «длящихся» расходных обязательств.</w:t>
      </w:r>
    </w:p>
    <w:p w:rsidR="00CD0AB7" w:rsidRPr="00EA06F2" w:rsidRDefault="00CD0AB7" w:rsidP="002474B7">
      <w:pPr>
        <w:tabs>
          <w:tab w:val="left" w:pos="709"/>
        </w:tabs>
        <w:jc w:val="both"/>
        <w:rPr>
          <w:sz w:val="27"/>
          <w:szCs w:val="27"/>
        </w:rPr>
      </w:pPr>
      <w:r w:rsidRPr="00EA06F2">
        <w:rPr>
          <w:sz w:val="27"/>
          <w:szCs w:val="27"/>
        </w:rPr>
        <w:t xml:space="preserve">       </w:t>
      </w:r>
      <w:r w:rsidR="002474B7">
        <w:rPr>
          <w:sz w:val="27"/>
          <w:szCs w:val="27"/>
        </w:rPr>
        <w:t xml:space="preserve">  </w:t>
      </w:r>
      <w:r w:rsidRPr="00EA06F2">
        <w:rPr>
          <w:sz w:val="27"/>
          <w:szCs w:val="27"/>
        </w:rPr>
        <w:t>Уточнение «базовых» объемов бюджетных ассигнований на 2017 год будет осуществляться в режиме жесткой экономии бюджетных средств.</w:t>
      </w:r>
    </w:p>
    <w:p w:rsidR="00CD0AB7" w:rsidRPr="00EA06F2" w:rsidRDefault="00CD0AB7" w:rsidP="002474B7">
      <w:pPr>
        <w:widowControl w:val="0"/>
        <w:tabs>
          <w:tab w:val="left" w:pos="567"/>
          <w:tab w:val="left" w:pos="709"/>
        </w:tabs>
        <w:autoSpaceDE w:val="0"/>
        <w:autoSpaceDN w:val="0"/>
        <w:adjustRightInd w:val="0"/>
        <w:jc w:val="both"/>
        <w:rPr>
          <w:bCs/>
          <w:sz w:val="27"/>
          <w:szCs w:val="27"/>
        </w:rPr>
      </w:pPr>
      <w:r w:rsidRPr="00EA06F2">
        <w:rPr>
          <w:sz w:val="27"/>
          <w:szCs w:val="27"/>
        </w:rPr>
        <w:t xml:space="preserve">       </w:t>
      </w:r>
      <w:r w:rsidR="002474B7">
        <w:rPr>
          <w:sz w:val="27"/>
          <w:szCs w:val="27"/>
        </w:rPr>
        <w:t xml:space="preserve">  </w:t>
      </w:r>
      <w:r w:rsidRPr="00EA06F2">
        <w:rPr>
          <w:sz w:val="27"/>
          <w:szCs w:val="27"/>
        </w:rPr>
        <w:t xml:space="preserve">Для расчета расходов на оплату коммунальных услуг на 2017 год </w:t>
      </w:r>
      <w:r w:rsidRPr="00EA06F2">
        <w:rPr>
          <w:sz w:val="27"/>
          <w:szCs w:val="27"/>
        </w:rPr>
        <w:lastRenderedPageBreak/>
        <w:t xml:space="preserve">предусмотрено  80,0% от лимита потребления топливно-энергетических ресурсов факта муниципальными  учреждениями. </w:t>
      </w:r>
      <w:r w:rsidRPr="00EA06F2">
        <w:rPr>
          <w:bCs/>
          <w:sz w:val="27"/>
          <w:szCs w:val="27"/>
        </w:rPr>
        <w:t>Включены расходы по учреждениям на реализацию муниципальных программ на общую сумму 246919,2 тыс. руб</w:t>
      </w:r>
      <w:r w:rsidR="003A4616" w:rsidRPr="00EA06F2">
        <w:rPr>
          <w:bCs/>
          <w:sz w:val="27"/>
          <w:szCs w:val="27"/>
        </w:rPr>
        <w:t>.</w:t>
      </w:r>
      <w:r w:rsidRPr="00EA06F2">
        <w:rPr>
          <w:bCs/>
          <w:sz w:val="27"/>
          <w:szCs w:val="27"/>
        </w:rPr>
        <w:t xml:space="preserve">, что составляет 32,6% общего объема ассигнований на 2017 год. </w:t>
      </w:r>
    </w:p>
    <w:p w:rsidR="00CD0AB7" w:rsidRPr="00EA06F2" w:rsidRDefault="00CD0AB7" w:rsidP="002474B7">
      <w:pPr>
        <w:tabs>
          <w:tab w:val="left" w:pos="709"/>
        </w:tabs>
        <w:jc w:val="both"/>
        <w:rPr>
          <w:bCs/>
          <w:sz w:val="27"/>
          <w:szCs w:val="27"/>
        </w:rPr>
      </w:pPr>
      <w:r w:rsidRPr="00EA06F2">
        <w:rPr>
          <w:bCs/>
          <w:sz w:val="27"/>
          <w:szCs w:val="27"/>
        </w:rPr>
        <w:t xml:space="preserve">        </w:t>
      </w:r>
      <w:r w:rsidR="002474B7">
        <w:rPr>
          <w:bCs/>
          <w:sz w:val="27"/>
          <w:szCs w:val="27"/>
        </w:rPr>
        <w:t xml:space="preserve"> </w:t>
      </w:r>
      <w:r w:rsidRPr="00EA06F2">
        <w:rPr>
          <w:bCs/>
          <w:sz w:val="27"/>
          <w:szCs w:val="27"/>
        </w:rPr>
        <w:t>Включены расходы на оплату льготных коммунальных услуг специалистам на селе, т.е. медицинским работникам  в сумме  1756,1 тыс. руб</w:t>
      </w:r>
      <w:r w:rsidR="003A4616" w:rsidRPr="00EA06F2">
        <w:rPr>
          <w:bCs/>
          <w:sz w:val="27"/>
          <w:szCs w:val="27"/>
        </w:rPr>
        <w:t>.</w:t>
      </w:r>
      <w:r w:rsidRPr="00EA06F2">
        <w:rPr>
          <w:bCs/>
          <w:sz w:val="27"/>
          <w:szCs w:val="27"/>
        </w:rPr>
        <w:t xml:space="preserve"> и работникам культуры в сумме 237,5 тыс. рублей из расчета, действующего в 2016 году, который составил 180 рублей на специалиста и членов семей.</w:t>
      </w:r>
    </w:p>
    <w:p w:rsidR="00CD0AB7" w:rsidRPr="00EA06F2" w:rsidRDefault="00CD0AB7" w:rsidP="002474B7">
      <w:pPr>
        <w:tabs>
          <w:tab w:val="left" w:pos="709"/>
        </w:tabs>
        <w:jc w:val="both"/>
        <w:rPr>
          <w:bCs/>
          <w:sz w:val="27"/>
          <w:szCs w:val="27"/>
        </w:rPr>
      </w:pPr>
      <w:r w:rsidRPr="00EA06F2">
        <w:rPr>
          <w:bCs/>
          <w:sz w:val="27"/>
          <w:szCs w:val="27"/>
        </w:rPr>
        <w:t xml:space="preserve">        </w:t>
      </w:r>
      <w:r w:rsidR="002474B7">
        <w:rPr>
          <w:bCs/>
          <w:sz w:val="27"/>
          <w:szCs w:val="27"/>
        </w:rPr>
        <w:t xml:space="preserve"> </w:t>
      </w:r>
      <w:r w:rsidRPr="00EA06F2">
        <w:rPr>
          <w:bCs/>
          <w:sz w:val="27"/>
          <w:szCs w:val="27"/>
        </w:rPr>
        <w:t>По оздоровлению детей включены расходы 724,5 тыс. руб</w:t>
      </w:r>
      <w:r w:rsidR="003A4616" w:rsidRPr="00EA06F2">
        <w:rPr>
          <w:bCs/>
          <w:sz w:val="27"/>
          <w:szCs w:val="27"/>
        </w:rPr>
        <w:t>.</w:t>
      </w:r>
      <w:r w:rsidRPr="00EA06F2">
        <w:rPr>
          <w:bCs/>
          <w:sz w:val="27"/>
          <w:szCs w:val="27"/>
        </w:rPr>
        <w:t>, что соответствует 50,0% в соответствии республиканской целевой программой.</w:t>
      </w:r>
    </w:p>
    <w:p w:rsidR="00CD0AB7" w:rsidRPr="00EA06F2" w:rsidRDefault="00CD0AB7" w:rsidP="002474B7">
      <w:pPr>
        <w:tabs>
          <w:tab w:val="left" w:pos="709"/>
        </w:tabs>
        <w:jc w:val="both"/>
        <w:rPr>
          <w:sz w:val="27"/>
          <w:szCs w:val="27"/>
        </w:rPr>
      </w:pPr>
      <w:r w:rsidRPr="00EA06F2">
        <w:rPr>
          <w:bCs/>
          <w:sz w:val="27"/>
          <w:szCs w:val="27"/>
        </w:rPr>
        <w:t xml:space="preserve">        </w:t>
      </w:r>
      <w:r w:rsidR="002474B7">
        <w:rPr>
          <w:bCs/>
          <w:sz w:val="27"/>
          <w:szCs w:val="27"/>
        </w:rPr>
        <w:t xml:space="preserve"> </w:t>
      </w:r>
      <w:r w:rsidRPr="00EA06F2">
        <w:rPr>
          <w:bCs/>
          <w:sz w:val="27"/>
          <w:szCs w:val="27"/>
        </w:rPr>
        <w:t>Включена сумма предоставляемой субсидии автотранспортному предприятию по перевозке населения  в объеме 1800,0  тыс. руб. Средства на материальные затраты предусмотрены в пределах затрат 2016 года</w:t>
      </w:r>
      <w:r w:rsidRPr="00EA06F2">
        <w:rPr>
          <w:sz w:val="27"/>
          <w:szCs w:val="27"/>
        </w:rPr>
        <w:t>.</w:t>
      </w:r>
    </w:p>
    <w:p w:rsidR="00CD0AB7" w:rsidRPr="00EA06F2" w:rsidRDefault="00CD0AB7" w:rsidP="002474B7">
      <w:pPr>
        <w:tabs>
          <w:tab w:val="left" w:pos="709"/>
        </w:tabs>
        <w:jc w:val="both"/>
        <w:rPr>
          <w:sz w:val="27"/>
          <w:szCs w:val="27"/>
        </w:rPr>
      </w:pPr>
      <w:r w:rsidRPr="00EA06F2">
        <w:rPr>
          <w:sz w:val="27"/>
          <w:szCs w:val="27"/>
        </w:rPr>
        <w:t xml:space="preserve">        </w:t>
      </w:r>
      <w:r w:rsidR="002474B7">
        <w:rPr>
          <w:sz w:val="27"/>
          <w:szCs w:val="27"/>
        </w:rPr>
        <w:t xml:space="preserve"> П</w:t>
      </w:r>
      <w:r w:rsidRPr="00EA06F2">
        <w:rPr>
          <w:sz w:val="27"/>
          <w:szCs w:val="27"/>
        </w:rPr>
        <w:t>редусмотрена финансовая помощь поселениям Зеленчукского муниципального района в соответствии с нормативом 6,0%  в сумме 1821,8 тыс. руб.</w:t>
      </w:r>
    </w:p>
    <w:p w:rsidR="00CD0AB7" w:rsidRPr="00EA06F2" w:rsidRDefault="002474B7" w:rsidP="002474B7">
      <w:pPr>
        <w:tabs>
          <w:tab w:val="left" w:pos="709"/>
        </w:tabs>
        <w:ind w:firstLine="567"/>
        <w:contextualSpacing/>
        <w:jc w:val="both"/>
        <w:rPr>
          <w:sz w:val="27"/>
          <w:szCs w:val="27"/>
        </w:rPr>
      </w:pPr>
      <w:r>
        <w:rPr>
          <w:bCs/>
          <w:sz w:val="27"/>
          <w:szCs w:val="27"/>
        </w:rPr>
        <w:t xml:space="preserve"> </w:t>
      </w:r>
      <w:r w:rsidR="00CD0AB7" w:rsidRPr="00EA06F2">
        <w:rPr>
          <w:bCs/>
          <w:sz w:val="27"/>
          <w:szCs w:val="27"/>
        </w:rPr>
        <w:t xml:space="preserve">Анализируя, расходную часть проекта бюджета на 2017 год следует отметить, что наибольший удельный вес составляют расходы на образование- 55,6%, социальную политику- 28,4% и на культуру, здравоохранение и спорт- 5,2%, что указывает на социальную направленность принимаемого бюджета муниципального района. </w:t>
      </w:r>
    </w:p>
    <w:p w:rsidR="00EA06F2" w:rsidRPr="00EA06F2" w:rsidRDefault="00EA06F2" w:rsidP="002474B7">
      <w:pPr>
        <w:tabs>
          <w:tab w:val="left" w:pos="709"/>
        </w:tabs>
        <w:ind w:firstLine="708"/>
        <w:contextualSpacing/>
        <w:jc w:val="both"/>
        <w:rPr>
          <w:sz w:val="27"/>
          <w:szCs w:val="27"/>
        </w:rPr>
      </w:pPr>
      <w:r w:rsidRPr="00EA06F2">
        <w:rPr>
          <w:sz w:val="27"/>
          <w:szCs w:val="27"/>
        </w:rPr>
        <w:t xml:space="preserve">В рамках предварительного контроля </w:t>
      </w:r>
      <w:r>
        <w:rPr>
          <w:sz w:val="27"/>
          <w:szCs w:val="27"/>
        </w:rPr>
        <w:t>Ревизионной комиссией</w:t>
      </w:r>
      <w:r w:rsidRPr="00EA06F2">
        <w:rPr>
          <w:sz w:val="27"/>
          <w:szCs w:val="27"/>
        </w:rPr>
        <w:t xml:space="preserve"> было подготовлено 9- заключений на проекты бюджетов </w:t>
      </w:r>
      <w:r>
        <w:rPr>
          <w:sz w:val="27"/>
          <w:szCs w:val="27"/>
        </w:rPr>
        <w:t xml:space="preserve">сельских поселений района </w:t>
      </w:r>
      <w:r w:rsidRPr="00EA06F2">
        <w:rPr>
          <w:sz w:val="27"/>
          <w:szCs w:val="27"/>
        </w:rPr>
        <w:t xml:space="preserve"> на 2017 год, по результатам проведенных экспертно-аналитических мероприятий были выявлены следующие основные нарушения бюджетного законодательства:</w:t>
      </w:r>
    </w:p>
    <w:p w:rsidR="00EA06F2" w:rsidRDefault="00EA06F2" w:rsidP="00EA06F2">
      <w:pPr>
        <w:pStyle w:val="ConsPlusNormal"/>
        <w:widowControl/>
        <w:ind w:firstLine="540"/>
        <w:contextualSpacing/>
        <w:jc w:val="both"/>
        <w:rPr>
          <w:rFonts w:ascii="Times New Roman" w:hAnsi="Times New Roman" w:cs="Times New Roman"/>
          <w:sz w:val="27"/>
          <w:szCs w:val="27"/>
        </w:rPr>
      </w:pPr>
      <w:r w:rsidRPr="00EA06F2">
        <w:rPr>
          <w:sz w:val="27"/>
          <w:szCs w:val="27"/>
        </w:rPr>
        <w:t xml:space="preserve">- </w:t>
      </w:r>
      <w:r>
        <w:rPr>
          <w:rFonts w:ascii="Times New Roman" w:hAnsi="Times New Roman" w:cs="Times New Roman"/>
          <w:sz w:val="27"/>
          <w:szCs w:val="27"/>
        </w:rPr>
        <w:t>сельскими поселениями</w:t>
      </w:r>
      <w:r w:rsidRPr="00EA06F2">
        <w:rPr>
          <w:rFonts w:ascii="Times New Roman" w:hAnsi="Times New Roman" w:cs="Times New Roman"/>
          <w:sz w:val="27"/>
          <w:szCs w:val="27"/>
        </w:rPr>
        <w:t xml:space="preserve"> района не соблюдается принцип достоверности бюджета в нарушение ст. 37 Б</w:t>
      </w:r>
      <w:r>
        <w:rPr>
          <w:rFonts w:ascii="Times New Roman" w:hAnsi="Times New Roman" w:cs="Times New Roman"/>
          <w:sz w:val="27"/>
          <w:szCs w:val="27"/>
        </w:rPr>
        <w:t xml:space="preserve">юджетного кодекса </w:t>
      </w:r>
      <w:r w:rsidRPr="00EA06F2">
        <w:rPr>
          <w:rFonts w:ascii="Times New Roman" w:hAnsi="Times New Roman" w:cs="Times New Roman"/>
          <w:sz w:val="27"/>
          <w:szCs w:val="27"/>
        </w:rPr>
        <w:t>Р</w:t>
      </w:r>
      <w:r>
        <w:rPr>
          <w:rFonts w:ascii="Times New Roman" w:hAnsi="Times New Roman" w:cs="Times New Roman"/>
          <w:sz w:val="27"/>
          <w:szCs w:val="27"/>
        </w:rPr>
        <w:t xml:space="preserve">оссийской </w:t>
      </w:r>
      <w:r w:rsidRPr="00EA06F2">
        <w:rPr>
          <w:rFonts w:ascii="Times New Roman" w:hAnsi="Times New Roman" w:cs="Times New Roman"/>
          <w:sz w:val="27"/>
          <w:szCs w:val="27"/>
        </w:rPr>
        <w:t>Ф</w:t>
      </w:r>
      <w:r>
        <w:rPr>
          <w:rFonts w:ascii="Times New Roman" w:hAnsi="Times New Roman" w:cs="Times New Roman"/>
          <w:sz w:val="27"/>
          <w:szCs w:val="27"/>
        </w:rPr>
        <w:t>едерации</w:t>
      </w:r>
      <w:r w:rsidRPr="00EA06F2">
        <w:rPr>
          <w:rFonts w:ascii="Times New Roman" w:hAnsi="Times New Roman" w:cs="Times New Roman"/>
          <w:sz w:val="27"/>
          <w:szCs w:val="27"/>
        </w:rPr>
        <w:t>,</w:t>
      </w:r>
      <w:r w:rsidRPr="00EA06F2">
        <w:rPr>
          <w:sz w:val="27"/>
          <w:szCs w:val="27"/>
        </w:rPr>
        <w:t xml:space="preserve"> </w:t>
      </w:r>
      <w:r w:rsidRPr="00EA06F2">
        <w:rPr>
          <w:rFonts w:ascii="Times New Roman" w:hAnsi="Times New Roman" w:cs="Times New Roman"/>
          <w:sz w:val="27"/>
          <w:szCs w:val="27"/>
        </w:rPr>
        <w:t xml:space="preserve">что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 т.е. прогноза основных параметров бюджетов </w:t>
      </w:r>
      <w:r>
        <w:rPr>
          <w:rFonts w:ascii="Times New Roman" w:hAnsi="Times New Roman" w:cs="Times New Roman"/>
          <w:sz w:val="27"/>
          <w:szCs w:val="27"/>
        </w:rPr>
        <w:t>сельских поселений</w:t>
      </w:r>
      <w:r w:rsidRPr="00EA06F2">
        <w:rPr>
          <w:rFonts w:ascii="Times New Roman" w:hAnsi="Times New Roman" w:cs="Times New Roman"/>
          <w:sz w:val="27"/>
          <w:szCs w:val="27"/>
        </w:rPr>
        <w:t xml:space="preserve"> района (показатели доходов и расходов) недостоверен в пределах от 5,0% </w:t>
      </w:r>
      <w:r>
        <w:rPr>
          <w:rFonts w:ascii="Times New Roman" w:hAnsi="Times New Roman" w:cs="Times New Roman"/>
          <w:sz w:val="27"/>
          <w:szCs w:val="27"/>
        </w:rPr>
        <w:t xml:space="preserve">и </w:t>
      </w:r>
      <w:r w:rsidRPr="00EA06F2">
        <w:rPr>
          <w:rFonts w:ascii="Times New Roman" w:hAnsi="Times New Roman" w:cs="Times New Roman"/>
          <w:sz w:val="27"/>
          <w:szCs w:val="27"/>
        </w:rPr>
        <w:t>до 275,8%</w:t>
      </w:r>
      <w:r>
        <w:rPr>
          <w:rFonts w:ascii="Times New Roman" w:hAnsi="Times New Roman" w:cs="Times New Roman"/>
          <w:sz w:val="27"/>
          <w:szCs w:val="27"/>
        </w:rPr>
        <w:t>;</w:t>
      </w:r>
    </w:p>
    <w:p w:rsidR="00EA06F2" w:rsidRPr="00EA06F2" w:rsidRDefault="00EA06F2" w:rsidP="00EA06F2">
      <w:pPr>
        <w:pStyle w:val="ConsPlusNormal"/>
        <w:widowControl/>
        <w:ind w:firstLine="540"/>
        <w:contextualSpacing/>
        <w:jc w:val="both"/>
        <w:rPr>
          <w:rFonts w:ascii="Times New Roman" w:hAnsi="Times New Roman" w:cs="Times New Roman"/>
          <w:sz w:val="27"/>
          <w:szCs w:val="27"/>
        </w:rPr>
      </w:pPr>
      <w:r w:rsidRPr="00EA06F2">
        <w:rPr>
          <w:rFonts w:ascii="Times New Roman" w:hAnsi="Times New Roman" w:cs="Times New Roman"/>
          <w:sz w:val="27"/>
          <w:szCs w:val="27"/>
        </w:rPr>
        <w:t xml:space="preserve">- </w:t>
      </w:r>
      <w:r>
        <w:rPr>
          <w:rFonts w:ascii="Times New Roman" w:hAnsi="Times New Roman" w:cs="Times New Roman"/>
          <w:sz w:val="27"/>
          <w:szCs w:val="27"/>
        </w:rPr>
        <w:t>сельскими поселениями района</w:t>
      </w:r>
      <w:r w:rsidRPr="00EA06F2">
        <w:rPr>
          <w:rFonts w:ascii="Times New Roman" w:hAnsi="Times New Roman" w:cs="Times New Roman"/>
          <w:sz w:val="27"/>
          <w:szCs w:val="27"/>
        </w:rPr>
        <w:t xml:space="preserve"> в нарушение ст. 96 Бюджетного Кодекса </w:t>
      </w:r>
      <w:r w:rsidRPr="00EA06F2">
        <w:rPr>
          <w:rFonts w:ascii="Times New Roman" w:hAnsi="Times New Roman" w:cs="Times New Roman"/>
          <w:bCs/>
          <w:sz w:val="27"/>
          <w:szCs w:val="27"/>
        </w:rPr>
        <w:t xml:space="preserve">Российской Федерации </w:t>
      </w:r>
      <w:r w:rsidRPr="00EA06F2">
        <w:rPr>
          <w:rFonts w:ascii="Times New Roman" w:hAnsi="Times New Roman" w:cs="Times New Roman"/>
          <w:sz w:val="27"/>
          <w:szCs w:val="27"/>
        </w:rPr>
        <w:t>остатки на начало года не учтены при формировании проекта бюджета поселения в качестве источника покрытия дефицита бюджета.</w:t>
      </w:r>
    </w:p>
    <w:p w:rsidR="004D45D5" w:rsidRPr="00521245" w:rsidRDefault="004D45D5" w:rsidP="001D3D01">
      <w:pPr>
        <w:ind w:firstLine="708"/>
        <w:jc w:val="both"/>
      </w:pPr>
    </w:p>
    <w:p w:rsidR="00930A63" w:rsidRPr="00B210F8" w:rsidRDefault="001D3D01" w:rsidP="00952A23">
      <w:pPr>
        <w:ind w:firstLine="708"/>
        <w:contextualSpacing/>
        <w:jc w:val="both"/>
        <w:rPr>
          <w:sz w:val="16"/>
          <w:szCs w:val="16"/>
        </w:rPr>
      </w:pPr>
      <w:r w:rsidRPr="00EA06F2">
        <w:rPr>
          <w:sz w:val="27"/>
          <w:szCs w:val="27"/>
        </w:rPr>
        <w:t>5.2 Последующий контроль</w:t>
      </w:r>
      <w:r w:rsidR="004427C1" w:rsidRPr="00EA06F2">
        <w:rPr>
          <w:sz w:val="27"/>
          <w:szCs w:val="27"/>
        </w:rPr>
        <w:t>.</w:t>
      </w:r>
    </w:p>
    <w:p w:rsidR="002C06BD" w:rsidRPr="00EA06F2" w:rsidRDefault="001D3D01" w:rsidP="00085FAE">
      <w:pPr>
        <w:widowControl w:val="0"/>
        <w:tabs>
          <w:tab w:val="left" w:pos="709"/>
        </w:tabs>
        <w:autoSpaceDE w:val="0"/>
        <w:autoSpaceDN w:val="0"/>
        <w:adjustRightInd w:val="0"/>
        <w:ind w:firstLine="540"/>
        <w:contextualSpacing/>
        <w:jc w:val="both"/>
        <w:rPr>
          <w:sz w:val="27"/>
          <w:szCs w:val="27"/>
        </w:rPr>
      </w:pPr>
      <w:r w:rsidRPr="00EA06F2">
        <w:rPr>
          <w:sz w:val="27"/>
          <w:szCs w:val="27"/>
        </w:rPr>
        <w:tab/>
      </w:r>
      <w:r w:rsidRPr="00EA06F2">
        <w:rPr>
          <w:rStyle w:val="FontStyle277"/>
          <w:b w:val="0"/>
          <w:sz w:val="27"/>
          <w:szCs w:val="27"/>
        </w:rPr>
        <w:t xml:space="preserve">В соответствии со статьёй 265 Бюджетного кодекса Российской </w:t>
      </w:r>
      <w:r w:rsidRPr="00EA06F2">
        <w:rPr>
          <w:rStyle w:val="FontStyle278"/>
          <w:sz w:val="27"/>
          <w:szCs w:val="27"/>
        </w:rPr>
        <w:t>Федерации</w:t>
      </w:r>
      <w:r w:rsidRPr="00EA06F2">
        <w:rPr>
          <w:rStyle w:val="FontStyle277"/>
          <w:b w:val="0"/>
          <w:sz w:val="27"/>
          <w:szCs w:val="27"/>
        </w:rPr>
        <w:t xml:space="preserve"> </w:t>
      </w:r>
      <w:r w:rsidRPr="00EA06F2">
        <w:rPr>
          <w:sz w:val="27"/>
          <w:szCs w:val="27"/>
        </w:rPr>
        <w:t xml:space="preserve">последующий контроль, это контроль, осуществляемый </w:t>
      </w:r>
      <w:r w:rsidR="002C06BD" w:rsidRPr="00EA06F2">
        <w:rPr>
          <w:sz w:val="27"/>
          <w:szCs w:val="27"/>
        </w:rPr>
        <w:t>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D31E5A" w:rsidRPr="00CB5698" w:rsidRDefault="001D3D01" w:rsidP="003E7A14">
      <w:pPr>
        <w:contextualSpacing/>
        <w:jc w:val="both"/>
        <w:rPr>
          <w:sz w:val="27"/>
          <w:szCs w:val="27"/>
        </w:rPr>
      </w:pPr>
      <w:r w:rsidRPr="00EA06F2">
        <w:rPr>
          <w:sz w:val="27"/>
          <w:szCs w:val="27"/>
        </w:rPr>
        <w:tab/>
        <w:t xml:space="preserve">В рамках последующего контроля Ревизионной комиссией было </w:t>
      </w:r>
      <w:r w:rsidR="004D45D5" w:rsidRPr="00EA06F2">
        <w:rPr>
          <w:sz w:val="27"/>
          <w:szCs w:val="27"/>
        </w:rPr>
        <w:t xml:space="preserve">проведено </w:t>
      </w:r>
      <w:r w:rsidR="00F912AE" w:rsidRPr="00CB5698">
        <w:rPr>
          <w:sz w:val="27"/>
          <w:szCs w:val="27"/>
        </w:rPr>
        <w:t>1</w:t>
      </w:r>
      <w:r w:rsidR="00414B75" w:rsidRPr="00CB5698">
        <w:rPr>
          <w:sz w:val="27"/>
          <w:szCs w:val="27"/>
        </w:rPr>
        <w:t>2</w:t>
      </w:r>
      <w:r w:rsidR="004D45D5" w:rsidRPr="00CB5698">
        <w:rPr>
          <w:sz w:val="27"/>
          <w:szCs w:val="27"/>
        </w:rPr>
        <w:t>-экспертно-аналитических мероприятий, заключени</w:t>
      </w:r>
      <w:r w:rsidR="00287477" w:rsidRPr="00CB5698">
        <w:rPr>
          <w:sz w:val="27"/>
          <w:szCs w:val="27"/>
        </w:rPr>
        <w:t>я</w:t>
      </w:r>
      <w:r w:rsidR="004D45D5" w:rsidRPr="00CB5698">
        <w:rPr>
          <w:sz w:val="27"/>
          <w:szCs w:val="27"/>
        </w:rPr>
        <w:t xml:space="preserve"> на годовые отчеты об исполнении бюджетов за 201</w:t>
      </w:r>
      <w:r w:rsidR="00485D36">
        <w:rPr>
          <w:sz w:val="27"/>
          <w:szCs w:val="27"/>
        </w:rPr>
        <w:t>5</w:t>
      </w:r>
      <w:r w:rsidR="004D45D5" w:rsidRPr="00CB5698">
        <w:rPr>
          <w:sz w:val="27"/>
          <w:szCs w:val="27"/>
        </w:rPr>
        <w:t xml:space="preserve"> год</w:t>
      </w:r>
      <w:r w:rsidR="00291F64" w:rsidRPr="00CB5698">
        <w:rPr>
          <w:sz w:val="27"/>
          <w:szCs w:val="27"/>
        </w:rPr>
        <w:t xml:space="preserve"> </w:t>
      </w:r>
      <w:r w:rsidR="00287477" w:rsidRPr="00CB5698">
        <w:rPr>
          <w:sz w:val="27"/>
          <w:szCs w:val="27"/>
        </w:rPr>
        <w:t xml:space="preserve">с выводами и предложениями </w:t>
      </w:r>
      <w:r w:rsidR="004D45D5" w:rsidRPr="00CB5698">
        <w:rPr>
          <w:sz w:val="27"/>
          <w:szCs w:val="27"/>
        </w:rPr>
        <w:t xml:space="preserve">были направлены </w:t>
      </w:r>
      <w:r w:rsidRPr="00CB5698">
        <w:rPr>
          <w:sz w:val="27"/>
          <w:szCs w:val="27"/>
        </w:rPr>
        <w:t>в Совет Зеленчукского муниципального района</w:t>
      </w:r>
      <w:r w:rsidR="00FB5343" w:rsidRPr="00CB5698">
        <w:rPr>
          <w:sz w:val="27"/>
          <w:szCs w:val="27"/>
        </w:rPr>
        <w:t xml:space="preserve">, администрацию </w:t>
      </w:r>
      <w:r w:rsidRPr="00CB5698">
        <w:rPr>
          <w:sz w:val="27"/>
          <w:szCs w:val="27"/>
        </w:rPr>
        <w:t xml:space="preserve"> </w:t>
      </w:r>
      <w:r w:rsidR="00FB5343" w:rsidRPr="00CB5698">
        <w:rPr>
          <w:sz w:val="27"/>
          <w:szCs w:val="27"/>
        </w:rPr>
        <w:t xml:space="preserve">Зеленчукского муниципального района </w:t>
      </w:r>
      <w:r w:rsidR="004D45D5" w:rsidRPr="00CB5698">
        <w:rPr>
          <w:sz w:val="27"/>
          <w:szCs w:val="27"/>
        </w:rPr>
        <w:t>и представительные органы сельских поселений</w:t>
      </w:r>
      <w:r w:rsidR="009F25D0" w:rsidRPr="00CB5698">
        <w:rPr>
          <w:sz w:val="27"/>
          <w:szCs w:val="27"/>
        </w:rPr>
        <w:t xml:space="preserve"> района</w:t>
      </w:r>
      <w:r w:rsidR="004D45D5" w:rsidRPr="00CB5698">
        <w:rPr>
          <w:sz w:val="27"/>
          <w:szCs w:val="27"/>
        </w:rPr>
        <w:t>.</w:t>
      </w:r>
    </w:p>
    <w:p w:rsidR="00FB5343" w:rsidRDefault="004D45D5" w:rsidP="002474B7">
      <w:pPr>
        <w:tabs>
          <w:tab w:val="left" w:pos="709"/>
        </w:tabs>
        <w:contextualSpacing/>
        <w:jc w:val="both"/>
        <w:rPr>
          <w:sz w:val="27"/>
          <w:szCs w:val="27"/>
        </w:rPr>
      </w:pPr>
      <w:r w:rsidRPr="00CB5698">
        <w:rPr>
          <w:sz w:val="27"/>
          <w:szCs w:val="27"/>
        </w:rPr>
        <w:t xml:space="preserve"> </w:t>
      </w:r>
      <w:r w:rsidR="003E7A14" w:rsidRPr="00CB5698">
        <w:rPr>
          <w:sz w:val="27"/>
          <w:szCs w:val="27"/>
        </w:rPr>
        <w:tab/>
      </w:r>
      <w:r w:rsidR="002C65DA" w:rsidRPr="00CB5698">
        <w:rPr>
          <w:sz w:val="27"/>
          <w:szCs w:val="27"/>
        </w:rPr>
        <w:t xml:space="preserve">По </w:t>
      </w:r>
      <w:r w:rsidR="003E7A14" w:rsidRPr="00CB5698">
        <w:rPr>
          <w:sz w:val="27"/>
          <w:szCs w:val="27"/>
        </w:rPr>
        <w:t>результат</w:t>
      </w:r>
      <w:r w:rsidR="002C65DA" w:rsidRPr="00CB5698">
        <w:rPr>
          <w:sz w:val="27"/>
          <w:szCs w:val="27"/>
        </w:rPr>
        <w:t>ам</w:t>
      </w:r>
      <w:r w:rsidR="003E7A14" w:rsidRPr="00CB5698">
        <w:rPr>
          <w:sz w:val="27"/>
          <w:szCs w:val="27"/>
        </w:rPr>
        <w:t xml:space="preserve"> подготовки заключения на годовой отчет об исполнении  бюджета</w:t>
      </w:r>
      <w:r w:rsidR="00F912AE" w:rsidRPr="00CB5698">
        <w:rPr>
          <w:sz w:val="27"/>
          <w:szCs w:val="27"/>
        </w:rPr>
        <w:t xml:space="preserve"> Зеленчукского муниципального </w:t>
      </w:r>
      <w:r w:rsidR="003E7A14" w:rsidRPr="00CB5698">
        <w:rPr>
          <w:sz w:val="27"/>
          <w:szCs w:val="27"/>
        </w:rPr>
        <w:t xml:space="preserve"> района за 201</w:t>
      </w:r>
      <w:r w:rsidR="00EA06F2" w:rsidRPr="00CB5698">
        <w:rPr>
          <w:sz w:val="27"/>
          <w:szCs w:val="27"/>
        </w:rPr>
        <w:t>5</w:t>
      </w:r>
      <w:r w:rsidR="003E7A14" w:rsidRPr="00CB5698">
        <w:rPr>
          <w:sz w:val="27"/>
          <w:szCs w:val="27"/>
        </w:rPr>
        <w:t xml:space="preserve"> год,</w:t>
      </w:r>
      <w:r w:rsidR="003E7A14" w:rsidRPr="00EA06F2">
        <w:rPr>
          <w:sz w:val="27"/>
          <w:szCs w:val="27"/>
        </w:rPr>
        <w:t xml:space="preserve"> представленный администрацией </w:t>
      </w:r>
      <w:r w:rsidR="00F912AE" w:rsidRPr="00EA06F2">
        <w:rPr>
          <w:sz w:val="27"/>
          <w:szCs w:val="27"/>
        </w:rPr>
        <w:t xml:space="preserve">Зеленчукского муниципального </w:t>
      </w:r>
      <w:r w:rsidR="003E7A14" w:rsidRPr="00EA06F2">
        <w:rPr>
          <w:sz w:val="27"/>
          <w:szCs w:val="27"/>
        </w:rPr>
        <w:t xml:space="preserve">района, установлено:  </w:t>
      </w:r>
    </w:p>
    <w:p w:rsidR="00102C6F" w:rsidRPr="00102C6F" w:rsidRDefault="00102C6F" w:rsidP="00102C6F">
      <w:pPr>
        <w:spacing w:before="100" w:beforeAutospacing="1" w:after="100" w:afterAutospacing="1"/>
        <w:ind w:firstLine="708"/>
        <w:contextualSpacing/>
        <w:jc w:val="both"/>
        <w:rPr>
          <w:sz w:val="27"/>
          <w:szCs w:val="27"/>
        </w:rPr>
      </w:pPr>
      <w:r w:rsidRPr="00102C6F">
        <w:rPr>
          <w:sz w:val="27"/>
          <w:szCs w:val="27"/>
        </w:rPr>
        <w:lastRenderedPageBreak/>
        <w:t xml:space="preserve">первоначально решением </w:t>
      </w:r>
      <w:r w:rsidRPr="00102C6F">
        <w:rPr>
          <w:bCs/>
          <w:sz w:val="27"/>
          <w:szCs w:val="27"/>
        </w:rPr>
        <w:t xml:space="preserve">Совета Зеленчукского муниципального района от 24.12.2014 №22 </w:t>
      </w:r>
      <w:r w:rsidRPr="00102C6F">
        <w:rPr>
          <w:sz w:val="27"/>
          <w:szCs w:val="27"/>
        </w:rPr>
        <w:t xml:space="preserve">«О бюджете </w:t>
      </w:r>
      <w:r w:rsidRPr="00102C6F">
        <w:rPr>
          <w:bCs/>
          <w:sz w:val="27"/>
          <w:szCs w:val="27"/>
        </w:rPr>
        <w:t xml:space="preserve">Зеленчукского муниципального района </w:t>
      </w:r>
      <w:r w:rsidRPr="00102C6F">
        <w:rPr>
          <w:sz w:val="27"/>
          <w:szCs w:val="27"/>
        </w:rPr>
        <w:t xml:space="preserve">на 2015 год  доходная и расходная части бюджета муниципального района были утверждены в суммах 806945,8 тыс. руб., т.е.  бюджет бездефицитный. </w:t>
      </w:r>
    </w:p>
    <w:p w:rsidR="00102C6F" w:rsidRPr="00102C6F" w:rsidRDefault="00102C6F" w:rsidP="00102C6F">
      <w:pPr>
        <w:spacing w:before="100" w:beforeAutospacing="1" w:after="100" w:afterAutospacing="1"/>
        <w:ind w:firstLine="708"/>
        <w:contextualSpacing/>
        <w:jc w:val="both"/>
        <w:rPr>
          <w:sz w:val="27"/>
          <w:szCs w:val="27"/>
        </w:rPr>
      </w:pPr>
      <w:r w:rsidRPr="00102C6F">
        <w:rPr>
          <w:sz w:val="27"/>
          <w:szCs w:val="27"/>
        </w:rPr>
        <w:t>В ходе исполнения местного бюджета 5</w:t>
      </w:r>
      <w:r w:rsidR="0016065E">
        <w:rPr>
          <w:sz w:val="27"/>
          <w:szCs w:val="27"/>
        </w:rPr>
        <w:t xml:space="preserve"> </w:t>
      </w:r>
      <w:r w:rsidRPr="00102C6F">
        <w:rPr>
          <w:sz w:val="27"/>
          <w:szCs w:val="27"/>
        </w:rPr>
        <w:t xml:space="preserve">- раз вносились изменения с уточнением параметров бюджета, в основном за счет изменений объемов безвозмездных поступлений, выделяемых из вышестоящих бюджетов, сверх плановых поступлений от собственных доходов и перемещения ассигнований. </w:t>
      </w:r>
    </w:p>
    <w:p w:rsidR="00102C6F" w:rsidRPr="00102C6F" w:rsidRDefault="00102C6F" w:rsidP="00102C6F">
      <w:pPr>
        <w:spacing w:before="100" w:beforeAutospacing="1" w:after="100" w:afterAutospacing="1"/>
        <w:ind w:firstLine="708"/>
        <w:contextualSpacing/>
        <w:jc w:val="both"/>
        <w:rPr>
          <w:sz w:val="27"/>
          <w:szCs w:val="27"/>
        </w:rPr>
      </w:pPr>
      <w:r w:rsidRPr="00102C6F">
        <w:rPr>
          <w:sz w:val="27"/>
          <w:szCs w:val="27"/>
        </w:rPr>
        <w:t>В результате доходы  местного бюджета были утверждены в сумме 882193,9 тыс. руб. (с учетом всех изменений) и расходы в сумме 885828,0 тыс. руб., дефицит составил 3634,1 тыс. руб.</w:t>
      </w:r>
      <w:r w:rsidRPr="00102C6F">
        <w:rPr>
          <w:b/>
          <w:sz w:val="27"/>
          <w:szCs w:val="27"/>
        </w:rPr>
        <w:t xml:space="preserve"> </w:t>
      </w:r>
      <w:r w:rsidRPr="00102C6F">
        <w:rPr>
          <w:sz w:val="27"/>
          <w:szCs w:val="27"/>
        </w:rPr>
        <w:t>или 2,4%  от объема собственных доходов, т.е. в пределах установленных ограничений статьей 92.1 п.3 Бюджетным кодексом Российской Федерации.  Дефицит образовался за счет распределения остатка не использованных средств на начало года в результате увеличения расходной части местного бюджета.</w:t>
      </w:r>
    </w:p>
    <w:p w:rsidR="00102C6F" w:rsidRPr="00102C6F" w:rsidRDefault="00102C6F" w:rsidP="002474B7">
      <w:pPr>
        <w:tabs>
          <w:tab w:val="left" w:pos="709"/>
          <w:tab w:val="left" w:pos="993"/>
        </w:tabs>
        <w:spacing w:before="120"/>
        <w:contextualSpacing/>
        <w:jc w:val="both"/>
        <w:rPr>
          <w:sz w:val="27"/>
          <w:szCs w:val="27"/>
        </w:rPr>
      </w:pPr>
      <w:r w:rsidRPr="00102C6F">
        <w:rPr>
          <w:sz w:val="27"/>
          <w:szCs w:val="27"/>
        </w:rPr>
        <w:t xml:space="preserve">         Исполнение местного бюджета согласно Отчету об исполнении бюджета Зеленчукского муниципального района за 2015 год по доходам составило 881657,2 тыс. руб. (в том числе безвозмездные поступления 729951,4 тыс. руб.) и по расходам 883646,8 тыс. руб.  </w:t>
      </w:r>
    </w:p>
    <w:p w:rsidR="00102C6F" w:rsidRPr="00102C6F" w:rsidRDefault="00102C6F" w:rsidP="00102C6F">
      <w:pPr>
        <w:tabs>
          <w:tab w:val="left" w:pos="709"/>
          <w:tab w:val="left" w:pos="993"/>
        </w:tabs>
        <w:spacing w:before="120"/>
        <w:contextualSpacing/>
        <w:jc w:val="both"/>
        <w:rPr>
          <w:sz w:val="27"/>
          <w:szCs w:val="27"/>
        </w:rPr>
      </w:pPr>
      <w:r w:rsidRPr="00102C6F">
        <w:rPr>
          <w:sz w:val="27"/>
          <w:szCs w:val="27"/>
        </w:rPr>
        <w:tab/>
        <w:t xml:space="preserve">В результате местный бюджет исполнен с дефицитом в размере 1989,6 тыс. руб., а остаток не использованных средств бюджета на 01.01.2016 года составил 1916,1 тыс. руб., в том числе по безвозмездным поступлениям 656,9 тыс. руб. </w:t>
      </w:r>
    </w:p>
    <w:p w:rsidR="00102C6F" w:rsidRPr="00102C6F" w:rsidRDefault="00102C6F" w:rsidP="00102C6F">
      <w:pPr>
        <w:widowControl w:val="0"/>
        <w:tabs>
          <w:tab w:val="left" w:pos="709"/>
        </w:tabs>
        <w:ind w:firstLine="360"/>
        <w:contextualSpacing/>
        <w:jc w:val="both"/>
        <w:rPr>
          <w:sz w:val="27"/>
          <w:szCs w:val="27"/>
        </w:rPr>
      </w:pPr>
      <w:r w:rsidRPr="00102C6F">
        <w:rPr>
          <w:sz w:val="27"/>
          <w:szCs w:val="27"/>
        </w:rPr>
        <w:t xml:space="preserve">     Исполнение доходной части местного бюджета составило 881657,2 тыс. руб. или 99,9% (при плане 882193,9 тыс. руб.), в том числе по налоговым и неналоговым доходам составило 100,6% или 151705,8 тыс. руб. (при плане 150730,5 тыс. руб.). </w:t>
      </w:r>
    </w:p>
    <w:p w:rsidR="00102C6F" w:rsidRPr="00102C6F" w:rsidRDefault="00102C6F" w:rsidP="00102C6F">
      <w:pPr>
        <w:widowControl w:val="0"/>
        <w:ind w:firstLine="540"/>
        <w:jc w:val="both"/>
        <w:rPr>
          <w:sz w:val="27"/>
          <w:szCs w:val="27"/>
        </w:rPr>
      </w:pPr>
      <w:r w:rsidRPr="00102C6F">
        <w:rPr>
          <w:sz w:val="27"/>
          <w:szCs w:val="27"/>
        </w:rPr>
        <w:t xml:space="preserve"> В структуре доходов местного бюджета налоговые и неналоговые доходы за 2015 год составили 17,2%, что выше на 2,8% и в абсолютных показателях на   30730,2 тыс. руб. к уровню 2014 года (120975,6 тыс. руб.). Соответственно доля налоговых и неналоговых доходов 2015 года ниже на 1,8%  к уровню 2013 года (148935,3 тыс. руб.), но в абсолютных показателях больше в объеме 2770,5 тыс. руб. </w:t>
      </w:r>
    </w:p>
    <w:p w:rsidR="00102C6F" w:rsidRPr="00102C6F" w:rsidRDefault="002474B7" w:rsidP="002474B7">
      <w:pPr>
        <w:widowControl w:val="0"/>
        <w:tabs>
          <w:tab w:val="left" w:pos="709"/>
        </w:tabs>
        <w:ind w:firstLine="540"/>
        <w:jc w:val="both"/>
        <w:rPr>
          <w:sz w:val="27"/>
          <w:szCs w:val="27"/>
        </w:rPr>
      </w:pPr>
      <w:r>
        <w:rPr>
          <w:sz w:val="27"/>
          <w:szCs w:val="27"/>
        </w:rPr>
        <w:t xml:space="preserve">  </w:t>
      </w:r>
      <w:r w:rsidR="00102C6F" w:rsidRPr="00102C6F">
        <w:rPr>
          <w:sz w:val="27"/>
          <w:szCs w:val="27"/>
        </w:rPr>
        <w:t xml:space="preserve">Данная тенденция положительно отразилась, на исполнение принятых расходных обязательств. </w:t>
      </w:r>
    </w:p>
    <w:p w:rsidR="00102C6F" w:rsidRPr="00102C6F" w:rsidRDefault="00102C6F" w:rsidP="002474B7">
      <w:pPr>
        <w:widowControl w:val="0"/>
        <w:tabs>
          <w:tab w:val="left" w:pos="709"/>
        </w:tabs>
        <w:ind w:firstLine="360"/>
        <w:contextualSpacing/>
        <w:jc w:val="both"/>
        <w:rPr>
          <w:sz w:val="27"/>
          <w:szCs w:val="27"/>
        </w:rPr>
      </w:pPr>
      <w:r w:rsidRPr="00102C6F">
        <w:rPr>
          <w:sz w:val="27"/>
          <w:szCs w:val="27"/>
        </w:rPr>
        <w:t xml:space="preserve">   </w:t>
      </w:r>
      <w:r w:rsidR="002474B7">
        <w:rPr>
          <w:sz w:val="27"/>
          <w:szCs w:val="27"/>
        </w:rPr>
        <w:t xml:space="preserve"> </w:t>
      </w:r>
      <w:r w:rsidRPr="00102C6F">
        <w:rPr>
          <w:sz w:val="27"/>
          <w:szCs w:val="27"/>
        </w:rPr>
        <w:t xml:space="preserve">План налоговых доходов местного бюджета перевыполнен в объеме 867,4 тыс. руб.  при плане 132640,1 тыс. руб. исполнение составило 133507,5 тыс. руб. или 100,7%,  с удельным весом 88,0% в объеме собственных доходов. </w:t>
      </w:r>
    </w:p>
    <w:p w:rsidR="00102C6F" w:rsidRPr="00102C6F" w:rsidRDefault="00102C6F" w:rsidP="00102C6F">
      <w:pPr>
        <w:widowControl w:val="0"/>
        <w:tabs>
          <w:tab w:val="left" w:pos="709"/>
        </w:tabs>
        <w:ind w:firstLine="360"/>
        <w:contextualSpacing/>
        <w:jc w:val="both"/>
        <w:rPr>
          <w:sz w:val="27"/>
          <w:szCs w:val="27"/>
        </w:rPr>
      </w:pPr>
      <w:r w:rsidRPr="00102C6F">
        <w:rPr>
          <w:sz w:val="27"/>
          <w:szCs w:val="27"/>
        </w:rPr>
        <w:tab/>
        <w:t xml:space="preserve">Перевыполнены поступления по налогам на доходы физических лиц в объеме 742,6 тыс. руб. при плане 70269,9 тыс. руб. исполнено 71012,5 тыс. руб. или 101,1%, налогам на совокупный доход на 79,6 тыс. руб., плановые назначения в сумме 6615,1 тыс. руб. исполнены на 6694,7 тыс. руб. или 101,2%. </w:t>
      </w:r>
    </w:p>
    <w:p w:rsidR="00102C6F" w:rsidRPr="00102C6F" w:rsidRDefault="00102C6F" w:rsidP="00102C6F">
      <w:pPr>
        <w:widowControl w:val="0"/>
        <w:tabs>
          <w:tab w:val="left" w:pos="709"/>
        </w:tabs>
        <w:ind w:firstLine="360"/>
        <w:contextualSpacing/>
        <w:jc w:val="both"/>
        <w:rPr>
          <w:sz w:val="27"/>
          <w:szCs w:val="27"/>
        </w:rPr>
      </w:pPr>
      <w:r w:rsidRPr="00102C6F">
        <w:rPr>
          <w:sz w:val="27"/>
          <w:szCs w:val="27"/>
        </w:rPr>
        <w:tab/>
        <w:t xml:space="preserve">Аналогично налоги на имущество перевыполнены в объеме 121,7 тыс. руб. при плане 53740,7 тыс. руб. исполнено 53862,4 тыс. руб. или 100,2%. Поступления от задолженности по отмененным налогам составили 14,4 тыс. руб., которые решением о бюджете не планировались.   </w:t>
      </w:r>
    </w:p>
    <w:p w:rsidR="00521245" w:rsidRDefault="00102C6F" w:rsidP="00521245">
      <w:pPr>
        <w:widowControl w:val="0"/>
        <w:tabs>
          <w:tab w:val="left" w:pos="709"/>
        </w:tabs>
        <w:ind w:firstLine="360"/>
        <w:contextualSpacing/>
        <w:jc w:val="both"/>
        <w:rPr>
          <w:sz w:val="27"/>
          <w:szCs w:val="27"/>
        </w:rPr>
      </w:pPr>
      <w:r w:rsidRPr="00102C6F">
        <w:rPr>
          <w:sz w:val="27"/>
          <w:szCs w:val="27"/>
        </w:rPr>
        <w:t xml:space="preserve"> </w:t>
      </w:r>
      <w:r w:rsidRPr="00102C6F">
        <w:rPr>
          <w:sz w:val="27"/>
          <w:szCs w:val="27"/>
        </w:rPr>
        <w:tab/>
        <w:t>Одновременно поступления от государственной пошлины составили 1923,5 тыс. руб. или 96,2% от уточненных плановых назначений в сумме 2000,0 тыс. руб., объем не до поступлений составили 76,5 тыс. руб.</w:t>
      </w:r>
    </w:p>
    <w:p w:rsidR="00102C6F" w:rsidRPr="00102C6F" w:rsidRDefault="00102C6F" w:rsidP="002474B7">
      <w:pPr>
        <w:widowControl w:val="0"/>
        <w:tabs>
          <w:tab w:val="left" w:pos="709"/>
        </w:tabs>
        <w:ind w:firstLine="360"/>
        <w:contextualSpacing/>
        <w:jc w:val="both"/>
        <w:rPr>
          <w:sz w:val="27"/>
          <w:szCs w:val="27"/>
        </w:rPr>
      </w:pPr>
      <w:r w:rsidRPr="00102C6F">
        <w:rPr>
          <w:sz w:val="27"/>
          <w:szCs w:val="27"/>
        </w:rPr>
        <w:t xml:space="preserve">    </w:t>
      </w:r>
      <w:r w:rsidR="002474B7">
        <w:rPr>
          <w:sz w:val="27"/>
          <w:szCs w:val="27"/>
        </w:rPr>
        <w:t xml:space="preserve"> </w:t>
      </w:r>
      <w:r w:rsidRPr="00102C6F">
        <w:rPr>
          <w:sz w:val="27"/>
          <w:szCs w:val="27"/>
        </w:rPr>
        <w:t xml:space="preserve">План неналоговых доходов перевыполнен на 107,9 тыс. руб. и составил </w:t>
      </w:r>
      <w:r w:rsidRPr="00102C6F">
        <w:rPr>
          <w:sz w:val="27"/>
          <w:szCs w:val="27"/>
        </w:rPr>
        <w:lastRenderedPageBreak/>
        <w:t>18198,3 тыс. руб. или 100,6%  к плану 18090,4 тыс. руб., а доля в объеме собственных доходов составила 12,0%.</w:t>
      </w:r>
    </w:p>
    <w:p w:rsidR="00102C6F" w:rsidRPr="00102C6F" w:rsidRDefault="00102C6F" w:rsidP="002474B7">
      <w:pPr>
        <w:widowControl w:val="0"/>
        <w:tabs>
          <w:tab w:val="left" w:pos="709"/>
        </w:tabs>
        <w:contextualSpacing/>
        <w:jc w:val="both"/>
        <w:rPr>
          <w:sz w:val="27"/>
          <w:szCs w:val="27"/>
        </w:rPr>
      </w:pPr>
      <w:r w:rsidRPr="00102C6F">
        <w:rPr>
          <w:sz w:val="27"/>
          <w:szCs w:val="27"/>
        </w:rPr>
        <w:tab/>
        <w:t>Перевыполнение наблюдается по доходам от использования имущества на 142,0 тыс. руб. при плане 14771,0 тыс. руб. исполнено 14913,0 тыс. руб. или 101,0%</w:t>
      </w:r>
    </w:p>
    <w:p w:rsidR="00102C6F" w:rsidRPr="00102C6F" w:rsidRDefault="00102C6F" w:rsidP="00102C6F">
      <w:pPr>
        <w:widowControl w:val="0"/>
        <w:tabs>
          <w:tab w:val="left" w:pos="709"/>
        </w:tabs>
        <w:contextualSpacing/>
        <w:jc w:val="both"/>
        <w:rPr>
          <w:sz w:val="27"/>
          <w:szCs w:val="27"/>
        </w:rPr>
      </w:pPr>
      <w:r w:rsidRPr="00102C6F">
        <w:rPr>
          <w:sz w:val="27"/>
          <w:szCs w:val="27"/>
        </w:rPr>
        <w:t xml:space="preserve">(арендная плата за земельные участки и имущество),  за счет активизации работы администратора доходов с арендаторами. </w:t>
      </w:r>
    </w:p>
    <w:p w:rsidR="00102C6F" w:rsidRPr="00102C6F" w:rsidRDefault="00102C6F" w:rsidP="00102C6F">
      <w:pPr>
        <w:widowControl w:val="0"/>
        <w:tabs>
          <w:tab w:val="left" w:pos="709"/>
        </w:tabs>
        <w:contextualSpacing/>
        <w:jc w:val="both"/>
        <w:rPr>
          <w:sz w:val="27"/>
          <w:szCs w:val="27"/>
        </w:rPr>
      </w:pPr>
      <w:r w:rsidRPr="00102C6F">
        <w:rPr>
          <w:sz w:val="27"/>
          <w:szCs w:val="27"/>
        </w:rPr>
        <w:tab/>
        <w:t xml:space="preserve">А также перевыполнены на 13,7 тыс. руб. или на 77,0% доходы от оказания платных услуг, т.е. при плане 17,8 тыс. руб. исполнено 31,5 тыс. руб. и доходы от продажи материальных и нематериальных активов на 3,0 тыс. руб. при плане 1050,7 тыс. руб. исполнено 1053,7 тыс. руб. или 100,3%.  </w:t>
      </w:r>
    </w:p>
    <w:p w:rsidR="00102C6F" w:rsidRPr="00102C6F" w:rsidRDefault="00102C6F" w:rsidP="00102C6F">
      <w:pPr>
        <w:widowControl w:val="0"/>
        <w:tabs>
          <w:tab w:val="left" w:pos="709"/>
        </w:tabs>
        <w:contextualSpacing/>
        <w:jc w:val="both"/>
        <w:rPr>
          <w:sz w:val="27"/>
          <w:szCs w:val="27"/>
        </w:rPr>
      </w:pPr>
      <w:r w:rsidRPr="00102C6F">
        <w:rPr>
          <w:sz w:val="27"/>
          <w:szCs w:val="27"/>
        </w:rPr>
        <w:tab/>
        <w:t xml:space="preserve">Поступления за выбросы загрязняющих веществ в атмосферный воздух при плане 580,7 тыс. руб. составили 579,7 тыс. руб. или 99,8% и не исполнены в сумме 1,0 тыс. руб. </w:t>
      </w:r>
    </w:p>
    <w:p w:rsidR="00102C6F" w:rsidRPr="00102C6F" w:rsidRDefault="00102C6F" w:rsidP="00102C6F">
      <w:pPr>
        <w:widowControl w:val="0"/>
        <w:tabs>
          <w:tab w:val="left" w:pos="709"/>
        </w:tabs>
        <w:contextualSpacing/>
        <w:jc w:val="both"/>
        <w:rPr>
          <w:sz w:val="27"/>
          <w:szCs w:val="27"/>
        </w:rPr>
      </w:pPr>
      <w:r w:rsidRPr="00102C6F">
        <w:rPr>
          <w:sz w:val="27"/>
          <w:szCs w:val="27"/>
        </w:rPr>
        <w:tab/>
        <w:t xml:space="preserve">Наряду со сверхплановыми поступлениями отдельные неналоговые поступления не исполнены по следующим источникам: по денежным взысканиям за штрафы, и возмещение ущерба в объеме 31,0 тыс. руб., при плане 1500,0 тыс. руб. исполнено 1469,0 тыс. руб. или 97,9%.  </w:t>
      </w:r>
    </w:p>
    <w:p w:rsidR="00102C6F" w:rsidRPr="00102C6F" w:rsidRDefault="00102C6F" w:rsidP="00102C6F">
      <w:pPr>
        <w:widowControl w:val="0"/>
        <w:tabs>
          <w:tab w:val="left" w:pos="709"/>
        </w:tabs>
        <w:contextualSpacing/>
        <w:jc w:val="both"/>
        <w:rPr>
          <w:sz w:val="27"/>
          <w:szCs w:val="27"/>
        </w:rPr>
      </w:pPr>
      <w:r w:rsidRPr="00102C6F">
        <w:rPr>
          <w:sz w:val="27"/>
          <w:szCs w:val="27"/>
        </w:rPr>
        <w:tab/>
        <w:t>Аналогичная тенденция наблюдается по прочим неналоговым доходам:  при плане 170,2 тыс. руб. исполнено 151,4 тыс. руб. или 89,0% и не исполнены в объеме 18,8 тыс. руб.</w:t>
      </w:r>
      <w:r w:rsidRPr="00102C6F">
        <w:rPr>
          <w:sz w:val="27"/>
          <w:szCs w:val="27"/>
        </w:rPr>
        <w:tab/>
        <w:t xml:space="preserve">   </w:t>
      </w:r>
    </w:p>
    <w:p w:rsidR="00102C6F" w:rsidRPr="00102C6F" w:rsidRDefault="00102C6F" w:rsidP="00102C6F">
      <w:pPr>
        <w:tabs>
          <w:tab w:val="left" w:pos="709"/>
        </w:tabs>
        <w:ind w:firstLine="540"/>
        <w:contextualSpacing/>
        <w:jc w:val="both"/>
        <w:rPr>
          <w:bCs/>
          <w:sz w:val="27"/>
          <w:szCs w:val="27"/>
        </w:rPr>
      </w:pPr>
      <w:r w:rsidRPr="00102C6F">
        <w:rPr>
          <w:sz w:val="27"/>
          <w:szCs w:val="27"/>
        </w:rPr>
        <w:t xml:space="preserve">  Исполнение по безвозмездным поступлениям составило – 99,8% или 729951,4</w:t>
      </w:r>
      <w:r w:rsidRPr="00102C6F">
        <w:rPr>
          <w:bCs/>
          <w:sz w:val="27"/>
          <w:szCs w:val="27"/>
        </w:rPr>
        <w:t xml:space="preserve"> </w:t>
      </w:r>
      <w:r w:rsidRPr="00102C6F">
        <w:rPr>
          <w:sz w:val="27"/>
          <w:szCs w:val="27"/>
        </w:rPr>
        <w:t xml:space="preserve">тыс. руб. (при плане 731463,4 тыс. руб.), в том числе в полном объеме были исполнены: дотации бюджетам муниципальных образований 49047,1 тыс. руб., </w:t>
      </w:r>
      <w:r w:rsidRPr="00102C6F">
        <w:rPr>
          <w:bCs/>
          <w:sz w:val="27"/>
          <w:szCs w:val="27"/>
        </w:rPr>
        <w:t xml:space="preserve"> субсидии бюджетам муниципальных образований 54067,7 тыс. руб., и прочие безвозмездные поступления 1393,6 тыс. руб. </w:t>
      </w:r>
    </w:p>
    <w:p w:rsidR="00102C6F" w:rsidRPr="00102C6F" w:rsidRDefault="00102C6F" w:rsidP="00102C6F">
      <w:pPr>
        <w:tabs>
          <w:tab w:val="left" w:pos="709"/>
        </w:tabs>
        <w:ind w:firstLine="540"/>
        <w:contextualSpacing/>
        <w:jc w:val="both"/>
        <w:rPr>
          <w:bCs/>
          <w:sz w:val="27"/>
          <w:szCs w:val="27"/>
        </w:rPr>
      </w:pPr>
      <w:r w:rsidRPr="00102C6F">
        <w:rPr>
          <w:bCs/>
          <w:sz w:val="27"/>
          <w:szCs w:val="27"/>
        </w:rPr>
        <w:t xml:space="preserve">  Объем безвозмездных поступлений из республиканского бюджета за 2015 год не исполнен  всего на сумму 1512,0 тыс. руб. или на 0,2%, в том числе:</w:t>
      </w:r>
    </w:p>
    <w:p w:rsidR="00102C6F" w:rsidRPr="00102C6F" w:rsidRDefault="00102C6F" w:rsidP="00102C6F">
      <w:pPr>
        <w:tabs>
          <w:tab w:val="left" w:pos="709"/>
        </w:tabs>
        <w:ind w:firstLine="540"/>
        <w:contextualSpacing/>
        <w:jc w:val="both"/>
        <w:rPr>
          <w:bCs/>
          <w:sz w:val="27"/>
          <w:szCs w:val="27"/>
        </w:rPr>
      </w:pPr>
      <w:r w:rsidRPr="00102C6F">
        <w:rPr>
          <w:bCs/>
          <w:sz w:val="27"/>
          <w:szCs w:val="27"/>
        </w:rPr>
        <w:t xml:space="preserve">  - субвенции бюджетам муниципальных образований в объеме 909,5 тыс. руб., т.е.  при плане 584994,2 тыс. руб. исполнены на 584084,7 тыс. руб. или 99,8%;</w:t>
      </w:r>
    </w:p>
    <w:p w:rsidR="00102C6F" w:rsidRPr="00102C6F" w:rsidRDefault="00102C6F" w:rsidP="00102C6F">
      <w:pPr>
        <w:ind w:firstLine="540"/>
        <w:contextualSpacing/>
        <w:jc w:val="both"/>
        <w:rPr>
          <w:bCs/>
          <w:sz w:val="27"/>
          <w:szCs w:val="27"/>
        </w:rPr>
      </w:pPr>
      <w:r w:rsidRPr="00102C6F">
        <w:rPr>
          <w:bCs/>
          <w:sz w:val="27"/>
          <w:szCs w:val="27"/>
        </w:rPr>
        <w:t xml:space="preserve">  - иные межбюджетные трансферты в объеме 300,0 тыс. руб., при плане 41960,8 тыс. руб. исполнены на 41660,8 тыс. руб. или 99,3%;</w:t>
      </w:r>
    </w:p>
    <w:p w:rsidR="00102C6F" w:rsidRPr="00102C6F" w:rsidRDefault="00102C6F" w:rsidP="00102C6F">
      <w:pPr>
        <w:ind w:firstLine="540"/>
        <w:contextualSpacing/>
        <w:jc w:val="both"/>
        <w:rPr>
          <w:bCs/>
          <w:sz w:val="27"/>
          <w:szCs w:val="27"/>
        </w:rPr>
      </w:pPr>
      <w:r w:rsidRPr="00102C6F">
        <w:rPr>
          <w:bCs/>
          <w:sz w:val="27"/>
          <w:szCs w:val="27"/>
        </w:rPr>
        <w:t xml:space="preserve">  - возврат остатков субсидий, субвенций, межбюджетных трансфертов и иных поступлений составил 302,5 тыс. руб.   </w:t>
      </w:r>
    </w:p>
    <w:p w:rsidR="00102C6F" w:rsidRPr="00102C6F" w:rsidRDefault="00102C6F" w:rsidP="002474B7">
      <w:pPr>
        <w:pStyle w:val="ad"/>
        <w:widowControl w:val="0"/>
        <w:tabs>
          <w:tab w:val="left" w:pos="709"/>
        </w:tabs>
        <w:spacing w:after="0"/>
        <w:ind w:left="0" w:firstLine="540"/>
        <w:contextualSpacing/>
        <w:jc w:val="both"/>
        <w:rPr>
          <w:bCs/>
          <w:sz w:val="27"/>
          <w:szCs w:val="27"/>
        </w:rPr>
      </w:pPr>
      <w:r w:rsidRPr="00102C6F">
        <w:rPr>
          <w:sz w:val="27"/>
          <w:szCs w:val="27"/>
        </w:rPr>
        <w:t xml:space="preserve">  В структуре доходов местного бюджета </w:t>
      </w:r>
      <w:r w:rsidRPr="00102C6F">
        <w:rPr>
          <w:bCs/>
          <w:sz w:val="27"/>
          <w:szCs w:val="27"/>
        </w:rPr>
        <w:t xml:space="preserve">доля </w:t>
      </w:r>
      <w:r w:rsidRPr="00102C6F">
        <w:rPr>
          <w:sz w:val="27"/>
          <w:szCs w:val="27"/>
        </w:rPr>
        <w:t>безвозмездных поступлений</w:t>
      </w:r>
      <w:r w:rsidRPr="00102C6F">
        <w:rPr>
          <w:bCs/>
          <w:sz w:val="27"/>
          <w:szCs w:val="27"/>
        </w:rPr>
        <w:t xml:space="preserve"> в 2013 году составила  81,0% при объеме 635201,5 тыс. руб., в 2014 году 85,6% или 717838,3 тыс. руб., т.е. абсолютные показатели увеличились на 82636,8 тыс. руб. или на 13,0%. </w:t>
      </w:r>
    </w:p>
    <w:p w:rsidR="00102C6F" w:rsidRPr="00102C6F" w:rsidRDefault="00102C6F" w:rsidP="00102C6F">
      <w:pPr>
        <w:pStyle w:val="ad"/>
        <w:widowControl w:val="0"/>
        <w:tabs>
          <w:tab w:val="left" w:pos="709"/>
        </w:tabs>
        <w:spacing w:after="0"/>
        <w:ind w:left="0" w:firstLine="540"/>
        <w:contextualSpacing/>
        <w:jc w:val="both"/>
        <w:rPr>
          <w:bCs/>
          <w:sz w:val="27"/>
          <w:szCs w:val="27"/>
        </w:rPr>
      </w:pPr>
      <w:r w:rsidRPr="00102C6F">
        <w:rPr>
          <w:bCs/>
          <w:sz w:val="27"/>
          <w:szCs w:val="27"/>
        </w:rPr>
        <w:t xml:space="preserve">  Доля безвозмездных поступлений в общем объеме доходов местного бюджета за 2015 год составила 82,8% при объеме 729951,4 тыс. руб. и уменьшилась на 2,8%, а в абсолютной величине увеличилась на 12113,1 тыс. руб. или 101,7%  к уровню 2014 года. При этом исполнение данных поступлений в 2015 году улучшилось на 2,0% по отношению к 2014 году.  </w:t>
      </w:r>
    </w:p>
    <w:p w:rsidR="00102C6F" w:rsidRPr="00102C6F" w:rsidRDefault="00102C6F" w:rsidP="00102C6F">
      <w:pPr>
        <w:pStyle w:val="ad"/>
        <w:widowControl w:val="0"/>
        <w:tabs>
          <w:tab w:val="left" w:pos="709"/>
        </w:tabs>
        <w:spacing w:after="0"/>
        <w:ind w:left="0" w:firstLine="540"/>
        <w:contextualSpacing/>
        <w:jc w:val="both"/>
        <w:rPr>
          <w:bCs/>
          <w:sz w:val="27"/>
          <w:szCs w:val="27"/>
        </w:rPr>
      </w:pPr>
      <w:r w:rsidRPr="00102C6F">
        <w:rPr>
          <w:bCs/>
          <w:sz w:val="27"/>
          <w:szCs w:val="27"/>
        </w:rPr>
        <w:t xml:space="preserve">  Анализируя исполнение доходной части местного бюджета за 2015 год наблюдается тенденция: </w:t>
      </w:r>
      <w:r w:rsidRPr="00102C6F">
        <w:rPr>
          <w:sz w:val="27"/>
          <w:szCs w:val="27"/>
        </w:rPr>
        <w:t xml:space="preserve">увеличения собираемости и удельного веса налоговых и неналоговых доходов  в бюджете муниципального района при не значительном увеличении объемов безвозмездных поступлений и снижении их доли на фоне </w:t>
      </w:r>
      <w:r w:rsidRPr="00102C6F">
        <w:rPr>
          <w:sz w:val="27"/>
          <w:szCs w:val="27"/>
        </w:rPr>
        <w:lastRenderedPageBreak/>
        <w:t>общего роста объемов доходов местного бюджета. В результате не значительно снизилась финансовая зависимость местного бюджета от поступлений из республиканского бюджета и федерального центра, что облегчило принятие и исполнение собственных решений.</w:t>
      </w:r>
      <w:r w:rsidRPr="00102C6F">
        <w:rPr>
          <w:i/>
          <w:sz w:val="27"/>
          <w:szCs w:val="27"/>
        </w:rPr>
        <w:t xml:space="preserve">  </w:t>
      </w:r>
    </w:p>
    <w:p w:rsidR="00102C6F" w:rsidRPr="00102C6F" w:rsidRDefault="00102C6F" w:rsidP="002474B7">
      <w:pPr>
        <w:tabs>
          <w:tab w:val="left" w:pos="0"/>
          <w:tab w:val="left" w:pos="709"/>
          <w:tab w:val="left" w:pos="993"/>
        </w:tabs>
        <w:spacing w:before="120"/>
        <w:contextualSpacing/>
        <w:jc w:val="both"/>
        <w:rPr>
          <w:sz w:val="27"/>
          <w:szCs w:val="27"/>
        </w:rPr>
      </w:pPr>
      <w:r w:rsidRPr="00102C6F">
        <w:rPr>
          <w:sz w:val="27"/>
          <w:szCs w:val="27"/>
        </w:rPr>
        <w:tab/>
        <w:t xml:space="preserve">Исполнение расходной части местного бюджета составило 883646,8 тыс. руб. или 99,8 % (при плане 885828,0 тыс. руб.). </w:t>
      </w:r>
    </w:p>
    <w:p w:rsidR="00102C6F" w:rsidRDefault="00102C6F" w:rsidP="00102C6F">
      <w:pPr>
        <w:tabs>
          <w:tab w:val="left" w:pos="567"/>
          <w:tab w:val="left" w:pos="709"/>
          <w:tab w:val="left" w:pos="993"/>
        </w:tabs>
        <w:spacing w:before="120"/>
        <w:contextualSpacing/>
        <w:jc w:val="both"/>
        <w:rPr>
          <w:sz w:val="27"/>
          <w:szCs w:val="27"/>
        </w:rPr>
      </w:pPr>
      <w:r w:rsidRPr="00102C6F">
        <w:rPr>
          <w:sz w:val="27"/>
          <w:szCs w:val="27"/>
        </w:rPr>
        <w:tab/>
        <w:t xml:space="preserve">  По разделам функциональной классификации бюджетные назначения местного бюджета за 2015 год не исполнены на сумму 2181,2 тыс. руб., или на 0,2</w:t>
      </w:r>
      <w:r w:rsidRPr="00102C6F">
        <w:rPr>
          <w:bCs/>
          <w:sz w:val="27"/>
          <w:szCs w:val="27"/>
        </w:rPr>
        <w:t xml:space="preserve">% </w:t>
      </w:r>
      <w:r w:rsidRPr="00102C6F">
        <w:rPr>
          <w:sz w:val="27"/>
          <w:szCs w:val="27"/>
        </w:rPr>
        <w:t>от уточненных бюджетных назначений, в том числе по следующим разделам:</w:t>
      </w:r>
    </w:p>
    <w:p w:rsidR="00102C6F" w:rsidRPr="00485D36" w:rsidRDefault="00102C6F" w:rsidP="00102C6F">
      <w:pPr>
        <w:tabs>
          <w:tab w:val="left" w:pos="567"/>
          <w:tab w:val="left" w:pos="993"/>
        </w:tabs>
        <w:spacing w:before="120"/>
        <w:contextualSpacing/>
        <w:jc w:val="both"/>
        <w:rPr>
          <w:sz w:val="8"/>
          <w:szCs w:val="8"/>
        </w:rPr>
      </w:pPr>
    </w:p>
    <w:p w:rsidR="00102C6F" w:rsidRPr="00102C6F" w:rsidRDefault="00102C6F" w:rsidP="00102C6F">
      <w:pPr>
        <w:widowControl w:val="0"/>
        <w:tabs>
          <w:tab w:val="left" w:pos="8460"/>
        </w:tabs>
        <w:ind w:firstLine="349"/>
        <w:contextualSpacing/>
        <w:rPr>
          <w:sz w:val="27"/>
          <w:szCs w:val="27"/>
        </w:rPr>
      </w:pPr>
      <w:r w:rsidRPr="00102C6F">
        <w:rPr>
          <w:sz w:val="27"/>
          <w:szCs w:val="27"/>
        </w:rPr>
        <w:t xml:space="preserve">   </w:t>
      </w:r>
      <w:r w:rsidRPr="00102C6F">
        <w:rPr>
          <w:bCs/>
          <w:sz w:val="27"/>
          <w:szCs w:val="27"/>
        </w:rPr>
        <w:t xml:space="preserve">- 0100 «Общегосударственные вопросы» </w:t>
      </w:r>
      <w:r w:rsidRPr="00102C6F">
        <w:rPr>
          <w:sz w:val="27"/>
          <w:szCs w:val="27"/>
        </w:rPr>
        <w:t>на</w:t>
      </w:r>
      <w:r w:rsidRPr="00102C6F">
        <w:rPr>
          <w:bCs/>
          <w:sz w:val="27"/>
          <w:szCs w:val="27"/>
        </w:rPr>
        <w:t xml:space="preserve"> 295,6</w:t>
      </w:r>
      <w:r w:rsidRPr="00102C6F">
        <w:rPr>
          <w:sz w:val="27"/>
          <w:szCs w:val="27"/>
        </w:rPr>
        <w:t xml:space="preserve"> тыс. руб. или на 0,8%;</w:t>
      </w:r>
    </w:p>
    <w:p w:rsidR="00102C6F" w:rsidRPr="00102C6F" w:rsidRDefault="00102C6F" w:rsidP="00102C6F">
      <w:pPr>
        <w:ind w:firstLine="539"/>
        <w:contextualSpacing/>
        <w:jc w:val="both"/>
        <w:rPr>
          <w:bCs/>
          <w:sz w:val="27"/>
          <w:szCs w:val="27"/>
        </w:rPr>
      </w:pPr>
      <w:r w:rsidRPr="00102C6F">
        <w:rPr>
          <w:bCs/>
          <w:sz w:val="27"/>
          <w:szCs w:val="27"/>
        </w:rPr>
        <w:t xml:space="preserve">- 0400 «Национальная экономика» </w:t>
      </w:r>
      <w:r w:rsidRPr="00102C6F">
        <w:rPr>
          <w:sz w:val="27"/>
          <w:szCs w:val="27"/>
        </w:rPr>
        <w:t>на 14,4 тыс. руб. или на 0,2%;</w:t>
      </w:r>
    </w:p>
    <w:p w:rsidR="00102C6F" w:rsidRPr="00102C6F" w:rsidRDefault="00102C6F" w:rsidP="00102C6F">
      <w:pPr>
        <w:ind w:firstLine="539"/>
        <w:contextualSpacing/>
        <w:jc w:val="both"/>
        <w:rPr>
          <w:bCs/>
          <w:sz w:val="27"/>
          <w:szCs w:val="27"/>
        </w:rPr>
      </w:pPr>
      <w:r w:rsidRPr="00102C6F">
        <w:rPr>
          <w:bCs/>
          <w:sz w:val="27"/>
          <w:szCs w:val="27"/>
        </w:rPr>
        <w:t xml:space="preserve">- 0700 «Образование» </w:t>
      </w:r>
      <w:r w:rsidRPr="00102C6F">
        <w:rPr>
          <w:sz w:val="27"/>
          <w:szCs w:val="27"/>
        </w:rPr>
        <w:t>на</w:t>
      </w:r>
      <w:r w:rsidRPr="00102C6F">
        <w:rPr>
          <w:bCs/>
          <w:sz w:val="27"/>
          <w:szCs w:val="27"/>
        </w:rPr>
        <w:t xml:space="preserve"> 897,8 </w:t>
      </w:r>
      <w:r w:rsidRPr="00102C6F">
        <w:rPr>
          <w:sz w:val="27"/>
          <w:szCs w:val="27"/>
        </w:rPr>
        <w:t>тыс. руб. или на 0,2%;</w:t>
      </w:r>
    </w:p>
    <w:p w:rsidR="00102C6F" w:rsidRPr="00102C6F" w:rsidRDefault="00102C6F" w:rsidP="00102C6F">
      <w:pPr>
        <w:ind w:firstLine="539"/>
        <w:contextualSpacing/>
        <w:jc w:val="both"/>
        <w:rPr>
          <w:sz w:val="27"/>
          <w:szCs w:val="27"/>
        </w:rPr>
      </w:pPr>
      <w:r w:rsidRPr="00102C6F">
        <w:rPr>
          <w:sz w:val="27"/>
          <w:szCs w:val="27"/>
        </w:rPr>
        <w:t>- 1000 «Социальная политика» на 473,3 тыс. руб. или на 0,2%;</w:t>
      </w:r>
    </w:p>
    <w:p w:rsidR="00102C6F" w:rsidRPr="00102C6F" w:rsidRDefault="00102C6F" w:rsidP="00102C6F">
      <w:pPr>
        <w:ind w:firstLine="539"/>
        <w:contextualSpacing/>
        <w:jc w:val="both"/>
        <w:rPr>
          <w:sz w:val="27"/>
          <w:szCs w:val="27"/>
        </w:rPr>
      </w:pPr>
      <w:r w:rsidRPr="00102C6F">
        <w:rPr>
          <w:sz w:val="27"/>
          <w:szCs w:val="27"/>
        </w:rPr>
        <w:t>- 1100 «Физическая культура и спорт» на 16,9 тыс. руб. или на 1,1%;</w:t>
      </w:r>
    </w:p>
    <w:p w:rsidR="00102C6F" w:rsidRDefault="00102C6F" w:rsidP="00485D36">
      <w:pPr>
        <w:ind w:firstLine="539"/>
        <w:contextualSpacing/>
        <w:jc w:val="both"/>
        <w:rPr>
          <w:sz w:val="27"/>
          <w:szCs w:val="27"/>
        </w:rPr>
      </w:pPr>
      <w:r w:rsidRPr="00102C6F">
        <w:rPr>
          <w:sz w:val="27"/>
          <w:szCs w:val="27"/>
        </w:rPr>
        <w:t>- 1400 «Межбюджетные трансферты» на 482,3 тыс. руб. или на 0,6%,</w:t>
      </w:r>
    </w:p>
    <w:p w:rsidR="00102C6F" w:rsidRPr="00485D36" w:rsidRDefault="00102C6F" w:rsidP="00485D36">
      <w:pPr>
        <w:ind w:firstLine="539"/>
        <w:contextualSpacing/>
        <w:jc w:val="both"/>
        <w:rPr>
          <w:sz w:val="12"/>
          <w:szCs w:val="12"/>
        </w:rPr>
      </w:pPr>
      <w:r w:rsidRPr="00102C6F">
        <w:rPr>
          <w:sz w:val="27"/>
          <w:szCs w:val="27"/>
        </w:rPr>
        <w:t xml:space="preserve"> </w:t>
      </w:r>
    </w:p>
    <w:p w:rsidR="00485D36" w:rsidRPr="00102C6F" w:rsidRDefault="00485D36" w:rsidP="00485D36">
      <w:pPr>
        <w:ind w:firstLine="539"/>
        <w:contextualSpacing/>
        <w:jc w:val="both"/>
        <w:rPr>
          <w:sz w:val="4"/>
          <w:szCs w:val="4"/>
        </w:rPr>
      </w:pPr>
    </w:p>
    <w:p w:rsidR="00102C6F" w:rsidRPr="00102C6F" w:rsidRDefault="00102C6F" w:rsidP="00485D36">
      <w:pPr>
        <w:contextualSpacing/>
        <w:jc w:val="both"/>
        <w:rPr>
          <w:sz w:val="27"/>
          <w:szCs w:val="27"/>
        </w:rPr>
      </w:pPr>
      <w:r w:rsidRPr="00102C6F">
        <w:rPr>
          <w:sz w:val="27"/>
          <w:szCs w:val="27"/>
        </w:rPr>
        <w:t xml:space="preserve">по разделам 0800 «Культура и кинематография и средства массовой информации» и 0900 «Здравоохранение» остаток не освоенных ассигнований составил всего 0,9 тыс. руб., а исполнение 100%.   </w:t>
      </w:r>
    </w:p>
    <w:p w:rsidR="00102C6F" w:rsidRPr="00102C6F" w:rsidRDefault="00102C6F" w:rsidP="00102C6F">
      <w:pPr>
        <w:widowControl w:val="0"/>
        <w:tabs>
          <w:tab w:val="left" w:pos="8460"/>
        </w:tabs>
        <w:ind w:firstLine="349"/>
        <w:contextualSpacing/>
        <w:jc w:val="both"/>
        <w:rPr>
          <w:sz w:val="27"/>
          <w:szCs w:val="27"/>
        </w:rPr>
      </w:pPr>
      <w:r w:rsidRPr="00102C6F">
        <w:rPr>
          <w:sz w:val="27"/>
          <w:szCs w:val="27"/>
        </w:rPr>
        <w:t xml:space="preserve">     Наибольши</w:t>
      </w:r>
      <w:r w:rsidRPr="00102C6F">
        <w:rPr>
          <w:iCs/>
          <w:sz w:val="27"/>
          <w:szCs w:val="27"/>
        </w:rPr>
        <w:t xml:space="preserve">й </w:t>
      </w:r>
      <w:r w:rsidRPr="00102C6F">
        <w:rPr>
          <w:sz w:val="27"/>
          <w:szCs w:val="27"/>
        </w:rPr>
        <w:t xml:space="preserve">удельный вес в расходах местного бюджета за 2015 год составило образование- 57,1% (504374,5 тыс. руб.), социальная политика- 24,4% (215747,1 тыс. руб.), межбюджетные трансферты – 8,6% (76254,8 тыс. руб.), общегосударственные вопросы – 4,4% (38486,3 тыс. руб.)  и культура и кинематография- 3,0% (26482,5  тыс. руб.) и доля остальных расходов составила менее 3,0%. </w:t>
      </w:r>
    </w:p>
    <w:p w:rsidR="00102C6F" w:rsidRPr="00102C6F" w:rsidRDefault="00102C6F" w:rsidP="002474B7">
      <w:pPr>
        <w:widowControl w:val="0"/>
        <w:tabs>
          <w:tab w:val="left" w:pos="567"/>
          <w:tab w:val="left" w:pos="709"/>
          <w:tab w:val="left" w:pos="8460"/>
        </w:tabs>
        <w:contextualSpacing/>
        <w:jc w:val="both"/>
        <w:rPr>
          <w:sz w:val="27"/>
          <w:szCs w:val="27"/>
        </w:rPr>
      </w:pPr>
      <w:r w:rsidRPr="00102C6F">
        <w:rPr>
          <w:sz w:val="27"/>
          <w:szCs w:val="27"/>
        </w:rPr>
        <w:t xml:space="preserve">         Анализируя исполнение, расходов местного бюджета следует, что основная часть расходов была направлена на содержание социально-культурной сферы, что составляет 61,1% от общего объема произведенных расходов. </w:t>
      </w:r>
    </w:p>
    <w:p w:rsidR="00102C6F" w:rsidRPr="00102C6F" w:rsidRDefault="00102C6F" w:rsidP="002474B7">
      <w:pPr>
        <w:widowControl w:val="0"/>
        <w:tabs>
          <w:tab w:val="left" w:pos="567"/>
          <w:tab w:val="left" w:pos="709"/>
          <w:tab w:val="left" w:pos="8460"/>
        </w:tabs>
        <w:contextualSpacing/>
        <w:jc w:val="both"/>
        <w:rPr>
          <w:sz w:val="27"/>
          <w:szCs w:val="27"/>
        </w:rPr>
      </w:pPr>
      <w:r w:rsidRPr="00102C6F">
        <w:rPr>
          <w:sz w:val="27"/>
          <w:szCs w:val="27"/>
        </w:rPr>
        <w:tab/>
      </w:r>
      <w:r w:rsidR="002474B7">
        <w:rPr>
          <w:sz w:val="27"/>
          <w:szCs w:val="27"/>
        </w:rPr>
        <w:t xml:space="preserve"> </w:t>
      </w:r>
      <w:r w:rsidRPr="00102C6F">
        <w:rPr>
          <w:sz w:val="27"/>
          <w:szCs w:val="27"/>
        </w:rPr>
        <w:t xml:space="preserve">Данная тенденция характеризует о ярко выраженной социальной направленности местного бюджета.  </w:t>
      </w:r>
    </w:p>
    <w:p w:rsidR="00102C6F" w:rsidRPr="00102C6F" w:rsidRDefault="00102C6F" w:rsidP="00102C6F">
      <w:pPr>
        <w:widowControl w:val="0"/>
        <w:ind w:firstLine="708"/>
        <w:contextualSpacing/>
        <w:jc w:val="both"/>
        <w:rPr>
          <w:sz w:val="27"/>
          <w:szCs w:val="27"/>
        </w:rPr>
      </w:pPr>
      <w:r w:rsidRPr="00102C6F">
        <w:rPr>
          <w:sz w:val="27"/>
          <w:szCs w:val="27"/>
        </w:rPr>
        <w:t xml:space="preserve">Исполнение расходной части местного бюджета по сравнению с прошлым годом увеличилось на 2,5%, а принятые расходные обязательства исполнены в полном объеме, что указывает на высокий уровень исполнения бюджетного процесса. </w:t>
      </w:r>
    </w:p>
    <w:p w:rsidR="00C92EC3" w:rsidRPr="00C92EC3" w:rsidRDefault="00C92EC3" w:rsidP="000B4B0A">
      <w:pPr>
        <w:ind w:firstLine="708"/>
        <w:jc w:val="both"/>
        <w:rPr>
          <w:sz w:val="4"/>
          <w:szCs w:val="4"/>
        </w:rPr>
      </w:pPr>
    </w:p>
    <w:p w:rsidR="000B4B0A" w:rsidRDefault="000B4B0A" w:rsidP="000B4B0A">
      <w:pPr>
        <w:ind w:firstLine="708"/>
        <w:jc w:val="both"/>
        <w:rPr>
          <w:sz w:val="27"/>
          <w:szCs w:val="27"/>
        </w:rPr>
      </w:pPr>
      <w:r w:rsidRPr="00EA06F2">
        <w:rPr>
          <w:sz w:val="27"/>
          <w:szCs w:val="27"/>
        </w:rPr>
        <w:t>По результатам проведенного экспертно-аналитического мероприятия Ревизионной комиссией предложено администрации Зеленчукского муниципального района:</w:t>
      </w:r>
    </w:p>
    <w:p w:rsidR="00485D36" w:rsidRPr="00485D36" w:rsidRDefault="00485D36" w:rsidP="000B4B0A">
      <w:pPr>
        <w:ind w:firstLine="708"/>
        <w:jc w:val="both"/>
        <w:rPr>
          <w:sz w:val="8"/>
          <w:szCs w:val="8"/>
        </w:rPr>
      </w:pPr>
    </w:p>
    <w:p w:rsidR="00C92EC3" w:rsidRDefault="00C92EC3" w:rsidP="00C92EC3">
      <w:pPr>
        <w:ind w:firstLine="720"/>
        <w:jc w:val="both"/>
        <w:rPr>
          <w:sz w:val="27"/>
          <w:szCs w:val="27"/>
        </w:rPr>
      </w:pPr>
      <w:r>
        <w:rPr>
          <w:sz w:val="27"/>
          <w:szCs w:val="27"/>
        </w:rPr>
        <w:t>п</w:t>
      </w:r>
      <w:r w:rsidRPr="00C92EC3">
        <w:rPr>
          <w:sz w:val="27"/>
          <w:szCs w:val="27"/>
        </w:rPr>
        <w:t>родолжить работу по разработке и реализации дополнительных мер, направленных на развитие доходного потенциала бюджета Зеленчукского муниципального района в объемах,  позволяющих обеспечить устойчивое финансирование всех потребностей бюджетной сферы с учетом необходимости решения важнейших социальных и экономических задач и обеспечения расходных обязательств Зеленчукского муниципального района.</w:t>
      </w:r>
    </w:p>
    <w:p w:rsidR="00485D36" w:rsidRPr="00485D36" w:rsidRDefault="00485D36" w:rsidP="00C92EC3">
      <w:pPr>
        <w:ind w:firstLine="720"/>
        <w:jc w:val="both"/>
        <w:rPr>
          <w:sz w:val="8"/>
          <w:szCs w:val="8"/>
        </w:rPr>
      </w:pPr>
    </w:p>
    <w:p w:rsidR="0034554C" w:rsidRPr="00C92EC3" w:rsidRDefault="0034554C" w:rsidP="00C92EC3">
      <w:pPr>
        <w:ind w:firstLine="720"/>
        <w:jc w:val="both"/>
        <w:rPr>
          <w:sz w:val="27"/>
          <w:szCs w:val="27"/>
        </w:rPr>
      </w:pPr>
      <w:r w:rsidRPr="0034554C">
        <w:rPr>
          <w:sz w:val="27"/>
          <w:szCs w:val="27"/>
        </w:rPr>
        <w:t>В рамках последующего контроля Ревизионной комиссией  было подготовлено заключение на отчет об исполнении бюджета Зеленчукского муниципального района за 9-месяцев 2016 года и направлено в Совет Зеленчукского муниципального района.</w:t>
      </w:r>
      <w:r w:rsidRPr="00EA06F2">
        <w:rPr>
          <w:sz w:val="27"/>
          <w:szCs w:val="27"/>
        </w:rPr>
        <w:t xml:space="preserve"> </w:t>
      </w:r>
      <w:r>
        <w:rPr>
          <w:sz w:val="27"/>
          <w:szCs w:val="27"/>
        </w:rPr>
        <w:t xml:space="preserve"> </w:t>
      </w:r>
    </w:p>
    <w:p w:rsidR="000B4B0A" w:rsidRPr="0034554C" w:rsidRDefault="00E5421A" w:rsidP="001165F5">
      <w:pPr>
        <w:ind w:firstLine="708"/>
        <w:jc w:val="both"/>
      </w:pPr>
      <w:r w:rsidRPr="00EA06F2">
        <w:rPr>
          <w:sz w:val="27"/>
          <w:szCs w:val="27"/>
        </w:rPr>
        <w:tab/>
      </w:r>
    </w:p>
    <w:p w:rsidR="00E5421A" w:rsidRDefault="00521245" w:rsidP="002474B7">
      <w:pPr>
        <w:tabs>
          <w:tab w:val="left" w:pos="709"/>
        </w:tabs>
        <w:ind w:firstLine="709"/>
        <w:contextualSpacing/>
        <w:jc w:val="both"/>
        <w:rPr>
          <w:sz w:val="27"/>
          <w:szCs w:val="27"/>
        </w:rPr>
      </w:pPr>
      <w:r>
        <w:rPr>
          <w:sz w:val="27"/>
          <w:szCs w:val="27"/>
        </w:rPr>
        <w:lastRenderedPageBreak/>
        <w:t xml:space="preserve">За отчетный период </w:t>
      </w:r>
      <w:r w:rsidR="00B9358B" w:rsidRPr="00EA06F2">
        <w:rPr>
          <w:sz w:val="27"/>
          <w:szCs w:val="27"/>
        </w:rPr>
        <w:t>Р</w:t>
      </w:r>
      <w:r w:rsidR="006F097E" w:rsidRPr="00EA06F2">
        <w:rPr>
          <w:sz w:val="27"/>
          <w:szCs w:val="27"/>
        </w:rPr>
        <w:t xml:space="preserve">евизионной комиссией  </w:t>
      </w:r>
      <w:r w:rsidR="00E5421A" w:rsidRPr="00EA06F2">
        <w:rPr>
          <w:sz w:val="27"/>
          <w:szCs w:val="27"/>
        </w:rPr>
        <w:t>были подготовлены заключения на годовые отчеты об исполнении бюджетов сельскими поселениями района за 201</w:t>
      </w:r>
      <w:r w:rsidR="00C92EC3">
        <w:rPr>
          <w:sz w:val="27"/>
          <w:szCs w:val="27"/>
        </w:rPr>
        <w:t>5</w:t>
      </w:r>
      <w:r w:rsidR="00E5421A" w:rsidRPr="00EA06F2">
        <w:rPr>
          <w:sz w:val="27"/>
          <w:szCs w:val="27"/>
        </w:rPr>
        <w:t xml:space="preserve"> год</w:t>
      </w:r>
      <w:r w:rsidR="006F097E" w:rsidRPr="00EA06F2">
        <w:rPr>
          <w:sz w:val="27"/>
          <w:szCs w:val="27"/>
        </w:rPr>
        <w:t xml:space="preserve"> и проведен анализ, в результате установлено: </w:t>
      </w:r>
      <w:r w:rsidR="00E5421A" w:rsidRPr="00EA06F2">
        <w:rPr>
          <w:sz w:val="27"/>
          <w:szCs w:val="27"/>
        </w:rPr>
        <w:t xml:space="preserve"> </w:t>
      </w:r>
    </w:p>
    <w:p w:rsidR="008C6B2C" w:rsidRPr="006A54DF" w:rsidRDefault="008C6B2C" w:rsidP="008C6B2C">
      <w:pPr>
        <w:tabs>
          <w:tab w:val="left" w:pos="6804"/>
        </w:tabs>
        <w:contextualSpacing/>
        <w:jc w:val="both"/>
        <w:rPr>
          <w:sz w:val="27"/>
          <w:szCs w:val="27"/>
        </w:rPr>
      </w:pPr>
      <w:r>
        <w:rPr>
          <w:sz w:val="27"/>
          <w:szCs w:val="27"/>
        </w:rPr>
        <w:t xml:space="preserve">         </w:t>
      </w:r>
      <w:r w:rsidRPr="00CB5698">
        <w:rPr>
          <w:sz w:val="27"/>
          <w:szCs w:val="27"/>
        </w:rPr>
        <w:t>по состоянию на 01.01.2015</w:t>
      </w:r>
      <w:r w:rsidRPr="006A54DF">
        <w:rPr>
          <w:sz w:val="27"/>
          <w:szCs w:val="27"/>
        </w:rPr>
        <w:t xml:space="preserve"> года остатки не использованных средств, всего по сельским поселениям района составили сумму 10612,6 тыс. руб., в том числе  безвозмездные поступления – 250,0 тыс. руб. и собственные доходы – 10362,6 тыс. руб. или 5,7% от уточненных назначений (187309,9 тыс. руб.) по доходам поселений на 2015 год, и колеблется в пределах от 301,8 тыс. руб.</w:t>
      </w:r>
      <w:r w:rsidR="00DA7B5B">
        <w:rPr>
          <w:sz w:val="27"/>
          <w:szCs w:val="27"/>
        </w:rPr>
        <w:t xml:space="preserve"> </w:t>
      </w:r>
      <w:r w:rsidRPr="006A54DF">
        <w:rPr>
          <w:sz w:val="27"/>
          <w:szCs w:val="27"/>
        </w:rPr>
        <w:t xml:space="preserve">- </w:t>
      </w:r>
      <w:proofErr w:type="spellStart"/>
      <w:r w:rsidRPr="006A54DF">
        <w:rPr>
          <w:sz w:val="27"/>
          <w:szCs w:val="27"/>
        </w:rPr>
        <w:t>Даусузское</w:t>
      </w:r>
      <w:proofErr w:type="spellEnd"/>
      <w:r w:rsidRPr="006A54DF">
        <w:rPr>
          <w:sz w:val="27"/>
          <w:szCs w:val="27"/>
        </w:rPr>
        <w:t xml:space="preserve"> сельское поселение и до 4425,8 тыс. руб. - </w:t>
      </w:r>
      <w:proofErr w:type="spellStart"/>
      <w:r w:rsidRPr="006A54DF">
        <w:rPr>
          <w:sz w:val="27"/>
          <w:szCs w:val="27"/>
        </w:rPr>
        <w:t>Сторожевское</w:t>
      </w:r>
      <w:proofErr w:type="spellEnd"/>
      <w:r w:rsidRPr="006A54DF">
        <w:rPr>
          <w:sz w:val="27"/>
          <w:szCs w:val="27"/>
        </w:rPr>
        <w:t xml:space="preserve"> сельское поселение или 14,5% от уточненных назначений (30531,3 тыс. руб.).</w:t>
      </w:r>
    </w:p>
    <w:p w:rsidR="008C6B2C" w:rsidRPr="006A54DF" w:rsidRDefault="008C6B2C" w:rsidP="008C6B2C">
      <w:pPr>
        <w:tabs>
          <w:tab w:val="left" w:pos="6804"/>
        </w:tabs>
        <w:contextualSpacing/>
        <w:jc w:val="both"/>
        <w:rPr>
          <w:sz w:val="8"/>
          <w:szCs w:val="8"/>
        </w:rPr>
      </w:pPr>
    </w:p>
    <w:p w:rsidR="008C6B2C" w:rsidRPr="006A54DF" w:rsidRDefault="002474B7" w:rsidP="002474B7">
      <w:pPr>
        <w:tabs>
          <w:tab w:val="left" w:pos="567"/>
          <w:tab w:val="left" w:pos="709"/>
          <w:tab w:val="left" w:pos="851"/>
        </w:tabs>
        <w:spacing w:before="120"/>
        <w:ind w:firstLine="567"/>
        <w:contextualSpacing/>
        <w:jc w:val="both"/>
        <w:rPr>
          <w:sz w:val="27"/>
          <w:szCs w:val="27"/>
        </w:rPr>
      </w:pPr>
      <w:r>
        <w:rPr>
          <w:sz w:val="27"/>
          <w:szCs w:val="27"/>
        </w:rPr>
        <w:t xml:space="preserve"> </w:t>
      </w:r>
      <w:r w:rsidR="008C6B2C" w:rsidRPr="006A54DF">
        <w:rPr>
          <w:sz w:val="27"/>
          <w:szCs w:val="27"/>
        </w:rPr>
        <w:t xml:space="preserve">Фактическое поступление по </w:t>
      </w:r>
      <w:r w:rsidR="008C6B2C" w:rsidRPr="008C6B2C">
        <w:rPr>
          <w:sz w:val="27"/>
          <w:szCs w:val="27"/>
        </w:rPr>
        <w:t xml:space="preserve">доходам </w:t>
      </w:r>
      <w:r w:rsidR="008C6B2C" w:rsidRPr="006A54DF">
        <w:rPr>
          <w:sz w:val="27"/>
          <w:szCs w:val="27"/>
        </w:rPr>
        <w:t xml:space="preserve">сельских поселений района составило </w:t>
      </w:r>
      <w:r w:rsidR="008C6B2C" w:rsidRPr="008C6B2C">
        <w:rPr>
          <w:sz w:val="27"/>
          <w:szCs w:val="27"/>
        </w:rPr>
        <w:t>173922,6 тыс. руб</w:t>
      </w:r>
      <w:r w:rsidR="008C6B2C" w:rsidRPr="006A54DF">
        <w:rPr>
          <w:sz w:val="27"/>
          <w:szCs w:val="27"/>
        </w:rPr>
        <w:t xml:space="preserve">. или исполнено на </w:t>
      </w:r>
      <w:r w:rsidR="008C6B2C" w:rsidRPr="008C6B2C">
        <w:rPr>
          <w:sz w:val="27"/>
          <w:szCs w:val="27"/>
        </w:rPr>
        <w:t>92,9%</w:t>
      </w:r>
      <w:r w:rsidR="008C6B2C" w:rsidRPr="006A54DF">
        <w:rPr>
          <w:sz w:val="27"/>
          <w:szCs w:val="27"/>
        </w:rPr>
        <w:t xml:space="preserve"> от уточненных плановых назначений (187309,9 тыс. руб.) и понизилось на 1,3% по сравнению с уровнем 2014 года (169851,6 тыс. руб. при  94,2%), а в абсолютной величине увеличилось на 4071,0 тыс. руб. или на 2,4%.</w:t>
      </w:r>
    </w:p>
    <w:p w:rsidR="008C6B2C" w:rsidRPr="006A54DF" w:rsidRDefault="002474B7" w:rsidP="008C6B2C">
      <w:pPr>
        <w:tabs>
          <w:tab w:val="left" w:pos="851"/>
        </w:tabs>
        <w:spacing w:before="120"/>
        <w:ind w:firstLine="567"/>
        <w:contextualSpacing/>
        <w:jc w:val="both"/>
        <w:rPr>
          <w:sz w:val="27"/>
          <w:szCs w:val="27"/>
        </w:rPr>
      </w:pPr>
      <w:r>
        <w:rPr>
          <w:sz w:val="27"/>
          <w:szCs w:val="27"/>
        </w:rPr>
        <w:t xml:space="preserve"> </w:t>
      </w:r>
      <w:r w:rsidR="008C6B2C" w:rsidRPr="006A54DF">
        <w:rPr>
          <w:sz w:val="27"/>
          <w:szCs w:val="27"/>
        </w:rPr>
        <w:t xml:space="preserve">Исполнение по доходам за 2015 год находится в пределах от 4880,4 тыс. руб. – </w:t>
      </w:r>
      <w:proofErr w:type="spellStart"/>
      <w:r w:rsidR="008C6B2C" w:rsidRPr="006A54DF">
        <w:rPr>
          <w:sz w:val="27"/>
          <w:szCs w:val="27"/>
        </w:rPr>
        <w:t>Хасаут</w:t>
      </w:r>
      <w:proofErr w:type="spellEnd"/>
      <w:r w:rsidR="008C6B2C" w:rsidRPr="006A54DF">
        <w:rPr>
          <w:sz w:val="27"/>
          <w:szCs w:val="27"/>
        </w:rPr>
        <w:t xml:space="preserve">-Греческое сельское поселение до 69954,9 тыс. руб. - </w:t>
      </w:r>
      <w:proofErr w:type="spellStart"/>
      <w:r w:rsidR="008C6B2C" w:rsidRPr="006A54DF">
        <w:rPr>
          <w:sz w:val="27"/>
          <w:szCs w:val="27"/>
        </w:rPr>
        <w:t>Зеленчукское</w:t>
      </w:r>
      <w:proofErr w:type="spellEnd"/>
      <w:r w:rsidR="008C6B2C" w:rsidRPr="006A54DF">
        <w:rPr>
          <w:sz w:val="27"/>
          <w:szCs w:val="27"/>
        </w:rPr>
        <w:t xml:space="preserve"> сельское поселение.  </w:t>
      </w:r>
    </w:p>
    <w:p w:rsidR="008C6B2C" w:rsidRPr="006A54DF" w:rsidRDefault="002474B7" w:rsidP="002474B7">
      <w:pPr>
        <w:tabs>
          <w:tab w:val="left" w:pos="709"/>
          <w:tab w:val="left" w:pos="851"/>
        </w:tabs>
        <w:spacing w:before="120"/>
        <w:ind w:firstLine="567"/>
        <w:contextualSpacing/>
        <w:jc w:val="both"/>
        <w:rPr>
          <w:sz w:val="27"/>
          <w:szCs w:val="27"/>
        </w:rPr>
      </w:pPr>
      <w:r>
        <w:rPr>
          <w:sz w:val="27"/>
          <w:szCs w:val="27"/>
        </w:rPr>
        <w:t xml:space="preserve"> </w:t>
      </w:r>
      <w:r w:rsidR="008C6B2C" w:rsidRPr="006A54DF">
        <w:rPr>
          <w:sz w:val="27"/>
          <w:szCs w:val="27"/>
        </w:rPr>
        <w:t xml:space="preserve">Наиболее низкий уровень исполнения наблюдается в </w:t>
      </w:r>
      <w:proofErr w:type="spellStart"/>
      <w:r w:rsidR="008C6B2C" w:rsidRPr="006A54DF">
        <w:rPr>
          <w:sz w:val="27"/>
          <w:szCs w:val="27"/>
        </w:rPr>
        <w:t>Зеленчукском</w:t>
      </w:r>
      <w:proofErr w:type="spellEnd"/>
      <w:r w:rsidR="008C6B2C" w:rsidRPr="006A54DF">
        <w:rPr>
          <w:sz w:val="27"/>
          <w:szCs w:val="27"/>
        </w:rPr>
        <w:t xml:space="preserve"> сельском поселении 87,4% при плане 80013,1 тыс. руб. исполнено 69954,9 тыс. руб. и </w:t>
      </w:r>
      <w:proofErr w:type="spellStart"/>
      <w:r w:rsidR="008C6B2C" w:rsidRPr="006A54DF">
        <w:rPr>
          <w:sz w:val="27"/>
          <w:szCs w:val="27"/>
        </w:rPr>
        <w:t>Исправненском</w:t>
      </w:r>
      <w:proofErr w:type="spellEnd"/>
      <w:r w:rsidR="008C6B2C" w:rsidRPr="006A54DF">
        <w:rPr>
          <w:sz w:val="27"/>
          <w:szCs w:val="27"/>
        </w:rPr>
        <w:t xml:space="preserve"> сельском поселении 88,7% или 12012,0 тыс. руб. при плане 13540,6 тыс. руб. Данная тенденция связана со снижением собираемости налоговых поступлений в бюджеты сельских поселений и не до финансированием по безвозмездным поступлениям из бюджетов других уровней.</w:t>
      </w:r>
    </w:p>
    <w:p w:rsidR="008C6B2C" w:rsidRPr="006A54DF" w:rsidRDefault="002474B7" w:rsidP="002474B7">
      <w:pPr>
        <w:tabs>
          <w:tab w:val="left" w:pos="709"/>
          <w:tab w:val="left" w:pos="851"/>
        </w:tabs>
        <w:spacing w:before="120"/>
        <w:ind w:firstLine="567"/>
        <w:contextualSpacing/>
        <w:jc w:val="both"/>
        <w:rPr>
          <w:sz w:val="27"/>
          <w:szCs w:val="27"/>
        </w:rPr>
      </w:pPr>
      <w:r>
        <w:rPr>
          <w:sz w:val="27"/>
          <w:szCs w:val="27"/>
        </w:rPr>
        <w:t xml:space="preserve">  </w:t>
      </w:r>
      <w:r w:rsidR="008C6B2C" w:rsidRPr="006A54DF">
        <w:rPr>
          <w:sz w:val="27"/>
          <w:szCs w:val="27"/>
        </w:rPr>
        <w:t xml:space="preserve">В структуре исполненных доходов за 2015 год, самая низкая доля собственных доходов в </w:t>
      </w:r>
      <w:proofErr w:type="spellStart"/>
      <w:r w:rsidR="008C6B2C" w:rsidRPr="006A54DF">
        <w:rPr>
          <w:sz w:val="27"/>
          <w:szCs w:val="27"/>
        </w:rPr>
        <w:t>Марухском</w:t>
      </w:r>
      <w:proofErr w:type="spellEnd"/>
      <w:r w:rsidR="008C6B2C" w:rsidRPr="006A54DF">
        <w:rPr>
          <w:sz w:val="27"/>
          <w:szCs w:val="27"/>
        </w:rPr>
        <w:t xml:space="preserve"> сельском поселении- 10,6% или 1399,9 тыс. руб., </w:t>
      </w:r>
      <w:proofErr w:type="spellStart"/>
      <w:r w:rsidR="008C6B2C" w:rsidRPr="006A54DF">
        <w:rPr>
          <w:sz w:val="27"/>
          <w:szCs w:val="27"/>
        </w:rPr>
        <w:t>Хасаут</w:t>
      </w:r>
      <w:proofErr w:type="spellEnd"/>
      <w:r w:rsidR="008C6B2C" w:rsidRPr="006A54DF">
        <w:rPr>
          <w:sz w:val="27"/>
          <w:szCs w:val="27"/>
        </w:rPr>
        <w:t xml:space="preserve">-Греческом сельском поселении- 13,5% или 657,1 тыс. руб., </w:t>
      </w:r>
      <w:proofErr w:type="spellStart"/>
      <w:r w:rsidR="008C6B2C" w:rsidRPr="006A54DF">
        <w:rPr>
          <w:sz w:val="27"/>
          <w:szCs w:val="27"/>
        </w:rPr>
        <w:t>Даусузском</w:t>
      </w:r>
      <w:proofErr w:type="spellEnd"/>
      <w:r w:rsidR="008C6B2C" w:rsidRPr="006A54DF">
        <w:rPr>
          <w:sz w:val="27"/>
          <w:szCs w:val="27"/>
        </w:rPr>
        <w:t xml:space="preserve"> сельском поселении – 20,4% или 1631,4 тыс. руб. и в Кызыл-Октябрьском сельском поселении – 23,9% или 1450,6 тыс. руб. </w:t>
      </w:r>
    </w:p>
    <w:p w:rsidR="008C6B2C" w:rsidRDefault="002474B7" w:rsidP="002474B7">
      <w:pPr>
        <w:tabs>
          <w:tab w:val="left" w:pos="709"/>
          <w:tab w:val="left" w:pos="851"/>
        </w:tabs>
        <w:spacing w:before="120"/>
        <w:ind w:firstLine="567"/>
        <w:contextualSpacing/>
        <w:jc w:val="both"/>
        <w:rPr>
          <w:sz w:val="27"/>
          <w:szCs w:val="27"/>
        </w:rPr>
      </w:pPr>
      <w:r>
        <w:rPr>
          <w:sz w:val="27"/>
          <w:szCs w:val="27"/>
        </w:rPr>
        <w:t xml:space="preserve"> </w:t>
      </w:r>
      <w:r w:rsidR="008C6B2C" w:rsidRPr="006A54DF">
        <w:rPr>
          <w:sz w:val="27"/>
          <w:szCs w:val="27"/>
        </w:rPr>
        <w:t xml:space="preserve">Наиболее высокая доля собственных доходов наблюдается в </w:t>
      </w:r>
      <w:proofErr w:type="spellStart"/>
      <w:r w:rsidR="008C6B2C" w:rsidRPr="006A54DF">
        <w:rPr>
          <w:sz w:val="27"/>
          <w:szCs w:val="27"/>
        </w:rPr>
        <w:t>Архызском</w:t>
      </w:r>
      <w:proofErr w:type="spellEnd"/>
      <w:r w:rsidR="008C6B2C" w:rsidRPr="006A54DF">
        <w:rPr>
          <w:sz w:val="27"/>
          <w:szCs w:val="27"/>
        </w:rPr>
        <w:t xml:space="preserve"> сельском поселении 76,3% или 13344,6 тыс. руб., Сторожевском сельском поселении- 66,7% или 18552,7 тыс. руб., а в абсолютных показателях в </w:t>
      </w:r>
      <w:proofErr w:type="spellStart"/>
      <w:r w:rsidR="008C6B2C" w:rsidRPr="006A54DF">
        <w:rPr>
          <w:sz w:val="27"/>
          <w:szCs w:val="27"/>
        </w:rPr>
        <w:t>Зеленчукском</w:t>
      </w:r>
      <w:proofErr w:type="spellEnd"/>
      <w:r w:rsidR="008C6B2C" w:rsidRPr="006A54DF">
        <w:rPr>
          <w:sz w:val="27"/>
          <w:szCs w:val="27"/>
        </w:rPr>
        <w:t xml:space="preserve"> сельском поселении 19988,2 тыс. руб. с долей 28,6%.</w:t>
      </w:r>
    </w:p>
    <w:p w:rsidR="008C6B2C" w:rsidRPr="006A54DF" w:rsidRDefault="002474B7" w:rsidP="002474B7">
      <w:pPr>
        <w:tabs>
          <w:tab w:val="left" w:pos="709"/>
          <w:tab w:val="left" w:pos="851"/>
        </w:tabs>
        <w:spacing w:before="120"/>
        <w:ind w:firstLine="567"/>
        <w:contextualSpacing/>
        <w:jc w:val="both"/>
        <w:rPr>
          <w:sz w:val="27"/>
          <w:szCs w:val="27"/>
        </w:rPr>
      </w:pPr>
      <w:r>
        <w:rPr>
          <w:sz w:val="27"/>
          <w:szCs w:val="27"/>
        </w:rPr>
        <w:t xml:space="preserve"> </w:t>
      </w:r>
      <w:r w:rsidR="008C6B2C" w:rsidRPr="006A54DF">
        <w:rPr>
          <w:sz w:val="27"/>
          <w:szCs w:val="27"/>
        </w:rPr>
        <w:t xml:space="preserve">Низкая доля собственных доходов в структуре общих доходов наблюдается у большинства сельских поселений района. Данная тенденция указывает на высокую финансовую зависимость бюджетов поселений района от поступлений из бюджетов других уровней, что ограничивает возможности сельских поселений при принятии и исполнении собственных решений.  </w:t>
      </w:r>
    </w:p>
    <w:p w:rsidR="008C6B2C" w:rsidRPr="006A54DF" w:rsidRDefault="002474B7" w:rsidP="002474B7">
      <w:pPr>
        <w:tabs>
          <w:tab w:val="left" w:pos="709"/>
          <w:tab w:val="left" w:pos="851"/>
        </w:tabs>
        <w:spacing w:before="120"/>
        <w:ind w:firstLine="567"/>
        <w:contextualSpacing/>
        <w:jc w:val="both"/>
        <w:rPr>
          <w:sz w:val="27"/>
          <w:szCs w:val="27"/>
        </w:rPr>
      </w:pPr>
      <w:r>
        <w:rPr>
          <w:sz w:val="27"/>
          <w:szCs w:val="27"/>
        </w:rPr>
        <w:t xml:space="preserve">  </w:t>
      </w:r>
      <w:r w:rsidR="008C6B2C" w:rsidRPr="006A54DF">
        <w:rPr>
          <w:sz w:val="27"/>
          <w:szCs w:val="27"/>
        </w:rPr>
        <w:t xml:space="preserve">По итогам экспертизы установлено, что уровень исполнения по доходам бюджетов сельских поселений района не выполнен в объеме 13387,3 тыс. руб. или на 7,1% и понизился на 1,3% по отношению к 2014 году в основном, из-за не до поступлений из вышестоящих бюджетов. </w:t>
      </w:r>
    </w:p>
    <w:p w:rsidR="008C6B2C" w:rsidRPr="006A54DF" w:rsidRDefault="008C6B2C" w:rsidP="002474B7">
      <w:pPr>
        <w:tabs>
          <w:tab w:val="left" w:pos="709"/>
          <w:tab w:val="left" w:pos="6804"/>
        </w:tabs>
        <w:contextualSpacing/>
        <w:jc w:val="both"/>
        <w:rPr>
          <w:sz w:val="27"/>
          <w:szCs w:val="27"/>
        </w:rPr>
      </w:pPr>
      <w:r w:rsidRPr="006A54DF">
        <w:rPr>
          <w:sz w:val="27"/>
          <w:szCs w:val="27"/>
        </w:rPr>
        <w:t xml:space="preserve">       </w:t>
      </w:r>
      <w:r w:rsidR="002474B7">
        <w:rPr>
          <w:sz w:val="27"/>
          <w:szCs w:val="27"/>
        </w:rPr>
        <w:t xml:space="preserve">   </w:t>
      </w:r>
      <w:r w:rsidRPr="006A54DF">
        <w:rPr>
          <w:sz w:val="27"/>
          <w:szCs w:val="27"/>
        </w:rPr>
        <w:t xml:space="preserve">Фактическое исполнение по </w:t>
      </w:r>
      <w:r w:rsidRPr="008C6B2C">
        <w:rPr>
          <w:sz w:val="27"/>
          <w:szCs w:val="27"/>
        </w:rPr>
        <w:t xml:space="preserve">расходам </w:t>
      </w:r>
      <w:r w:rsidRPr="006A54DF">
        <w:rPr>
          <w:sz w:val="27"/>
          <w:szCs w:val="27"/>
        </w:rPr>
        <w:t xml:space="preserve">в сельских поселениях района составило </w:t>
      </w:r>
      <w:r w:rsidRPr="008C6B2C">
        <w:rPr>
          <w:sz w:val="27"/>
          <w:szCs w:val="27"/>
        </w:rPr>
        <w:t>166795,3 тыс. руб</w:t>
      </w:r>
      <w:r w:rsidRPr="006A54DF">
        <w:rPr>
          <w:sz w:val="27"/>
          <w:szCs w:val="27"/>
        </w:rPr>
        <w:t xml:space="preserve">. или </w:t>
      </w:r>
      <w:r w:rsidRPr="008C6B2C">
        <w:rPr>
          <w:sz w:val="27"/>
          <w:szCs w:val="27"/>
        </w:rPr>
        <w:t>84,5%,</w:t>
      </w:r>
      <w:r w:rsidRPr="006A54DF">
        <w:rPr>
          <w:sz w:val="27"/>
          <w:szCs w:val="27"/>
        </w:rPr>
        <w:t xml:space="preserve"> что по сравнению с уровнем 2014 года (185101,4 тыс. руб. или 90,0%) </w:t>
      </w:r>
      <w:r w:rsidRPr="008C6B2C">
        <w:rPr>
          <w:sz w:val="27"/>
          <w:szCs w:val="27"/>
        </w:rPr>
        <w:t>понизилось на 5,5%</w:t>
      </w:r>
      <w:r w:rsidRPr="006A54DF">
        <w:rPr>
          <w:sz w:val="27"/>
          <w:szCs w:val="27"/>
        </w:rPr>
        <w:t xml:space="preserve"> и в абсолютной величине на сумму 18306,1 тыс. </w:t>
      </w:r>
      <w:r w:rsidRPr="006A54DF">
        <w:rPr>
          <w:sz w:val="27"/>
          <w:szCs w:val="27"/>
        </w:rPr>
        <w:lastRenderedPageBreak/>
        <w:t>руб. или на 9,9%. Сокращение произведенных расходов сельскими поселениями района связано со снижением уровня исполнения принятых расходных обязательств.</w:t>
      </w:r>
    </w:p>
    <w:p w:rsidR="008C6B2C" w:rsidRPr="006A54DF" w:rsidRDefault="008C6B2C" w:rsidP="00FB59B5">
      <w:pPr>
        <w:tabs>
          <w:tab w:val="left" w:pos="6804"/>
        </w:tabs>
        <w:contextualSpacing/>
        <w:jc w:val="both"/>
        <w:rPr>
          <w:sz w:val="27"/>
          <w:szCs w:val="27"/>
        </w:rPr>
      </w:pPr>
      <w:r w:rsidRPr="006A54DF">
        <w:rPr>
          <w:sz w:val="27"/>
          <w:szCs w:val="27"/>
        </w:rPr>
        <w:t xml:space="preserve">    </w:t>
      </w:r>
      <w:r>
        <w:rPr>
          <w:sz w:val="27"/>
          <w:szCs w:val="27"/>
        </w:rPr>
        <w:t xml:space="preserve">  </w:t>
      </w:r>
      <w:r w:rsidR="002474B7">
        <w:rPr>
          <w:sz w:val="27"/>
          <w:szCs w:val="27"/>
        </w:rPr>
        <w:t xml:space="preserve">   </w:t>
      </w:r>
      <w:r w:rsidRPr="006A54DF">
        <w:rPr>
          <w:sz w:val="27"/>
          <w:szCs w:val="27"/>
        </w:rPr>
        <w:t>Наибольши</w:t>
      </w:r>
      <w:r w:rsidRPr="006A54DF">
        <w:rPr>
          <w:iCs/>
          <w:sz w:val="27"/>
          <w:szCs w:val="27"/>
        </w:rPr>
        <w:t xml:space="preserve">й </w:t>
      </w:r>
      <w:r w:rsidRPr="006A54DF">
        <w:rPr>
          <w:sz w:val="27"/>
          <w:szCs w:val="27"/>
        </w:rPr>
        <w:t xml:space="preserve">удельный вес в расходах бюджетов сельских поселений района за 2015 год составили: жилищно-коммунальное хозяйство- 25,6% или 42712,4 тыс. руб., национальная безопасность- 24,2% или 40378,9 тыс. руб., общегосударственные вопросы- 22,8% или 37978,9 тыс. руб., национальная экономика- 16,0% или 26724,1 тыс. руб., культура, кинематография- 8,2% или 13751,4 тыс. </w:t>
      </w:r>
      <w:proofErr w:type="gramStart"/>
      <w:r w:rsidRPr="006A54DF">
        <w:rPr>
          <w:sz w:val="27"/>
          <w:szCs w:val="27"/>
        </w:rPr>
        <w:t>руб.</w:t>
      </w:r>
      <w:proofErr w:type="gramEnd"/>
      <w:r w:rsidRPr="006A54DF">
        <w:rPr>
          <w:sz w:val="27"/>
          <w:szCs w:val="27"/>
        </w:rPr>
        <w:t xml:space="preserve"> и доля остальных расходов составила менее 4,0% или 5249,6 тыс. руб.</w:t>
      </w:r>
    </w:p>
    <w:p w:rsidR="008C6B2C" w:rsidRPr="006A54DF" w:rsidRDefault="002474B7" w:rsidP="002474B7">
      <w:pPr>
        <w:tabs>
          <w:tab w:val="left" w:pos="709"/>
          <w:tab w:val="left" w:pos="851"/>
        </w:tabs>
        <w:spacing w:before="120"/>
        <w:ind w:firstLine="567"/>
        <w:contextualSpacing/>
        <w:jc w:val="both"/>
        <w:rPr>
          <w:sz w:val="27"/>
          <w:szCs w:val="27"/>
        </w:rPr>
      </w:pPr>
      <w:r>
        <w:rPr>
          <w:sz w:val="27"/>
          <w:szCs w:val="27"/>
        </w:rPr>
        <w:t xml:space="preserve"> </w:t>
      </w:r>
      <w:r w:rsidR="008C6B2C" w:rsidRPr="006A54DF">
        <w:rPr>
          <w:sz w:val="27"/>
          <w:szCs w:val="27"/>
        </w:rPr>
        <w:t xml:space="preserve">По результатам общего </w:t>
      </w:r>
      <w:r w:rsidR="008C6B2C" w:rsidRPr="008C6B2C">
        <w:rPr>
          <w:sz w:val="27"/>
          <w:szCs w:val="27"/>
        </w:rPr>
        <w:t>исполнения бюджетов</w:t>
      </w:r>
      <w:r w:rsidR="008C6B2C" w:rsidRPr="006A54DF">
        <w:rPr>
          <w:sz w:val="27"/>
          <w:szCs w:val="27"/>
        </w:rPr>
        <w:t xml:space="preserve"> сельских поселений района образовался </w:t>
      </w:r>
      <w:r w:rsidR="008C6B2C" w:rsidRPr="008C6B2C">
        <w:rPr>
          <w:sz w:val="27"/>
          <w:szCs w:val="27"/>
        </w:rPr>
        <w:t>профицит в объеме 7127,3 тыс. руб.</w:t>
      </w:r>
      <w:r w:rsidR="008C6B2C" w:rsidRPr="006A54DF">
        <w:rPr>
          <w:sz w:val="27"/>
          <w:szCs w:val="27"/>
        </w:rPr>
        <w:t xml:space="preserve"> и соответственно на эту же сумму  увеличился объем остатка не использованных средств на конец отчетного периода или </w:t>
      </w:r>
      <w:r w:rsidR="008C6B2C" w:rsidRPr="008C6B2C">
        <w:rPr>
          <w:sz w:val="27"/>
          <w:szCs w:val="27"/>
        </w:rPr>
        <w:t>на 67,2%</w:t>
      </w:r>
      <w:r w:rsidR="008C6B2C" w:rsidRPr="00786D08">
        <w:rPr>
          <w:b/>
          <w:sz w:val="27"/>
          <w:szCs w:val="27"/>
        </w:rPr>
        <w:t xml:space="preserve"> </w:t>
      </w:r>
      <w:r w:rsidR="008C6B2C" w:rsidRPr="006A54DF">
        <w:rPr>
          <w:sz w:val="27"/>
          <w:szCs w:val="27"/>
        </w:rPr>
        <w:t xml:space="preserve">и составил </w:t>
      </w:r>
      <w:r w:rsidR="008C6B2C" w:rsidRPr="008C6B2C">
        <w:rPr>
          <w:sz w:val="27"/>
          <w:szCs w:val="27"/>
        </w:rPr>
        <w:t>17739,9 тыс. руб.</w:t>
      </w:r>
      <w:r w:rsidR="008C6B2C" w:rsidRPr="006A54DF">
        <w:rPr>
          <w:sz w:val="27"/>
          <w:szCs w:val="27"/>
        </w:rPr>
        <w:t xml:space="preserve"> по отношению к началу отчетного периода </w:t>
      </w:r>
      <w:r w:rsidR="008C6B2C" w:rsidRPr="008C6B2C">
        <w:rPr>
          <w:sz w:val="27"/>
          <w:szCs w:val="27"/>
        </w:rPr>
        <w:t>(10612,6 тыс. руб</w:t>
      </w:r>
      <w:r w:rsidR="008C6B2C" w:rsidRPr="006A54DF">
        <w:rPr>
          <w:sz w:val="27"/>
          <w:szCs w:val="27"/>
        </w:rPr>
        <w:t xml:space="preserve">.). Объем остатков не использованных средств на конец отчетного периода находится в пределах от 212,9 тыс. руб. в </w:t>
      </w:r>
      <w:proofErr w:type="spellStart"/>
      <w:r w:rsidR="008C6B2C" w:rsidRPr="006A54DF">
        <w:rPr>
          <w:sz w:val="27"/>
          <w:szCs w:val="27"/>
        </w:rPr>
        <w:t>Марухском</w:t>
      </w:r>
      <w:proofErr w:type="spellEnd"/>
      <w:r w:rsidR="008C6B2C" w:rsidRPr="006A54DF">
        <w:rPr>
          <w:sz w:val="27"/>
          <w:szCs w:val="27"/>
        </w:rPr>
        <w:t xml:space="preserve"> сельском поселении до 6892,8 тыс. руб. – Сторожевском сельском поселении. Доля объема остатка не использованных средств бюджетов сельских поселений района на конец отчетного периода составила 10,6% от общего исполнения по расходам.</w:t>
      </w:r>
    </w:p>
    <w:p w:rsidR="008C6B2C" w:rsidRPr="006A54DF" w:rsidRDefault="002474B7" w:rsidP="002474B7">
      <w:pPr>
        <w:tabs>
          <w:tab w:val="left" w:pos="567"/>
          <w:tab w:val="left" w:pos="709"/>
          <w:tab w:val="left" w:pos="851"/>
        </w:tabs>
        <w:spacing w:before="120"/>
        <w:ind w:firstLine="567"/>
        <w:contextualSpacing/>
        <w:jc w:val="both"/>
        <w:rPr>
          <w:sz w:val="27"/>
          <w:szCs w:val="27"/>
        </w:rPr>
      </w:pPr>
      <w:r>
        <w:rPr>
          <w:sz w:val="27"/>
          <w:szCs w:val="27"/>
        </w:rPr>
        <w:t xml:space="preserve"> </w:t>
      </w:r>
      <w:r w:rsidR="008C6B2C" w:rsidRPr="006A54DF">
        <w:rPr>
          <w:sz w:val="27"/>
          <w:szCs w:val="27"/>
        </w:rPr>
        <w:t xml:space="preserve">В совокупности </w:t>
      </w:r>
      <w:r w:rsidR="008C6B2C" w:rsidRPr="008C6B2C">
        <w:rPr>
          <w:sz w:val="27"/>
          <w:szCs w:val="27"/>
        </w:rPr>
        <w:t>снижение уровня исполнения</w:t>
      </w:r>
      <w:r w:rsidR="008C6B2C" w:rsidRPr="006A54DF">
        <w:rPr>
          <w:sz w:val="27"/>
          <w:szCs w:val="27"/>
        </w:rPr>
        <w:t xml:space="preserve"> принятых расходных обязательств сельскими поселениями района и </w:t>
      </w:r>
      <w:r w:rsidR="008C6B2C" w:rsidRPr="008C6B2C">
        <w:rPr>
          <w:sz w:val="27"/>
          <w:szCs w:val="27"/>
        </w:rPr>
        <w:t>рост объема остатка не использованных средств на конец отчетного</w:t>
      </w:r>
      <w:r w:rsidR="008C6B2C" w:rsidRPr="006A54DF">
        <w:rPr>
          <w:b/>
          <w:sz w:val="27"/>
          <w:szCs w:val="27"/>
        </w:rPr>
        <w:t xml:space="preserve"> </w:t>
      </w:r>
      <w:r w:rsidR="008C6B2C" w:rsidRPr="006A54DF">
        <w:rPr>
          <w:sz w:val="27"/>
          <w:szCs w:val="27"/>
        </w:rPr>
        <w:t xml:space="preserve">периода указывает на </w:t>
      </w:r>
      <w:r w:rsidR="008C6B2C" w:rsidRPr="008C6B2C">
        <w:rPr>
          <w:sz w:val="27"/>
          <w:szCs w:val="27"/>
        </w:rPr>
        <w:t>ухудшение исполнения бюджетного процесса</w:t>
      </w:r>
      <w:r w:rsidR="008C6B2C" w:rsidRPr="006A54DF">
        <w:rPr>
          <w:sz w:val="27"/>
          <w:szCs w:val="27"/>
        </w:rPr>
        <w:t xml:space="preserve">. </w:t>
      </w:r>
    </w:p>
    <w:p w:rsidR="008C6B2C" w:rsidRPr="006A54DF" w:rsidRDefault="002474B7" w:rsidP="008C6B2C">
      <w:pPr>
        <w:tabs>
          <w:tab w:val="left" w:pos="851"/>
        </w:tabs>
        <w:spacing w:before="120"/>
        <w:ind w:firstLine="567"/>
        <w:contextualSpacing/>
        <w:jc w:val="both"/>
        <w:rPr>
          <w:sz w:val="27"/>
          <w:szCs w:val="27"/>
        </w:rPr>
      </w:pPr>
      <w:r>
        <w:rPr>
          <w:sz w:val="27"/>
          <w:szCs w:val="27"/>
        </w:rPr>
        <w:t xml:space="preserve"> </w:t>
      </w:r>
      <w:r w:rsidR="008C6B2C" w:rsidRPr="006A54DF">
        <w:rPr>
          <w:sz w:val="27"/>
          <w:szCs w:val="27"/>
        </w:rPr>
        <w:t xml:space="preserve">Наиболее низкий уровень исполнения расходных обязательств наблюдается в Сторожевском сельском поселении 72,5% или 25345,2 тыс. руб., </w:t>
      </w:r>
      <w:proofErr w:type="spellStart"/>
      <w:r w:rsidR="008C6B2C" w:rsidRPr="006A54DF">
        <w:rPr>
          <w:sz w:val="27"/>
          <w:szCs w:val="27"/>
        </w:rPr>
        <w:t>Кардоникском</w:t>
      </w:r>
      <w:proofErr w:type="spellEnd"/>
      <w:r w:rsidR="008C6B2C" w:rsidRPr="006A54DF">
        <w:rPr>
          <w:sz w:val="27"/>
          <w:szCs w:val="27"/>
        </w:rPr>
        <w:t xml:space="preserve"> сельском поселении- 76,0% или 12245,5 тыс. руб. и </w:t>
      </w:r>
      <w:proofErr w:type="spellStart"/>
      <w:r w:rsidR="008C6B2C" w:rsidRPr="006A54DF">
        <w:rPr>
          <w:sz w:val="27"/>
          <w:szCs w:val="27"/>
        </w:rPr>
        <w:t>Исправненском</w:t>
      </w:r>
      <w:proofErr w:type="spellEnd"/>
      <w:r w:rsidR="008C6B2C" w:rsidRPr="006A54DF">
        <w:rPr>
          <w:sz w:val="27"/>
          <w:szCs w:val="27"/>
        </w:rPr>
        <w:t xml:space="preserve"> сельском поселении- 83,1% или 12081,6 тыс. руб. </w:t>
      </w:r>
    </w:p>
    <w:p w:rsidR="008C6B2C" w:rsidRPr="006A54DF" w:rsidRDefault="002474B7" w:rsidP="008C6B2C">
      <w:pPr>
        <w:tabs>
          <w:tab w:val="left" w:pos="851"/>
        </w:tabs>
        <w:spacing w:before="120"/>
        <w:ind w:firstLine="567"/>
        <w:contextualSpacing/>
        <w:jc w:val="both"/>
        <w:rPr>
          <w:sz w:val="27"/>
          <w:szCs w:val="27"/>
        </w:rPr>
      </w:pPr>
      <w:r>
        <w:rPr>
          <w:sz w:val="27"/>
          <w:szCs w:val="27"/>
        </w:rPr>
        <w:t xml:space="preserve"> </w:t>
      </w:r>
      <w:r w:rsidR="008C6B2C" w:rsidRPr="006A54DF">
        <w:rPr>
          <w:sz w:val="27"/>
          <w:szCs w:val="27"/>
        </w:rPr>
        <w:t xml:space="preserve">Самый высокий уровень исполнения по расходам наблюдается в </w:t>
      </w:r>
      <w:proofErr w:type="spellStart"/>
      <w:r w:rsidR="008C6B2C" w:rsidRPr="006A54DF">
        <w:rPr>
          <w:sz w:val="27"/>
          <w:szCs w:val="27"/>
        </w:rPr>
        <w:t>Марухском</w:t>
      </w:r>
      <w:proofErr w:type="spellEnd"/>
      <w:r w:rsidR="008C6B2C" w:rsidRPr="006A54DF">
        <w:rPr>
          <w:sz w:val="27"/>
          <w:szCs w:val="27"/>
        </w:rPr>
        <w:t xml:space="preserve"> сельском поселении- 97,5% при объеме 13325,3 тыс. руб. и </w:t>
      </w:r>
      <w:proofErr w:type="spellStart"/>
      <w:r w:rsidR="008C6B2C" w:rsidRPr="006A54DF">
        <w:rPr>
          <w:sz w:val="27"/>
          <w:szCs w:val="27"/>
        </w:rPr>
        <w:t>Архызском</w:t>
      </w:r>
      <w:proofErr w:type="spellEnd"/>
      <w:r w:rsidR="008C6B2C" w:rsidRPr="006A54DF">
        <w:rPr>
          <w:sz w:val="27"/>
          <w:szCs w:val="27"/>
        </w:rPr>
        <w:t xml:space="preserve"> сельском поселении- 95,9% или 15155,1 тыс. руб.</w:t>
      </w:r>
    </w:p>
    <w:p w:rsidR="008C6B2C" w:rsidRPr="006A54DF" w:rsidRDefault="002474B7" w:rsidP="002474B7">
      <w:pPr>
        <w:tabs>
          <w:tab w:val="left" w:pos="709"/>
          <w:tab w:val="left" w:pos="851"/>
        </w:tabs>
        <w:spacing w:before="120"/>
        <w:ind w:firstLine="567"/>
        <w:contextualSpacing/>
        <w:jc w:val="both"/>
        <w:rPr>
          <w:sz w:val="27"/>
          <w:szCs w:val="27"/>
        </w:rPr>
      </w:pPr>
      <w:r>
        <w:rPr>
          <w:sz w:val="27"/>
          <w:szCs w:val="27"/>
        </w:rPr>
        <w:t xml:space="preserve"> </w:t>
      </w:r>
      <w:r w:rsidR="008C6B2C" w:rsidRPr="006A54DF">
        <w:rPr>
          <w:sz w:val="27"/>
          <w:szCs w:val="27"/>
        </w:rPr>
        <w:t>В целом по сельским поселениям района в 2015 году наблюдается тенденция заметного снижения уровня исполнения по расходам и увеличение объема остатка не использованных средств на конец отчетного периода по отношению к началу года, что свидетельствует об общем ухудшении исполнения принятых расходных обязательств и в целом исполнения бюджетного процесса.</w:t>
      </w:r>
    </w:p>
    <w:p w:rsidR="008C6B2C" w:rsidRPr="008C6B2C" w:rsidRDefault="008C6B2C" w:rsidP="008C6B2C">
      <w:pPr>
        <w:tabs>
          <w:tab w:val="left" w:pos="6804"/>
        </w:tabs>
        <w:contextualSpacing/>
        <w:jc w:val="both"/>
        <w:rPr>
          <w:b/>
          <w:sz w:val="4"/>
          <w:szCs w:val="4"/>
        </w:rPr>
      </w:pPr>
      <w:r w:rsidRPr="006A54DF">
        <w:rPr>
          <w:b/>
          <w:sz w:val="27"/>
          <w:szCs w:val="27"/>
        </w:rPr>
        <w:t xml:space="preserve">       </w:t>
      </w:r>
    </w:p>
    <w:p w:rsidR="008C6B2C" w:rsidRPr="008C6B2C" w:rsidRDefault="008C6B2C" w:rsidP="002474B7">
      <w:pPr>
        <w:tabs>
          <w:tab w:val="left" w:pos="709"/>
          <w:tab w:val="left" w:pos="6804"/>
        </w:tabs>
        <w:contextualSpacing/>
        <w:jc w:val="both"/>
        <w:rPr>
          <w:sz w:val="27"/>
          <w:szCs w:val="27"/>
        </w:rPr>
      </w:pPr>
      <w:r w:rsidRPr="006A54DF">
        <w:rPr>
          <w:b/>
          <w:sz w:val="27"/>
          <w:szCs w:val="27"/>
        </w:rPr>
        <w:t xml:space="preserve"> </w:t>
      </w:r>
      <w:r>
        <w:rPr>
          <w:b/>
          <w:sz w:val="27"/>
          <w:szCs w:val="27"/>
        </w:rPr>
        <w:t xml:space="preserve">       </w:t>
      </w:r>
      <w:r w:rsidR="002474B7">
        <w:rPr>
          <w:b/>
          <w:sz w:val="27"/>
          <w:szCs w:val="27"/>
        </w:rPr>
        <w:t xml:space="preserve"> </w:t>
      </w:r>
      <w:r w:rsidRPr="008C6B2C">
        <w:rPr>
          <w:sz w:val="27"/>
          <w:szCs w:val="27"/>
        </w:rPr>
        <w:t>Выявленные нарушения по результатам проведенны</w:t>
      </w:r>
      <w:r w:rsidR="00F72276">
        <w:rPr>
          <w:sz w:val="27"/>
          <w:szCs w:val="27"/>
        </w:rPr>
        <w:t>х</w:t>
      </w:r>
      <w:r w:rsidRPr="008C6B2C">
        <w:rPr>
          <w:sz w:val="27"/>
          <w:szCs w:val="27"/>
        </w:rPr>
        <w:t xml:space="preserve"> экспертно-аналитически</w:t>
      </w:r>
      <w:r w:rsidR="00F72276">
        <w:rPr>
          <w:sz w:val="27"/>
          <w:szCs w:val="27"/>
        </w:rPr>
        <w:t>х мероприятий</w:t>
      </w:r>
      <w:r w:rsidRPr="008C6B2C">
        <w:rPr>
          <w:sz w:val="27"/>
          <w:szCs w:val="27"/>
        </w:rPr>
        <w:t xml:space="preserve"> в </w:t>
      </w:r>
      <w:r>
        <w:rPr>
          <w:sz w:val="27"/>
          <w:szCs w:val="27"/>
        </w:rPr>
        <w:t>сельских поселениях района</w:t>
      </w:r>
      <w:r w:rsidR="00F72276">
        <w:rPr>
          <w:sz w:val="27"/>
          <w:szCs w:val="27"/>
        </w:rPr>
        <w:t xml:space="preserve"> следующие</w:t>
      </w:r>
      <w:r w:rsidRPr="008C6B2C">
        <w:rPr>
          <w:sz w:val="27"/>
          <w:szCs w:val="27"/>
        </w:rPr>
        <w:t>:</w:t>
      </w:r>
    </w:p>
    <w:p w:rsidR="008C6B2C" w:rsidRPr="008C6B2C" w:rsidRDefault="008C6B2C" w:rsidP="008C6B2C">
      <w:pPr>
        <w:tabs>
          <w:tab w:val="left" w:pos="6804"/>
        </w:tabs>
        <w:contextualSpacing/>
        <w:jc w:val="both"/>
        <w:rPr>
          <w:sz w:val="4"/>
          <w:szCs w:val="4"/>
        </w:rPr>
      </w:pPr>
    </w:p>
    <w:p w:rsidR="008C6B2C" w:rsidRPr="006A54DF" w:rsidRDefault="008C6B2C" w:rsidP="002474B7">
      <w:pPr>
        <w:tabs>
          <w:tab w:val="left" w:pos="709"/>
          <w:tab w:val="left" w:pos="6804"/>
        </w:tabs>
        <w:contextualSpacing/>
        <w:jc w:val="both"/>
        <w:rPr>
          <w:sz w:val="27"/>
          <w:szCs w:val="27"/>
        </w:rPr>
      </w:pPr>
      <w:r w:rsidRPr="006A54DF">
        <w:rPr>
          <w:sz w:val="27"/>
          <w:szCs w:val="27"/>
        </w:rPr>
        <w:t xml:space="preserve">        </w:t>
      </w:r>
      <w:r w:rsidR="002474B7">
        <w:rPr>
          <w:sz w:val="27"/>
          <w:szCs w:val="27"/>
        </w:rPr>
        <w:t xml:space="preserve"> </w:t>
      </w:r>
      <w:r>
        <w:rPr>
          <w:sz w:val="27"/>
          <w:szCs w:val="27"/>
        </w:rPr>
        <w:t>в</w:t>
      </w:r>
      <w:r w:rsidRPr="006A54DF">
        <w:rPr>
          <w:sz w:val="27"/>
          <w:szCs w:val="27"/>
        </w:rPr>
        <w:t xml:space="preserve"> течение отчетного периода сельскими поселениями района в среднем 8-</w:t>
      </w:r>
      <w:proofErr w:type="gramStart"/>
      <w:r w:rsidRPr="006A54DF">
        <w:rPr>
          <w:sz w:val="27"/>
          <w:szCs w:val="27"/>
        </w:rPr>
        <w:t>раз</w:t>
      </w:r>
      <w:r w:rsidR="00DA7B5B">
        <w:rPr>
          <w:sz w:val="27"/>
          <w:szCs w:val="27"/>
        </w:rPr>
        <w:t xml:space="preserve"> </w:t>
      </w:r>
      <w:r w:rsidRPr="006A54DF">
        <w:rPr>
          <w:sz w:val="27"/>
          <w:szCs w:val="27"/>
        </w:rPr>
        <w:t xml:space="preserve"> (</w:t>
      </w:r>
      <w:proofErr w:type="gramEnd"/>
      <w:r w:rsidRPr="006A54DF">
        <w:rPr>
          <w:sz w:val="27"/>
          <w:szCs w:val="27"/>
        </w:rPr>
        <w:t>от 4 до 13 раз, без учета перемещений внутри разделов) вносились изменения в первоначальные решения о бюджетах на 2015 год, в нарушение статьи 37 Бюджетного кодекса Российской Федерации, что указывает о нарушении принципа достоверности и надежности показателей прогноза социально-экономического развития сельских поселений и низкий уровень прогнозирования и планирования основных параметров бюджетов сельских поселений</w:t>
      </w:r>
      <w:r>
        <w:rPr>
          <w:sz w:val="27"/>
          <w:szCs w:val="27"/>
        </w:rPr>
        <w:t>;</w:t>
      </w:r>
      <w:r w:rsidRPr="006A54DF">
        <w:rPr>
          <w:sz w:val="27"/>
          <w:szCs w:val="27"/>
        </w:rPr>
        <w:t xml:space="preserve">  </w:t>
      </w:r>
    </w:p>
    <w:p w:rsidR="008C6B2C" w:rsidRPr="006A54DF" w:rsidRDefault="002474B7" w:rsidP="002474B7">
      <w:pPr>
        <w:tabs>
          <w:tab w:val="left" w:pos="709"/>
        </w:tabs>
        <w:ind w:firstLine="567"/>
        <w:contextualSpacing/>
        <w:jc w:val="both"/>
        <w:rPr>
          <w:sz w:val="27"/>
          <w:szCs w:val="27"/>
        </w:rPr>
      </w:pPr>
      <w:r>
        <w:rPr>
          <w:sz w:val="27"/>
          <w:szCs w:val="27"/>
        </w:rPr>
        <w:t xml:space="preserve"> </w:t>
      </w:r>
      <w:r w:rsidR="008C6B2C">
        <w:rPr>
          <w:sz w:val="27"/>
          <w:szCs w:val="27"/>
        </w:rPr>
        <w:t>в</w:t>
      </w:r>
      <w:r w:rsidR="008C6B2C" w:rsidRPr="006A54DF">
        <w:rPr>
          <w:sz w:val="27"/>
          <w:szCs w:val="27"/>
        </w:rPr>
        <w:t xml:space="preserve"> нарушение статьи 264.4 Бюджетного кодекса Российской Федерации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w:t>
      </w:r>
      <w:r w:rsidR="008C6B2C" w:rsidRPr="006A54DF">
        <w:rPr>
          <w:sz w:val="27"/>
          <w:szCs w:val="27"/>
        </w:rPr>
        <w:lastRenderedPageBreak/>
        <w:t xml:space="preserve">подготовку заключения на годовой отчет об исполнении бюджета) годовой отчет об исполнении бюджета сельского поселения за 2015 год был представлен в Ревизионную комиссию после рассмотрения и утверждения представительным органом сельского поселения (решение Совета </w:t>
      </w:r>
      <w:proofErr w:type="spellStart"/>
      <w:r w:rsidR="008C6B2C" w:rsidRPr="006A54DF">
        <w:rPr>
          <w:sz w:val="27"/>
          <w:szCs w:val="27"/>
        </w:rPr>
        <w:t>Даусузского</w:t>
      </w:r>
      <w:proofErr w:type="spellEnd"/>
      <w:r w:rsidR="008C6B2C" w:rsidRPr="006A54DF">
        <w:rPr>
          <w:sz w:val="27"/>
          <w:szCs w:val="27"/>
        </w:rPr>
        <w:t xml:space="preserve"> сельского поселения от 08.02.2016 №85 «Об утверждении отчета об исполнении бюджета </w:t>
      </w:r>
      <w:proofErr w:type="spellStart"/>
      <w:r w:rsidR="008C6B2C" w:rsidRPr="006A54DF">
        <w:rPr>
          <w:sz w:val="27"/>
          <w:szCs w:val="27"/>
        </w:rPr>
        <w:t>Даусузского</w:t>
      </w:r>
      <w:proofErr w:type="spellEnd"/>
      <w:r w:rsidR="008C6B2C" w:rsidRPr="006A54DF">
        <w:rPr>
          <w:sz w:val="27"/>
          <w:szCs w:val="27"/>
        </w:rPr>
        <w:t xml:space="preserve"> се</w:t>
      </w:r>
      <w:r w:rsidR="008C6B2C">
        <w:rPr>
          <w:sz w:val="27"/>
          <w:szCs w:val="27"/>
        </w:rPr>
        <w:t>льского поселения за 2015 год»);</w:t>
      </w:r>
      <w:r w:rsidR="008C6B2C" w:rsidRPr="006A54DF">
        <w:rPr>
          <w:sz w:val="27"/>
          <w:szCs w:val="27"/>
        </w:rPr>
        <w:t xml:space="preserve"> </w:t>
      </w:r>
    </w:p>
    <w:p w:rsidR="008C6B2C" w:rsidRPr="006A54DF" w:rsidRDefault="002474B7" w:rsidP="002474B7">
      <w:pPr>
        <w:tabs>
          <w:tab w:val="left" w:pos="567"/>
          <w:tab w:val="left" w:pos="709"/>
        </w:tabs>
        <w:spacing w:after="90"/>
        <w:ind w:firstLine="567"/>
        <w:contextualSpacing/>
        <w:jc w:val="both"/>
        <w:rPr>
          <w:sz w:val="27"/>
          <w:szCs w:val="27"/>
        </w:rPr>
      </w:pPr>
      <w:r>
        <w:rPr>
          <w:sz w:val="27"/>
          <w:szCs w:val="27"/>
        </w:rPr>
        <w:t xml:space="preserve"> </w:t>
      </w:r>
      <w:r w:rsidR="008C6B2C">
        <w:rPr>
          <w:sz w:val="27"/>
          <w:szCs w:val="27"/>
        </w:rPr>
        <w:t>в</w:t>
      </w:r>
      <w:r w:rsidR="008C6B2C" w:rsidRPr="006A54DF">
        <w:rPr>
          <w:sz w:val="27"/>
          <w:szCs w:val="27"/>
        </w:rPr>
        <w:t xml:space="preserve"> нарушение статьи 81 п.7 Бюджетного кодекса Российской Федерации отчет об использовании бюджетных ассигнований резервного фонда не приложен к годовому отчету об исполнении  бюджета </w:t>
      </w:r>
      <w:proofErr w:type="spellStart"/>
      <w:r w:rsidR="008C6B2C" w:rsidRPr="006A54DF">
        <w:rPr>
          <w:sz w:val="27"/>
          <w:szCs w:val="27"/>
        </w:rPr>
        <w:t>Зеленчукским</w:t>
      </w:r>
      <w:proofErr w:type="spellEnd"/>
      <w:r w:rsidR="008C6B2C" w:rsidRPr="006A54DF">
        <w:rPr>
          <w:sz w:val="27"/>
          <w:szCs w:val="27"/>
        </w:rPr>
        <w:t xml:space="preserve"> сельским поселением за 2015 год.</w:t>
      </w:r>
    </w:p>
    <w:p w:rsidR="008C6B2C" w:rsidRPr="006A54DF" w:rsidRDefault="002474B7" w:rsidP="002474B7">
      <w:pPr>
        <w:tabs>
          <w:tab w:val="left" w:pos="567"/>
          <w:tab w:val="left" w:pos="709"/>
          <w:tab w:val="left" w:pos="851"/>
        </w:tabs>
        <w:spacing w:before="120"/>
        <w:ind w:firstLine="567"/>
        <w:contextualSpacing/>
        <w:jc w:val="both"/>
        <w:rPr>
          <w:sz w:val="27"/>
          <w:szCs w:val="27"/>
        </w:rPr>
      </w:pPr>
      <w:r>
        <w:rPr>
          <w:sz w:val="27"/>
          <w:szCs w:val="27"/>
        </w:rPr>
        <w:t xml:space="preserve"> </w:t>
      </w:r>
      <w:r w:rsidR="008C6B2C" w:rsidRPr="006A54DF">
        <w:rPr>
          <w:sz w:val="27"/>
          <w:szCs w:val="27"/>
        </w:rPr>
        <w:t xml:space="preserve">По результатам проведенных экспертно-аналитических мероприятий на основании сделанных выводов по заключениям представительным органам сельских поселений района </w:t>
      </w:r>
      <w:r w:rsidR="008C6B2C" w:rsidRPr="008C6B2C">
        <w:rPr>
          <w:sz w:val="27"/>
          <w:szCs w:val="27"/>
        </w:rPr>
        <w:t>предложено</w:t>
      </w:r>
      <w:r w:rsidR="008C6B2C" w:rsidRPr="006A54DF">
        <w:rPr>
          <w:sz w:val="27"/>
          <w:szCs w:val="27"/>
        </w:rPr>
        <w:t xml:space="preserve">: </w:t>
      </w:r>
    </w:p>
    <w:p w:rsidR="008C6B2C" w:rsidRPr="008C6B2C" w:rsidRDefault="008C6B2C" w:rsidP="008C6B2C">
      <w:pPr>
        <w:tabs>
          <w:tab w:val="left" w:pos="851"/>
        </w:tabs>
        <w:spacing w:before="120"/>
        <w:ind w:firstLine="567"/>
        <w:contextualSpacing/>
        <w:jc w:val="both"/>
        <w:rPr>
          <w:sz w:val="4"/>
          <w:szCs w:val="4"/>
        </w:rPr>
      </w:pPr>
    </w:p>
    <w:p w:rsidR="008C6B2C" w:rsidRPr="006A54DF" w:rsidRDefault="002474B7" w:rsidP="002474B7">
      <w:pPr>
        <w:tabs>
          <w:tab w:val="left" w:pos="709"/>
          <w:tab w:val="left" w:pos="851"/>
        </w:tabs>
        <w:spacing w:before="120"/>
        <w:ind w:firstLine="567"/>
        <w:contextualSpacing/>
        <w:jc w:val="both"/>
        <w:rPr>
          <w:sz w:val="27"/>
          <w:szCs w:val="27"/>
        </w:rPr>
      </w:pPr>
      <w:r>
        <w:rPr>
          <w:sz w:val="27"/>
          <w:szCs w:val="27"/>
        </w:rPr>
        <w:t xml:space="preserve">  </w:t>
      </w:r>
      <w:r w:rsidR="008C6B2C" w:rsidRPr="006A54DF">
        <w:rPr>
          <w:sz w:val="27"/>
          <w:szCs w:val="27"/>
        </w:rPr>
        <w:t>-  принять меры по повышению качества прогнозирования доходов и расходов, чтобы в процессе исполнения бюджетов сельских поселений не вносить многочисленные изменения в решения о бюджете;</w:t>
      </w:r>
    </w:p>
    <w:p w:rsidR="008C6B2C" w:rsidRPr="008C6B2C" w:rsidRDefault="008C6B2C" w:rsidP="008C6B2C">
      <w:pPr>
        <w:tabs>
          <w:tab w:val="left" w:pos="851"/>
        </w:tabs>
        <w:spacing w:before="120"/>
        <w:ind w:firstLine="567"/>
        <w:contextualSpacing/>
        <w:jc w:val="both"/>
        <w:rPr>
          <w:sz w:val="4"/>
          <w:szCs w:val="4"/>
        </w:rPr>
      </w:pPr>
    </w:p>
    <w:p w:rsidR="008C6B2C" w:rsidRPr="006A54DF" w:rsidRDefault="008C6B2C" w:rsidP="008C6B2C">
      <w:pPr>
        <w:tabs>
          <w:tab w:val="left" w:pos="709"/>
          <w:tab w:val="left" w:pos="851"/>
        </w:tabs>
        <w:spacing w:before="120"/>
        <w:contextualSpacing/>
        <w:jc w:val="both"/>
        <w:rPr>
          <w:sz w:val="27"/>
          <w:szCs w:val="27"/>
        </w:rPr>
      </w:pPr>
      <w:r w:rsidRPr="006A54DF">
        <w:rPr>
          <w:sz w:val="27"/>
          <w:szCs w:val="27"/>
        </w:rPr>
        <w:tab/>
        <w:t>- принять меры  по повышению качества налогового администрирования и повысить уровень собираемости налоговых и неналоговых поступлений в бюджеты сельских поселений;</w:t>
      </w:r>
    </w:p>
    <w:p w:rsidR="008C6B2C" w:rsidRPr="008C6B2C" w:rsidRDefault="008C6B2C" w:rsidP="008C6B2C">
      <w:pPr>
        <w:tabs>
          <w:tab w:val="left" w:pos="709"/>
          <w:tab w:val="left" w:pos="851"/>
        </w:tabs>
        <w:spacing w:before="120"/>
        <w:contextualSpacing/>
        <w:jc w:val="both"/>
        <w:rPr>
          <w:sz w:val="4"/>
          <w:szCs w:val="4"/>
        </w:rPr>
      </w:pPr>
    </w:p>
    <w:p w:rsidR="008C6B2C" w:rsidRPr="006A54DF" w:rsidRDefault="008C6B2C" w:rsidP="008C6B2C">
      <w:pPr>
        <w:tabs>
          <w:tab w:val="left" w:pos="709"/>
          <w:tab w:val="left" w:pos="851"/>
        </w:tabs>
        <w:spacing w:before="120"/>
        <w:contextualSpacing/>
        <w:jc w:val="both"/>
        <w:rPr>
          <w:sz w:val="27"/>
          <w:szCs w:val="27"/>
        </w:rPr>
      </w:pPr>
      <w:r w:rsidRPr="006A54DF">
        <w:rPr>
          <w:sz w:val="27"/>
          <w:szCs w:val="27"/>
        </w:rPr>
        <w:tab/>
        <w:t xml:space="preserve">- принять меры по улучшению бюджетного процесса при исполнении принятых расходных обязательств. </w:t>
      </w:r>
    </w:p>
    <w:p w:rsidR="001D072C" w:rsidRPr="00EA06F2" w:rsidRDefault="001D072C" w:rsidP="001D3D01">
      <w:pPr>
        <w:ind w:firstLine="708"/>
        <w:jc w:val="both"/>
        <w:rPr>
          <w:sz w:val="27"/>
          <w:szCs w:val="27"/>
        </w:rPr>
      </w:pPr>
    </w:p>
    <w:p w:rsidR="001D3D01" w:rsidRPr="00EA06F2" w:rsidRDefault="001D3D01" w:rsidP="004A28AB">
      <w:pPr>
        <w:pStyle w:val="a6"/>
        <w:numPr>
          <w:ilvl w:val="0"/>
          <w:numId w:val="4"/>
        </w:numPr>
        <w:jc w:val="center"/>
        <w:rPr>
          <w:b/>
          <w:sz w:val="27"/>
          <w:szCs w:val="27"/>
        </w:rPr>
      </w:pPr>
      <w:r w:rsidRPr="00EA06F2">
        <w:rPr>
          <w:b/>
          <w:sz w:val="27"/>
          <w:szCs w:val="27"/>
        </w:rPr>
        <w:t>Контрольно-ревизионная деятельность</w:t>
      </w:r>
    </w:p>
    <w:p w:rsidR="001D3D01" w:rsidRPr="00FB59B5" w:rsidRDefault="001D3D01" w:rsidP="001D3D01">
      <w:pPr>
        <w:jc w:val="both"/>
      </w:pPr>
    </w:p>
    <w:p w:rsidR="003C28BB" w:rsidRPr="00EA06F2" w:rsidRDefault="001D3D01" w:rsidP="002474B7">
      <w:pPr>
        <w:tabs>
          <w:tab w:val="left" w:pos="709"/>
        </w:tabs>
        <w:ind w:firstLine="708"/>
        <w:jc w:val="both"/>
        <w:rPr>
          <w:sz w:val="27"/>
          <w:szCs w:val="27"/>
        </w:rPr>
      </w:pPr>
      <w:r w:rsidRPr="00EA06F2">
        <w:rPr>
          <w:sz w:val="27"/>
          <w:szCs w:val="27"/>
        </w:rPr>
        <w:t xml:space="preserve">В соответствии с Положением </w:t>
      </w:r>
      <w:r w:rsidR="00E517DC" w:rsidRPr="00EA06F2">
        <w:rPr>
          <w:sz w:val="27"/>
          <w:szCs w:val="27"/>
        </w:rPr>
        <w:t>о</w:t>
      </w:r>
      <w:r w:rsidRPr="00EA06F2">
        <w:rPr>
          <w:sz w:val="27"/>
          <w:szCs w:val="27"/>
        </w:rPr>
        <w:t xml:space="preserve"> Ревизионной комиссии Зеленчукского муниципального района и планом контрольных мероприятий на 201</w:t>
      </w:r>
      <w:r w:rsidR="008C6B2C">
        <w:rPr>
          <w:sz w:val="27"/>
          <w:szCs w:val="27"/>
        </w:rPr>
        <w:t>6</w:t>
      </w:r>
      <w:r w:rsidRPr="00EA06F2">
        <w:rPr>
          <w:sz w:val="27"/>
          <w:szCs w:val="27"/>
        </w:rPr>
        <w:t xml:space="preserve"> год из запланированных </w:t>
      </w:r>
      <w:r w:rsidR="008C6B2C">
        <w:rPr>
          <w:sz w:val="27"/>
          <w:szCs w:val="27"/>
        </w:rPr>
        <w:t>7</w:t>
      </w:r>
      <w:r w:rsidRPr="00EA06F2">
        <w:rPr>
          <w:sz w:val="27"/>
          <w:szCs w:val="27"/>
        </w:rPr>
        <w:t>-</w:t>
      </w:r>
      <w:r w:rsidR="00DF3BD5" w:rsidRPr="00EA06F2">
        <w:rPr>
          <w:sz w:val="27"/>
          <w:szCs w:val="27"/>
        </w:rPr>
        <w:t xml:space="preserve">и </w:t>
      </w:r>
      <w:r w:rsidRPr="00EA06F2">
        <w:rPr>
          <w:sz w:val="27"/>
          <w:szCs w:val="27"/>
        </w:rPr>
        <w:t xml:space="preserve">контрольных мероприятий было проведено </w:t>
      </w:r>
      <w:r w:rsidR="00204436" w:rsidRPr="00EA06F2">
        <w:rPr>
          <w:sz w:val="27"/>
          <w:szCs w:val="27"/>
        </w:rPr>
        <w:t>7</w:t>
      </w:r>
      <w:r w:rsidR="00494FD4" w:rsidRPr="00EA06F2">
        <w:rPr>
          <w:sz w:val="27"/>
          <w:szCs w:val="27"/>
        </w:rPr>
        <w:t>-контрольных мероприятий</w:t>
      </w:r>
      <w:r w:rsidR="00204436" w:rsidRPr="00EA06F2">
        <w:rPr>
          <w:sz w:val="27"/>
          <w:szCs w:val="27"/>
        </w:rPr>
        <w:t xml:space="preserve">, и было охвачено </w:t>
      </w:r>
      <w:r w:rsidR="008C6B2C">
        <w:rPr>
          <w:sz w:val="27"/>
          <w:szCs w:val="27"/>
        </w:rPr>
        <w:t>7</w:t>
      </w:r>
      <w:r w:rsidR="00204436" w:rsidRPr="00EA06F2">
        <w:rPr>
          <w:sz w:val="27"/>
          <w:szCs w:val="27"/>
        </w:rPr>
        <w:t>-объектов</w:t>
      </w:r>
      <w:r w:rsidR="008C6B2C">
        <w:rPr>
          <w:sz w:val="27"/>
          <w:szCs w:val="27"/>
        </w:rPr>
        <w:t xml:space="preserve"> и составлено 7-актов</w:t>
      </w:r>
      <w:r w:rsidR="00494FD4" w:rsidRPr="00EA06F2">
        <w:rPr>
          <w:sz w:val="27"/>
          <w:szCs w:val="27"/>
        </w:rPr>
        <w:t xml:space="preserve">. </w:t>
      </w:r>
    </w:p>
    <w:p w:rsidR="00494FD4" w:rsidRDefault="003C28BB" w:rsidP="001D3D01">
      <w:pPr>
        <w:ind w:firstLine="708"/>
        <w:jc w:val="both"/>
        <w:rPr>
          <w:sz w:val="27"/>
          <w:szCs w:val="27"/>
        </w:rPr>
      </w:pPr>
      <w:r w:rsidRPr="00EA06F2">
        <w:rPr>
          <w:sz w:val="27"/>
          <w:szCs w:val="27"/>
        </w:rPr>
        <w:t>По результатам контрольно-ревизионной деятельности</w:t>
      </w:r>
      <w:r w:rsidR="00494FD4" w:rsidRPr="00EA06F2">
        <w:rPr>
          <w:sz w:val="27"/>
          <w:szCs w:val="27"/>
        </w:rPr>
        <w:t xml:space="preserve"> </w:t>
      </w:r>
      <w:r w:rsidR="00F50B91" w:rsidRPr="00EA06F2">
        <w:rPr>
          <w:sz w:val="27"/>
          <w:szCs w:val="27"/>
        </w:rPr>
        <w:t xml:space="preserve">объем проверенных средств составил сумму </w:t>
      </w:r>
      <w:r w:rsidR="008C6B2C">
        <w:rPr>
          <w:sz w:val="27"/>
          <w:szCs w:val="27"/>
        </w:rPr>
        <w:t>119896,0</w:t>
      </w:r>
      <w:r w:rsidR="00F50B91" w:rsidRPr="00EA06F2">
        <w:rPr>
          <w:sz w:val="27"/>
          <w:szCs w:val="27"/>
        </w:rPr>
        <w:t xml:space="preserve"> тыс. руб., в том числе</w:t>
      </w:r>
      <w:r w:rsidR="00494FD4" w:rsidRPr="00EA06F2">
        <w:rPr>
          <w:sz w:val="27"/>
          <w:szCs w:val="27"/>
        </w:rPr>
        <w:t xml:space="preserve"> бюджетных средств  </w:t>
      </w:r>
      <w:r w:rsidR="00F50B91" w:rsidRPr="00EA06F2">
        <w:rPr>
          <w:sz w:val="27"/>
          <w:szCs w:val="27"/>
        </w:rPr>
        <w:t xml:space="preserve">в объеме </w:t>
      </w:r>
      <w:r w:rsidR="005101CE" w:rsidRPr="00EA06F2">
        <w:rPr>
          <w:sz w:val="27"/>
          <w:szCs w:val="27"/>
        </w:rPr>
        <w:t>1</w:t>
      </w:r>
      <w:r w:rsidR="008C6B2C">
        <w:rPr>
          <w:sz w:val="27"/>
          <w:szCs w:val="27"/>
        </w:rPr>
        <w:t>10008,2</w:t>
      </w:r>
      <w:r w:rsidR="00750A9B" w:rsidRPr="00EA06F2">
        <w:rPr>
          <w:sz w:val="27"/>
          <w:szCs w:val="27"/>
        </w:rPr>
        <w:t xml:space="preserve"> тыс.</w:t>
      </w:r>
      <w:r w:rsidR="005101CE" w:rsidRPr="00EA06F2">
        <w:rPr>
          <w:sz w:val="27"/>
          <w:szCs w:val="27"/>
        </w:rPr>
        <w:t xml:space="preserve"> </w:t>
      </w:r>
      <w:r w:rsidR="00750A9B" w:rsidRPr="00EA06F2">
        <w:rPr>
          <w:sz w:val="27"/>
          <w:szCs w:val="27"/>
        </w:rPr>
        <w:t xml:space="preserve">руб. </w:t>
      </w:r>
      <w:r w:rsidR="00494FD4" w:rsidRPr="00EA06F2">
        <w:rPr>
          <w:sz w:val="27"/>
          <w:szCs w:val="27"/>
        </w:rPr>
        <w:t xml:space="preserve">и были охвачены периоды </w:t>
      </w:r>
      <w:r w:rsidR="00AB2F29" w:rsidRPr="00EA06F2">
        <w:rPr>
          <w:sz w:val="27"/>
          <w:szCs w:val="27"/>
        </w:rPr>
        <w:t xml:space="preserve">в основном </w:t>
      </w:r>
      <w:r w:rsidR="00494FD4" w:rsidRPr="00EA06F2">
        <w:rPr>
          <w:sz w:val="27"/>
          <w:szCs w:val="27"/>
        </w:rPr>
        <w:t>за 201</w:t>
      </w:r>
      <w:r w:rsidR="008C6B2C">
        <w:rPr>
          <w:sz w:val="27"/>
          <w:szCs w:val="27"/>
        </w:rPr>
        <w:t>4</w:t>
      </w:r>
      <w:r w:rsidR="00494FD4" w:rsidRPr="00EA06F2">
        <w:rPr>
          <w:sz w:val="27"/>
          <w:szCs w:val="27"/>
        </w:rPr>
        <w:t>-201</w:t>
      </w:r>
      <w:r w:rsidR="008C6B2C">
        <w:rPr>
          <w:sz w:val="27"/>
          <w:szCs w:val="27"/>
        </w:rPr>
        <w:t>5</w:t>
      </w:r>
      <w:r w:rsidR="00494FD4" w:rsidRPr="00EA06F2">
        <w:rPr>
          <w:sz w:val="27"/>
          <w:szCs w:val="27"/>
        </w:rPr>
        <w:t xml:space="preserve"> года.</w:t>
      </w:r>
    </w:p>
    <w:p w:rsidR="005A4DF3" w:rsidRPr="005A4DF3" w:rsidRDefault="005A4DF3" w:rsidP="001D3D01">
      <w:pPr>
        <w:ind w:firstLine="708"/>
        <w:jc w:val="both"/>
      </w:pPr>
    </w:p>
    <w:p w:rsidR="00CF04D8" w:rsidRDefault="005101CE" w:rsidP="00AD0956">
      <w:pPr>
        <w:ind w:firstLine="708"/>
        <w:jc w:val="both"/>
        <w:rPr>
          <w:sz w:val="27"/>
          <w:szCs w:val="27"/>
        </w:rPr>
      </w:pPr>
      <w:r w:rsidRPr="00EA06F2">
        <w:rPr>
          <w:sz w:val="27"/>
          <w:szCs w:val="27"/>
        </w:rPr>
        <w:t xml:space="preserve">На </w:t>
      </w:r>
      <w:r w:rsidR="00B63A70" w:rsidRPr="00EA06F2">
        <w:rPr>
          <w:sz w:val="27"/>
          <w:szCs w:val="27"/>
        </w:rPr>
        <w:t xml:space="preserve">основании плана контрольных мероприятий </w:t>
      </w:r>
      <w:r w:rsidR="005A4DF3" w:rsidRPr="00EA06F2">
        <w:rPr>
          <w:sz w:val="27"/>
          <w:szCs w:val="27"/>
        </w:rPr>
        <w:t xml:space="preserve">Ревизионной комиссии </w:t>
      </w:r>
      <w:r w:rsidR="00B63A70" w:rsidRPr="00EA06F2">
        <w:rPr>
          <w:sz w:val="27"/>
          <w:szCs w:val="27"/>
        </w:rPr>
        <w:t xml:space="preserve">на </w:t>
      </w:r>
      <w:r w:rsidRPr="00EA06F2">
        <w:rPr>
          <w:sz w:val="27"/>
          <w:szCs w:val="27"/>
        </w:rPr>
        <w:t>201</w:t>
      </w:r>
      <w:r w:rsidR="008C6B2C">
        <w:rPr>
          <w:sz w:val="27"/>
          <w:szCs w:val="27"/>
        </w:rPr>
        <w:t>6</w:t>
      </w:r>
      <w:r w:rsidRPr="00EA06F2">
        <w:rPr>
          <w:sz w:val="27"/>
          <w:szCs w:val="27"/>
        </w:rPr>
        <w:t xml:space="preserve"> год </w:t>
      </w:r>
      <w:r w:rsidR="00A541A0" w:rsidRPr="00EA06F2">
        <w:rPr>
          <w:sz w:val="27"/>
          <w:szCs w:val="27"/>
        </w:rPr>
        <w:t>был</w:t>
      </w:r>
      <w:r w:rsidR="00CF04D8">
        <w:rPr>
          <w:sz w:val="27"/>
          <w:szCs w:val="27"/>
        </w:rPr>
        <w:t>и</w:t>
      </w:r>
      <w:r w:rsidR="00A541A0" w:rsidRPr="00EA06F2">
        <w:rPr>
          <w:sz w:val="27"/>
          <w:szCs w:val="27"/>
        </w:rPr>
        <w:t xml:space="preserve"> проведен</w:t>
      </w:r>
      <w:r w:rsidR="00CF04D8">
        <w:rPr>
          <w:sz w:val="27"/>
          <w:szCs w:val="27"/>
        </w:rPr>
        <w:t xml:space="preserve">ы следующие контрольные мероприятия: </w:t>
      </w:r>
    </w:p>
    <w:p w:rsidR="00CF04D8" w:rsidRPr="00B7588F" w:rsidRDefault="00CF04D8" w:rsidP="00AD0956">
      <w:pPr>
        <w:ind w:firstLine="708"/>
        <w:jc w:val="both"/>
      </w:pPr>
    </w:p>
    <w:p w:rsidR="00CF04D8" w:rsidRPr="0034554C" w:rsidRDefault="00CF04D8" w:rsidP="00CF04D8">
      <w:pPr>
        <w:ind w:firstLine="708"/>
        <w:jc w:val="both"/>
        <w:rPr>
          <w:sz w:val="27"/>
          <w:szCs w:val="27"/>
        </w:rPr>
      </w:pPr>
      <w:r w:rsidRPr="0034554C">
        <w:rPr>
          <w:sz w:val="27"/>
          <w:szCs w:val="27"/>
        </w:rPr>
        <w:t xml:space="preserve">6.1 проверкой финансово-хозяйственной деятельности и соблюдения бюджетного законодательства в Муниципальном бюджетном дошкольном образовательном учреждение «Детский сад №2 ст. Зеленчукской» за период с 2014-2015 года и охвачено 19497,6 тыс. руб., в том числе бюджетных средств в объеме 17700,2 тыс. руб. и выявлено: </w:t>
      </w:r>
    </w:p>
    <w:p w:rsidR="00CF04D8" w:rsidRPr="0034554C" w:rsidRDefault="00CF04D8" w:rsidP="00CF04D8">
      <w:pPr>
        <w:ind w:firstLine="708"/>
        <w:jc w:val="both"/>
        <w:rPr>
          <w:sz w:val="27"/>
          <w:szCs w:val="27"/>
        </w:rPr>
      </w:pPr>
      <w:r w:rsidRPr="0034554C">
        <w:rPr>
          <w:sz w:val="27"/>
          <w:szCs w:val="27"/>
        </w:rPr>
        <w:t xml:space="preserve">- в нарушение статьи 34 Бюджетного Кодекса Российской Федерации учреждением были приобретены кровельные материалы (проведение неотложных аварийно-восстановительных работ) в сумме 27,7 тыс. руб. но на момент проверки данные материальные запасы не использованы по назначению и находятся на хранении, что является неэффективным использованием бюджетных средств;  </w:t>
      </w:r>
    </w:p>
    <w:p w:rsidR="00CF04D8" w:rsidRPr="0034554C" w:rsidRDefault="00CF04D8" w:rsidP="00CF04D8">
      <w:pPr>
        <w:ind w:firstLine="708"/>
        <w:jc w:val="both"/>
        <w:rPr>
          <w:sz w:val="27"/>
          <w:szCs w:val="27"/>
        </w:rPr>
      </w:pPr>
      <w:r w:rsidRPr="0034554C">
        <w:rPr>
          <w:sz w:val="27"/>
          <w:szCs w:val="27"/>
        </w:rPr>
        <w:t xml:space="preserve">- незаконно начислена и выплачена с отчислениями заработная плата работникам учреждения в сумме 30,8 тыс. руб. (КОСГУ 211 «Заработная плата» - </w:t>
      </w:r>
      <w:r w:rsidRPr="0034554C">
        <w:rPr>
          <w:sz w:val="27"/>
          <w:szCs w:val="27"/>
        </w:rPr>
        <w:lastRenderedPageBreak/>
        <w:t xml:space="preserve">23,6 тыс. руб. и 213 "Начисления на заработную плату» - 7,2 тыс. руб.), в результате нанесенный ущерб учреждению на данную сумму в соответствии со статьи 34 Бюджетного Кодекса Российской Федерации является неэффективным использованием бюджетных средств;  </w:t>
      </w:r>
    </w:p>
    <w:p w:rsidR="00CF04D8" w:rsidRPr="0034554C" w:rsidRDefault="00CF04D8" w:rsidP="00CF04D8">
      <w:pPr>
        <w:ind w:firstLine="708"/>
        <w:jc w:val="both"/>
        <w:rPr>
          <w:sz w:val="27"/>
          <w:szCs w:val="27"/>
        </w:rPr>
      </w:pPr>
      <w:r w:rsidRPr="0034554C">
        <w:rPr>
          <w:sz w:val="27"/>
          <w:szCs w:val="27"/>
        </w:rPr>
        <w:t>- в нарушение пункта 7 «Порядок контроля за исполнением муниципального задания» последующий контроль в форме плановой проверки, который в соответствии с муниципальным заданием должен проводится не реже одного раза в два года Управлением образования администрации Зеленчукского муниципального района за проверяемый период не проводился;</w:t>
      </w:r>
    </w:p>
    <w:p w:rsidR="00CF04D8" w:rsidRPr="0034554C" w:rsidRDefault="00CF04D8" w:rsidP="00CF04D8">
      <w:pPr>
        <w:tabs>
          <w:tab w:val="left" w:pos="567"/>
        </w:tabs>
        <w:contextualSpacing/>
        <w:jc w:val="both"/>
        <w:rPr>
          <w:sz w:val="27"/>
          <w:szCs w:val="27"/>
        </w:rPr>
      </w:pPr>
      <w:r w:rsidRPr="0034554C">
        <w:rPr>
          <w:sz w:val="27"/>
          <w:szCs w:val="27"/>
        </w:rPr>
        <w:tab/>
        <w:t>- в нарушение пункта 4.4 Положения о порядке ведения кассовых операций на территории Российской Федерации и Указаний о порядке ведения кассовых операций от 11.03.2014 года №3210-У, т.е. без соответствующих приказов либо распоряжений руководителя, при отсутствии договоров о материальной ответственности и приказов о назначении   подотчетных лиц за счет внебюджетных средств работниками учреждения на общую сумму 18,2 тыс. руб. были приобретены материальные запасы и оплачены услуги</w:t>
      </w:r>
      <w:r w:rsidR="0034554C" w:rsidRPr="0034554C">
        <w:rPr>
          <w:sz w:val="27"/>
          <w:szCs w:val="27"/>
        </w:rPr>
        <w:t>,</w:t>
      </w:r>
      <w:r w:rsidRPr="0034554C">
        <w:rPr>
          <w:sz w:val="27"/>
          <w:szCs w:val="27"/>
        </w:rPr>
        <w:t xml:space="preserve"> </w:t>
      </w:r>
    </w:p>
    <w:p w:rsidR="00CF04D8" w:rsidRPr="00B7588F" w:rsidRDefault="00CF04D8" w:rsidP="00CF04D8">
      <w:pPr>
        <w:ind w:firstLine="708"/>
        <w:jc w:val="both"/>
      </w:pPr>
    </w:p>
    <w:p w:rsidR="00CF04D8" w:rsidRPr="0034554C" w:rsidRDefault="00CF04D8" w:rsidP="002474B7">
      <w:pPr>
        <w:tabs>
          <w:tab w:val="left" w:pos="709"/>
        </w:tabs>
        <w:ind w:firstLine="708"/>
        <w:jc w:val="both"/>
        <w:rPr>
          <w:sz w:val="27"/>
          <w:szCs w:val="27"/>
        </w:rPr>
      </w:pPr>
      <w:r w:rsidRPr="0034554C">
        <w:rPr>
          <w:sz w:val="27"/>
          <w:szCs w:val="27"/>
        </w:rPr>
        <w:t xml:space="preserve">6.2 проверкой финансово-хозяйственной деятельности и соблюдения бюджетного законодательства в Муниципальном бюджетном образовательном учреждении дополнительного образования детей «Детско-юношеская спортивная школа ст. Сторожевой» за период с 2014-2015 года  охвачено 9616,4 тыс. руб., в том числе бюджетных средств в объеме 9431,4 тыс. руб.,  полученных на безвозмездной основе 185,0 тыс. руб. и выявлено: </w:t>
      </w:r>
    </w:p>
    <w:p w:rsidR="00CF04D8" w:rsidRPr="0034554C" w:rsidRDefault="00CF04D8" w:rsidP="00CF04D8">
      <w:pPr>
        <w:ind w:firstLine="708"/>
        <w:contextualSpacing/>
        <w:jc w:val="both"/>
        <w:rPr>
          <w:sz w:val="27"/>
          <w:szCs w:val="27"/>
        </w:rPr>
      </w:pPr>
      <w:r w:rsidRPr="0034554C">
        <w:rPr>
          <w:sz w:val="27"/>
          <w:szCs w:val="27"/>
        </w:rPr>
        <w:t xml:space="preserve">- в нарушение статьи 34 Бюджетного кодекса Российской Федерации произведенные учреждением расходы в сумме 22,1 тыс. руб. (КОСГУ 290 «Прочие расходы»), т.е. уплата пеней (за несвоевременное перечисление страховых взносов в государственные внебюджетные фонды)  является неэффективным использованием бюджетных средств; </w:t>
      </w:r>
    </w:p>
    <w:p w:rsidR="00CF04D8" w:rsidRPr="0034554C" w:rsidRDefault="00CF04D8" w:rsidP="00CF04D8">
      <w:pPr>
        <w:ind w:firstLine="708"/>
        <w:contextualSpacing/>
        <w:jc w:val="both"/>
        <w:rPr>
          <w:sz w:val="27"/>
          <w:szCs w:val="27"/>
        </w:rPr>
      </w:pPr>
      <w:r w:rsidRPr="0034554C">
        <w:rPr>
          <w:sz w:val="27"/>
          <w:szCs w:val="27"/>
        </w:rPr>
        <w:t>- в нарушение Инструкции №162н приказ Минфина России от 06.12.2010 года «Об утверждении Плана счетов бюджетного учета и Инструкции по его применению» учреждением при списании ГСМ за проверяемый период в сумме 47,8 тыс. руб. (2014 году – 8,5 тыс. руб. 2015 году – 39,3 тыс. руб. по КОСГУ 340 «Увеличение стоимости материальных запасов») путевые листы не применялись, что в соответствии со статьей 34 Бюджетного кодекса Российской Федерации является неэффективным использованием бюджетных средств;</w:t>
      </w:r>
    </w:p>
    <w:p w:rsidR="00CF04D8" w:rsidRPr="0034554C" w:rsidRDefault="00CF04D8" w:rsidP="00CF04D8">
      <w:pPr>
        <w:ind w:firstLine="708"/>
        <w:contextualSpacing/>
        <w:jc w:val="both"/>
        <w:rPr>
          <w:sz w:val="27"/>
          <w:szCs w:val="27"/>
        </w:rPr>
      </w:pPr>
      <w:r w:rsidRPr="0034554C">
        <w:rPr>
          <w:sz w:val="27"/>
          <w:szCs w:val="27"/>
        </w:rPr>
        <w:t xml:space="preserve">- в нарушение пункта 7 «Порядок контроля за исполнением муниципального задания» последующий контроль в форме плановой проверки, который в соответствии с муниципальным заданием должен проводится не реже одного раза в два года Управлением образования администрации Зеленчукского муниципального района за проверяемый период не проводился;   </w:t>
      </w:r>
    </w:p>
    <w:p w:rsidR="006E5D19" w:rsidRDefault="00CF04D8" w:rsidP="006E5D19">
      <w:pPr>
        <w:ind w:firstLine="709"/>
        <w:contextualSpacing/>
        <w:jc w:val="both"/>
        <w:rPr>
          <w:sz w:val="27"/>
          <w:szCs w:val="27"/>
        </w:rPr>
      </w:pPr>
      <w:r w:rsidRPr="0034554C">
        <w:rPr>
          <w:sz w:val="27"/>
          <w:szCs w:val="27"/>
        </w:rPr>
        <w:t xml:space="preserve">- в нарушение Инструкции №162н приказ Минфина России от 06.12.2010 года «Об утверждении Плана счетов бюджетного учета и Инструкции по его применению» учреждением за счет </w:t>
      </w:r>
      <w:proofErr w:type="gramStart"/>
      <w:r w:rsidRPr="0034554C">
        <w:rPr>
          <w:sz w:val="27"/>
          <w:szCs w:val="27"/>
        </w:rPr>
        <w:t>средств</w:t>
      </w:r>
      <w:proofErr w:type="gramEnd"/>
      <w:r w:rsidRPr="0034554C">
        <w:rPr>
          <w:sz w:val="27"/>
          <w:szCs w:val="27"/>
        </w:rPr>
        <w:t xml:space="preserve"> полученных на безвозмездной основе приобретены ГСМ за 2015 год в сумме 40,0 тыс. руб. (КОСГУ 340 «Увеличение стоимости материальных запасов»), а путевые листы не сост</w:t>
      </w:r>
      <w:r w:rsidR="006E5D19">
        <w:rPr>
          <w:sz w:val="27"/>
          <w:szCs w:val="27"/>
        </w:rPr>
        <w:t>авлялись и нормы не применялись;</w:t>
      </w:r>
    </w:p>
    <w:p w:rsidR="00CF04D8" w:rsidRDefault="006E5D19" w:rsidP="006E5D19">
      <w:pPr>
        <w:ind w:firstLine="709"/>
        <w:contextualSpacing/>
        <w:jc w:val="both"/>
        <w:rPr>
          <w:sz w:val="27"/>
          <w:szCs w:val="27"/>
        </w:rPr>
      </w:pPr>
      <w:r>
        <w:rPr>
          <w:sz w:val="27"/>
          <w:szCs w:val="27"/>
        </w:rPr>
        <w:lastRenderedPageBreak/>
        <w:t>-</w:t>
      </w:r>
      <w:r w:rsidR="00CF04D8" w:rsidRPr="0034554C">
        <w:rPr>
          <w:sz w:val="27"/>
          <w:szCs w:val="27"/>
        </w:rPr>
        <w:t xml:space="preserve"> </w:t>
      </w:r>
      <w:r>
        <w:rPr>
          <w:sz w:val="27"/>
          <w:szCs w:val="27"/>
        </w:rPr>
        <w:t>в</w:t>
      </w:r>
      <w:r w:rsidR="00CF04D8" w:rsidRPr="0034554C">
        <w:rPr>
          <w:sz w:val="27"/>
          <w:szCs w:val="27"/>
        </w:rPr>
        <w:t xml:space="preserve"> отчете учреждения за 2015 год об исполнении плана финансово-хозяйственной деятельности за счет средств полученных на безвозмездной основе искажение бухгалтерской (финансовой) отчетности составило сумму  5,0 тыс. руб.</w:t>
      </w:r>
      <w:r w:rsidR="0034554C" w:rsidRPr="0034554C">
        <w:rPr>
          <w:sz w:val="27"/>
          <w:szCs w:val="27"/>
        </w:rPr>
        <w:t>,</w:t>
      </w:r>
      <w:r w:rsidR="00CF04D8" w:rsidRPr="0034554C">
        <w:rPr>
          <w:sz w:val="27"/>
          <w:szCs w:val="27"/>
        </w:rPr>
        <w:t xml:space="preserve"> </w:t>
      </w:r>
    </w:p>
    <w:p w:rsidR="006E5D19" w:rsidRPr="006E5D19" w:rsidRDefault="006E5D19" w:rsidP="006E5D19">
      <w:pPr>
        <w:ind w:firstLine="709"/>
        <w:contextualSpacing/>
        <w:jc w:val="both"/>
        <w:rPr>
          <w:sz w:val="16"/>
          <w:szCs w:val="16"/>
        </w:rPr>
      </w:pPr>
    </w:p>
    <w:p w:rsidR="00CF04D8" w:rsidRPr="0034554C" w:rsidRDefault="00CF04D8" w:rsidP="00CF04D8">
      <w:pPr>
        <w:ind w:firstLine="708"/>
        <w:contextualSpacing/>
        <w:jc w:val="both"/>
        <w:rPr>
          <w:sz w:val="27"/>
          <w:szCs w:val="27"/>
        </w:rPr>
      </w:pPr>
      <w:r w:rsidRPr="0034554C">
        <w:rPr>
          <w:sz w:val="27"/>
          <w:szCs w:val="27"/>
        </w:rPr>
        <w:t>6.3 в МБДОУ «Детский сад «Сказка» ст. Зеленчукской» проверена  финансово-хозяйственная деятельность, соблюдение бюджетного законодательства за период с 2014-2015 года  охвачено 21490,3 тыс. руб., в том числе бюджетных средств в объеме 19623,8 тыс. руб. и выявлено:</w:t>
      </w:r>
    </w:p>
    <w:p w:rsidR="00CF04D8" w:rsidRPr="0034554C" w:rsidRDefault="002474B7" w:rsidP="002474B7">
      <w:pPr>
        <w:tabs>
          <w:tab w:val="left" w:pos="709"/>
        </w:tabs>
        <w:ind w:firstLine="360"/>
        <w:contextualSpacing/>
        <w:jc w:val="both"/>
        <w:rPr>
          <w:sz w:val="27"/>
          <w:szCs w:val="27"/>
        </w:rPr>
      </w:pPr>
      <w:r>
        <w:rPr>
          <w:sz w:val="27"/>
          <w:szCs w:val="27"/>
        </w:rPr>
        <w:t xml:space="preserve">     </w:t>
      </w:r>
      <w:r w:rsidR="00CF04D8" w:rsidRPr="0034554C">
        <w:rPr>
          <w:sz w:val="27"/>
          <w:szCs w:val="27"/>
        </w:rPr>
        <w:t xml:space="preserve">- в нарушение ч.3 и ч.4 статьи 93 Федерального закона от 05.04.2013 года №44-ФЗ «О контрактной системе в сфере закупок товаров, работ, услуг для обеспечения государственных и муниципальных нужд» учреждением были заключены договора (контракты) на поставку продуктов питания с единственным поставщиком (КФХ Глава ИП </w:t>
      </w:r>
      <w:proofErr w:type="spellStart"/>
      <w:r w:rsidR="00CF04D8" w:rsidRPr="0034554C">
        <w:rPr>
          <w:sz w:val="27"/>
          <w:szCs w:val="27"/>
        </w:rPr>
        <w:t>Эркенов</w:t>
      </w:r>
      <w:proofErr w:type="spellEnd"/>
      <w:r w:rsidR="00CF04D8" w:rsidRPr="0034554C">
        <w:rPr>
          <w:sz w:val="27"/>
          <w:szCs w:val="27"/>
        </w:rPr>
        <w:t xml:space="preserve"> Х.Р.) и не были представлены отчеты об обосновании невозможности или нецелесообразности использования иных способов определения поставщика, а так же в данных договорах не содержался расчет и обоснование цены поставляемой продукции, что в соответствии со ст. 34 Бюджетного кодекса Российской Федерации, произведенные расходы в 2015 году за счет средств субсидии выделенной из муниципального бюджета в сумме 435,4 тыс. руб. является неэффективным использованием бюджетных средств;  </w:t>
      </w:r>
    </w:p>
    <w:p w:rsidR="00CF04D8" w:rsidRPr="0034554C" w:rsidRDefault="00CF04D8" w:rsidP="00CF04D8">
      <w:pPr>
        <w:tabs>
          <w:tab w:val="left" w:pos="709"/>
        </w:tabs>
        <w:contextualSpacing/>
        <w:jc w:val="both"/>
        <w:rPr>
          <w:sz w:val="27"/>
          <w:szCs w:val="27"/>
        </w:rPr>
      </w:pPr>
      <w:r w:rsidRPr="0034554C">
        <w:rPr>
          <w:sz w:val="27"/>
          <w:szCs w:val="27"/>
        </w:rPr>
        <w:tab/>
        <w:t>- в нарушение статьи 34 Бюджетного кодекса Российской Федерации в пределах доведенного фонда оплаты труда незаконные выплаты за внутреннее совмещение работникам учреждения за проверяемый период составили сумму 35,6 тыс. руб. (КОСГУ 211 «Заработная плата» - 27,3 тыс. руб. и КОСГУ 213 "Начисления на оплату труда» - 8,3 тыс. руб.), что является неэффективным использованием бюджетных средств;</w:t>
      </w:r>
    </w:p>
    <w:p w:rsidR="0034554C" w:rsidRPr="0034554C" w:rsidRDefault="00CF04D8" w:rsidP="002474B7">
      <w:pPr>
        <w:tabs>
          <w:tab w:val="left" w:pos="567"/>
          <w:tab w:val="left" w:pos="709"/>
        </w:tabs>
        <w:contextualSpacing/>
        <w:jc w:val="both"/>
        <w:rPr>
          <w:sz w:val="27"/>
          <w:szCs w:val="27"/>
        </w:rPr>
      </w:pPr>
      <w:r w:rsidRPr="0034554C">
        <w:rPr>
          <w:sz w:val="27"/>
          <w:szCs w:val="27"/>
        </w:rPr>
        <w:t xml:space="preserve">   </w:t>
      </w:r>
      <w:r w:rsidRPr="0034554C">
        <w:rPr>
          <w:sz w:val="27"/>
          <w:szCs w:val="27"/>
        </w:rPr>
        <w:tab/>
      </w:r>
      <w:r w:rsidR="002474B7">
        <w:rPr>
          <w:sz w:val="27"/>
          <w:szCs w:val="27"/>
        </w:rPr>
        <w:t xml:space="preserve">  </w:t>
      </w:r>
      <w:r w:rsidRPr="0034554C">
        <w:rPr>
          <w:sz w:val="27"/>
          <w:szCs w:val="27"/>
        </w:rPr>
        <w:t>- выплата заработной платы с отчислениями по договорам за счет внебюджетных средств за проверяемый период внештатным контрактным управляющим составили сумму 190,5 тыс. руб. (КОСГУ 226 «Прочие работы, услуги»), но в соответствии со статьей 38 Федерального закона от 05.04.2013 года №44-ФЗ «О контрактной системе в сфере закупок товаров, работ, услуг для обеспечения государственных и муниципальных нужд» на должность контрактного управляющего назначается лицо, из числа сотрудников, которое состоит в штате организации, т.е. данные расходы являются неэффективными (не экономными). По итогам проверки в администрацию Зеленчукского муниципального района было н</w:t>
      </w:r>
      <w:r w:rsidR="0034554C" w:rsidRPr="0034554C">
        <w:rPr>
          <w:sz w:val="27"/>
          <w:szCs w:val="27"/>
        </w:rPr>
        <w:t>аправлено информационное письмо,</w:t>
      </w:r>
    </w:p>
    <w:p w:rsidR="00CF04D8" w:rsidRPr="0034554C" w:rsidRDefault="00CF04D8" w:rsidP="00CF04D8">
      <w:pPr>
        <w:tabs>
          <w:tab w:val="left" w:pos="567"/>
        </w:tabs>
        <w:contextualSpacing/>
        <w:jc w:val="both"/>
        <w:rPr>
          <w:sz w:val="16"/>
          <w:szCs w:val="16"/>
        </w:rPr>
      </w:pPr>
      <w:r w:rsidRPr="0034554C">
        <w:rPr>
          <w:sz w:val="27"/>
          <w:szCs w:val="27"/>
        </w:rPr>
        <w:t xml:space="preserve">  </w:t>
      </w:r>
    </w:p>
    <w:p w:rsidR="00CF04D8" w:rsidRPr="0034554C" w:rsidRDefault="00CF04D8" w:rsidP="00CF04D8">
      <w:pPr>
        <w:ind w:firstLine="708"/>
        <w:contextualSpacing/>
        <w:jc w:val="both"/>
        <w:rPr>
          <w:sz w:val="27"/>
          <w:szCs w:val="27"/>
        </w:rPr>
      </w:pPr>
      <w:r w:rsidRPr="0034554C">
        <w:rPr>
          <w:sz w:val="27"/>
          <w:szCs w:val="27"/>
        </w:rPr>
        <w:t xml:space="preserve">6.4 </w:t>
      </w:r>
      <w:r w:rsidR="0034554C" w:rsidRPr="0034554C">
        <w:rPr>
          <w:sz w:val="27"/>
          <w:szCs w:val="27"/>
        </w:rPr>
        <w:t>п</w:t>
      </w:r>
      <w:r w:rsidRPr="0034554C">
        <w:rPr>
          <w:sz w:val="27"/>
          <w:szCs w:val="27"/>
        </w:rPr>
        <w:t>роведенной проверкой финансово - хозяйственной деятельности, соблюдение бюджетного законодательства в МБДОУ «Детский сад №5 ст. Зеленчукской» существенных нарушений и недостатков не установлено.</w:t>
      </w:r>
    </w:p>
    <w:p w:rsidR="00CF04D8" w:rsidRPr="0034554C" w:rsidRDefault="00CF04D8" w:rsidP="00CF04D8">
      <w:pPr>
        <w:ind w:firstLine="708"/>
        <w:contextualSpacing/>
        <w:jc w:val="both"/>
        <w:rPr>
          <w:sz w:val="16"/>
          <w:szCs w:val="16"/>
        </w:rPr>
      </w:pPr>
    </w:p>
    <w:p w:rsidR="00CF04D8" w:rsidRPr="0034554C" w:rsidRDefault="00CF04D8" w:rsidP="00CF04D8">
      <w:pPr>
        <w:ind w:firstLine="708"/>
        <w:contextualSpacing/>
        <w:jc w:val="both"/>
        <w:rPr>
          <w:sz w:val="27"/>
          <w:szCs w:val="27"/>
        </w:rPr>
      </w:pPr>
      <w:r w:rsidRPr="0034554C">
        <w:rPr>
          <w:sz w:val="27"/>
          <w:szCs w:val="27"/>
        </w:rPr>
        <w:t>6.5 в МБДОУ «Детский сад «Ручеек» ст. Сторожевой» проверена  финансово - хозяйственная деятельность, соблюдение бюджетного законодательства за период с 2014-2015 года  охвачено 19208,6 тыс. руб., в том числе бюджетных средств в объеме 17630,7 тыс. руб. и выявлено:</w:t>
      </w:r>
    </w:p>
    <w:p w:rsidR="00CF04D8" w:rsidRPr="0034554C" w:rsidRDefault="00CF04D8" w:rsidP="00CF04D8">
      <w:pPr>
        <w:ind w:firstLine="708"/>
        <w:contextualSpacing/>
        <w:jc w:val="both"/>
        <w:rPr>
          <w:sz w:val="27"/>
          <w:szCs w:val="27"/>
        </w:rPr>
      </w:pPr>
      <w:r w:rsidRPr="0034554C">
        <w:rPr>
          <w:sz w:val="27"/>
          <w:szCs w:val="27"/>
        </w:rPr>
        <w:t xml:space="preserve">- в нарушение статьи 34 Бюджетного кодекса Российской Федерации за счет дополнительно выделенных средств из бюджета муниципального района на сумму 93,0 тыс. руб. (КОСГУ 310 «Увеличение стоимости основных средств») учреждением был приобретен насос циркуляционный/промышленный для школьной </w:t>
      </w:r>
      <w:r w:rsidRPr="0034554C">
        <w:rPr>
          <w:sz w:val="27"/>
          <w:szCs w:val="27"/>
        </w:rPr>
        <w:lastRenderedPageBreak/>
        <w:t>котельной (платежное поручение от 29.10.2015 года №143664), но на момент проверки не установлен и не введен в эксплуатацию, что является неэффективным использованием бюджетных средств;</w:t>
      </w:r>
    </w:p>
    <w:p w:rsidR="00CF04D8" w:rsidRPr="0034554C" w:rsidRDefault="00CF04D8" w:rsidP="00CF04D8">
      <w:pPr>
        <w:ind w:firstLine="708"/>
        <w:contextualSpacing/>
        <w:jc w:val="both"/>
        <w:rPr>
          <w:sz w:val="27"/>
          <w:szCs w:val="27"/>
        </w:rPr>
      </w:pPr>
      <w:r w:rsidRPr="0034554C">
        <w:rPr>
          <w:sz w:val="27"/>
          <w:szCs w:val="27"/>
        </w:rPr>
        <w:t>- в нарушение приказа Минфина России от 01.07.2013 №65н «Об утверждении Указаний о порядке применения бюджетной классификации Российской Федерации» учреждением за счет средств полученных от внебюджетной деятельности расходы в сумме 9,9 тыс. руб. за лабораторные испытания и измерения электрооборудования и электроустановок выполненных ООО «Центр Технической Экспертизы»  были отражены по подстатье 226 «Прочие работы, услуги», а  следовало отражать по подстатье КОСГУ 225 «Работы, услуги по содержанию имущества», т.е. не правильное применение бюджетной классификации;</w:t>
      </w:r>
    </w:p>
    <w:p w:rsidR="00CF04D8" w:rsidRPr="0034554C" w:rsidRDefault="00CF04D8" w:rsidP="002474B7">
      <w:pPr>
        <w:tabs>
          <w:tab w:val="left" w:pos="709"/>
        </w:tabs>
        <w:ind w:firstLine="708"/>
        <w:contextualSpacing/>
        <w:jc w:val="both"/>
        <w:rPr>
          <w:sz w:val="27"/>
          <w:szCs w:val="27"/>
        </w:rPr>
      </w:pPr>
      <w:r w:rsidRPr="0034554C">
        <w:rPr>
          <w:sz w:val="27"/>
          <w:szCs w:val="27"/>
        </w:rPr>
        <w:t xml:space="preserve">- в нарушение статьи 73 Бюджетного кодекса Российской Федерации за проверяемый период учреждением не составлялись и не велись реестры закупок, </w:t>
      </w:r>
      <w:r w:rsidRPr="0034554C">
        <w:rPr>
          <w:color w:val="000000"/>
          <w:sz w:val="27"/>
          <w:szCs w:val="27"/>
        </w:rPr>
        <w:t>осуществленных без заключения государственных или муниципальных контрактов</w:t>
      </w:r>
      <w:r w:rsidR="0034554C">
        <w:rPr>
          <w:color w:val="000000"/>
          <w:sz w:val="27"/>
          <w:szCs w:val="27"/>
        </w:rPr>
        <w:t>,</w:t>
      </w:r>
    </w:p>
    <w:p w:rsidR="00CF04D8" w:rsidRPr="0034554C" w:rsidRDefault="00CF04D8" w:rsidP="00CF04D8">
      <w:pPr>
        <w:ind w:firstLine="708"/>
        <w:contextualSpacing/>
        <w:jc w:val="both"/>
        <w:rPr>
          <w:sz w:val="16"/>
          <w:szCs w:val="16"/>
        </w:rPr>
      </w:pPr>
    </w:p>
    <w:p w:rsidR="00CF04D8" w:rsidRPr="0034554C" w:rsidRDefault="00CF04D8" w:rsidP="00CF04D8">
      <w:pPr>
        <w:ind w:firstLine="708"/>
        <w:contextualSpacing/>
        <w:jc w:val="both"/>
        <w:rPr>
          <w:sz w:val="27"/>
          <w:szCs w:val="27"/>
        </w:rPr>
      </w:pPr>
      <w:r w:rsidRPr="0034554C">
        <w:rPr>
          <w:sz w:val="27"/>
          <w:szCs w:val="27"/>
        </w:rPr>
        <w:t>6.6 в МБДОУ «Детский сад «Колобок» ст. Зеленчукской» проверена  финансово - хозяйственная деятельность, соблюдение бюджетного законодательства за период с 2014-2015 года  охвачено 23612,3 тыс. руб., в том числе бюджетных средств в объеме 21361,8 тыс. руб. и выявлено:</w:t>
      </w:r>
    </w:p>
    <w:p w:rsidR="00CF04D8" w:rsidRPr="0034554C" w:rsidRDefault="00CF04D8" w:rsidP="00CF04D8">
      <w:pPr>
        <w:ind w:firstLine="708"/>
        <w:contextualSpacing/>
        <w:jc w:val="both"/>
        <w:rPr>
          <w:sz w:val="27"/>
          <w:szCs w:val="27"/>
        </w:rPr>
      </w:pPr>
      <w:r w:rsidRPr="0034554C">
        <w:rPr>
          <w:sz w:val="27"/>
          <w:szCs w:val="27"/>
        </w:rPr>
        <w:t>- в нарушение статьи 34 Бюджетного Кодекса Российской Федерации за несвоевременную уплату страховых взносов в государственные внебюджетные фонды перечислялись пени в сумме 2,9 тыс. руб. (КОСГУ 290 «Прочие расходы»), что является неэффективным использованием бюджетных средств;</w:t>
      </w:r>
    </w:p>
    <w:p w:rsidR="00CF04D8" w:rsidRPr="0034554C" w:rsidRDefault="00CF04D8" w:rsidP="00CF04D8">
      <w:pPr>
        <w:ind w:firstLine="708"/>
        <w:jc w:val="both"/>
        <w:rPr>
          <w:sz w:val="27"/>
          <w:szCs w:val="27"/>
        </w:rPr>
      </w:pPr>
      <w:r w:rsidRPr="0034554C">
        <w:rPr>
          <w:sz w:val="27"/>
          <w:szCs w:val="27"/>
        </w:rPr>
        <w:t xml:space="preserve">- в пределах общего фонда оплаты труда заведующей учреждения без распоряжений и согласований с учредителем неправомерно начислены  и выплачены премии на общую сумму 38,4 тыс. руб. (КОСГУ 211 «Заработная плата») и отчисления в государственные  внебюджетные фонды составили 11,6 тыс. руб. (КОСГУ 213 «Начисления на оплату труда»), а общая сумма составила 50,0 тыс. руб., что в соответствии со статьи 34 Бюджетного Кодекса Российской Федерации является неэффективным использованием бюджетных средств;  </w:t>
      </w:r>
    </w:p>
    <w:p w:rsidR="00CF04D8" w:rsidRPr="0034554C" w:rsidRDefault="00CF04D8" w:rsidP="002474B7">
      <w:pPr>
        <w:tabs>
          <w:tab w:val="left" w:pos="709"/>
        </w:tabs>
        <w:ind w:firstLine="708"/>
        <w:contextualSpacing/>
        <w:jc w:val="both"/>
        <w:rPr>
          <w:sz w:val="27"/>
          <w:szCs w:val="27"/>
        </w:rPr>
      </w:pPr>
      <w:r w:rsidRPr="0034554C">
        <w:rPr>
          <w:sz w:val="27"/>
          <w:szCs w:val="27"/>
        </w:rPr>
        <w:t xml:space="preserve">- в нарушение инструкции по бюджетному учету (утвержденной приказом Минфина России от 30.12.2008 №148н с внесенными изменениями) и Приказом Минфина России от 01.12.2010 № 157н </w:t>
      </w:r>
      <w:r w:rsidRPr="0034554C">
        <w:rPr>
          <w:bCs/>
          <w:color w:val="000000"/>
          <w:sz w:val="27"/>
          <w:szCs w:val="27"/>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и дополнениями), аналитический учет в карточках количественно-суммового учета (форма 0504041) не ведется, а списание приобретенных запасных частей к автомобилю в сумме 66,7 тыс. руб. осуществлялось без актов приема-сдачи выполненных работ, подтверждающих замену. А также в</w:t>
      </w:r>
      <w:r w:rsidRPr="0034554C">
        <w:rPr>
          <w:sz w:val="27"/>
          <w:szCs w:val="27"/>
        </w:rPr>
        <w:t xml:space="preserve"> учетной политике учреждения не определен порядок списания </w:t>
      </w:r>
      <w:proofErr w:type="gramStart"/>
      <w:r w:rsidRPr="0034554C">
        <w:rPr>
          <w:sz w:val="27"/>
          <w:szCs w:val="27"/>
        </w:rPr>
        <w:t>запасных</w:t>
      </w:r>
      <w:r w:rsidR="00BC378E">
        <w:rPr>
          <w:sz w:val="27"/>
          <w:szCs w:val="27"/>
        </w:rPr>
        <w:t xml:space="preserve"> </w:t>
      </w:r>
      <w:r w:rsidRPr="0034554C">
        <w:rPr>
          <w:sz w:val="27"/>
          <w:szCs w:val="27"/>
        </w:rPr>
        <w:t>частей</w:t>
      </w:r>
      <w:proofErr w:type="gramEnd"/>
      <w:r w:rsidRPr="0034554C">
        <w:rPr>
          <w:sz w:val="27"/>
          <w:szCs w:val="27"/>
        </w:rPr>
        <w:t xml:space="preserve"> приобретаемых для транспортного средства</w:t>
      </w:r>
      <w:r w:rsidRPr="0034554C">
        <w:rPr>
          <w:bCs/>
          <w:color w:val="000000"/>
          <w:sz w:val="27"/>
          <w:szCs w:val="27"/>
        </w:rPr>
        <w:t xml:space="preserve">;   </w:t>
      </w:r>
    </w:p>
    <w:p w:rsidR="00CF04D8" w:rsidRPr="0034554C" w:rsidRDefault="00CF04D8" w:rsidP="00CF04D8">
      <w:pPr>
        <w:ind w:firstLine="708"/>
        <w:contextualSpacing/>
        <w:jc w:val="both"/>
        <w:rPr>
          <w:sz w:val="27"/>
          <w:szCs w:val="27"/>
        </w:rPr>
      </w:pPr>
      <w:r w:rsidRPr="0034554C">
        <w:rPr>
          <w:sz w:val="27"/>
          <w:szCs w:val="27"/>
        </w:rPr>
        <w:t xml:space="preserve">- в нарушение требований ст. 10 Федерального закона Российской Федерации от 25.12.2008 года №273-ФЗ «О противодействии коррупции» и п. 4.12 Положения МБДОУ «Детский сад «Колобок» ст. Зеленчукской» «О противодействии коррупции», учреждением не разработано </w:t>
      </w:r>
      <w:r w:rsidR="005A4DF3">
        <w:rPr>
          <w:sz w:val="27"/>
          <w:szCs w:val="27"/>
        </w:rPr>
        <w:t>п</w:t>
      </w:r>
      <w:r w:rsidR="0034554C">
        <w:rPr>
          <w:sz w:val="27"/>
          <w:szCs w:val="27"/>
        </w:rPr>
        <w:t>оложение о конфликте интересов</w:t>
      </w:r>
      <w:r w:rsidR="004D6EA7">
        <w:rPr>
          <w:sz w:val="27"/>
          <w:szCs w:val="27"/>
        </w:rPr>
        <w:t>,</w:t>
      </w:r>
      <w:r w:rsidR="00522033">
        <w:rPr>
          <w:sz w:val="27"/>
          <w:szCs w:val="27"/>
        </w:rPr>
        <w:t xml:space="preserve"> </w:t>
      </w:r>
    </w:p>
    <w:p w:rsidR="00CF04D8" w:rsidRPr="0034554C" w:rsidRDefault="00CF04D8" w:rsidP="002474B7">
      <w:pPr>
        <w:tabs>
          <w:tab w:val="left" w:pos="709"/>
        </w:tabs>
        <w:ind w:firstLine="708"/>
        <w:contextualSpacing/>
        <w:jc w:val="both"/>
        <w:rPr>
          <w:sz w:val="27"/>
          <w:szCs w:val="27"/>
        </w:rPr>
      </w:pPr>
      <w:r w:rsidRPr="0034554C">
        <w:rPr>
          <w:sz w:val="27"/>
          <w:szCs w:val="27"/>
        </w:rPr>
        <w:lastRenderedPageBreak/>
        <w:t xml:space="preserve">6.7 в МБДОУ «Детский сад «Солнышко» ст. </w:t>
      </w:r>
      <w:proofErr w:type="spellStart"/>
      <w:r w:rsidRPr="0034554C">
        <w:rPr>
          <w:sz w:val="27"/>
          <w:szCs w:val="27"/>
        </w:rPr>
        <w:t>Кардоникской</w:t>
      </w:r>
      <w:proofErr w:type="spellEnd"/>
      <w:r w:rsidRPr="0034554C">
        <w:rPr>
          <w:sz w:val="27"/>
          <w:szCs w:val="27"/>
        </w:rPr>
        <w:t>» проверена  финансово - хозяйственная деятельность, соблюдение бюджетного законодательства за период с 2014-2015 года  охвачено 10323,2 тыс. руб., в том числе бюджетных средств в объеме 9511,7 тыс. руб. и выявлено:</w:t>
      </w:r>
    </w:p>
    <w:p w:rsidR="00CF04D8" w:rsidRPr="0034554C" w:rsidRDefault="00CF04D8" w:rsidP="00CF04D8">
      <w:pPr>
        <w:ind w:firstLine="708"/>
        <w:contextualSpacing/>
        <w:jc w:val="both"/>
        <w:rPr>
          <w:sz w:val="27"/>
          <w:szCs w:val="27"/>
        </w:rPr>
      </w:pPr>
      <w:r w:rsidRPr="0034554C">
        <w:rPr>
          <w:sz w:val="27"/>
          <w:szCs w:val="27"/>
        </w:rPr>
        <w:t xml:space="preserve">- в нарушение статьи 34 Бюджетного Кодекса Российской Федерации за несвоевременную уплату страховых взносов в государственные внебюджетные фонды </w:t>
      </w:r>
      <w:r w:rsidR="00B3000F" w:rsidRPr="0034554C">
        <w:rPr>
          <w:sz w:val="27"/>
          <w:szCs w:val="27"/>
        </w:rPr>
        <w:t xml:space="preserve">в течение проверяемого периода были </w:t>
      </w:r>
      <w:r w:rsidRPr="0034554C">
        <w:rPr>
          <w:sz w:val="27"/>
          <w:szCs w:val="27"/>
        </w:rPr>
        <w:t>перечисл</w:t>
      </w:r>
      <w:r w:rsidR="00B3000F" w:rsidRPr="0034554C">
        <w:rPr>
          <w:sz w:val="27"/>
          <w:szCs w:val="27"/>
        </w:rPr>
        <w:t>ены</w:t>
      </w:r>
      <w:r w:rsidRPr="0034554C">
        <w:rPr>
          <w:sz w:val="27"/>
          <w:szCs w:val="27"/>
        </w:rPr>
        <w:t xml:space="preserve"> пени </w:t>
      </w:r>
      <w:r w:rsidR="00B3000F" w:rsidRPr="0034554C">
        <w:rPr>
          <w:sz w:val="27"/>
          <w:szCs w:val="27"/>
        </w:rPr>
        <w:t>и штрафы всего на с</w:t>
      </w:r>
      <w:r w:rsidRPr="0034554C">
        <w:rPr>
          <w:sz w:val="27"/>
          <w:szCs w:val="27"/>
        </w:rPr>
        <w:t>умм</w:t>
      </w:r>
      <w:r w:rsidR="00B3000F" w:rsidRPr="0034554C">
        <w:rPr>
          <w:sz w:val="27"/>
          <w:szCs w:val="27"/>
        </w:rPr>
        <w:t>у</w:t>
      </w:r>
      <w:r w:rsidRPr="0034554C">
        <w:rPr>
          <w:sz w:val="27"/>
          <w:szCs w:val="27"/>
        </w:rPr>
        <w:t xml:space="preserve"> </w:t>
      </w:r>
      <w:r w:rsidR="00B3000F" w:rsidRPr="0034554C">
        <w:rPr>
          <w:sz w:val="27"/>
          <w:szCs w:val="27"/>
        </w:rPr>
        <w:t>16,8</w:t>
      </w:r>
      <w:r w:rsidRPr="0034554C">
        <w:rPr>
          <w:sz w:val="27"/>
          <w:szCs w:val="27"/>
        </w:rPr>
        <w:t xml:space="preserve"> тыс. руб. (КОСГУ 290 «Прочие расходы»), что является неэффективным использованием бюджетных средств;</w:t>
      </w:r>
    </w:p>
    <w:p w:rsidR="000021A4" w:rsidRPr="0034554C" w:rsidRDefault="002474B7" w:rsidP="002474B7">
      <w:pPr>
        <w:tabs>
          <w:tab w:val="left" w:pos="709"/>
        </w:tabs>
        <w:ind w:firstLine="555"/>
        <w:contextualSpacing/>
        <w:jc w:val="both"/>
        <w:rPr>
          <w:sz w:val="27"/>
          <w:szCs w:val="27"/>
        </w:rPr>
      </w:pPr>
      <w:r>
        <w:rPr>
          <w:sz w:val="27"/>
          <w:szCs w:val="27"/>
        </w:rPr>
        <w:t xml:space="preserve">  </w:t>
      </w:r>
      <w:r w:rsidR="000021A4" w:rsidRPr="0034554C">
        <w:rPr>
          <w:sz w:val="27"/>
          <w:szCs w:val="27"/>
        </w:rPr>
        <w:t>- в нарушение приказа Министерства финансов Российской Федерации от 21.12.2012 №171н «Об утверждении Указаний о порядке применения бюджетной классификации Российской Федерации на 2013 год и плановый период 2014 и 2015 годов», инструкции по бюджетному учету (утвержденной приказом Минфина России от 30.12.2008 №148н с внесенными изменениями) приобретенные учреждением за счет внебюджетных средств основные средства на общую сумму  7,3 тыс. руб. (</w:t>
      </w:r>
      <w:proofErr w:type="spellStart"/>
      <w:r w:rsidR="000021A4" w:rsidRPr="0034554C">
        <w:rPr>
          <w:sz w:val="27"/>
          <w:szCs w:val="27"/>
        </w:rPr>
        <w:t>электрошинковка</w:t>
      </w:r>
      <w:proofErr w:type="spellEnd"/>
      <w:r w:rsidR="000021A4" w:rsidRPr="0034554C">
        <w:rPr>
          <w:sz w:val="27"/>
          <w:szCs w:val="27"/>
        </w:rPr>
        <w:t xml:space="preserve"> Фея-3028А-2,6 тыс. руб. и ковер- 4,7 тыс. руб., т.е. подстатья 340 «Увеличение стоимости материальных запасов») были отнесены к материальным запасам, а следовало отражать как основные средства (подстатья  310 «Увеличение стоимости основных средств»);  </w:t>
      </w:r>
    </w:p>
    <w:p w:rsidR="000021A4" w:rsidRPr="0034554C" w:rsidRDefault="002474B7" w:rsidP="002474B7">
      <w:pPr>
        <w:tabs>
          <w:tab w:val="left" w:pos="709"/>
        </w:tabs>
        <w:ind w:firstLine="555"/>
        <w:contextualSpacing/>
        <w:jc w:val="both"/>
        <w:rPr>
          <w:sz w:val="27"/>
          <w:szCs w:val="27"/>
        </w:rPr>
      </w:pPr>
      <w:r>
        <w:rPr>
          <w:sz w:val="27"/>
          <w:szCs w:val="27"/>
        </w:rPr>
        <w:t xml:space="preserve">  </w:t>
      </w:r>
      <w:r w:rsidR="000021A4" w:rsidRPr="0034554C">
        <w:rPr>
          <w:sz w:val="27"/>
          <w:szCs w:val="27"/>
        </w:rPr>
        <w:t>- в нарушение ч.8 и ч.8.3 муниципального задания за 2014 год и 2015 год в пояснительных записках к отчетам об исполнении муниципального задания за данный период не в полном объеме содержится совокупность данных, характеризующих результаты выполнения муниципального задания и выводы о степени достижения плановых значений показателей качества (объема) муниципальных услуг;</w:t>
      </w:r>
    </w:p>
    <w:p w:rsidR="000021A4" w:rsidRPr="0034554C" w:rsidRDefault="002474B7" w:rsidP="002474B7">
      <w:pPr>
        <w:tabs>
          <w:tab w:val="left" w:pos="709"/>
        </w:tabs>
        <w:ind w:firstLine="555"/>
        <w:contextualSpacing/>
        <w:jc w:val="both"/>
        <w:rPr>
          <w:sz w:val="27"/>
          <w:szCs w:val="27"/>
        </w:rPr>
      </w:pPr>
      <w:r>
        <w:rPr>
          <w:sz w:val="27"/>
          <w:szCs w:val="27"/>
        </w:rPr>
        <w:t xml:space="preserve">  </w:t>
      </w:r>
      <w:r w:rsidR="000021A4" w:rsidRPr="0034554C">
        <w:rPr>
          <w:sz w:val="27"/>
          <w:szCs w:val="27"/>
        </w:rPr>
        <w:t xml:space="preserve">- в журналах операций №6 «Расчеты по оплате труда» не приложены расчеты по выплатам работникам учреждения по листкам нетрудоспособности осуществляемые организацией и при увольнении сотрудников. Так же работникам учреждения не вдаются ежемесячные расчетные листки по заработной плате. </w:t>
      </w:r>
    </w:p>
    <w:p w:rsidR="00122769" w:rsidRDefault="0045105C" w:rsidP="00122769">
      <w:pPr>
        <w:ind w:firstLine="708"/>
        <w:jc w:val="both"/>
        <w:rPr>
          <w:sz w:val="27"/>
          <w:szCs w:val="27"/>
        </w:rPr>
      </w:pPr>
      <w:r>
        <w:rPr>
          <w:sz w:val="27"/>
          <w:szCs w:val="27"/>
        </w:rPr>
        <w:t xml:space="preserve">По итогам проведенных контрольных-мероприятий в муниципальных бюджетных образовательных учреждениях района за отчетный период выявлено нарушений на общую сумму 1099,7 тыс. руб., в том числе: </w:t>
      </w:r>
      <w:r w:rsidRPr="00EA06F2">
        <w:rPr>
          <w:sz w:val="27"/>
          <w:szCs w:val="27"/>
        </w:rPr>
        <w:t>неэффективное использование бюджетных средств</w:t>
      </w:r>
      <w:r>
        <w:rPr>
          <w:sz w:val="27"/>
          <w:szCs w:val="27"/>
        </w:rPr>
        <w:t xml:space="preserve"> на сумму 762,1 тыс. руб., из-них нарушения </w:t>
      </w:r>
      <w:r w:rsidRPr="0034554C">
        <w:rPr>
          <w:sz w:val="27"/>
          <w:szCs w:val="27"/>
        </w:rPr>
        <w:t>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Pr>
          <w:sz w:val="27"/>
          <w:szCs w:val="27"/>
        </w:rPr>
        <w:t xml:space="preserve"> в объеме 435,4 тыс. руб. Н</w:t>
      </w:r>
      <w:r w:rsidRPr="00EA06F2">
        <w:rPr>
          <w:sz w:val="27"/>
          <w:szCs w:val="27"/>
        </w:rPr>
        <w:t xml:space="preserve">еэффективное использование </w:t>
      </w:r>
      <w:r>
        <w:rPr>
          <w:sz w:val="27"/>
          <w:szCs w:val="27"/>
        </w:rPr>
        <w:t>вне</w:t>
      </w:r>
      <w:r w:rsidRPr="00EA06F2">
        <w:rPr>
          <w:sz w:val="27"/>
          <w:szCs w:val="27"/>
        </w:rPr>
        <w:t>бюджетных средств</w:t>
      </w:r>
      <w:r>
        <w:rPr>
          <w:sz w:val="27"/>
          <w:szCs w:val="27"/>
        </w:rPr>
        <w:t xml:space="preserve"> в объеме 190,5 тыс. руб.</w:t>
      </w:r>
      <w:r w:rsidR="00122769">
        <w:rPr>
          <w:sz w:val="27"/>
          <w:szCs w:val="27"/>
        </w:rPr>
        <w:t xml:space="preserve"> и иные нарушения в объеме 147,1 тыс. руб. (внебюджетные средства).</w:t>
      </w:r>
    </w:p>
    <w:p w:rsidR="00D74026" w:rsidRPr="00EA06F2" w:rsidRDefault="00D74026" w:rsidP="00DA0252">
      <w:pPr>
        <w:ind w:firstLine="708"/>
        <w:jc w:val="both"/>
        <w:rPr>
          <w:sz w:val="27"/>
          <w:szCs w:val="27"/>
        </w:rPr>
      </w:pPr>
    </w:p>
    <w:p w:rsidR="001D3D01" w:rsidRPr="00EA06F2" w:rsidRDefault="001D3D01" w:rsidP="006B4F1B">
      <w:pPr>
        <w:pStyle w:val="Style4"/>
        <w:numPr>
          <w:ilvl w:val="0"/>
          <w:numId w:val="4"/>
        </w:numPr>
        <w:contextualSpacing/>
        <w:rPr>
          <w:rStyle w:val="FontStyle221"/>
          <w:sz w:val="27"/>
          <w:szCs w:val="27"/>
        </w:rPr>
      </w:pPr>
      <w:r w:rsidRPr="00EA06F2">
        <w:rPr>
          <w:rStyle w:val="FontStyle221"/>
          <w:sz w:val="27"/>
          <w:szCs w:val="27"/>
        </w:rPr>
        <w:t>Меры, принятые по результатам контроля</w:t>
      </w:r>
    </w:p>
    <w:p w:rsidR="00EF247F" w:rsidRPr="00FB59B5" w:rsidRDefault="00EF247F" w:rsidP="006B4F1B">
      <w:pPr>
        <w:pStyle w:val="Style4"/>
        <w:ind w:firstLine="708"/>
        <w:contextualSpacing/>
        <w:jc w:val="both"/>
        <w:rPr>
          <w:rStyle w:val="FontStyle221"/>
          <w:b w:val="0"/>
          <w:sz w:val="20"/>
          <w:szCs w:val="20"/>
        </w:rPr>
      </w:pPr>
    </w:p>
    <w:p w:rsidR="000021A4" w:rsidRPr="0034554C" w:rsidRDefault="00431FA0" w:rsidP="006B4F1B">
      <w:pPr>
        <w:pStyle w:val="Style4"/>
        <w:ind w:firstLine="708"/>
        <w:contextualSpacing/>
        <w:jc w:val="both"/>
        <w:rPr>
          <w:sz w:val="27"/>
          <w:szCs w:val="27"/>
        </w:rPr>
      </w:pPr>
      <w:r w:rsidRPr="00EA06F2">
        <w:rPr>
          <w:rStyle w:val="FontStyle221"/>
          <w:b w:val="0"/>
          <w:sz w:val="27"/>
          <w:szCs w:val="27"/>
        </w:rPr>
        <w:t xml:space="preserve">По итогам проведенных контрольных мероприятий </w:t>
      </w:r>
      <w:r w:rsidR="004D6BFC" w:rsidRPr="00EA06F2">
        <w:rPr>
          <w:rStyle w:val="FontStyle221"/>
          <w:b w:val="0"/>
          <w:sz w:val="27"/>
          <w:szCs w:val="27"/>
        </w:rPr>
        <w:t xml:space="preserve">в </w:t>
      </w:r>
      <w:r w:rsidRPr="00EA06F2">
        <w:rPr>
          <w:rStyle w:val="FontStyle221"/>
          <w:b w:val="0"/>
          <w:sz w:val="27"/>
          <w:szCs w:val="27"/>
        </w:rPr>
        <w:t xml:space="preserve">муниципальные </w:t>
      </w:r>
      <w:r w:rsidR="0012235B">
        <w:rPr>
          <w:rStyle w:val="FontStyle221"/>
          <w:b w:val="0"/>
          <w:sz w:val="27"/>
          <w:szCs w:val="27"/>
        </w:rPr>
        <w:t xml:space="preserve">бюджетные </w:t>
      </w:r>
      <w:r w:rsidRPr="00EA06F2">
        <w:rPr>
          <w:rStyle w:val="FontStyle221"/>
          <w:b w:val="0"/>
          <w:sz w:val="27"/>
          <w:szCs w:val="27"/>
        </w:rPr>
        <w:t>образовательные учреждения был</w:t>
      </w:r>
      <w:r w:rsidR="000021A4">
        <w:rPr>
          <w:rStyle w:val="FontStyle221"/>
          <w:b w:val="0"/>
          <w:sz w:val="27"/>
          <w:szCs w:val="27"/>
        </w:rPr>
        <w:t>о</w:t>
      </w:r>
      <w:r w:rsidRPr="00EA06F2">
        <w:rPr>
          <w:rStyle w:val="FontStyle221"/>
          <w:b w:val="0"/>
          <w:sz w:val="27"/>
          <w:szCs w:val="27"/>
        </w:rPr>
        <w:t xml:space="preserve"> направлен</w:t>
      </w:r>
      <w:r w:rsidR="000021A4">
        <w:rPr>
          <w:rStyle w:val="FontStyle221"/>
          <w:b w:val="0"/>
          <w:sz w:val="27"/>
          <w:szCs w:val="27"/>
        </w:rPr>
        <w:t>о 6-</w:t>
      </w:r>
      <w:r w:rsidRPr="00EA06F2">
        <w:rPr>
          <w:rStyle w:val="FontStyle221"/>
          <w:b w:val="0"/>
          <w:sz w:val="27"/>
          <w:szCs w:val="27"/>
        </w:rPr>
        <w:t xml:space="preserve"> п</w:t>
      </w:r>
      <w:r w:rsidR="00D74026" w:rsidRPr="00EA06F2">
        <w:rPr>
          <w:rStyle w:val="FontStyle221"/>
          <w:b w:val="0"/>
          <w:sz w:val="27"/>
          <w:szCs w:val="27"/>
        </w:rPr>
        <w:t>редписани</w:t>
      </w:r>
      <w:r w:rsidR="000021A4">
        <w:rPr>
          <w:rStyle w:val="FontStyle221"/>
          <w:b w:val="0"/>
          <w:sz w:val="27"/>
          <w:szCs w:val="27"/>
        </w:rPr>
        <w:t>й</w:t>
      </w:r>
      <w:r w:rsidRPr="00EA06F2">
        <w:rPr>
          <w:rStyle w:val="FontStyle221"/>
          <w:b w:val="0"/>
          <w:sz w:val="27"/>
          <w:szCs w:val="27"/>
        </w:rPr>
        <w:t xml:space="preserve"> в указанные сроки</w:t>
      </w:r>
      <w:r w:rsidR="009A4EBB" w:rsidRPr="00EA06F2">
        <w:rPr>
          <w:rStyle w:val="FontStyle221"/>
          <w:b w:val="0"/>
          <w:sz w:val="27"/>
          <w:szCs w:val="27"/>
        </w:rPr>
        <w:t>,</w:t>
      </w:r>
      <w:r w:rsidRPr="00EA06F2">
        <w:rPr>
          <w:rStyle w:val="FontStyle221"/>
          <w:b w:val="0"/>
          <w:sz w:val="27"/>
          <w:szCs w:val="27"/>
        </w:rPr>
        <w:t xml:space="preserve"> </w:t>
      </w:r>
      <w:r w:rsidR="00A94A2E" w:rsidRPr="00EA06F2">
        <w:rPr>
          <w:rStyle w:val="FontStyle221"/>
          <w:b w:val="0"/>
          <w:sz w:val="27"/>
          <w:szCs w:val="27"/>
        </w:rPr>
        <w:t xml:space="preserve">проверенными учреждениями представлены информации о проведенных мероприятиях по устранению </w:t>
      </w:r>
      <w:r w:rsidRPr="00EA06F2">
        <w:rPr>
          <w:rStyle w:val="FontStyle221"/>
          <w:b w:val="0"/>
          <w:sz w:val="27"/>
          <w:szCs w:val="27"/>
        </w:rPr>
        <w:t>выявленны</w:t>
      </w:r>
      <w:r w:rsidR="00A94A2E" w:rsidRPr="00EA06F2">
        <w:rPr>
          <w:rStyle w:val="FontStyle221"/>
          <w:b w:val="0"/>
          <w:sz w:val="27"/>
          <w:szCs w:val="27"/>
        </w:rPr>
        <w:t>х</w:t>
      </w:r>
      <w:r w:rsidRPr="00EA06F2">
        <w:rPr>
          <w:rStyle w:val="FontStyle221"/>
          <w:b w:val="0"/>
          <w:sz w:val="27"/>
          <w:szCs w:val="27"/>
        </w:rPr>
        <w:t xml:space="preserve"> нарушени</w:t>
      </w:r>
      <w:r w:rsidR="00A94A2E" w:rsidRPr="00EA06F2">
        <w:rPr>
          <w:rStyle w:val="FontStyle221"/>
          <w:b w:val="0"/>
          <w:sz w:val="27"/>
          <w:szCs w:val="27"/>
        </w:rPr>
        <w:t>й</w:t>
      </w:r>
      <w:r w:rsidR="00EF247F" w:rsidRPr="00EA06F2">
        <w:rPr>
          <w:rStyle w:val="FontStyle221"/>
          <w:b w:val="0"/>
          <w:sz w:val="27"/>
          <w:szCs w:val="27"/>
        </w:rPr>
        <w:t xml:space="preserve"> бюджетного законодательства</w:t>
      </w:r>
      <w:r w:rsidR="000021A4">
        <w:rPr>
          <w:rStyle w:val="FontStyle221"/>
          <w:b w:val="0"/>
          <w:sz w:val="27"/>
          <w:szCs w:val="27"/>
        </w:rPr>
        <w:t xml:space="preserve"> и</w:t>
      </w:r>
      <w:r w:rsidR="00A94A2E" w:rsidRPr="00EA06F2">
        <w:rPr>
          <w:rStyle w:val="FontStyle221"/>
          <w:b w:val="0"/>
          <w:sz w:val="27"/>
          <w:szCs w:val="27"/>
        </w:rPr>
        <w:t xml:space="preserve"> приняты</w:t>
      </w:r>
      <w:r w:rsidR="000021A4">
        <w:rPr>
          <w:rStyle w:val="FontStyle221"/>
          <w:b w:val="0"/>
          <w:sz w:val="27"/>
          <w:szCs w:val="27"/>
        </w:rPr>
        <w:t>х</w:t>
      </w:r>
      <w:r w:rsidR="00A94A2E" w:rsidRPr="00EA06F2">
        <w:rPr>
          <w:rStyle w:val="FontStyle221"/>
          <w:b w:val="0"/>
          <w:sz w:val="27"/>
          <w:szCs w:val="27"/>
        </w:rPr>
        <w:t xml:space="preserve"> мер</w:t>
      </w:r>
      <w:r w:rsidR="000021A4">
        <w:rPr>
          <w:rStyle w:val="FontStyle221"/>
          <w:b w:val="0"/>
          <w:sz w:val="27"/>
          <w:szCs w:val="27"/>
        </w:rPr>
        <w:t>ах</w:t>
      </w:r>
      <w:r w:rsidR="00A94A2E" w:rsidRPr="00EA06F2">
        <w:rPr>
          <w:rStyle w:val="FontStyle221"/>
          <w:b w:val="0"/>
          <w:sz w:val="27"/>
          <w:szCs w:val="27"/>
        </w:rPr>
        <w:t xml:space="preserve"> дисциплинарной ответственности к лицам допустившим нарушения</w:t>
      </w:r>
      <w:r w:rsidR="00EF247F" w:rsidRPr="00EA06F2">
        <w:rPr>
          <w:rStyle w:val="FontStyle221"/>
          <w:b w:val="0"/>
          <w:sz w:val="27"/>
          <w:szCs w:val="27"/>
        </w:rPr>
        <w:t>.</w:t>
      </w:r>
      <w:r w:rsidR="00A94A2E" w:rsidRPr="00EA06F2">
        <w:rPr>
          <w:rStyle w:val="FontStyle221"/>
          <w:b w:val="0"/>
          <w:sz w:val="27"/>
          <w:szCs w:val="27"/>
        </w:rPr>
        <w:t xml:space="preserve"> </w:t>
      </w:r>
      <w:r w:rsidR="000021A4">
        <w:rPr>
          <w:rStyle w:val="FontStyle221"/>
          <w:b w:val="0"/>
          <w:sz w:val="27"/>
          <w:szCs w:val="27"/>
        </w:rPr>
        <w:t xml:space="preserve">В результате восстановлено неэффективное использование </w:t>
      </w:r>
      <w:r w:rsidR="000021A4">
        <w:rPr>
          <w:rStyle w:val="FontStyle221"/>
          <w:b w:val="0"/>
          <w:sz w:val="27"/>
          <w:szCs w:val="27"/>
        </w:rPr>
        <w:lastRenderedPageBreak/>
        <w:t>бюджетных средств в объеме 120,7 тыс. руб., т.е. приобретенные строительные материалы на сумму 27,7 тыс. руб. использованы в полном объеме (</w:t>
      </w:r>
      <w:r w:rsidR="000021A4" w:rsidRPr="001C6600">
        <w:rPr>
          <w:sz w:val="28"/>
          <w:szCs w:val="28"/>
        </w:rPr>
        <w:t>МБДОУ «</w:t>
      </w:r>
      <w:r w:rsidR="000021A4" w:rsidRPr="0034554C">
        <w:rPr>
          <w:sz w:val="27"/>
          <w:szCs w:val="27"/>
        </w:rPr>
        <w:t xml:space="preserve">Детский сад №2 ст. Зеленчукской») и насос циркуляционный/промышленный </w:t>
      </w:r>
      <w:r w:rsidR="006F093A" w:rsidRPr="0034554C">
        <w:rPr>
          <w:sz w:val="27"/>
          <w:szCs w:val="27"/>
        </w:rPr>
        <w:t xml:space="preserve">стоимостью 93,0 тыс. руб. </w:t>
      </w:r>
      <w:r w:rsidR="000021A4" w:rsidRPr="0034554C">
        <w:rPr>
          <w:sz w:val="27"/>
          <w:szCs w:val="27"/>
        </w:rPr>
        <w:t>установлен в школьной  котельной</w:t>
      </w:r>
      <w:r w:rsidR="006F093A" w:rsidRPr="0034554C">
        <w:rPr>
          <w:sz w:val="27"/>
          <w:szCs w:val="27"/>
        </w:rPr>
        <w:t xml:space="preserve"> (МБДОУ «Детский сад «Ручеек» ст. Сторожевой»).</w:t>
      </w:r>
    </w:p>
    <w:p w:rsidR="00960CB7" w:rsidRDefault="00960CB7" w:rsidP="006B4F1B">
      <w:pPr>
        <w:pStyle w:val="Style4"/>
        <w:ind w:firstLine="708"/>
        <w:contextualSpacing/>
        <w:jc w:val="both"/>
        <w:rPr>
          <w:sz w:val="27"/>
          <w:szCs w:val="27"/>
        </w:rPr>
      </w:pPr>
      <w:r>
        <w:rPr>
          <w:sz w:val="27"/>
          <w:szCs w:val="27"/>
        </w:rPr>
        <w:t>Неэффективное использование бюджетных средств, а именно н</w:t>
      </w:r>
      <w:r w:rsidR="006F093A" w:rsidRPr="0034554C">
        <w:rPr>
          <w:sz w:val="27"/>
          <w:szCs w:val="27"/>
        </w:rPr>
        <w:t>езаконные</w:t>
      </w:r>
      <w:r w:rsidR="004769E8" w:rsidRPr="0034554C">
        <w:rPr>
          <w:sz w:val="27"/>
          <w:szCs w:val="27"/>
        </w:rPr>
        <w:t xml:space="preserve"> </w:t>
      </w:r>
      <w:r w:rsidR="006F093A" w:rsidRPr="0034554C">
        <w:rPr>
          <w:sz w:val="27"/>
          <w:szCs w:val="27"/>
        </w:rPr>
        <w:t xml:space="preserve">и необоснованные выплаты произведенные </w:t>
      </w:r>
      <w:r w:rsidR="004769E8" w:rsidRPr="0034554C">
        <w:rPr>
          <w:sz w:val="27"/>
          <w:szCs w:val="27"/>
        </w:rPr>
        <w:t xml:space="preserve">работникам </w:t>
      </w:r>
      <w:r w:rsidR="0012235B" w:rsidRPr="0034554C">
        <w:rPr>
          <w:sz w:val="27"/>
          <w:szCs w:val="27"/>
        </w:rPr>
        <w:t>муниципальны</w:t>
      </w:r>
      <w:r w:rsidR="004769E8" w:rsidRPr="0034554C">
        <w:rPr>
          <w:sz w:val="27"/>
          <w:szCs w:val="27"/>
        </w:rPr>
        <w:t>х</w:t>
      </w:r>
      <w:r w:rsidR="0012235B" w:rsidRPr="0034554C">
        <w:rPr>
          <w:sz w:val="27"/>
          <w:szCs w:val="27"/>
        </w:rPr>
        <w:t xml:space="preserve"> бюджетны</w:t>
      </w:r>
      <w:r w:rsidR="004769E8" w:rsidRPr="0034554C">
        <w:rPr>
          <w:sz w:val="27"/>
          <w:szCs w:val="27"/>
        </w:rPr>
        <w:t>х</w:t>
      </w:r>
      <w:r w:rsidR="0012235B" w:rsidRPr="0034554C">
        <w:rPr>
          <w:sz w:val="27"/>
          <w:szCs w:val="27"/>
        </w:rPr>
        <w:t xml:space="preserve"> образовательны</w:t>
      </w:r>
      <w:r w:rsidR="004769E8" w:rsidRPr="0034554C">
        <w:rPr>
          <w:sz w:val="27"/>
          <w:szCs w:val="27"/>
        </w:rPr>
        <w:t>х</w:t>
      </w:r>
      <w:r w:rsidR="0012235B" w:rsidRPr="0034554C">
        <w:rPr>
          <w:sz w:val="27"/>
          <w:szCs w:val="27"/>
        </w:rPr>
        <w:t xml:space="preserve"> </w:t>
      </w:r>
      <w:r w:rsidR="006F093A" w:rsidRPr="0034554C">
        <w:rPr>
          <w:sz w:val="27"/>
          <w:szCs w:val="27"/>
        </w:rPr>
        <w:t>учреждени</w:t>
      </w:r>
      <w:r w:rsidR="004769E8" w:rsidRPr="0034554C">
        <w:rPr>
          <w:sz w:val="27"/>
          <w:szCs w:val="27"/>
        </w:rPr>
        <w:t>й</w:t>
      </w:r>
      <w:r w:rsidR="006F093A" w:rsidRPr="0034554C">
        <w:rPr>
          <w:sz w:val="27"/>
          <w:szCs w:val="27"/>
        </w:rPr>
        <w:t xml:space="preserve"> в пределах установленных фондов оплаты </w:t>
      </w:r>
      <w:r w:rsidR="0012235B" w:rsidRPr="0034554C">
        <w:rPr>
          <w:sz w:val="27"/>
          <w:szCs w:val="27"/>
        </w:rPr>
        <w:t xml:space="preserve">труда </w:t>
      </w:r>
      <w:r w:rsidR="004769E8" w:rsidRPr="0034554C">
        <w:rPr>
          <w:sz w:val="27"/>
          <w:szCs w:val="27"/>
        </w:rPr>
        <w:t>составили</w:t>
      </w:r>
      <w:r w:rsidR="006F093A" w:rsidRPr="0034554C">
        <w:rPr>
          <w:sz w:val="27"/>
          <w:szCs w:val="27"/>
        </w:rPr>
        <w:t xml:space="preserve"> общую сумму 11</w:t>
      </w:r>
      <w:r w:rsidR="004769E8" w:rsidRPr="0034554C">
        <w:rPr>
          <w:sz w:val="27"/>
          <w:szCs w:val="27"/>
        </w:rPr>
        <w:t>6</w:t>
      </w:r>
      <w:r w:rsidR="006F093A" w:rsidRPr="0034554C">
        <w:rPr>
          <w:sz w:val="27"/>
          <w:szCs w:val="27"/>
        </w:rPr>
        <w:t>,</w:t>
      </w:r>
      <w:r w:rsidR="004769E8" w:rsidRPr="0034554C">
        <w:rPr>
          <w:sz w:val="27"/>
          <w:szCs w:val="27"/>
        </w:rPr>
        <w:t>4</w:t>
      </w:r>
      <w:r w:rsidR="006F093A" w:rsidRPr="0034554C">
        <w:rPr>
          <w:sz w:val="27"/>
          <w:szCs w:val="27"/>
        </w:rPr>
        <w:t xml:space="preserve"> тыс. руб.</w:t>
      </w:r>
      <w:r w:rsidR="004769E8" w:rsidRPr="0034554C">
        <w:rPr>
          <w:sz w:val="27"/>
          <w:szCs w:val="27"/>
        </w:rPr>
        <w:t xml:space="preserve"> </w:t>
      </w:r>
    </w:p>
    <w:p w:rsidR="00AC23CF" w:rsidRDefault="00FC5DAE" w:rsidP="002474B7">
      <w:pPr>
        <w:pStyle w:val="Style4"/>
        <w:tabs>
          <w:tab w:val="left" w:pos="709"/>
        </w:tabs>
        <w:ind w:firstLine="708"/>
        <w:contextualSpacing/>
        <w:jc w:val="both"/>
        <w:rPr>
          <w:rStyle w:val="FontStyle221"/>
          <w:b w:val="0"/>
          <w:sz w:val="27"/>
          <w:szCs w:val="27"/>
        </w:rPr>
      </w:pPr>
      <w:r>
        <w:rPr>
          <w:rStyle w:val="FontStyle221"/>
          <w:b w:val="0"/>
          <w:sz w:val="27"/>
          <w:szCs w:val="27"/>
        </w:rPr>
        <w:t xml:space="preserve">По </w:t>
      </w:r>
      <w:r w:rsidR="00AC23CF">
        <w:rPr>
          <w:rStyle w:val="FontStyle221"/>
          <w:b w:val="0"/>
          <w:sz w:val="27"/>
          <w:szCs w:val="27"/>
        </w:rPr>
        <w:t>результат</w:t>
      </w:r>
      <w:r>
        <w:rPr>
          <w:rStyle w:val="FontStyle221"/>
          <w:b w:val="0"/>
          <w:sz w:val="27"/>
          <w:szCs w:val="27"/>
        </w:rPr>
        <w:t>ам</w:t>
      </w:r>
      <w:r w:rsidR="00AC23CF">
        <w:rPr>
          <w:rStyle w:val="FontStyle221"/>
          <w:b w:val="0"/>
          <w:sz w:val="27"/>
          <w:szCs w:val="27"/>
        </w:rPr>
        <w:t xml:space="preserve"> </w:t>
      </w:r>
      <w:r w:rsidR="00AC23CF">
        <w:rPr>
          <w:sz w:val="27"/>
          <w:szCs w:val="27"/>
        </w:rPr>
        <w:t xml:space="preserve">проведенных мероприятий по </w:t>
      </w:r>
      <w:r w:rsidR="00AC23CF">
        <w:rPr>
          <w:rStyle w:val="FontStyle221"/>
          <w:b w:val="0"/>
          <w:sz w:val="27"/>
          <w:szCs w:val="27"/>
        </w:rPr>
        <w:t xml:space="preserve">исполнению </w:t>
      </w:r>
      <w:r w:rsidR="00AC23CF">
        <w:rPr>
          <w:sz w:val="27"/>
          <w:szCs w:val="27"/>
        </w:rPr>
        <w:t xml:space="preserve">предписаний Ревизионной комиссии </w:t>
      </w:r>
      <w:r w:rsidR="00AC23CF" w:rsidRPr="0034554C">
        <w:rPr>
          <w:sz w:val="27"/>
          <w:szCs w:val="27"/>
        </w:rPr>
        <w:t>муниципальны</w:t>
      </w:r>
      <w:r w:rsidR="00AC23CF">
        <w:rPr>
          <w:sz w:val="27"/>
          <w:szCs w:val="27"/>
        </w:rPr>
        <w:t>ми</w:t>
      </w:r>
      <w:r w:rsidR="00AC23CF" w:rsidRPr="0034554C">
        <w:rPr>
          <w:sz w:val="27"/>
          <w:szCs w:val="27"/>
        </w:rPr>
        <w:t xml:space="preserve"> бюджетны</w:t>
      </w:r>
      <w:r w:rsidR="00AC23CF">
        <w:rPr>
          <w:sz w:val="27"/>
          <w:szCs w:val="27"/>
        </w:rPr>
        <w:t>ми</w:t>
      </w:r>
      <w:r w:rsidR="00AC23CF" w:rsidRPr="0034554C">
        <w:rPr>
          <w:sz w:val="27"/>
          <w:szCs w:val="27"/>
        </w:rPr>
        <w:t xml:space="preserve"> образовательны</w:t>
      </w:r>
      <w:r w:rsidR="00AC23CF">
        <w:rPr>
          <w:sz w:val="27"/>
          <w:szCs w:val="27"/>
        </w:rPr>
        <w:t>ми</w:t>
      </w:r>
      <w:r w:rsidR="00AC23CF" w:rsidRPr="0034554C">
        <w:rPr>
          <w:sz w:val="27"/>
          <w:szCs w:val="27"/>
        </w:rPr>
        <w:t xml:space="preserve"> учреждени</w:t>
      </w:r>
      <w:r w:rsidR="00AC23CF">
        <w:rPr>
          <w:sz w:val="27"/>
          <w:szCs w:val="27"/>
        </w:rPr>
        <w:t xml:space="preserve">ями возмещено </w:t>
      </w:r>
      <w:r w:rsidR="00AC23CF" w:rsidRPr="0034554C">
        <w:rPr>
          <w:sz w:val="27"/>
          <w:szCs w:val="27"/>
        </w:rPr>
        <w:t xml:space="preserve">бюджетных средств на </w:t>
      </w:r>
      <w:r w:rsidR="00AC23CF">
        <w:rPr>
          <w:sz w:val="27"/>
          <w:szCs w:val="27"/>
        </w:rPr>
        <w:t xml:space="preserve">общую </w:t>
      </w:r>
      <w:r w:rsidR="00AC23CF" w:rsidRPr="0034554C">
        <w:rPr>
          <w:sz w:val="27"/>
          <w:szCs w:val="27"/>
        </w:rPr>
        <w:t xml:space="preserve">сумму 113,1 тыс. руб. (МБДОУ «Детский сад №2 ст. </w:t>
      </w:r>
      <w:proofErr w:type="gramStart"/>
      <w:r w:rsidR="00AC23CF" w:rsidRPr="0034554C">
        <w:rPr>
          <w:sz w:val="27"/>
          <w:szCs w:val="27"/>
        </w:rPr>
        <w:t>Зеленчукской»-</w:t>
      </w:r>
      <w:proofErr w:type="gramEnd"/>
      <w:r w:rsidR="00AC23CF" w:rsidRPr="0034554C">
        <w:rPr>
          <w:sz w:val="27"/>
          <w:szCs w:val="27"/>
        </w:rPr>
        <w:t xml:space="preserve"> 30,8 тыс. руб., МБДОУ «Детский сад «Сказка» ст. Зеленчукской»- </w:t>
      </w:r>
      <w:r w:rsidR="00AC23CF" w:rsidRPr="00CB5698">
        <w:rPr>
          <w:sz w:val="27"/>
          <w:szCs w:val="27"/>
        </w:rPr>
        <w:t>32,3</w:t>
      </w:r>
      <w:r w:rsidR="00AC23CF" w:rsidRPr="0034554C">
        <w:rPr>
          <w:sz w:val="27"/>
          <w:szCs w:val="27"/>
        </w:rPr>
        <w:t xml:space="preserve"> тыс. руб., МБДОУ «Детский сад «Колобок» ст. Зеленчукской»- 50,0 тыс. руб.)</w:t>
      </w:r>
      <w:r w:rsidR="00AC23CF">
        <w:rPr>
          <w:sz w:val="27"/>
          <w:szCs w:val="27"/>
        </w:rPr>
        <w:t xml:space="preserve"> в бюджеты соответствующих учреждений. </w:t>
      </w:r>
    </w:p>
    <w:p w:rsidR="0012235B" w:rsidRDefault="0012235B" w:rsidP="006B4F1B">
      <w:pPr>
        <w:pStyle w:val="Style4"/>
        <w:ind w:firstLine="708"/>
        <w:contextualSpacing/>
        <w:jc w:val="both"/>
        <w:rPr>
          <w:rStyle w:val="FontStyle221"/>
          <w:b w:val="0"/>
          <w:sz w:val="27"/>
          <w:szCs w:val="27"/>
        </w:rPr>
      </w:pPr>
      <w:r w:rsidRPr="0034554C">
        <w:rPr>
          <w:rStyle w:val="FontStyle221"/>
          <w:b w:val="0"/>
          <w:sz w:val="27"/>
          <w:szCs w:val="27"/>
        </w:rPr>
        <w:t xml:space="preserve">Всего привлечено к дисциплинарной ответственности 6-работников </w:t>
      </w:r>
      <w:r w:rsidRPr="0034554C">
        <w:rPr>
          <w:sz w:val="27"/>
          <w:szCs w:val="27"/>
        </w:rPr>
        <w:t xml:space="preserve">муниципальных </w:t>
      </w:r>
      <w:r w:rsidRPr="0034554C">
        <w:rPr>
          <w:rStyle w:val="FontStyle221"/>
          <w:b w:val="0"/>
          <w:sz w:val="27"/>
          <w:szCs w:val="27"/>
        </w:rPr>
        <w:t xml:space="preserve">бюджетных </w:t>
      </w:r>
      <w:r w:rsidRPr="0034554C">
        <w:rPr>
          <w:sz w:val="27"/>
          <w:szCs w:val="27"/>
        </w:rPr>
        <w:t>образовательных</w:t>
      </w:r>
      <w:r w:rsidRPr="0034554C">
        <w:rPr>
          <w:rStyle w:val="FontStyle221"/>
          <w:b w:val="0"/>
          <w:sz w:val="27"/>
          <w:szCs w:val="27"/>
        </w:rPr>
        <w:t xml:space="preserve"> учреждений, в том числе один работник уволен. </w:t>
      </w:r>
    </w:p>
    <w:p w:rsidR="00EF247F" w:rsidRPr="0034554C" w:rsidRDefault="00EF247F" w:rsidP="001D3D01">
      <w:pPr>
        <w:ind w:firstLine="708"/>
        <w:jc w:val="both"/>
        <w:rPr>
          <w:sz w:val="27"/>
          <w:szCs w:val="27"/>
        </w:rPr>
      </w:pPr>
    </w:p>
    <w:p w:rsidR="00740613" w:rsidRPr="0034554C" w:rsidRDefault="00740613" w:rsidP="00740613">
      <w:pPr>
        <w:pStyle w:val="Style183"/>
        <w:spacing w:line="240" w:lineRule="auto"/>
        <w:ind w:right="45"/>
        <w:jc w:val="center"/>
        <w:rPr>
          <w:rStyle w:val="FontStyle277"/>
          <w:sz w:val="27"/>
          <w:szCs w:val="27"/>
        </w:rPr>
      </w:pPr>
      <w:r w:rsidRPr="0034554C">
        <w:rPr>
          <w:rStyle w:val="FontStyle277"/>
          <w:sz w:val="27"/>
          <w:szCs w:val="27"/>
        </w:rPr>
        <w:t>8. Деятельность Ревизионной комиссии по выявлению,</w:t>
      </w:r>
    </w:p>
    <w:p w:rsidR="00740613" w:rsidRPr="0034554C" w:rsidRDefault="00740613" w:rsidP="00740613">
      <w:pPr>
        <w:pStyle w:val="Style183"/>
        <w:spacing w:line="240" w:lineRule="auto"/>
        <w:ind w:right="45"/>
        <w:jc w:val="center"/>
        <w:rPr>
          <w:b/>
          <w:sz w:val="27"/>
          <w:szCs w:val="27"/>
        </w:rPr>
      </w:pPr>
      <w:r w:rsidRPr="0034554C">
        <w:rPr>
          <w:b/>
          <w:sz w:val="27"/>
          <w:szCs w:val="27"/>
        </w:rPr>
        <w:t>предупреждению и пресечению коррупционных правонарушений</w:t>
      </w:r>
    </w:p>
    <w:p w:rsidR="00740613" w:rsidRPr="00FB59B5" w:rsidRDefault="00740613" w:rsidP="00740613">
      <w:pPr>
        <w:pStyle w:val="Style183"/>
        <w:spacing w:line="240" w:lineRule="auto"/>
        <w:ind w:right="45"/>
        <w:jc w:val="left"/>
        <w:rPr>
          <w:sz w:val="20"/>
          <w:szCs w:val="20"/>
        </w:rPr>
      </w:pPr>
    </w:p>
    <w:p w:rsidR="00740613" w:rsidRPr="0034554C" w:rsidRDefault="00740613" w:rsidP="002474B7">
      <w:pPr>
        <w:tabs>
          <w:tab w:val="left" w:pos="709"/>
        </w:tabs>
        <w:jc w:val="both"/>
        <w:rPr>
          <w:sz w:val="27"/>
          <w:szCs w:val="27"/>
        </w:rPr>
      </w:pPr>
      <w:r w:rsidRPr="0034554C">
        <w:rPr>
          <w:sz w:val="27"/>
          <w:szCs w:val="27"/>
        </w:rPr>
        <w:t xml:space="preserve">       </w:t>
      </w:r>
      <w:r w:rsidR="002474B7">
        <w:rPr>
          <w:sz w:val="27"/>
          <w:szCs w:val="27"/>
        </w:rPr>
        <w:t xml:space="preserve">  </w:t>
      </w:r>
      <w:r w:rsidRPr="0034554C">
        <w:rPr>
          <w:sz w:val="27"/>
          <w:szCs w:val="27"/>
        </w:rPr>
        <w:t xml:space="preserve">В отчетном периоде Ревизионной комиссией проводилась работа по противодействию коррупции в ходе проводимых контрольных мероприятий в </w:t>
      </w:r>
      <w:r w:rsidRPr="0034554C">
        <w:rPr>
          <w:rStyle w:val="FontStyle221"/>
          <w:b w:val="0"/>
          <w:sz w:val="27"/>
          <w:szCs w:val="27"/>
        </w:rPr>
        <w:t>муниципальных бюджетных образовательных учреждениях</w:t>
      </w:r>
      <w:r w:rsidR="00522033">
        <w:rPr>
          <w:rStyle w:val="FontStyle221"/>
          <w:b w:val="0"/>
          <w:sz w:val="27"/>
          <w:szCs w:val="27"/>
        </w:rPr>
        <w:t xml:space="preserve">, как было отмечено ранее в </w:t>
      </w:r>
      <w:r w:rsidR="00522033" w:rsidRPr="0034554C">
        <w:rPr>
          <w:sz w:val="27"/>
          <w:szCs w:val="27"/>
        </w:rPr>
        <w:t xml:space="preserve">МБДОУ «Детский сад «Колобок» ст. Зеленчукской» не </w:t>
      </w:r>
      <w:r w:rsidR="00522033">
        <w:rPr>
          <w:sz w:val="27"/>
          <w:szCs w:val="27"/>
        </w:rPr>
        <w:t xml:space="preserve">было </w:t>
      </w:r>
      <w:r w:rsidR="00522033" w:rsidRPr="0034554C">
        <w:rPr>
          <w:sz w:val="27"/>
          <w:szCs w:val="27"/>
        </w:rPr>
        <w:t xml:space="preserve">разработано </w:t>
      </w:r>
      <w:r w:rsidR="004D6EA7">
        <w:rPr>
          <w:sz w:val="27"/>
          <w:szCs w:val="27"/>
        </w:rPr>
        <w:t>Положение о конфликте интересов</w:t>
      </w:r>
      <w:r w:rsidR="000664EA">
        <w:rPr>
          <w:sz w:val="27"/>
          <w:szCs w:val="27"/>
        </w:rPr>
        <w:t>. По результатам проведенн</w:t>
      </w:r>
      <w:r w:rsidR="00B210F8">
        <w:rPr>
          <w:sz w:val="27"/>
          <w:szCs w:val="27"/>
        </w:rPr>
        <w:t>ых</w:t>
      </w:r>
      <w:r w:rsidR="000664EA">
        <w:rPr>
          <w:sz w:val="27"/>
          <w:szCs w:val="27"/>
        </w:rPr>
        <w:t xml:space="preserve"> мероприятий </w:t>
      </w:r>
      <w:r w:rsidR="000664EA" w:rsidRPr="0034554C">
        <w:rPr>
          <w:sz w:val="27"/>
          <w:szCs w:val="27"/>
        </w:rPr>
        <w:t>МБДОУ «Детский сад «Колобок» ст. Зеленчукской»</w:t>
      </w:r>
      <w:r w:rsidR="000664EA">
        <w:rPr>
          <w:sz w:val="27"/>
          <w:szCs w:val="27"/>
        </w:rPr>
        <w:t xml:space="preserve"> по устранению </w:t>
      </w:r>
      <w:r w:rsidR="00B210F8">
        <w:rPr>
          <w:sz w:val="27"/>
          <w:szCs w:val="27"/>
        </w:rPr>
        <w:t>вышеуказанного</w:t>
      </w:r>
      <w:r w:rsidR="000664EA">
        <w:rPr>
          <w:sz w:val="27"/>
          <w:szCs w:val="27"/>
        </w:rPr>
        <w:t xml:space="preserve"> нарушения </w:t>
      </w:r>
      <w:r w:rsidR="00B210F8">
        <w:rPr>
          <w:sz w:val="27"/>
          <w:szCs w:val="27"/>
        </w:rPr>
        <w:t xml:space="preserve">учреждением </w:t>
      </w:r>
      <w:r w:rsidR="000664EA">
        <w:rPr>
          <w:sz w:val="27"/>
          <w:szCs w:val="27"/>
        </w:rPr>
        <w:t xml:space="preserve">разработано и утверждено «Положение о конфликте интересов педагогического работника». </w:t>
      </w:r>
      <w:r w:rsidRPr="0034554C">
        <w:rPr>
          <w:rStyle w:val="FontStyle221"/>
          <w:b w:val="0"/>
          <w:sz w:val="27"/>
          <w:szCs w:val="27"/>
        </w:rPr>
        <w:t xml:space="preserve">  </w:t>
      </w:r>
    </w:p>
    <w:p w:rsidR="00740613" w:rsidRPr="0034554C" w:rsidRDefault="00740613" w:rsidP="001D3D01">
      <w:pPr>
        <w:ind w:firstLine="708"/>
        <w:jc w:val="both"/>
        <w:rPr>
          <w:sz w:val="27"/>
          <w:szCs w:val="27"/>
        </w:rPr>
      </w:pPr>
    </w:p>
    <w:p w:rsidR="001D3D01" w:rsidRPr="0034554C" w:rsidRDefault="00740613" w:rsidP="00026070">
      <w:pPr>
        <w:pStyle w:val="Style183"/>
        <w:spacing w:line="240" w:lineRule="auto"/>
        <w:ind w:right="45"/>
        <w:jc w:val="center"/>
        <w:rPr>
          <w:rStyle w:val="FontStyle277"/>
          <w:sz w:val="27"/>
          <w:szCs w:val="27"/>
        </w:rPr>
      </w:pPr>
      <w:r w:rsidRPr="0034554C">
        <w:rPr>
          <w:rStyle w:val="FontStyle277"/>
          <w:sz w:val="27"/>
          <w:szCs w:val="27"/>
        </w:rPr>
        <w:t>9</w:t>
      </w:r>
      <w:r w:rsidR="001D3D01" w:rsidRPr="0034554C">
        <w:rPr>
          <w:rStyle w:val="FontStyle277"/>
          <w:sz w:val="27"/>
          <w:szCs w:val="27"/>
        </w:rPr>
        <w:t>. Взаимодействие с Контрольно-счетной палатой</w:t>
      </w:r>
    </w:p>
    <w:p w:rsidR="001D3D01" w:rsidRPr="0034554C" w:rsidRDefault="001D3D01" w:rsidP="00026070">
      <w:pPr>
        <w:pStyle w:val="Style183"/>
        <w:spacing w:line="240" w:lineRule="auto"/>
        <w:ind w:right="45"/>
        <w:jc w:val="center"/>
        <w:rPr>
          <w:b/>
          <w:sz w:val="27"/>
          <w:szCs w:val="27"/>
        </w:rPr>
      </w:pPr>
      <w:r w:rsidRPr="0034554C">
        <w:rPr>
          <w:b/>
          <w:sz w:val="27"/>
          <w:szCs w:val="27"/>
        </w:rPr>
        <w:t>Карачаево-Черкесской Республики</w:t>
      </w:r>
      <w:r w:rsidR="00740613" w:rsidRPr="0034554C">
        <w:rPr>
          <w:b/>
          <w:sz w:val="27"/>
          <w:szCs w:val="27"/>
        </w:rPr>
        <w:t xml:space="preserve"> </w:t>
      </w:r>
    </w:p>
    <w:p w:rsidR="001C3DDC" w:rsidRPr="00FB59B5" w:rsidRDefault="001C3DDC" w:rsidP="0071347C">
      <w:pPr>
        <w:pStyle w:val="Style183"/>
        <w:tabs>
          <w:tab w:val="left" w:pos="709"/>
        </w:tabs>
        <w:spacing w:line="240" w:lineRule="auto"/>
        <w:ind w:right="45"/>
        <w:jc w:val="center"/>
        <w:rPr>
          <w:b/>
          <w:sz w:val="20"/>
          <w:szCs w:val="20"/>
        </w:rPr>
      </w:pPr>
    </w:p>
    <w:p w:rsidR="001C3DDC" w:rsidRDefault="001C3DDC" w:rsidP="002474B7">
      <w:pPr>
        <w:pStyle w:val="Style183"/>
        <w:tabs>
          <w:tab w:val="left" w:pos="709"/>
        </w:tabs>
        <w:spacing w:line="240" w:lineRule="auto"/>
        <w:ind w:right="45"/>
        <w:jc w:val="both"/>
        <w:rPr>
          <w:sz w:val="27"/>
          <w:szCs w:val="27"/>
        </w:rPr>
      </w:pPr>
      <w:r w:rsidRPr="0034554C">
        <w:rPr>
          <w:b/>
          <w:sz w:val="27"/>
          <w:szCs w:val="27"/>
        </w:rPr>
        <w:tab/>
      </w:r>
      <w:r w:rsidRPr="0034554C">
        <w:rPr>
          <w:sz w:val="27"/>
          <w:szCs w:val="27"/>
        </w:rPr>
        <w:t xml:space="preserve">В соответствии с соглашением от 24.10.2012 года о сотрудничестве между </w:t>
      </w:r>
      <w:r w:rsidRPr="0034554C">
        <w:rPr>
          <w:rStyle w:val="FontStyle277"/>
          <w:b w:val="0"/>
          <w:sz w:val="27"/>
          <w:szCs w:val="27"/>
        </w:rPr>
        <w:t xml:space="preserve">Контрольно-счетной палатой </w:t>
      </w:r>
      <w:r w:rsidRPr="0034554C">
        <w:rPr>
          <w:sz w:val="27"/>
          <w:szCs w:val="27"/>
        </w:rPr>
        <w:t xml:space="preserve">Карачаево-Черкесской Республики и Советом Зеленчукского муниципального района в сфере обеспечения контроля законности и эффективности формирования и расходования средств республиканского бюджета, в том числе выделяемых на реализацию приоритетных национальных проектов и республиканских целевых программ, средств </w:t>
      </w:r>
      <w:r w:rsidR="009A4EBB" w:rsidRPr="0034554C">
        <w:rPr>
          <w:sz w:val="27"/>
          <w:szCs w:val="27"/>
        </w:rPr>
        <w:t xml:space="preserve">муниципального </w:t>
      </w:r>
      <w:r w:rsidRPr="0034554C">
        <w:rPr>
          <w:sz w:val="27"/>
          <w:szCs w:val="27"/>
        </w:rPr>
        <w:t>района председатель Ревизионной комиссии</w:t>
      </w:r>
      <w:r w:rsidR="00C04E12" w:rsidRPr="0034554C">
        <w:rPr>
          <w:sz w:val="27"/>
          <w:szCs w:val="27"/>
        </w:rPr>
        <w:t xml:space="preserve"> участвовал в совещаниях</w:t>
      </w:r>
      <w:r w:rsidRPr="0034554C">
        <w:rPr>
          <w:sz w:val="27"/>
          <w:szCs w:val="27"/>
        </w:rPr>
        <w:t xml:space="preserve"> </w:t>
      </w:r>
      <w:r w:rsidR="00C04E12" w:rsidRPr="0034554C">
        <w:rPr>
          <w:sz w:val="27"/>
          <w:szCs w:val="27"/>
        </w:rPr>
        <w:t xml:space="preserve">Совета контрольно-счетных органов  </w:t>
      </w:r>
      <w:proofErr w:type="spellStart"/>
      <w:r w:rsidR="00C04E12" w:rsidRPr="0034554C">
        <w:rPr>
          <w:sz w:val="27"/>
          <w:szCs w:val="27"/>
        </w:rPr>
        <w:t>Карачаево</w:t>
      </w:r>
      <w:proofErr w:type="spellEnd"/>
      <w:r w:rsidR="00C04E12" w:rsidRPr="0034554C">
        <w:rPr>
          <w:sz w:val="27"/>
          <w:szCs w:val="27"/>
        </w:rPr>
        <w:t xml:space="preserve"> - Черкесской Республики по вопросам совершенствования государственного контроля в Российской Федерации</w:t>
      </w:r>
      <w:r w:rsidR="009B662D">
        <w:rPr>
          <w:sz w:val="27"/>
          <w:szCs w:val="27"/>
        </w:rPr>
        <w:t xml:space="preserve"> и Карачаево-Черкесской Республике</w:t>
      </w:r>
      <w:r w:rsidR="00EF0C8D">
        <w:rPr>
          <w:sz w:val="27"/>
          <w:szCs w:val="27"/>
        </w:rPr>
        <w:t xml:space="preserve">. А так же на постоянной основе осуществляется электронный обмен информацией </w:t>
      </w:r>
      <w:r w:rsidR="00C04E12" w:rsidRPr="0034554C">
        <w:rPr>
          <w:sz w:val="27"/>
          <w:szCs w:val="27"/>
        </w:rPr>
        <w:t xml:space="preserve"> </w:t>
      </w:r>
      <w:r w:rsidR="00EF0C8D">
        <w:rPr>
          <w:sz w:val="27"/>
          <w:szCs w:val="27"/>
        </w:rPr>
        <w:t xml:space="preserve">в  соответствии с заключенным соглашением о </w:t>
      </w:r>
      <w:r w:rsidR="00EF0C8D" w:rsidRPr="0034554C">
        <w:rPr>
          <w:sz w:val="27"/>
          <w:szCs w:val="27"/>
        </w:rPr>
        <w:t xml:space="preserve">сотрудничестве между </w:t>
      </w:r>
      <w:r w:rsidR="00EF0C8D" w:rsidRPr="0034554C">
        <w:rPr>
          <w:rStyle w:val="FontStyle277"/>
          <w:b w:val="0"/>
          <w:sz w:val="27"/>
          <w:szCs w:val="27"/>
        </w:rPr>
        <w:t xml:space="preserve">Контрольно-счетной палатой </w:t>
      </w:r>
      <w:r w:rsidR="00EF0C8D" w:rsidRPr="0034554C">
        <w:rPr>
          <w:sz w:val="27"/>
          <w:szCs w:val="27"/>
        </w:rPr>
        <w:t>Карачаево-Черкесской Республики</w:t>
      </w:r>
      <w:r w:rsidR="00EF0C8D">
        <w:rPr>
          <w:sz w:val="27"/>
          <w:szCs w:val="27"/>
        </w:rPr>
        <w:t xml:space="preserve"> и Ревизионной комиссией Зеленчукского муниципального района.</w:t>
      </w:r>
    </w:p>
    <w:p w:rsidR="001D3D01" w:rsidRDefault="005E13AB" w:rsidP="00E86CEB">
      <w:pPr>
        <w:pStyle w:val="Style183"/>
        <w:spacing w:line="240" w:lineRule="auto"/>
        <w:ind w:right="45"/>
        <w:jc w:val="center"/>
        <w:rPr>
          <w:b/>
          <w:sz w:val="27"/>
          <w:szCs w:val="27"/>
        </w:rPr>
      </w:pPr>
      <w:r>
        <w:rPr>
          <w:b/>
          <w:sz w:val="27"/>
          <w:szCs w:val="27"/>
        </w:rPr>
        <w:lastRenderedPageBreak/>
        <w:t>10</w:t>
      </w:r>
      <w:r w:rsidR="005425F1" w:rsidRPr="00EA06F2">
        <w:rPr>
          <w:b/>
          <w:sz w:val="27"/>
          <w:szCs w:val="27"/>
        </w:rPr>
        <w:t>. Выводы</w:t>
      </w:r>
      <w:r w:rsidR="001D3D01" w:rsidRPr="00EA06F2">
        <w:rPr>
          <w:b/>
          <w:sz w:val="27"/>
          <w:szCs w:val="27"/>
        </w:rPr>
        <w:t>:</w:t>
      </w:r>
    </w:p>
    <w:p w:rsidR="00B210F8" w:rsidRPr="00FB59B5" w:rsidRDefault="00B210F8" w:rsidP="00026070">
      <w:pPr>
        <w:jc w:val="center"/>
        <w:rPr>
          <w:b/>
          <w:sz w:val="28"/>
          <w:szCs w:val="28"/>
        </w:rPr>
      </w:pPr>
    </w:p>
    <w:p w:rsidR="00AF0E51" w:rsidRPr="00EA06F2" w:rsidRDefault="00AF0E51" w:rsidP="00AF0E51">
      <w:pPr>
        <w:ind w:firstLine="708"/>
        <w:jc w:val="both"/>
        <w:rPr>
          <w:sz w:val="27"/>
          <w:szCs w:val="27"/>
        </w:rPr>
      </w:pPr>
      <w:r w:rsidRPr="00EA06F2">
        <w:rPr>
          <w:sz w:val="27"/>
          <w:szCs w:val="27"/>
        </w:rPr>
        <w:t>По результатам проведенных экспертно-аналитических и контрольных мероприятий в 201</w:t>
      </w:r>
      <w:r w:rsidR="00EF0C8D">
        <w:rPr>
          <w:sz w:val="27"/>
          <w:szCs w:val="27"/>
        </w:rPr>
        <w:t>6</w:t>
      </w:r>
      <w:r w:rsidRPr="00EA06F2">
        <w:rPr>
          <w:sz w:val="27"/>
          <w:szCs w:val="27"/>
        </w:rPr>
        <w:t xml:space="preserve"> году сделаны следующие выводы об основных направлениях и проблемах развития экономики, бюджетной системы и бюджетного процесса в районе: </w:t>
      </w:r>
    </w:p>
    <w:p w:rsidR="00AF0E51" w:rsidRPr="003A440B" w:rsidRDefault="00AF0E51" w:rsidP="0071347C">
      <w:pPr>
        <w:tabs>
          <w:tab w:val="left" w:pos="709"/>
        </w:tabs>
        <w:ind w:firstLine="708"/>
        <w:jc w:val="both"/>
        <w:rPr>
          <w:sz w:val="27"/>
          <w:szCs w:val="27"/>
        </w:rPr>
      </w:pPr>
      <w:r w:rsidRPr="00EA06F2">
        <w:rPr>
          <w:sz w:val="27"/>
          <w:szCs w:val="27"/>
        </w:rPr>
        <w:t>1. По результатам предварительного и последующего контроля  динамика показателей исполнения бюджета муниципального района сложившаяся с 201</w:t>
      </w:r>
      <w:r w:rsidR="00BD6CA5">
        <w:rPr>
          <w:sz w:val="27"/>
          <w:szCs w:val="27"/>
        </w:rPr>
        <w:t>3</w:t>
      </w:r>
      <w:r w:rsidRPr="00EA06F2">
        <w:rPr>
          <w:sz w:val="27"/>
          <w:szCs w:val="27"/>
        </w:rPr>
        <w:t xml:space="preserve"> года по 201</w:t>
      </w:r>
      <w:r w:rsidR="00BD6CA5">
        <w:rPr>
          <w:sz w:val="27"/>
          <w:szCs w:val="27"/>
        </w:rPr>
        <w:t>5</w:t>
      </w:r>
      <w:r w:rsidRPr="00EA06F2">
        <w:rPr>
          <w:sz w:val="27"/>
          <w:szCs w:val="27"/>
        </w:rPr>
        <w:t xml:space="preserve"> года показывает, что наблюдается положительная тенденция роста абсолютных показателей исполнения бюджета района, а также повышение темпов роста доходов и расходов: в 201</w:t>
      </w:r>
      <w:r w:rsidR="00BD6CA5">
        <w:rPr>
          <w:sz w:val="27"/>
          <w:szCs w:val="27"/>
        </w:rPr>
        <w:t>4</w:t>
      </w:r>
      <w:r w:rsidRPr="00EA06F2">
        <w:rPr>
          <w:sz w:val="27"/>
          <w:szCs w:val="27"/>
        </w:rPr>
        <w:t xml:space="preserve"> году прирост доходов составил </w:t>
      </w:r>
      <w:r w:rsidR="00BD6CA5">
        <w:rPr>
          <w:sz w:val="27"/>
          <w:szCs w:val="27"/>
        </w:rPr>
        <w:t>7,0</w:t>
      </w:r>
      <w:r w:rsidRPr="00EA06F2">
        <w:rPr>
          <w:sz w:val="27"/>
          <w:szCs w:val="27"/>
        </w:rPr>
        <w:t xml:space="preserve">% или </w:t>
      </w:r>
      <w:r w:rsidR="00BD6CA5" w:rsidRPr="003A440B">
        <w:rPr>
          <w:sz w:val="27"/>
          <w:szCs w:val="27"/>
        </w:rPr>
        <w:t>54677,1</w:t>
      </w:r>
      <w:r w:rsidRPr="003A440B">
        <w:rPr>
          <w:sz w:val="27"/>
          <w:szCs w:val="27"/>
        </w:rPr>
        <w:t xml:space="preserve">  тыс. руб. к уровню 201</w:t>
      </w:r>
      <w:r w:rsidR="00BD6CA5" w:rsidRPr="003A440B">
        <w:rPr>
          <w:sz w:val="27"/>
          <w:szCs w:val="27"/>
        </w:rPr>
        <w:t>3</w:t>
      </w:r>
      <w:r w:rsidRPr="003A440B">
        <w:rPr>
          <w:sz w:val="27"/>
          <w:szCs w:val="27"/>
        </w:rPr>
        <w:t xml:space="preserve"> года (</w:t>
      </w:r>
      <w:r w:rsidR="00BD6CA5" w:rsidRPr="003A440B">
        <w:rPr>
          <w:sz w:val="27"/>
          <w:szCs w:val="27"/>
        </w:rPr>
        <w:t>784136,8</w:t>
      </w:r>
      <w:r w:rsidRPr="003A440B">
        <w:rPr>
          <w:sz w:val="27"/>
          <w:szCs w:val="27"/>
        </w:rPr>
        <w:t xml:space="preserve"> тыс. руб.)</w:t>
      </w:r>
      <w:r w:rsidR="00BD6CA5" w:rsidRPr="003A440B">
        <w:rPr>
          <w:sz w:val="27"/>
          <w:szCs w:val="27"/>
        </w:rPr>
        <w:t xml:space="preserve"> и</w:t>
      </w:r>
      <w:r w:rsidRPr="003A440B">
        <w:rPr>
          <w:sz w:val="27"/>
          <w:szCs w:val="27"/>
        </w:rPr>
        <w:t xml:space="preserve"> в 201</w:t>
      </w:r>
      <w:r w:rsidR="00BD6CA5" w:rsidRPr="003A440B">
        <w:rPr>
          <w:sz w:val="27"/>
          <w:szCs w:val="27"/>
        </w:rPr>
        <w:t>5</w:t>
      </w:r>
      <w:r w:rsidRPr="003A440B">
        <w:rPr>
          <w:sz w:val="27"/>
          <w:szCs w:val="27"/>
        </w:rPr>
        <w:t xml:space="preserve"> году </w:t>
      </w:r>
      <w:r w:rsidR="00BD6CA5" w:rsidRPr="003A440B">
        <w:rPr>
          <w:sz w:val="27"/>
          <w:szCs w:val="27"/>
        </w:rPr>
        <w:t>увеличение на 5,1</w:t>
      </w:r>
      <w:r w:rsidRPr="003A440B">
        <w:rPr>
          <w:sz w:val="27"/>
          <w:szCs w:val="27"/>
        </w:rPr>
        <w:t xml:space="preserve">% или </w:t>
      </w:r>
      <w:r w:rsidR="00BD6CA5" w:rsidRPr="003A440B">
        <w:rPr>
          <w:sz w:val="27"/>
          <w:szCs w:val="27"/>
        </w:rPr>
        <w:t>42843,3</w:t>
      </w:r>
      <w:r w:rsidRPr="003A440B">
        <w:rPr>
          <w:sz w:val="27"/>
          <w:szCs w:val="27"/>
        </w:rPr>
        <w:t xml:space="preserve"> тыс. руб. к уровню 201</w:t>
      </w:r>
      <w:r w:rsidR="00BD6CA5" w:rsidRPr="003A440B">
        <w:rPr>
          <w:sz w:val="27"/>
          <w:szCs w:val="27"/>
        </w:rPr>
        <w:t>4</w:t>
      </w:r>
      <w:r w:rsidRPr="003A440B">
        <w:rPr>
          <w:sz w:val="27"/>
          <w:szCs w:val="27"/>
        </w:rPr>
        <w:t xml:space="preserve"> года (</w:t>
      </w:r>
      <w:r w:rsidR="00BD6CA5" w:rsidRPr="003A440B">
        <w:rPr>
          <w:sz w:val="27"/>
          <w:szCs w:val="27"/>
        </w:rPr>
        <w:t>838813,</w:t>
      </w:r>
      <w:r w:rsidR="008B2D85" w:rsidRPr="003A440B">
        <w:rPr>
          <w:sz w:val="27"/>
          <w:szCs w:val="27"/>
        </w:rPr>
        <w:t>9</w:t>
      </w:r>
      <w:r w:rsidRPr="003A440B">
        <w:rPr>
          <w:sz w:val="27"/>
          <w:szCs w:val="27"/>
        </w:rPr>
        <w:t xml:space="preserve"> тыс. руб.). За анализируемый период </w:t>
      </w:r>
      <w:r w:rsidR="00BD6CA5" w:rsidRPr="003A440B">
        <w:rPr>
          <w:sz w:val="27"/>
          <w:szCs w:val="27"/>
        </w:rPr>
        <w:t xml:space="preserve">2015 года </w:t>
      </w:r>
      <w:r w:rsidRPr="003A440B">
        <w:rPr>
          <w:sz w:val="27"/>
          <w:szCs w:val="27"/>
        </w:rPr>
        <w:t xml:space="preserve">исполнение доходной части бюджета района составило </w:t>
      </w:r>
      <w:r w:rsidR="00BD6CA5" w:rsidRPr="003A440B">
        <w:rPr>
          <w:sz w:val="27"/>
          <w:szCs w:val="27"/>
        </w:rPr>
        <w:t xml:space="preserve">881657,2 тыс. руб. или </w:t>
      </w:r>
      <w:r w:rsidRPr="003A440B">
        <w:rPr>
          <w:sz w:val="27"/>
          <w:szCs w:val="27"/>
        </w:rPr>
        <w:t>9</w:t>
      </w:r>
      <w:r w:rsidR="00BD6CA5" w:rsidRPr="003A440B">
        <w:rPr>
          <w:sz w:val="27"/>
          <w:szCs w:val="27"/>
        </w:rPr>
        <w:t>9</w:t>
      </w:r>
      <w:r w:rsidRPr="003A440B">
        <w:rPr>
          <w:sz w:val="27"/>
          <w:szCs w:val="27"/>
        </w:rPr>
        <w:t>,</w:t>
      </w:r>
      <w:r w:rsidR="00BD6CA5" w:rsidRPr="003A440B">
        <w:rPr>
          <w:sz w:val="27"/>
          <w:szCs w:val="27"/>
        </w:rPr>
        <w:t>9</w:t>
      </w:r>
      <w:r w:rsidRPr="003A440B">
        <w:rPr>
          <w:sz w:val="27"/>
          <w:szCs w:val="27"/>
        </w:rPr>
        <w:t xml:space="preserve">%. </w:t>
      </w:r>
    </w:p>
    <w:p w:rsidR="00AF0E51" w:rsidRPr="003A440B" w:rsidRDefault="00AF0E51" w:rsidP="007D649A">
      <w:pPr>
        <w:tabs>
          <w:tab w:val="left" w:pos="709"/>
        </w:tabs>
        <w:ind w:firstLine="708"/>
        <w:jc w:val="both"/>
        <w:rPr>
          <w:sz w:val="27"/>
          <w:szCs w:val="27"/>
        </w:rPr>
      </w:pPr>
      <w:r w:rsidRPr="003A440B">
        <w:rPr>
          <w:sz w:val="27"/>
          <w:szCs w:val="27"/>
        </w:rPr>
        <w:t>В части расходов бюджета района также наблюдается рост расходов в абсолютной величине так в 201</w:t>
      </w:r>
      <w:r w:rsidR="00BD6CA5" w:rsidRPr="003A440B">
        <w:rPr>
          <w:sz w:val="27"/>
          <w:szCs w:val="27"/>
        </w:rPr>
        <w:t>4</w:t>
      </w:r>
      <w:r w:rsidRPr="003A440B">
        <w:rPr>
          <w:sz w:val="27"/>
          <w:szCs w:val="27"/>
        </w:rPr>
        <w:t xml:space="preserve"> году на </w:t>
      </w:r>
      <w:r w:rsidR="00BD6CA5" w:rsidRPr="003A440B">
        <w:rPr>
          <w:sz w:val="27"/>
          <w:szCs w:val="27"/>
        </w:rPr>
        <w:t>47655,7</w:t>
      </w:r>
      <w:r w:rsidRPr="003A440B">
        <w:rPr>
          <w:sz w:val="27"/>
          <w:szCs w:val="27"/>
        </w:rPr>
        <w:t xml:space="preserve"> тыс. руб. или на </w:t>
      </w:r>
      <w:r w:rsidR="00BD6CA5" w:rsidRPr="003A440B">
        <w:rPr>
          <w:sz w:val="27"/>
          <w:szCs w:val="27"/>
        </w:rPr>
        <w:t>6,0</w:t>
      </w:r>
      <w:r w:rsidRPr="003A440B">
        <w:rPr>
          <w:sz w:val="27"/>
          <w:szCs w:val="27"/>
        </w:rPr>
        <w:t>% к уровню 201</w:t>
      </w:r>
      <w:r w:rsidR="00BD6CA5" w:rsidRPr="003A440B">
        <w:rPr>
          <w:sz w:val="27"/>
          <w:szCs w:val="27"/>
        </w:rPr>
        <w:t>3</w:t>
      </w:r>
      <w:r w:rsidRPr="003A440B">
        <w:rPr>
          <w:sz w:val="27"/>
          <w:szCs w:val="27"/>
        </w:rPr>
        <w:t xml:space="preserve"> года (</w:t>
      </w:r>
      <w:r w:rsidR="00BD6CA5" w:rsidRPr="003A440B">
        <w:rPr>
          <w:sz w:val="27"/>
          <w:szCs w:val="27"/>
        </w:rPr>
        <w:t>790487,4</w:t>
      </w:r>
      <w:r w:rsidRPr="003A440B">
        <w:rPr>
          <w:sz w:val="27"/>
          <w:szCs w:val="27"/>
        </w:rPr>
        <w:t xml:space="preserve"> тыс. руб.) и в 201</w:t>
      </w:r>
      <w:r w:rsidR="00BD6CA5" w:rsidRPr="003A440B">
        <w:rPr>
          <w:sz w:val="27"/>
          <w:szCs w:val="27"/>
        </w:rPr>
        <w:t>5</w:t>
      </w:r>
      <w:r w:rsidRPr="003A440B">
        <w:rPr>
          <w:sz w:val="27"/>
          <w:szCs w:val="27"/>
        </w:rPr>
        <w:t xml:space="preserve"> году на </w:t>
      </w:r>
      <w:r w:rsidR="0047282D" w:rsidRPr="003A440B">
        <w:rPr>
          <w:sz w:val="27"/>
          <w:szCs w:val="27"/>
        </w:rPr>
        <w:t>45503,7</w:t>
      </w:r>
      <w:r w:rsidRPr="003A440B">
        <w:rPr>
          <w:sz w:val="27"/>
          <w:szCs w:val="27"/>
        </w:rPr>
        <w:t xml:space="preserve"> тыс. руб. или на </w:t>
      </w:r>
      <w:r w:rsidR="0047282D" w:rsidRPr="003A440B">
        <w:rPr>
          <w:sz w:val="27"/>
          <w:szCs w:val="27"/>
        </w:rPr>
        <w:t>5,4</w:t>
      </w:r>
      <w:r w:rsidRPr="003A440B">
        <w:rPr>
          <w:sz w:val="27"/>
          <w:szCs w:val="27"/>
        </w:rPr>
        <w:t>% к уровню 201</w:t>
      </w:r>
      <w:r w:rsidR="00BD6CA5" w:rsidRPr="003A440B">
        <w:rPr>
          <w:sz w:val="27"/>
          <w:szCs w:val="27"/>
        </w:rPr>
        <w:t>4</w:t>
      </w:r>
      <w:r w:rsidRPr="003A440B">
        <w:rPr>
          <w:sz w:val="27"/>
          <w:szCs w:val="27"/>
        </w:rPr>
        <w:t xml:space="preserve"> года (</w:t>
      </w:r>
      <w:r w:rsidR="00BD6CA5" w:rsidRPr="003A440B">
        <w:rPr>
          <w:sz w:val="27"/>
          <w:szCs w:val="27"/>
        </w:rPr>
        <w:t>838143,1</w:t>
      </w:r>
      <w:r w:rsidRPr="003A440B">
        <w:rPr>
          <w:sz w:val="27"/>
          <w:szCs w:val="27"/>
        </w:rPr>
        <w:t xml:space="preserve"> тыс. руб.)</w:t>
      </w:r>
      <w:r w:rsidR="0047282D" w:rsidRPr="003A440B">
        <w:rPr>
          <w:sz w:val="27"/>
          <w:szCs w:val="27"/>
        </w:rPr>
        <w:t xml:space="preserve"> при </w:t>
      </w:r>
      <w:r w:rsidRPr="003A440B">
        <w:rPr>
          <w:sz w:val="27"/>
          <w:szCs w:val="27"/>
        </w:rPr>
        <w:t xml:space="preserve">исполнение </w:t>
      </w:r>
      <w:r w:rsidR="00137C1B" w:rsidRPr="003A440B">
        <w:rPr>
          <w:sz w:val="27"/>
          <w:szCs w:val="27"/>
        </w:rPr>
        <w:t>883646,8 тыс. руб. или на</w:t>
      </w:r>
      <w:r w:rsidRPr="003A440B">
        <w:rPr>
          <w:sz w:val="27"/>
          <w:szCs w:val="27"/>
        </w:rPr>
        <w:t xml:space="preserve"> </w:t>
      </w:r>
      <w:r w:rsidR="0047282D" w:rsidRPr="003A440B">
        <w:rPr>
          <w:sz w:val="27"/>
          <w:szCs w:val="27"/>
        </w:rPr>
        <w:t>99,8</w:t>
      </w:r>
      <w:proofErr w:type="gramStart"/>
      <w:r w:rsidRPr="003A440B">
        <w:rPr>
          <w:sz w:val="27"/>
          <w:szCs w:val="27"/>
        </w:rPr>
        <w:t>%</w:t>
      </w:r>
      <w:r w:rsidR="00137C1B" w:rsidRPr="003A440B">
        <w:rPr>
          <w:sz w:val="27"/>
          <w:szCs w:val="27"/>
        </w:rPr>
        <w:t xml:space="preserve"> </w:t>
      </w:r>
      <w:r w:rsidRPr="003A440B">
        <w:rPr>
          <w:sz w:val="27"/>
          <w:szCs w:val="27"/>
        </w:rPr>
        <w:t>.</w:t>
      </w:r>
      <w:proofErr w:type="gramEnd"/>
    </w:p>
    <w:p w:rsidR="0047282D" w:rsidRDefault="00AF0E51" w:rsidP="00AF0E51">
      <w:pPr>
        <w:ind w:firstLine="708"/>
        <w:jc w:val="both"/>
        <w:rPr>
          <w:sz w:val="27"/>
          <w:szCs w:val="27"/>
        </w:rPr>
      </w:pPr>
      <w:r w:rsidRPr="003A440B">
        <w:rPr>
          <w:sz w:val="27"/>
          <w:szCs w:val="27"/>
        </w:rPr>
        <w:t>Анализ основных параметров бюджет района, т.е. поступивших доходов и произведенных расходов показывает, что в 201</w:t>
      </w:r>
      <w:r w:rsidR="0047282D" w:rsidRPr="003A440B">
        <w:rPr>
          <w:sz w:val="27"/>
          <w:szCs w:val="27"/>
        </w:rPr>
        <w:t>3</w:t>
      </w:r>
      <w:r w:rsidRPr="003A440B">
        <w:rPr>
          <w:sz w:val="27"/>
          <w:szCs w:val="27"/>
        </w:rPr>
        <w:t xml:space="preserve"> году бюджет района исполнен с </w:t>
      </w:r>
      <w:r w:rsidR="0047282D" w:rsidRPr="003A440B">
        <w:rPr>
          <w:sz w:val="27"/>
          <w:szCs w:val="27"/>
        </w:rPr>
        <w:t>дефицитом</w:t>
      </w:r>
      <w:r w:rsidRPr="003A440B">
        <w:rPr>
          <w:sz w:val="27"/>
          <w:szCs w:val="27"/>
        </w:rPr>
        <w:t xml:space="preserve"> в размере </w:t>
      </w:r>
      <w:r w:rsidR="0047282D" w:rsidRPr="003A440B">
        <w:rPr>
          <w:sz w:val="27"/>
          <w:szCs w:val="27"/>
        </w:rPr>
        <w:t>6350,6</w:t>
      </w:r>
      <w:r w:rsidRPr="003A440B">
        <w:rPr>
          <w:sz w:val="27"/>
          <w:szCs w:val="27"/>
        </w:rPr>
        <w:t xml:space="preserve"> тыс. руб., а в 201</w:t>
      </w:r>
      <w:r w:rsidR="0047282D" w:rsidRPr="003A440B">
        <w:rPr>
          <w:sz w:val="27"/>
          <w:szCs w:val="27"/>
        </w:rPr>
        <w:t>4</w:t>
      </w:r>
      <w:r w:rsidRPr="003A440B">
        <w:rPr>
          <w:sz w:val="27"/>
          <w:szCs w:val="27"/>
        </w:rPr>
        <w:t xml:space="preserve"> году с </w:t>
      </w:r>
      <w:r w:rsidR="0047282D" w:rsidRPr="003A440B">
        <w:rPr>
          <w:sz w:val="27"/>
          <w:szCs w:val="27"/>
        </w:rPr>
        <w:t xml:space="preserve">профицитом </w:t>
      </w:r>
      <w:r w:rsidR="00137C1B" w:rsidRPr="003A440B">
        <w:rPr>
          <w:sz w:val="27"/>
          <w:szCs w:val="27"/>
        </w:rPr>
        <w:t xml:space="preserve">в сумме </w:t>
      </w:r>
      <w:r w:rsidRPr="003A440B">
        <w:rPr>
          <w:sz w:val="27"/>
          <w:szCs w:val="27"/>
        </w:rPr>
        <w:t>6</w:t>
      </w:r>
      <w:r w:rsidR="0047282D" w:rsidRPr="003A440B">
        <w:rPr>
          <w:sz w:val="27"/>
          <w:szCs w:val="27"/>
        </w:rPr>
        <w:t>70,8</w:t>
      </w:r>
      <w:r w:rsidRPr="003A440B">
        <w:rPr>
          <w:sz w:val="27"/>
          <w:szCs w:val="27"/>
        </w:rPr>
        <w:t xml:space="preserve"> тыс. руб.</w:t>
      </w:r>
      <w:r w:rsidR="0047282D" w:rsidRPr="003A440B">
        <w:rPr>
          <w:sz w:val="27"/>
          <w:szCs w:val="27"/>
        </w:rPr>
        <w:t xml:space="preserve"> и в 2015 году с дефицитом в объеме 1989,6 тыс. руб.</w:t>
      </w:r>
      <w:r w:rsidRPr="003A440B">
        <w:rPr>
          <w:sz w:val="27"/>
          <w:szCs w:val="27"/>
        </w:rPr>
        <w:t xml:space="preserve"> (в пределах </w:t>
      </w:r>
      <w:r w:rsidR="00BC378E" w:rsidRPr="003A440B">
        <w:rPr>
          <w:sz w:val="27"/>
          <w:szCs w:val="27"/>
        </w:rPr>
        <w:t>ограничений,</w:t>
      </w:r>
      <w:r w:rsidR="00BC378E">
        <w:rPr>
          <w:sz w:val="27"/>
          <w:szCs w:val="27"/>
        </w:rPr>
        <w:t xml:space="preserve"> </w:t>
      </w:r>
      <w:r w:rsidRPr="003A440B">
        <w:rPr>
          <w:sz w:val="27"/>
          <w:szCs w:val="27"/>
        </w:rPr>
        <w:t>установленных Бюджетным кодексом Российской Федерации)</w:t>
      </w:r>
      <w:r w:rsidR="0047282D" w:rsidRPr="003A440B">
        <w:rPr>
          <w:sz w:val="27"/>
          <w:szCs w:val="27"/>
        </w:rPr>
        <w:t>.</w:t>
      </w:r>
    </w:p>
    <w:p w:rsidR="00CF775E" w:rsidRPr="003A440B" w:rsidRDefault="00AF0E51" w:rsidP="007D649A">
      <w:pPr>
        <w:tabs>
          <w:tab w:val="left" w:pos="709"/>
        </w:tabs>
        <w:ind w:firstLine="708"/>
        <w:jc w:val="both"/>
        <w:rPr>
          <w:sz w:val="27"/>
          <w:szCs w:val="27"/>
        </w:rPr>
      </w:pPr>
      <w:r w:rsidRPr="003A440B">
        <w:rPr>
          <w:sz w:val="27"/>
          <w:szCs w:val="27"/>
        </w:rPr>
        <w:t>Проведенный анализ исполнения собственных доходов бюджета района свидетельствует об у</w:t>
      </w:r>
      <w:r w:rsidR="00CF775E" w:rsidRPr="003A440B">
        <w:rPr>
          <w:sz w:val="27"/>
          <w:szCs w:val="27"/>
        </w:rPr>
        <w:t>меньшении</w:t>
      </w:r>
      <w:r w:rsidRPr="003A440B">
        <w:rPr>
          <w:sz w:val="27"/>
          <w:szCs w:val="27"/>
        </w:rPr>
        <w:t xml:space="preserve"> поступлений налоговых и неналоговых доходов в 201</w:t>
      </w:r>
      <w:r w:rsidR="00CF775E" w:rsidRPr="003A440B">
        <w:rPr>
          <w:sz w:val="27"/>
          <w:szCs w:val="27"/>
        </w:rPr>
        <w:t>4</w:t>
      </w:r>
      <w:r w:rsidRPr="003A440B">
        <w:rPr>
          <w:sz w:val="27"/>
          <w:szCs w:val="27"/>
        </w:rPr>
        <w:t xml:space="preserve"> году в объеме </w:t>
      </w:r>
      <w:r w:rsidR="00CF775E" w:rsidRPr="003A440B">
        <w:rPr>
          <w:sz w:val="27"/>
          <w:szCs w:val="27"/>
        </w:rPr>
        <w:t>27959,7 тыс. руб. или на 18</w:t>
      </w:r>
      <w:r w:rsidRPr="003A440B">
        <w:rPr>
          <w:sz w:val="27"/>
          <w:szCs w:val="27"/>
        </w:rPr>
        <w:t>,</w:t>
      </w:r>
      <w:r w:rsidR="00CF775E" w:rsidRPr="003A440B">
        <w:rPr>
          <w:sz w:val="27"/>
          <w:szCs w:val="27"/>
        </w:rPr>
        <w:t>8</w:t>
      </w:r>
      <w:r w:rsidRPr="003A440B">
        <w:rPr>
          <w:sz w:val="27"/>
          <w:szCs w:val="27"/>
        </w:rPr>
        <w:t>% к уровню 201</w:t>
      </w:r>
      <w:r w:rsidR="00CF775E" w:rsidRPr="003A440B">
        <w:rPr>
          <w:sz w:val="27"/>
          <w:szCs w:val="27"/>
        </w:rPr>
        <w:t>3</w:t>
      </w:r>
      <w:r w:rsidRPr="003A440B">
        <w:rPr>
          <w:sz w:val="27"/>
          <w:szCs w:val="27"/>
        </w:rPr>
        <w:t xml:space="preserve"> года (</w:t>
      </w:r>
      <w:r w:rsidR="00CF775E" w:rsidRPr="003A440B">
        <w:rPr>
          <w:sz w:val="27"/>
          <w:szCs w:val="27"/>
        </w:rPr>
        <w:t>1</w:t>
      </w:r>
      <w:r w:rsidRPr="003A440B">
        <w:rPr>
          <w:sz w:val="27"/>
          <w:szCs w:val="27"/>
        </w:rPr>
        <w:t>4</w:t>
      </w:r>
      <w:r w:rsidR="00CF775E" w:rsidRPr="003A440B">
        <w:rPr>
          <w:sz w:val="27"/>
          <w:szCs w:val="27"/>
        </w:rPr>
        <w:t>8935,3</w:t>
      </w:r>
      <w:r w:rsidRPr="003A440B">
        <w:rPr>
          <w:sz w:val="27"/>
          <w:szCs w:val="27"/>
        </w:rPr>
        <w:t xml:space="preserve"> тыс. руб.), обратная тенденция наблюдается в 201</w:t>
      </w:r>
      <w:r w:rsidR="00CF775E" w:rsidRPr="003A440B">
        <w:rPr>
          <w:sz w:val="27"/>
          <w:szCs w:val="27"/>
        </w:rPr>
        <w:t>5</w:t>
      </w:r>
      <w:r w:rsidRPr="003A440B">
        <w:rPr>
          <w:sz w:val="27"/>
          <w:szCs w:val="27"/>
        </w:rPr>
        <w:t xml:space="preserve"> году</w:t>
      </w:r>
      <w:r w:rsidR="00CF775E" w:rsidRPr="003A440B">
        <w:rPr>
          <w:sz w:val="27"/>
          <w:szCs w:val="27"/>
        </w:rPr>
        <w:t xml:space="preserve"> (151705,8 тыс. руб.)</w:t>
      </w:r>
      <w:r w:rsidRPr="003A440B">
        <w:rPr>
          <w:sz w:val="27"/>
          <w:szCs w:val="27"/>
        </w:rPr>
        <w:t>, т.е. у</w:t>
      </w:r>
      <w:r w:rsidR="00CF775E" w:rsidRPr="003A440B">
        <w:rPr>
          <w:sz w:val="27"/>
          <w:szCs w:val="27"/>
        </w:rPr>
        <w:t>величение</w:t>
      </w:r>
      <w:r w:rsidRPr="003A440B">
        <w:rPr>
          <w:sz w:val="27"/>
          <w:szCs w:val="27"/>
        </w:rPr>
        <w:t xml:space="preserve"> поступлений составило </w:t>
      </w:r>
      <w:r w:rsidR="00CF775E" w:rsidRPr="003A440B">
        <w:rPr>
          <w:sz w:val="27"/>
          <w:szCs w:val="27"/>
        </w:rPr>
        <w:t>30730,2</w:t>
      </w:r>
      <w:r w:rsidRPr="003A440B">
        <w:rPr>
          <w:sz w:val="27"/>
          <w:szCs w:val="27"/>
        </w:rPr>
        <w:t xml:space="preserve"> тыс. руб. или на </w:t>
      </w:r>
      <w:r w:rsidR="00CF775E" w:rsidRPr="003A440B">
        <w:rPr>
          <w:sz w:val="27"/>
          <w:szCs w:val="27"/>
        </w:rPr>
        <w:t>25,4</w:t>
      </w:r>
      <w:r w:rsidRPr="003A440B">
        <w:rPr>
          <w:sz w:val="27"/>
          <w:szCs w:val="27"/>
        </w:rPr>
        <w:t>%, а к уровню 201</w:t>
      </w:r>
      <w:r w:rsidR="00CF775E" w:rsidRPr="003A440B">
        <w:rPr>
          <w:sz w:val="27"/>
          <w:szCs w:val="27"/>
        </w:rPr>
        <w:t>4</w:t>
      </w:r>
      <w:r w:rsidRPr="003A440B">
        <w:rPr>
          <w:sz w:val="27"/>
          <w:szCs w:val="27"/>
        </w:rPr>
        <w:t xml:space="preserve"> года (</w:t>
      </w:r>
      <w:r w:rsidR="00CF775E" w:rsidRPr="003A440B">
        <w:rPr>
          <w:sz w:val="27"/>
          <w:szCs w:val="27"/>
        </w:rPr>
        <w:t>120975,6</w:t>
      </w:r>
      <w:r w:rsidRPr="003A440B">
        <w:rPr>
          <w:sz w:val="27"/>
          <w:szCs w:val="27"/>
        </w:rPr>
        <w:t xml:space="preserve"> тыс. руб.) </w:t>
      </w:r>
    </w:p>
    <w:p w:rsidR="00AF0E51" w:rsidRDefault="00AF0E51" w:rsidP="007D649A">
      <w:pPr>
        <w:tabs>
          <w:tab w:val="left" w:pos="709"/>
        </w:tabs>
        <w:ind w:firstLine="708"/>
        <w:jc w:val="both"/>
        <w:rPr>
          <w:sz w:val="27"/>
          <w:szCs w:val="27"/>
        </w:rPr>
      </w:pPr>
      <w:r w:rsidRPr="003A440B">
        <w:rPr>
          <w:sz w:val="27"/>
          <w:szCs w:val="27"/>
        </w:rPr>
        <w:t>Ранее отмеченный рост доходной и расходной части бюджета района в анализируемом периоде связан с постоянной тенденцией увеличения объемов безвозмездных поступлений. В результате увеличение объемов безвозмездных поступлений в 201</w:t>
      </w:r>
      <w:r w:rsidR="00A66429" w:rsidRPr="003A440B">
        <w:rPr>
          <w:sz w:val="27"/>
          <w:szCs w:val="27"/>
        </w:rPr>
        <w:t>4</w:t>
      </w:r>
      <w:r w:rsidRPr="003A440B">
        <w:rPr>
          <w:sz w:val="27"/>
          <w:szCs w:val="27"/>
        </w:rPr>
        <w:t xml:space="preserve"> году составило </w:t>
      </w:r>
      <w:r w:rsidR="00A66429" w:rsidRPr="003A440B">
        <w:rPr>
          <w:sz w:val="27"/>
          <w:szCs w:val="27"/>
        </w:rPr>
        <w:t>82636,8</w:t>
      </w:r>
      <w:r w:rsidRPr="003A440B">
        <w:rPr>
          <w:sz w:val="27"/>
          <w:szCs w:val="27"/>
        </w:rPr>
        <w:t xml:space="preserve"> тыс. руб. или на </w:t>
      </w:r>
      <w:r w:rsidR="00A66429" w:rsidRPr="003A440B">
        <w:rPr>
          <w:sz w:val="27"/>
          <w:szCs w:val="27"/>
        </w:rPr>
        <w:t>13,0</w:t>
      </w:r>
      <w:r w:rsidRPr="003A440B">
        <w:rPr>
          <w:sz w:val="27"/>
          <w:szCs w:val="27"/>
        </w:rPr>
        <w:t xml:space="preserve">% (при объеме </w:t>
      </w:r>
      <w:r w:rsidR="00A66429" w:rsidRPr="003A440B">
        <w:rPr>
          <w:sz w:val="27"/>
          <w:szCs w:val="27"/>
        </w:rPr>
        <w:t>717838,3</w:t>
      </w:r>
      <w:r w:rsidRPr="003A440B">
        <w:rPr>
          <w:sz w:val="27"/>
          <w:szCs w:val="27"/>
        </w:rPr>
        <w:t xml:space="preserve"> тыс. руб.) </w:t>
      </w:r>
      <w:r w:rsidR="00C3642C" w:rsidRPr="003A440B">
        <w:rPr>
          <w:sz w:val="27"/>
          <w:szCs w:val="27"/>
        </w:rPr>
        <w:t>по отношению к 2013 году (635201,5 тыс. руб.). В</w:t>
      </w:r>
      <w:r w:rsidRPr="003A440B">
        <w:rPr>
          <w:sz w:val="27"/>
          <w:szCs w:val="27"/>
        </w:rPr>
        <w:t xml:space="preserve"> 201</w:t>
      </w:r>
      <w:r w:rsidR="00A66429" w:rsidRPr="003A440B">
        <w:rPr>
          <w:sz w:val="27"/>
          <w:szCs w:val="27"/>
        </w:rPr>
        <w:t>5</w:t>
      </w:r>
      <w:r w:rsidRPr="003A440B">
        <w:rPr>
          <w:sz w:val="27"/>
          <w:szCs w:val="27"/>
        </w:rPr>
        <w:t xml:space="preserve"> году </w:t>
      </w:r>
      <w:r w:rsidR="00C3642C" w:rsidRPr="003A440B">
        <w:rPr>
          <w:sz w:val="27"/>
          <w:szCs w:val="27"/>
        </w:rPr>
        <w:t>рост на</w:t>
      </w:r>
      <w:r w:rsidRPr="003A440B">
        <w:rPr>
          <w:sz w:val="27"/>
          <w:szCs w:val="27"/>
        </w:rPr>
        <w:t xml:space="preserve"> 1</w:t>
      </w:r>
      <w:r w:rsidR="00A66429" w:rsidRPr="003A440B">
        <w:rPr>
          <w:sz w:val="27"/>
          <w:szCs w:val="27"/>
        </w:rPr>
        <w:t>2113,1</w:t>
      </w:r>
      <w:r w:rsidRPr="003A440B">
        <w:rPr>
          <w:sz w:val="27"/>
          <w:szCs w:val="27"/>
        </w:rPr>
        <w:t xml:space="preserve"> тыс. руб. или на 1</w:t>
      </w:r>
      <w:r w:rsidR="00A66429" w:rsidRPr="003A440B">
        <w:rPr>
          <w:sz w:val="27"/>
          <w:szCs w:val="27"/>
        </w:rPr>
        <w:t>,</w:t>
      </w:r>
      <w:r w:rsidR="00C3642C" w:rsidRPr="003A440B">
        <w:rPr>
          <w:sz w:val="27"/>
          <w:szCs w:val="27"/>
        </w:rPr>
        <w:t>7</w:t>
      </w:r>
      <w:r w:rsidRPr="003A440B">
        <w:rPr>
          <w:sz w:val="27"/>
          <w:szCs w:val="27"/>
        </w:rPr>
        <w:t xml:space="preserve">%  (при объеме </w:t>
      </w:r>
      <w:r w:rsidR="00A66429" w:rsidRPr="003A440B">
        <w:rPr>
          <w:sz w:val="27"/>
          <w:szCs w:val="27"/>
        </w:rPr>
        <w:t>729951,4</w:t>
      </w:r>
      <w:r w:rsidRPr="003A440B">
        <w:rPr>
          <w:sz w:val="27"/>
          <w:szCs w:val="27"/>
        </w:rPr>
        <w:t xml:space="preserve"> тыс. руб.) к уровню 201</w:t>
      </w:r>
      <w:r w:rsidR="00A66429" w:rsidRPr="003A440B">
        <w:rPr>
          <w:sz w:val="27"/>
          <w:szCs w:val="27"/>
        </w:rPr>
        <w:t>4</w:t>
      </w:r>
      <w:r w:rsidRPr="003A440B">
        <w:rPr>
          <w:sz w:val="27"/>
          <w:szCs w:val="27"/>
        </w:rPr>
        <w:t xml:space="preserve"> года</w:t>
      </w:r>
      <w:r w:rsidR="00C3642C" w:rsidRPr="003A440B">
        <w:rPr>
          <w:sz w:val="27"/>
          <w:szCs w:val="27"/>
        </w:rPr>
        <w:t>.</w:t>
      </w:r>
      <w:r w:rsidRPr="003A440B">
        <w:rPr>
          <w:sz w:val="27"/>
          <w:szCs w:val="27"/>
        </w:rPr>
        <w:t xml:space="preserve">  Одновременно доля безвозмездных поступлен</w:t>
      </w:r>
      <w:r w:rsidR="00A66429" w:rsidRPr="003A440B">
        <w:rPr>
          <w:sz w:val="27"/>
          <w:szCs w:val="27"/>
        </w:rPr>
        <w:t>ий в объеме общих</w:t>
      </w:r>
      <w:r w:rsidR="00A66429">
        <w:rPr>
          <w:sz w:val="27"/>
          <w:szCs w:val="27"/>
        </w:rPr>
        <w:t xml:space="preserve"> доходов в 2015</w:t>
      </w:r>
      <w:r w:rsidRPr="00EA06F2">
        <w:rPr>
          <w:sz w:val="27"/>
          <w:szCs w:val="27"/>
        </w:rPr>
        <w:t xml:space="preserve"> году составила 8</w:t>
      </w:r>
      <w:r w:rsidR="00A66429">
        <w:rPr>
          <w:sz w:val="27"/>
          <w:szCs w:val="27"/>
        </w:rPr>
        <w:t>2</w:t>
      </w:r>
      <w:r w:rsidRPr="00EA06F2">
        <w:rPr>
          <w:sz w:val="27"/>
          <w:szCs w:val="27"/>
        </w:rPr>
        <w:t>,</w:t>
      </w:r>
      <w:r w:rsidR="00A66429">
        <w:rPr>
          <w:sz w:val="27"/>
          <w:szCs w:val="27"/>
        </w:rPr>
        <w:t>8</w:t>
      </w:r>
      <w:r w:rsidRPr="00EA06F2">
        <w:rPr>
          <w:sz w:val="27"/>
          <w:szCs w:val="27"/>
        </w:rPr>
        <w:t>% и у</w:t>
      </w:r>
      <w:r w:rsidR="00A66429">
        <w:rPr>
          <w:sz w:val="27"/>
          <w:szCs w:val="27"/>
        </w:rPr>
        <w:t>меньшилась</w:t>
      </w:r>
      <w:r w:rsidRPr="00EA06F2">
        <w:rPr>
          <w:sz w:val="27"/>
          <w:szCs w:val="27"/>
        </w:rPr>
        <w:t xml:space="preserve"> на </w:t>
      </w:r>
      <w:r w:rsidR="00A66429">
        <w:rPr>
          <w:sz w:val="27"/>
          <w:szCs w:val="27"/>
        </w:rPr>
        <w:t>2,8</w:t>
      </w:r>
      <w:r w:rsidRPr="00EA06F2">
        <w:rPr>
          <w:sz w:val="27"/>
          <w:szCs w:val="27"/>
        </w:rPr>
        <w:t>% к уровню 201</w:t>
      </w:r>
      <w:r w:rsidR="00A66429">
        <w:rPr>
          <w:sz w:val="27"/>
          <w:szCs w:val="27"/>
        </w:rPr>
        <w:t>4</w:t>
      </w:r>
      <w:r w:rsidRPr="00EA06F2">
        <w:rPr>
          <w:sz w:val="27"/>
          <w:szCs w:val="27"/>
        </w:rPr>
        <w:t xml:space="preserve"> года</w:t>
      </w:r>
      <w:r w:rsidR="00A66429">
        <w:rPr>
          <w:sz w:val="27"/>
          <w:szCs w:val="27"/>
        </w:rPr>
        <w:t xml:space="preserve"> (85,6%)</w:t>
      </w:r>
      <w:r w:rsidRPr="00EA06F2">
        <w:rPr>
          <w:sz w:val="27"/>
          <w:szCs w:val="27"/>
        </w:rPr>
        <w:t>.</w:t>
      </w:r>
    </w:p>
    <w:p w:rsidR="00D82A49" w:rsidRDefault="00D82A49" w:rsidP="00D82A49">
      <w:pPr>
        <w:pStyle w:val="ad"/>
        <w:widowControl w:val="0"/>
        <w:tabs>
          <w:tab w:val="left" w:pos="709"/>
        </w:tabs>
        <w:spacing w:after="0"/>
        <w:ind w:left="0"/>
        <w:contextualSpacing/>
        <w:jc w:val="both"/>
        <w:rPr>
          <w:i/>
          <w:sz w:val="27"/>
          <w:szCs w:val="27"/>
        </w:rPr>
      </w:pPr>
      <w:r>
        <w:rPr>
          <w:bCs/>
          <w:sz w:val="27"/>
          <w:szCs w:val="27"/>
        </w:rPr>
        <w:tab/>
      </w:r>
      <w:r w:rsidRPr="00102C6F">
        <w:rPr>
          <w:bCs/>
          <w:sz w:val="27"/>
          <w:szCs w:val="27"/>
        </w:rPr>
        <w:t xml:space="preserve">Анализируя исполнение доходной части местного бюджета за 2015 год наблюдается тенденция: </w:t>
      </w:r>
      <w:r w:rsidRPr="00102C6F">
        <w:rPr>
          <w:sz w:val="27"/>
          <w:szCs w:val="27"/>
        </w:rPr>
        <w:t xml:space="preserve">увеличения собираемости и удельного веса налоговых и неналоговых доходов  в бюджете муниципального района при не значительном увеличении объемов безвозмездных поступлений и снижении их доли на фоне общего роста объемов доходов местного бюджета. В результате не значительно снизилась финансовая зависимость местного бюджета от поступлений из республиканского бюджета и федерального центра, что облегчило принятие и </w:t>
      </w:r>
      <w:r w:rsidRPr="00102C6F">
        <w:rPr>
          <w:sz w:val="27"/>
          <w:szCs w:val="27"/>
        </w:rPr>
        <w:lastRenderedPageBreak/>
        <w:t>исполнение собственных решений.</w:t>
      </w:r>
      <w:r w:rsidRPr="00102C6F">
        <w:rPr>
          <w:i/>
          <w:sz w:val="27"/>
          <w:szCs w:val="27"/>
        </w:rPr>
        <w:t xml:space="preserve">  </w:t>
      </w:r>
    </w:p>
    <w:p w:rsidR="004D6EA7" w:rsidRPr="00E86CEB" w:rsidRDefault="004D6EA7" w:rsidP="00D82A49">
      <w:pPr>
        <w:pStyle w:val="ad"/>
        <w:widowControl w:val="0"/>
        <w:tabs>
          <w:tab w:val="left" w:pos="709"/>
        </w:tabs>
        <w:spacing w:after="0"/>
        <w:ind w:left="0"/>
        <w:contextualSpacing/>
        <w:jc w:val="both"/>
        <w:rPr>
          <w:bCs/>
          <w:sz w:val="20"/>
          <w:szCs w:val="20"/>
        </w:rPr>
      </w:pPr>
    </w:p>
    <w:p w:rsidR="004B5D73" w:rsidRPr="00EA06F2" w:rsidRDefault="007D649A" w:rsidP="004B5D73">
      <w:pPr>
        <w:pStyle w:val="a6"/>
        <w:jc w:val="both"/>
        <w:rPr>
          <w:sz w:val="27"/>
          <w:szCs w:val="27"/>
        </w:rPr>
      </w:pPr>
      <w:r>
        <w:rPr>
          <w:sz w:val="27"/>
          <w:szCs w:val="27"/>
        </w:rPr>
        <w:t>2</w:t>
      </w:r>
      <w:r w:rsidR="008F3AC0" w:rsidRPr="00EA06F2">
        <w:rPr>
          <w:sz w:val="27"/>
          <w:szCs w:val="27"/>
        </w:rPr>
        <w:t xml:space="preserve">. </w:t>
      </w:r>
      <w:r w:rsidR="004B5D73" w:rsidRPr="00EA06F2">
        <w:rPr>
          <w:sz w:val="27"/>
          <w:szCs w:val="27"/>
        </w:rPr>
        <w:t xml:space="preserve">Анализируя </w:t>
      </w:r>
      <w:r w:rsidR="00F1238A">
        <w:rPr>
          <w:sz w:val="27"/>
          <w:szCs w:val="27"/>
        </w:rPr>
        <w:t xml:space="preserve"> </w:t>
      </w:r>
      <w:r w:rsidR="008F3AC0" w:rsidRPr="00EA06F2">
        <w:rPr>
          <w:sz w:val="27"/>
          <w:szCs w:val="27"/>
        </w:rPr>
        <w:t xml:space="preserve"> </w:t>
      </w:r>
      <w:r w:rsidR="004B5D73" w:rsidRPr="00EA06F2">
        <w:rPr>
          <w:sz w:val="27"/>
          <w:szCs w:val="27"/>
        </w:rPr>
        <w:t>отчет</w:t>
      </w:r>
      <w:r w:rsidR="000A7542" w:rsidRPr="00EA06F2">
        <w:rPr>
          <w:sz w:val="27"/>
          <w:szCs w:val="27"/>
        </w:rPr>
        <w:t>ы</w:t>
      </w:r>
      <w:r w:rsidR="004B5D73" w:rsidRPr="00EA06F2">
        <w:rPr>
          <w:sz w:val="27"/>
          <w:szCs w:val="27"/>
        </w:rPr>
        <w:t xml:space="preserve"> </w:t>
      </w:r>
      <w:r w:rsidR="008F3AC0" w:rsidRPr="00EA06F2">
        <w:rPr>
          <w:sz w:val="27"/>
          <w:szCs w:val="27"/>
        </w:rPr>
        <w:t xml:space="preserve"> </w:t>
      </w:r>
      <w:r w:rsidR="00F1238A">
        <w:rPr>
          <w:sz w:val="27"/>
          <w:szCs w:val="27"/>
        </w:rPr>
        <w:t xml:space="preserve"> </w:t>
      </w:r>
      <w:r w:rsidR="004B5D73" w:rsidRPr="00EA06F2">
        <w:rPr>
          <w:sz w:val="27"/>
          <w:szCs w:val="27"/>
        </w:rPr>
        <w:t xml:space="preserve">об </w:t>
      </w:r>
      <w:r w:rsidR="00F1238A">
        <w:rPr>
          <w:sz w:val="27"/>
          <w:szCs w:val="27"/>
        </w:rPr>
        <w:t xml:space="preserve"> </w:t>
      </w:r>
      <w:r w:rsidR="008F3AC0" w:rsidRPr="00EA06F2">
        <w:rPr>
          <w:sz w:val="27"/>
          <w:szCs w:val="27"/>
        </w:rPr>
        <w:t xml:space="preserve"> </w:t>
      </w:r>
      <w:r w:rsidR="004B5D73" w:rsidRPr="00EA06F2">
        <w:rPr>
          <w:sz w:val="27"/>
          <w:szCs w:val="27"/>
        </w:rPr>
        <w:t xml:space="preserve">исполнении </w:t>
      </w:r>
      <w:r w:rsidR="008F3AC0" w:rsidRPr="00EA06F2">
        <w:rPr>
          <w:sz w:val="27"/>
          <w:szCs w:val="27"/>
        </w:rPr>
        <w:t xml:space="preserve"> </w:t>
      </w:r>
      <w:r w:rsidR="00F1238A">
        <w:rPr>
          <w:sz w:val="27"/>
          <w:szCs w:val="27"/>
        </w:rPr>
        <w:t xml:space="preserve"> </w:t>
      </w:r>
      <w:r w:rsidR="004B5D73" w:rsidRPr="00EA06F2">
        <w:rPr>
          <w:sz w:val="27"/>
          <w:szCs w:val="27"/>
        </w:rPr>
        <w:t xml:space="preserve">бюджета </w:t>
      </w:r>
      <w:r w:rsidR="008F3AC0" w:rsidRPr="00EA06F2">
        <w:rPr>
          <w:sz w:val="27"/>
          <w:szCs w:val="27"/>
        </w:rPr>
        <w:t xml:space="preserve">  </w:t>
      </w:r>
      <w:r w:rsidR="004B5D73" w:rsidRPr="00EA06F2">
        <w:rPr>
          <w:sz w:val="27"/>
          <w:szCs w:val="27"/>
        </w:rPr>
        <w:t>за</w:t>
      </w:r>
      <w:r w:rsidR="008F3AC0" w:rsidRPr="00EA06F2">
        <w:rPr>
          <w:sz w:val="27"/>
          <w:szCs w:val="27"/>
        </w:rPr>
        <w:t xml:space="preserve"> </w:t>
      </w:r>
      <w:r w:rsidR="004B5D73" w:rsidRPr="00EA06F2">
        <w:rPr>
          <w:sz w:val="27"/>
          <w:szCs w:val="27"/>
        </w:rPr>
        <w:t xml:space="preserve"> </w:t>
      </w:r>
      <w:r w:rsidR="00F1238A">
        <w:rPr>
          <w:sz w:val="27"/>
          <w:szCs w:val="27"/>
        </w:rPr>
        <w:t xml:space="preserve"> </w:t>
      </w:r>
      <w:r w:rsidR="004B5D73" w:rsidRPr="00EA06F2">
        <w:rPr>
          <w:sz w:val="27"/>
          <w:szCs w:val="27"/>
        </w:rPr>
        <w:t>201</w:t>
      </w:r>
      <w:r w:rsidR="0071775D">
        <w:rPr>
          <w:sz w:val="27"/>
          <w:szCs w:val="27"/>
        </w:rPr>
        <w:t>5</w:t>
      </w:r>
      <w:r w:rsidR="00BC378E">
        <w:rPr>
          <w:sz w:val="27"/>
          <w:szCs w:val="27"/>
        </w:rPr>
        <w:t xml:space="preserve"> </w:t>
      </w:r>
      <w:r w:rsidR="004B5D73" w:rsidRPr="00EA06F2">
        <w:rPr>
          <w:sz w:val="27"/>
          <w:szCs w:val="27"/>
        </w:rPr>
        <w:t xml:space="preserve">год </w:t>
      </w:r>
      <w:r w:rsidR="008F3AC0" w:rsidRPr="00EA06F2">
        <w:rPr>
          <w:sz w:val="27"/>
          <w:szCs w:val="27"/>
        </w:rPr>
        <w:t xml:space="preserve"> </w:t>
      </w:r>
      <w:r w:rsidR="00F1238A">
        <w:rPr>
          <w:sz w:val="27"/>
          <w:szCs w:val="27"/>
        </w:rPr>
        <w:t xml:space="preserve"> </w:t>
      </w:r>
      <w:r w:rsidR="004B5D73" w:rsidRPr="00EA06F2">
        <w:rPr>
          <w:sz w:val="27"/>
          <w:szCs w:val="27"/>
        </w:rPr>
        <w:t xml:space="preserve">сельскими </w:t>
      </w:r>
    </w:p>
    <w:p w:rsidR="00F1238A" w:rsidRDefault="004B5D73" w:rsidP="00F1238A">
      <w:pPr>
        <w:tabs>
          <w:tab w:val="left" w:pos="6804"/>
        </w:tabs>
        <w:contextualSpacing/>
        <w:jc w:val="both"/>
        <w:rPr>
          <w:sz w:val="27"/>
          <w:szCs w:val="27"/>
        </w:rPr>
      </w:pPr>
      <w:r w:rsidRPr="00EA06F2">
        <w:rPr>
          <w:sz w:val="27"/>
          <w:szCs w:val="27"/>
        </w:rPr>
        <w:t>поселениями района</w:t>
      </w:r>
      <w:r w:rsidR="00020738" w:rsidRPr="00EA06F2">
        <w:rPr>
          <w:sz w:val="27"/>
          <w:szCs w:val="27"/>
        </w:rPr>
        <w:t xml:space="preserve"> установлено:</w:t>
      </w:r>
      <w:r w:rsidR="00F1238A">
        <w:rPr>
          <w:sz w:val="27"/>
          <w:szCs w:val="27"/>
        </w:rPr>
        <w:t xml:space="preserve">  </w:t>
      </w:r>
      <w:r w:rsidR="00F1238A" w:rsidRPr="00CB5698">
        <w:rPr>
          <w:sz w:val="27"/>
          <w:szCs w:val="27"/>
        </w:rPr>
        <w:t>по состоянию на 01.01.2015 года</w:t>
      </w:r>
      <w:r w:rsidR="00F1238A" w:rsidRPr="006A54DF">
        <w:rPr>
          <w:sz w:val="27"/>
          <w:szCs w:val="27"/>
        </w:rPr>
        <w:t xml:space="preserve"> остатки не использованных средств, всего по сельским поселениям района составили сумму 10612,6 тыс. руб., в том числе  безвозмездные поступления – 250,0 тыс. руб. и собственные доходы – 10362,6 тыс. руб. или 5,7% от уточненных назначений (187309,9 тыс. руб.) по доходам поселений на 2015 год, и колеблется в пределах от 301,8 тыс. руб.- </w:t>
      </w:r>
      <w:proofErr w:type="spellStart"/>
      <w:r w:rsidR="00F1238A" w:rsidRPr="006A54DF">
        <w:rPr>
          <w:sz w:val="27"/>
          <w:szCs w:val="27"/>
        </w:rPr>
        <w:t>Даусузское</w:t>
      </w:r>
      <w:proofErr w:type="spellEnd"/>
      <w:r w:rsidR="00F1238A" w:rsidRPr="006A54DF">
        <w:rPr>
          <w:sz w:val="27"/>
          <w:szCs w:val="27"/>
        </w:rPr>
        <w:t xml:space="preserve"> сельское поселение и до 4425,8 тыс. руб. - </w:t>
      </w:r>
      <w:proofErr w:type="spellStart"/>
      <w:r w:rsidR="00F1238A" w:rsidRPr="006A54DF">
        <w:rPr>
          <w:sz w:val="27"/>
          <w:szCs w:val="27"/>
        </w:rPr>
        <w:t>Сторожевское</w:t>
      </w:r>
      <w:proofErr w:type="spellEnd"/>
      <w:r w:rsidR="00F1238A" w:rsidRPr="006A54DF">
        <w:rPr>
          <w:sz w:val="27"/>
          <w:szCs w:val="27"/>
        </w:rPr>
        <w:t xml:space="preserve"> сельское поселение или 14,5% от уточненных назначений (30531,3 тыс. руб.).</w:t>
      </w:r>
    </w:p>
    <w:p w:rsidR="00AD391F" w:rsidRDefault="00AD391F" w:rsidP="007D649A">
      <w:pPr>
        <w:tabs>
          <w:tab w:val="left" w:pos="709"/>
          <w:tab w:val="left" w:pos="6804"/>
        </w:tabs>
        <w:contextualSpacing/>
        <w:jc w:val="both"/>
        <w:rPr>
          <w:sz w:val="27"/>
          <w:szCs w:val="27"/>
        </w:rPr>
      </w:pPr>
      <w:r w:rsidRPr="006A54DF">
        <w:rPr>
          <w:sz w:val="27"/>
          <w:szCs w:val="27"/>
        </w:rPr>
        <w:t xml:space="preserve">        </w:t>
      </w:r>
      <w:r w:rsidR="007D649A">
        <w:rPr>
          <w:sz w:val="27"/>
          <w:szCs w:val="27"/>
        </w:rPr>
        <w:t xml:space="preserve"> </w:t>
      </w:r>
      <w:r>
        <w:rPr>
          <w:sz w:val="27"/>
          <w:szCs w:val="27"/>
        </w:rPr>
        <w:t>В</w:t>
      </w:r>
      <w:r w:rsidRPr="006A54DF">
        <w:rPr>
          <w:sz w:val="27"/>
          <w:szCs w:val="27"/>
        </w:rPr>
        <w:t xml:space="preserve"> течение отчетного периода сельскими поселениями района в среднем 8-раз (от 4 до 13 раз, без учета перемещений внутри разделов) вносились изменения в первоначальные решения о бюджетах на 2015 год, в нарушение статьи 37 Бюджетного кодекса Российской Федерации, что указывает о нарушении принципа достоверности и надежности показателей прогноза социально-экономического развития сельских поселений и низкий уровень прогнозирования и планирования основных параметров бюджетов сельских поселений</w:t>
      </w:r>
      <w:r>
        <w:rPr>
          <w:sz w:val="27"/>
          <w:szCs w:val="27"/>
        </w:rPr>
        <w:t>.</w:t>
      </w:r>
    </w:p>
    <w:p w:rsidR="00F1238A" w:rsidRPr="006A54DF" w:rsidRDefault="00F1238A" w:rsidP="00F1238A">
      <w:pPr>
        <w:tabs>
          <w:tab w:val="left" w:pos="6804"/>
        </w:tabs>
        <w:contextualSpacing/>
        <w:jc w:val="both"/>
        <w:rPr>
          <w:sz w:val="8"/>
          <w:szCs w:val="8"/>
        </w:rPr>
      </w:pPr>
    </w:p>
    <w:p w:rsidR="00F1238A" w:rsidRPr="006A54DF" w:rsidRDefault="007D649A" w:rsidP="007D649A">
      <w:pPr>
        <w:tabs>
          <w:tab w:val="left" w:pos="567"/>
          <w:tab w:val="left" w:pos="709"/>
          <w:tab w:val="left" w:pos="851"/>
        </w:tabs>
        <w:spacing w:before="120"/>
        <w:ind w:firstLine="567"/>
        <w:contextualSpacing/>
        <w:jc w:val="both"/>
        <w:rPr>
          <w:sz w:val="27"/>
          <w:szCs w:val="27"/>
        </w:rPr>
      </w:pPr>
      <w:r>
        <w:rPr>
          <w:sz w:val="27"/>
          <w:szCs w:val="27"/>
        </w:rPr>
        <w:t xml:space="preserve"> </w:t>
      </w:r>
      <w:r w:rsidR="00F1238A" w:rsidRPr="006A54DF">
        <w:rPr>
          <w:sz w:val="27"/>
          <w:szCs w:val="27"/>
        </w:rPr>
        <w:t xml:space="preserve">Фактическое поступление по </w:t>
      </w:r>
      <w:r w:rsidR="00F1238A" w:rsidRPr="008C6B2C">
        <w:rPr>
          <w:sz w:val="27"/>
          <w:szCs w:val="27"/>
        </w:rPr>
        <w:t xml:space="preserve">доходам </w:t>
      </w:r>
      <w:r w:rsidR="00F1238A" w:rsidRPr="006A54DF">
        <w:rPr>
          <w:sz w:val="27"/>
          <w:szCs w:val="27"/>
        </w:rPr>
        <w:t xml:space="preserve">сельских поселений района составило </w:t>
      </w:r>
      <w:r w:rsidR="00F1238A" w:rsidRPr="008C6B2C">
        <w:rPr>
          <w:sz w:val="27"/>
          <w:szCs w:val="27"/>
        </w:rPr>
        <w:t>173922,6 тыс. руб</w:t>
      </w:r>
      <w:r w:rsidR="00F1238A" w:rsidRPr="006A54DF">
        <w:rPr>
          <w:sz w:val="27"/>
          <w:szCs w:val="27"/>
        </w:rPr>
        <w:t xml:space="preserve">. или исполнено на </w:t>
      </w:r>
      <w:r w:rsidR="00F1238A" w:rsidRPr="008C6B2C">
        <w:rPr>
          <w:sz w:val="27"/>
          <w:szCs w:val="27"/>
        </w:rPr>
        <w:t>92,9%</w:t>
      </w:r>
      <w:r w:rsidR="00F1238A" w:rsidRPr="006A54DF">
        <w:rPr>
          <w:sz w:val="27"/>
          <w:szCs w:val="27"/>
        </w:rPr>
        <w:t xml:space="preserve"> от уточненных плановых назначений (187309,9 тыс. руб.) и понизилось на 1,3% по сравнению с уровнем 2014 года (169851,6 тыс. руб. при  94,2%), а в абсолютной величине увеличилось на 4071,0 тыс. руб. или на 2,4%.</w:t>
      </w:r>
    </w:p>
    <w:p w:rsidR="00F1238A" w:rsidRPr="006A54DF" w:rsidRDefault="007D649A" w:rsidP="007D649A">
      <w:pPr>
        <w:tabs>
          <w:tab w:val="left" w:pos="709"/>
          <w:tab w:val="left" w:pos="851"/>
        </w:tabs>
        <w:spacing w:before="120"/>
        <w:ind w:firstLine="567"/>
        <w:contextualSpacing/>
        <w:jc w:val="both"/>
        <w:rPr>
          <w:sz w:val="27"/>
          <w:szCs w:val="27"/>
        </w:rPr>
      </w:pPr>
      <w:r>
        <w:rPr>
          <w:sz w:val="27"/>
          <w:szCs w:val="27"/>
        </w:rPr>
        <w:t xml:space="preserve"> </w:t>
      </w:r>
      <w:r w:rsidR="00F1238A" w:rsidRPr="006A54DF">
        <w:rPr>
          <w:sz w:val="27"/>
          <w:szCs w:val="27"/>
        </w:rPr>
        <w:t xml:space="preserve">Наиболее низкий уровень исполнения наблюдается в </w:t>
      </w:r>
      <w:proofErr w:type="spellStart"/>
      <w:r w:rsidR="00F1238A" w:rsidRPr="006A54DF">
        <w:rPr>
          <w:sz w:val="27"/>
          <w:szCs w:val="27"/>
        </w:rPr>
        <w:t>Зеленчукском</w:t>
      </w:r>
      <w:proofErr w:type="spellEnd"/>
      <w:r w:rsidR="00F1238A" w:rsidRPr="006A54DF">
        <w:rPr>
          <w:sz w:val="27"/>
          <w:szCs w:val="27"/>
        </w:rPr>
        <w:t xml:space="preserve"> сельском поселении 87,4% при плане 80013,1 тыс. руб. исполнено 69954,9 тыс. руб. и</w:t>
      </w:r>
      <w:bookmarkStart w:id="0" w:name="_GoBack"/>
      <w:bookmarkEnd w:id="0"/>
      <w:r w:rsidR="00F1238A" w:rsidRPr="006A54DF">
        <w:rPr>
          <w:sz w:val="27"/>
          <w:szCs w:val="27"/>
        </w:rPr>
        <w:t xml:space="preserve"> </w:t>
      </w:r>
      <w:proofErr w:type="spellStart"/>
      <w:r w:rsidR="00F1238A" w:rsidRPr="006A54DF">
        <w:rPr>
          <w:sz w:val="27"/>
          <w:szCs w:val="27"/>
        </w:rPr>
        <w:t>Исправненском</w:t>
      </w:r>
      <w:proofErr w:type="spellEnd"/>
      <w:r w:rsidR="00F1238A" w:rsidRPr="006A54DF">
        <w:rPr>
          <w:sz w:val="27"/>
          <w:szCs w:val="27"/>
        </w:rPr>
        <w:t xml:space="preserve"> сельском поселении 88,7% или 12012,0 тыс. руб. при плане 13540,6 тыс. руб. Данная тенденция связана со снижением собираемости налоговых поступлений в бюджеты сельских поселений и не до финансированием по безвозмездным поступлениям из бюджетов других уровней.</w:t>
      </w:r>
    </w:p>
    <w:p w:rsidR="00F1238A" w:rsidRPr="006A54DF" w:rsidRDefault="007D649A" w:rsidP="007D649A">
      <w:pPr>
        <w:tabs>
          <w:tab w:val="left" w:pos="709"/>
          <w:tab w:val="left" w:pos="851"/>
        </w:tabs>
        <w:spacing w:before="120"/>
        <w:ind w:firstLine="567"/>
        <w:contextualSpacing/>
        <w:jc w:val="both"/>
        <w:rPr>
          <w:sz w:val="27"/>
          <w:szCs w:val="27"/>
        </w:rPr>
      </w:pPr>
      <w:r>
        <w:rPr>
          <w:sz w:val="27"/>
          <w:szCs w:val="27"/>
        </w:rPr>
        <w:t xml:space="preserve"> </w:t>
      </w:r>
      <w:r w:rsidR="00F1238A" w:rsidRPr="006A54DF">
        <w:rPr>
          <w:sz w:val="27"/>
          <w:szCs w:val="27"/>
        </w:rPr>
        <w:t xml:space="preserve">В структуре исполненных доходов за 2015 год, самая низкая доля собственных доходов в </w:t>
      </w:r>
      <w:proofErr w:type="spellStart"/>
      <w:r w:rsidR="00F1238A" w:rsidRPr="006A54DF">
        <w:rPr>
          <w:sz w:val="27"/>
          <w:szCs w:val="27"/>
        </w:rPr>
        <w:t>Марухском</w:t>
      </w:r>
      <w:proofErr w:type="spellEnd"/>
      <w:r w:rsidR="00F1238A" w:rsidRPr="006A54DF">
        <w:rPr>
          <w:sz w:val="27"/>
          <w:szCs w:val="27"/>
        </w:rPr>
        <w:t xml:space="preserve"> сельском поселении- 10,6% или 1399,9 тыс. руб., </w:t>
      </w:r>
      <w:proofErr w:type="spellStart"/>
      <w:r w:rsidR="00F1238A" w:rsidRPr="006A54DF">
        <w:rPr>
          <w:sz w:val="27"/>
          <w:szCs w:val="27"/>
        </w:rPr>
        <w:t>Хасаут</w:t>
      </w:r>
      <w:proofErr w:type="spellEnd"/>
      <w:r w:rsidR="00F1238A" w:rsidRPr="006A54DF">
        <w:rPr>
          <w:sz w:val="27"/>
          <w:szCs w:val="27"/>
        </w:rPr>
        <w:t xml:space="preserve">-Греческом сельском поселении- 13,5% или 657,1 тыс. руб., </w:t>
      </w:r>
      <w:proofErr w:type="spellStart"/>
      <w:r w:rsidR="00F1238A" w:rsidRPr="006A54DF">
        <w:rPr>
          <w:sz w:val="27"/>
          <w:szCs w:val="27"/>
        </w:rPr>
        <w:t>Даусузском</w:t>
      </w:r>
      <w:proofErr w:type="spellEnd"/>
      <w:r w:rsidR="00F1238A" w:rsidRPr="006A54DF">
        <w:rPr>
          <w:sz w:val="27"/>
          <w:szCs w:val="27"/>
        </w:rPr>
        <w:t xml:space="preserve"> сельском поселении – 20,4% или 1631,4 тыс. руб. и в Кызыл-Октябрьском сельском поселении – 23,9% или 1450,6 тыс. руб. </w:t>
      </w:r>
    </w:p>
    <w:p w:rsidR="00F1238A" w:rsidRDefault="007D649A" w:rsidP="007D649A">
      <w:pPr>
        <w:tabs>
          <w:tab w:val="left" w:pos="709"/>
          <w:tab w:val="left" w:pos="851"/>
        </w:tabs>
        <w:spacing w:before="120"/>
        <w:ind w:firstLine="567"/>
        <w:contextualSpacing/>
        <w:jc w:val="both"/>
        <w:rPr>
          <w:sz w:val="27"/>
          <w:szCs w:val="27"/>
        </w:rPr>
      </w:pPr>
      <w:r>
        <w:rPr>
          <w:sz w:val="27"/>
          <w:szCs w:val="27"/>
        </w:rPr>
        <w:t xml:space="preserve">  </w:t>
      </w:r>
      <w:r w:rsidR="00F1238A" w:rsidRPr="006A54DF">
        <w:rPr>
          <w:sz w:val="27"/>
          <w:szCs w:val="27"/>
        </w:rPr>
        <w:t xml:space="preserve">Наиболее высокая доля собственных доходов наблюдается в </w:t>
      </w:r>
      <w:proofErr w:type="spellStart"/>
      <w:r w:rsidR="00F1238A" w:rsidRPr="006A54DF">
        <w:rPr>
          <w:sz w:val="27"/>
          <w:szCs w:val="27"/>
        </w:rPr>
        <w:t>Архызском</w:t>
      </w:r>
      <w:proofErr w:type="spellEnd"/>
      <w:r w:rsidR="00F1238A" w:rsidRPr="006A54DF">
        <w:rPr>
          <w:sz w:val="27"/>
          <w:szCs w:val="27"/>
        </w:rPr>
        <w:t xml:space="preserve"> сельском поселении 76,3% или 13344,6 тыс. руб., Сторожевском сельском поселении- 66,7% или 18552,7 тыс. руб., а в абсолютных показателях в </w:t>
      </w:r>
      <w:proofErr w:type="spellStart"/>
      <w:r w:rsidR="00F1238A" w:rsidRPr="006A54DF">
        <w:rPr>
          <w:sz w:val="27"/>
          <w:szCs w:val="27"/>
        </w:rPr>
        <w:t>Зеленчукском</w:t>
      </w:r>
      <w:proofErr w:type="spellEnd"/>
      <w:r w:rsidR="00F1238A" w:rsidRPr="006A54DF">
        <w:rPr>
          <w:sz w:val="27"/>
          <w:szCs w:val="27"/>
        </w:rPr>
        <w:t xml:space="preserve"> сельском поселении 19988,2 тыс. руб. с долей 28,6%.</w:t>
      </w:r>
    </w:p>
    <w:p w:rsidR="00F1238A" w:rsidRPr="006A54DF" w:rsidRDefault="007D649A" w:rsidP="007D649A">
      <w:pPr>
        <w:tabs>
          <w:tab w:val="left" w:pos="709"/>
          <w:tab w:val="left" w:pos="851"/>
        </w:tabs>
        <w:spacing w:before="120"/>
        <w:ind w:firstLine="567"/>
        <w:contextualSpacing/>
        <w:jc w:val="both"/>
        <w:rPr>
          <w:sz w:val="27"/>
          <w:szCs w:val="27"/>
        </w:rPr>
      </w:pPr>
      <w:r>
        <w:rPr>
          <w:sz w:val="27"/>
          <w:szCs w:val="27"/>
        </w:rPr>
        <w:t xml:space="preserve">  </w:t>
      </w:r>
      <w:r w:rsidR="00F1238A" w:rsidRPr="006A54DF">
        <w:rPr>
          <w:sz w:val="27"/>
          <w:szCs w:val="27"/>
        </w:rPr>
        <w:t xml:space="preserve">Низкая доля собственных доходов в структуре общих доходов наблюдается у большинства сельских поселений района. Данная тенденция указывает на высокую финансовую зависимость бюджетов поселений района от поступлений из бюджетов других уровней, что ограничивает возможности сельских поселений при принятии и исполнении собственных решений.  </w:t>
      </w:r>
    </w:p>
    <w:p w:rsidR="00F1238A" w:rsidRPr="006A54DF" w:rsidRDefault="00F1238A" w:rsidP="007D649A">
      <w:pPr>
        <w:tabs>
          <w:tab w:val="left" w:pos="851"/>
        </w:tabs>
        <w:spacing w:before="120"/>
        <w:ind w:firstLine="709"/>
        <w:contextualSpacing/>
        <w:jc w:val="both"/>
        <w:rPr>
          <w:sz w:val="27"/>
          <w:szCs w:val="27"/>
        </w:rPr>
      </w:pPr>
      <w:r w:rsidRPr="006A54DF">
        <w:rPr>
          <w:sz w:val="27"/>
          <w:szCs w:val="27"/>
        </w:rPr>
        <w:t xml:space="preserve">По итогам экспертизы установлено, что уровень исполнения по доходам бюджетов сельских поселений района не выполнен в объеме 13387,3 тыс. руб. или на 7,1% и понизился на 1,3% по отношению к 2014 году в основном, из-за не до поступлений из вышестоящих бюджетов. </w:t>
      </w:r>
    </w:p>
    <w:p w:rsidR="00F1238A" w:rsidRPr="006A54DF" w:rsidRDefault="00F1238A" w:rsidP="00F1238A">
      <w:pPr>
        <w:tabs>
          <w:tab w:val="left" w:pos="6804"/>
        </w:tabs>
        <w:contextualSpacing/>
        <w:jc w:val="both"/>
        <w:rPr>
          <w:sz w:val="8"/>
          <w:szCs w:val="8"/>
        </w:rPr>
      </w:pPr>
    </w:p>
    <w:p w:rsidR="00F1238A" w:rsidRPr="006A54DF" w:rsidRDefault="00F1238A" w:rsidP="007D649A">
      <w:pPr>
        <w:tabs>
          <w:tab w:val="left" w:pos="709"/>
          <w:tab w:val="left" w:pos="6804"/>
        </w:tabs>
        <w:contextualSpacing/>
        <w:jc w:val="both"/>
        <w:rPr>
          <w:sz w:val="27"/>
          <w:szCs w:val="27"/>
        </w:rPr>
      </w:pPr>
      <w:r w:rsidRPr="006A54DF">
        <w:rPr>
          <w:sz w:val="27"/>
          <w:szCs w:val="27"/>
        </w:rPr>
        <w:lastRenderedPageBreak/>
        <w:t xml:space="preserve">       </w:t>
      </w:r>
      <w:r w:rsidR="007D649A">
        <w:rPr>
          <w:sz w:val="27"/>
          <w:szCs w:val="27"/>
        </w:rPr>
        <w:t xml:space="preserve">   </w:t>
      </w:r>
      <w:r w:rsidRPr="006A54DF">
        <w:rPr>
          <w:sz w:val="27"/>
          <w:szCs w:val="27"/>
        </w:rPr>
        <w:t xml:space="preserve">Фактическое исполнение по </w:t>
      </w:r>
      <w:r w:rsidRPr="008C6B2C">
        <w:rPr>
          <w:sz w:val="27"/>
          <w:szCs w:val="27"/>
        </w:rPr>
        <w:t xml:space="preserve">расходам </w:t>
      </w:r>
      <w:r w:rsidRPr="006A54DF">
        <w:rPr>
          <w:sz w:val="27"/>
          <w:szCs w:val="27"/>
        </w:rPr>
        <w:t xml:space="preserve">в сельских поселениях района составило </w:t>
      </w:r>
      <w:r w:rsidRPr="008C6B2C">
        <w:rPr>
          <w:sz w:val="27"/>
          <w:szCs w:val="27"/>
        </w:rPr>
        <w:t>166795,3 тыс. руб</w:t>
      </w:r>
      <w:r w:rsidRPr="006A54DF">
        <w:rPr>
          <w:sz w:val="27"/>
          <w:szCs w:val="27"/>
        </w:rPr>
        <w:t xml:space="preserve">. или </w:t>
      </w:r>
      <w:r w:rsidRPr="008C6B2C">
        <w:rPr>
          <w:sz w:val="27"/>
          <w:szCs w:val="27"/>
        </w:rPr>
        <w:t>84,5%,</w:t>
      </w:r>
      <w:r w:rsidRPr="006A54DF">
        <w:rPr>
          <w:sz w:val="27"/>
          <w:szCs w:val="27"/>
        </w:rPr>
        <w:t xml:space="preserve"> что по сравнению с уровнем 2014 года (185101,4 тыс. руб. или 90,0%) </w:t>
      </w:r>
      <w:r w:rsidRPr="008C6B2C">
        <w:rPr>
          <w:sz w:val="27"/>
          <w:szCs w:val="27"/>
        </w:rPr>
        <w:t>понизилось на 5,5%</w:t>
      </w:r>
      <w:r w:rsidRPr="006A54DF">
        <w:rPr>
          <w:sz w:val="27"/>
          <w:szCs w:val="27"/>
        </w:rPr>
        <w:t xml:space="preserve"> и в абсолютной величине на сумму 18306,1 тыс. руб. или на 9,9%. Сокращение произведенных расходов сельскими поселениями района связано со снижением уровня исполнения принятых расходных обязательств.</w:t>
      </w:r>
    </w:p>
    <w:p w:rsidR="00F1238A" w:rsidRPr="006A54DF" w:rsidRDefault="00F1238A" w:rsidP="00F1238A">
      <w:pPr>
        <w:tabs>
          <w:tab w:val="left" w:pos="6804"/>
        </w:tabs>
        <w:contextualSpacing/>
        <w:jc w:val="both"/>
        <w:rPr>
          <w:sz w:val="8"/>
          <w:szCs w:val="8"/>
        </w:rPr>
      </w:pPr>
      <w:r w:rsidRPr="006A54DF">
        <w:rPr>
          <w:sz w:val="27"/>
          <w:szCs w:val="27"/>
        </w:rPr>
        <w:t xml:space="preserve">    </w:t>
      </w:r>
    </w:p>
    <w:p w:rsidR="00F1238A" w:rsidRPr="006A54DF" w:rsidRDefault="00F1238A" w:rsidP="00AD391F">
      <w:pPr>
        <w:widowControl w:val="0"/>
        <w:tabs>
          <w:tab w:val="left" w:pos="8460"/>
        </w:tabs>
        <w:ind w:firstLine="349"/>
        <w:contextualSpacing/>
        <w:jc w:val="both"/>
        <w:rPr>
          <w:sz w:val="8"/>
          <w:szCs w:val="8"/>
        </w:rPr>
      </w:pPr>
      <w:r>
        <w:rPr>
          <w:sz w:val="27"/>
          <w:szCs w:val="27"/>
        </w:rPr>
        <w:t xml:space="preserve">  </w:t>
      </w:r>
    </w:p>
    <w:p w:rsidR="00F1238A" w:rsidRPr="006A54DF" w:rsidRDefault="00F1238A" w:rsidP="007D649A">
      <w:pPr>
        <w:tabs>
          <w:tab w:val="left" w:pos="851"/>
        </w:tabs>
        <w:spacing w:before="120"/>
        <w:ind w:firstLine="709"/>
        <w:contextualSpacing/>
        <w:jc w:val="both"/>
        <w:rPr>
          <w:sz w:val="27"/>
          <w:szCs w:val="27"/>
        </w:rPr>
      </w:pPr>
      <w:r w:rsidRPr="006A54DF">
        <w:rPr>
          <w:sz w:val="27"/>
          <w:szCs w:val="27"/>
        </w:rPr>
        <w:t xml:space="preserve">По результатам общего </w:t>
      </w:r>
      <w:r w:rsidRPr="008C6B2C">
        <w:rPr>
          <w:sz w:val="27"/>
          <w:szCs w:val="27"/>
        </w:rPr>
        <w:t>исполнения бюджетов</w:t>
      </w:r>
      <w:r w:rsidRPr="006A54DF">
        <w:rPr>
          <w:sz w:val="27"/>
          <w:szCs w:val="27"/>
        </w:rPr>
        <w:t xml:space="preserve"> сельских поселений района образовался </w:t>
      </w:r>
      <w:r w:rsidRPr="008C6B2C">
        <w:rPr>
          <w:sz w:val="27"/>
          <w:szCs w:val="27"/>
        </w:rPr>
        <w:t>профицит в объеме 7127,3 тыс. руб.</w:t>
      </w:r>
      <w:r w:rsidRPr="006A54DF">
        <w:rPr>
          <w:sz w:val="27"/>
          <w:szCs w:val="27"/>
        </w:rPr>
        <w:t xml:space="preserve"> и соответственно на эту же сумму  увеличился объем остатка не использованных средств на конец отчетного периода или </w:t>
      </w:r>
      <w:r w:rsidRPr="008C6B2C">
        <w:rPr>
          <w:sz w:val="27"/>
          <w:szCs w:val="27"/>
        </w:rPr>
        <w:t>на 67,2%</w:t>
      </w:r>
      <w:r w:rsidRPr="00786D08">
        <w:rPr>
          <w:b/>
          <w:sz w:val="27"/>
          <w:szCs w:val="27"/>
        </w:rPr>
        <w:t xml:space="preserve"> </w:t>
      </w:r>
      <w:r w:rsidRPr="006A54DF">
        <w:rPr>
          <w:sz w:val="27"/>
          <w:szCs w:val="27"/>
        </w:rPr>
        <w:t xml:space="preserve">и составил </w:t>
      </w:r>
      <w:r w:rsidRPr="008C6B2C">
        <w:rPr>
          <w:sz w:val="27"/>
          <w:szCs w:val="27"/>
        </w:rPr>
        <w:t>17739,9 тыс. руб.</w:t>
      </w:r>
      <w:r w:rsidRPr="006A54DF">
        <w:rPr>
          <w:sz w:val="27"/>
          <w:szCs w:val="27"/>
        </w:rPr>
        <w:t xml:space="preserve"> по отношению к началу отчетного периода </w:t>
      </w:r>
      <w:r w:rsidRPr="008C6B2C">
        <w:rPr>
          <w:sz w:val="27"/>
          <w:szCs w:val="27"/>
        </w:rPr>
        <w:t>(10612,6 тыс. руб</w:t>
      </w:r>
      <w:r w:rsidRPr="006A54DF">
        <w:rPr>
          <w:sz w:val="27"/>
          <w:szCs w:val="27"/>
        </w:rPr>
        <w:t xml:space="preserve">.). Объем остатков не использованных средств на конец отчетного периода находится в пределах от 212,9 тыс. руб. в </w:t>
      </w:r>
      <w:proofErr w:type="spellStart"/>
      <w:r w:rsidRPr="006A54DF">
        <w:rPr>
          <w:sz w:val="27"/>
          <w:szCs w:val="27"/>
        </w:rPr>
        <w:t>Марухском</w:t>
      </w:r>
      <w:proofErr w:type="spellEnd"/>
      <w:r w:rsidRPr="006A54DF">
        <w:rPr>
          <w:sz w:val="27"/>
          <w:szCs w:val="27"/>
        </w:rPr>
        <w:t xml:space="preserve"> сельском поселении до 6892,8 тыс. руб. – Сторожевском сельском поселении. Доля объема остатка не использованных средств бюджетов сельских поселений района на конец отчетного периода составила 10,6% от общего исполнения по расходам.</w:t>
      </w:r>
    </w:p>
    <w:p w:rsidR="00F1238A" w:rsidRPr="008C6B2C" w:rsidRDefault="00F1238A" w:rsidP="007D649A">
      <w:pPr>
        <w:tabs>
          <w:tab w:val="left" w:pos="851"/>
        </w:tabs>
        <w:spacing w:before="120"/>
        <w:ind w:firstLine="709"/>
        <w:contextualSpacing/>
        <w:jc w:val="both"/>
        <w:rPr>
          <w:b/>
          <w:sz w:val="4"/>
          <w:szCs w:val="4"/>
        </w:rPr>
      </w:pPr>
      <w:r w:rsidRPr="006A54DF">
        <w:rPr>
          <w:sz w:val="27"/>
          <w:szCs w:val="27"/>
        </w:rPr>
        <w:t>В целом по сельским поселениям района в 2015 году наблюдается тенденция заметного снижения уровня исполнения по расходам и увеличение объема остатка не использованных средств на конец отчетного периода по отношению к началу года, что свидетельствует об общем ухудшении исполнения принятых расходных обязательств и в целом исполнения бюджетного процесса.</w:t>
      </w:r>
      <w:r w:rsidRPr="006A54DF">
        <w:rPr>
          <w:b/>
          <w:sz w:val="27"/>
          <w:szCs w:val="27"/>
        </w:rPr>
        <w:t xml:space="preserve">     </w:t>
      </w:r>
    </w:p>
    <w:p w:rsidR="00F1238A" w:rsidRPr="00E86CEB" w:rsidRDefault="00F1238A" w:rsidP="00F1238A">
      <w:pPr>
        <w:tabs>
          <w:tab w:val="left" w:pos="6804"/>
        </w:tabs>
        <w:contextualSpacing/>
        <w:jc w:val="both"/>
        <w:rPr>
          <w:sz w:val="4"/>
          <w:szCs w:val="4"/>
        </w:rPr>
      </w:pPr>
      <w:r w:rsidRPr="006A54DF">
        <w:rPr>
          <w:sz w:val="27"/>
          <w:szCs w:val="27"/>
        </w:rPr>
        <w:t xml:space="preserve">    </w:t>
      </w:r>
    </w:p>
    <w:p w:rsidR="00AD391F" w:rsidRPr="008C6B2C" w:rsidRDefault="00AD391F" w:rsidP="007D649A">
      <w:pPr>
        <w:tabs>
          <w:tab w:val="left" w:pos="709"/>
          <w:tab w:val="left" w:pos="6804"/>
        </w:tabs>
        <w:contextualSpacing/>
        <w:jc w:val="both"/>
        <w:rPr>
          <w:sz w:val="27"/>
          <w:szCs w:val="27"/>
        </w:rPr>
      </w:pPr>
      <w:r>
        <w:rPr>
          <w:sz w:val="27"/>
          <w:szCs w:val="27"/>
        </w:rPr>
        <w:t xml:space="preserve">        </w:t>
      </w:r>
      <w:r w:rsidR="007D649A">
        <w:rPr>
          <w:sz w:val="27"/>
          <w:szCs w:val="27"/>
        </w:rPr>
        <w:t xml:space="preserve">  </w:t>
      </w:r>
      <w:r>
        <w:rPr>
          <w:sz w:val="27"/>
          <w:szCs w:val="27"/>
        </w:rPr>
        <w:t xml:space="preserve">По результатам проведенных </w:t>
      </w:r>
      <w:r w:rsidRPr="008C6B2C">
        <w:rPr>
          <w:sz w:val="27"/>
          <w:szCs w:val="27"/>
        </w:rPr>
        <w:t>экспертно-аналитически</w:t>
      </w:r>
      <w:r>
        <w:rPr>
          <w:sz w:val="27"/>
          <w:szCs w:val="27"/>
        </w:rPr>
        <w:t>х</w:t>
      </w:r>
      <w:r w:rsidRPr="008C6B2C">
        <w:rPr>
          <w:sz w:val="27"/>
          <w:szCs w:val="27"/>
        </w:rPr>
        <w:t xml:space="preserve"> мероприяти</w:t>
      </w:r>
      <w:r>
        <w:rPr>
          <w:sz w:val="27"/>
          <w:szCs w:val="27"/>
        </w:rPr>
        <w:t>й</w:t>
      </w:r>
      <w:r w:rsidRPr="008C6B2C">
        <w:rPr>
          <w:sz w:val="27"/>
          <w:szCs w:val="27"/>
        </w:rPr>
        <w:t xml:space="preserve"> в </w:t>
      </w:r>
      <w:r>
        <w:rPr>
          <w:sz w:val="27"/>
          <w:szCs w:val="27"/>
        </w:rPr>
        <w:t>сельских поселениях района выявлено</w:t>
      </w:r>
      <w:r w:rsidRPr="008C6B2C">
        <w:rPr>
          <w:sz w:val="27"/>
          <w:szCs w:val="27"/>
        </w:rPr>
        <w:t>:</w:t>
      </w:r>
    </w:p>
    <w:p w:rsidR="00AD391F" w:rsidRPr="006A54DF" w:rsidRDefault="00AD391F" w:rsidP="00F1238A">
      <w:pPr>
        <w:tabs>
          <w:tab w:val="left" w:pos="6804"/>
        </w:tabs>
        <w:contextualSpacing/>
        <w:jc w:val="both"/>
        <w:rPr>
          <w:sz w:val="16"/>
          <w:szCs w:val="16"/>
        </w:rPr>
      </w:pPr>
      <w:r>
        <w:rPr>
          <w:sz w:val="27"/>
          <w:szCs w:val="27"/>
        </w:rPr>
        <w:tab/>
      </w:r>
    </w:p>
    <w:p w:rsidR="00F1238A" w:rsidRPr="006A54DF" w:rsidRDefault="00F1238A" w:rsidP="007D649A">
      <w:pPr>
        <w:ind w:firstLine="709"/>
        <w:contextualSpacing/>
        <w:jc w:val="both"/>
        <w:rPr>
          <w:sz w:val="27"/>
          <w:szCs w:val="27"/>
        </w:rPr>
      </w:pPr>
      <w:r>
        <w:rPr>
          <w:sz w:val="27"/>
          <w:szCs w:val="27"/>
        </w:rPr>
        <w:t>в</w:t>
      </w:r>
      <w:r w:rsidRPr="006A54DF">
        <w:rPr>
          <w:sz w:val="27"/>
          <w:szCs w:val="27"/>
        </w:rPr>
        <w:t xml:space="preserve"> нарушение статьи 264.4 Бюджетного кодекса Российской Федерации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годовой отчет об исполнении бюджета сельского поселения за 2015 год был представлен в Ревизионную комиссию после рассмотрения и утверждения представительным органом сельского поселения (решение Совета </w:t>
      </w:r>
      <w:proofErr w:type="spellStart"/>
      <w:r w:rsidRPr="006A54DF">
        <w:rPr>
          <w:sz w:val="27"/>
          <w:szCs w:val="27"/>
        </w:rPr>
        <w:t>Даусузского</w:t>
      </w:r>
      <w:proofErr w:type="spellEnd"/>
      <w:r w:rsidRPr="006A54DF">
        <w:rPr>
          <w:sz w:val="27"/>
          <w:szCs w:val="27"/>
        </w:rPr>
        <w:t xml:space="preserve"> сельского поселения от 08.02.2016 №85 «Об утверждении отчета об исполнении бюджета </w:t>
      </w:r>
      <w:proofErr w:type="spellStart"/>
      <w:r w:rsidRPr="006A54DF">
        <w:rPr>
          <w:sz w:val="27"/>
          <w:szCs w:val="27"/>
        </w:rPr>
        <w:t>Даусузского</w:t>
      </w:r>
      <w:proofErr w:type="spellEnd"/>
      <w:r w:rsidRPr="006A54DF">
        <w:rPr>
          <w:sz w:val="27"/>
          <w:szCs w:val="27"/>
        </w:rPr>
        <w:t xml:space="preserve"> се</w:t>
      </w:r>
      <w:r>
        <w:rPr>
          <w:sz w:val="27"/>
          <w:szCs w:val="27"/>
        </w:rPr>
        <w:t>льского поселения за 2015 год»);</w:t>
      </w:r>
      <w:r w:rsidRPr="006A54DF">
        <w:rPr>
          <w:sz w:val="27"/>
          <w:szCs w:val="27"/>
        </w:rPr>
        <w:t xml:space="preserve"> </w:t>
      </w:r>
    </w:p>
    <w:p w:rsidR="00F1238A" w:rsidRPr="006A54DF" w:rsidRDefault="00F1238A" w:rsidP="007D649A">
      <w:pPr>
        <w:tabs>
          <w:tab w:val="left" w:pos="567"/>
        </w:tabs>
        <w:spacing w:after="90"/>
        <w:ind w:firstLine="709"/>
        <w:contextualSpacing/>
        <w:jc w:val="both"/>
        <w:rPr>
          <w:sz w:val="27"/>
          <w:szCs w:val="27"/>
        </w:rPr>
      </w:pPr>
      <w:r>
        <w:rPr>
          <w:sz w:val="27"/>
          <w:szCs w:val="27"/>
        </w:rPr>
        <w:t>в</w:t>
      </w:r>
      <w:r w:rsidR="005C191F">
        <w:rPr>
          <w:sz w:val="27"/>
          <w:szCs w:val="27"/>
        </w:rPr>
        <w:t xml:space="preserve"> </w:t>
      </w:r>
      <w:r w:rsidRPr="006A54DF">
        <w:rPr>
          <w:sz w:val="27"/>
          <w:szCs w:val="27"/>
        </w:rPr>
        <w:t xml:space="preserve">нарушение статьи 81 п.7 Бюджетного кодекса Российской Федерации отчет об использовании бюджетных ассигнований резервного фонда не приложен к годовому отчету об исполнении  бюджета </w:t>
      </w:r>
      <w:proofErr w:type="spellStart"/>
      <w:r w:rsidRPr="006A54DF">
        <w:rPr>
          <w:sz w:val="27"/>
          <w:szCs w:val="27"/>
        </w:rPr>
        <w:t>Зеленчукским</w:t>
      </w:r>
      <w:proofErr w:type="spellEnd"/>
      <w:r w:rsidRPr="006A54DF">
        <w:rPr>
          <w:sz w:val="27"/>
          <w:szCs w:val="27"/>
        </w:rPr>
        <w:t xml:space="preserve"> сельским поселением за 2015 год.</w:t>
      </w:r>
    </w:p>
    <w:p w:rsidR="00CA41CE" w:rsidRPr="00E86CEB" w:rsidRDefault="00CA41CE" w:rsidP="00CA41CE">
      <w:pPr>
        <w:tabs>
          <w:tab w:val="left" w:pos="851"/>
        </w:tabs>
        <w:spacing w:before="120"/>
        <w:ind w:firstLine="567"/>
        <w:contextualSpacing/>
        <w:jc w:val="both"/>
      </w:pPr>
    </w:p>
    <w:p w:rsidR="007D649A" w:rsidRDefault="00D500B2" w:rsidP="007D649A">
      <w:pPr>
        <w:pStyle w:val="a6"/>
        <w:numPr>
          <w:ilvl w:val="0"/>
          <w:numId w:val="1"/>
        </w:numPr>
        <w:tabs>
          <w:tab w:val="left" w:pos="993"/>
          <w:tab w:val="left" w:pos="1276"/>
        </w:tabs>
        <w:ind w:hanging="11"/>
        <w:jc w:val="both"/>
        <w:rPr>
          <w:sz w:val="27"/>
          <w:szCs w:val="27"/>
        </w:rPr>
      </w:pPr>
      <w:r w:rsidRPr="007D649A">
        <w:rPr>
          <w:sz w:val="27"/>
          <w:szCs w:val="27"/>
        </w:rPr>
        <w:t>По</w:t>
      </w:r>
      <w:r w:rsidR="007F35FF" w:rsidRPr="007D649A">
        <w:rPr>
          <w:sz w:val="27"/>
          <w:szCs w:val="27"/>
        </w:rPr>
        <w:t xml:space="preserve"> </w:t>
      </w:r>
      <w:r w:rsidRPr="007D649A">
        <w:rPr>
          <w:sz w:val="27"/>
          <w:szCs w:val="27"/>
        </w:rPr>
        <w:t xml:space="preserve"> результатам </w:t>
      </w:r>
      <w:r w:rsidR="007F35FF" w:rsidRPr="007D649A">
        <w:rPr>
          <w:sz w:val="27"/>
          <w:szCs w:val="27"/>
        </w:rPr>
        <w:t xml:space="preserve"> </w:t>
      </w:r>
      <w:proofErr w:type="spellStart"/>
      <w:r w:rsidRPr="007D649A">
        <w:rPr>
          <w:sz w:val="27"/>
          <w:szCs w:val="27"/>
        </w:rPr>
        <w:t>контрольно</w:t>
      </w:r>
      <w:proofErr w:type="spellEnd"/>
      <w:r w:rsidR="007F35FF" w:rsidRPr="007D649A">
        <w:rPr>
          <w:sz w:val="27"/>
          <w:szCs w:val="27"/>
        </w:rPr>
        <w:t xml:space="preserve"> </w:t>
      </w:r>
      <w:r w:rsidRPr="007D649A">
        <w:rPr>
          <w:sz w:val="27"/>
          <w:szCs w:val="27"/>
        </w:rPr>
        <w:t>-</w:t>
      </w:r>
      <w:r w:rsidR="007F35FF" w:rsidRPr="007D649A">
        <w:rPr>
          <w:sz w:val="27"/>
          <w:szCs w:val="27"/>
        </w:rPr>
        <w:t xml:space="preserve"> </w:t>
      </w:r>
      <w:r w:rsidRPr="007D649A">
        <w:rPr>
          <w:sz w:val="27"/>
          <w:szCs w:val="27"/>
        </w:rPr>
        <w:t xml:space="preserve">ревизионной </w:t>
      </w:r>
      <w:r w:rsidR="007F35FF" w:rsidRPr="007D649A">
        <w:rPr>
          <w:sz w:val="27"/>
          <w:szCs w:val="27"/>
        </w:rPr>
        <w:t xml:space="preserve"> </w:t>
      </w:r>
      <w:r w:rsidRPr="007D649A">
        <w:rPr>
          <w:sz w:val="27"/>
          <w:szCs w:val="27"/>
        </w:rPr>
        <w:t xml:space="preserve">деятельности </w:t>
      </w:r>
      <w:r w:rsidR="007F35FF" w:rsidRPr="007D649A">
        <w:rPr>
          <w:sz w:val="27"/>
          <w:szCs w:val="27"/>
        </w:rPr>
        <w:t xml:space="preserve"> за  2016  год</w:t>
      </w:r>
      <w:r w:rsidR="007D649A">
        <w:rPr>
          <w:sz w:val="27"/>
          <w:szCs w:val="27"/>
        </w:rPr>
        <w:t xml:space="preserve"> было</w:t>
      </w:r>
      <w:r w:rsidR="007F35FF" w:rsidRPr="007D649A">
        <w:rPr>
          <w:sz w:val="27"/>
          <w:szCs w:val="27"/>
        </w:rPr>
        <w:t xml:space="preserve">  </w:t>
      </w:r>
    </w:p>
    <w:p w:rsidR="007F35FF" w:rsidRPr="00EA06F2" w:rsidRDefault="007F35FF" w:rsidP="00EF2A40">
      <w:pPr>
        <w:jc w:val="both"/>
        <w:rPr>
          <w:sz w:val="27"/>
          <w:szCs w:val="27"/>
        </w:rPr>
      </w:pPr>
      <w:r w:rsidRPr="007F35FF">
        <w:rPr>
          <w:sz w:val="27"/>
          <w:szCs w:val="27"/>
        </w:rPr>
        <w:t xml:space="preserve">запланировано и </w:t>
      </w:r>
      <w:r w:rsidR="00AE3AC5" w:rsidRPr="007F35FF">
        <w:rPr>
          <w:sz w:val="27"/>
          <w:szCs w:val="27"/>
        </w:rPr>
        <w:t>проведено  7-</w:t>
      </w:r>
      <w:r>
        <w:rPr>
          <w:sz w:val="27"/>
          <w:szCs w:val="27"/>
        </w:rPr>
        <w:t xml:space="preserve"> </w:t>
      </w:r>
      <w:r w:rsidR="00AE3AC5" w:rsidRPr="00AD391F">
        <w:rPr>
          <w:sz w:val="27"/>
          <w:szCs w:val="27"/>
        </w:rPr>
        <w:t>контрольных мероприятий</w:t>
      </w:r>
      <w:r>
        <w:rPr>
          <w:sz w:val="27"/>
          <w:szCs w:val="27"/>
        </w:rPr>
        <w:t xml:space="preserve"> и охвачено 7-объектов и составлено 7-актов.</w:t>
      </w:r>
      <w:r w:rsidR="00AE3AC5" w:rsidRPr="00AD391F">
        <w:rPr>
          <w:sz w:val="27"/>
          <w:szCs w:val="27"/>
        </w:rPr>
        <w:t xml:space="preserve">, </w:t>
      </w:r>
      <w:r>
        <w:rPr>
          <w:sz w:val="27"/>
          <w:szCs w:val="27"/>
        </w:rPr>
        <w:t>объем</w:t>
      </w:r>
      <w:r w:rsidR="00AE3AC5" w:rsidRPr="00AD391F">
        <w:rPr>
          <w:sz w:val="27"/>
          <w:szCs w:val="27"/>
        </w:rPr>
        <w:t xml:space="preserve"> п</w:t>
      </w:r>
      <w:r w:rsidR="00D500B2" w:rsidRPr="00AD391F">
        <w:rPr>
          <w:sz w:val="27"/>
          <w:szCs w:val="27"/>
        </w:rPr>
        <w:t>роверен</w:t>
      </w:r>
      <w:r w:rsidR="00AE3AC5" w:rsidRPr="00AD391F">
        <w:rPr>
          <w:sz w:val="27"/>
          <w:szCs w:val="27"/>
        </w:rPr>
        <w:t>ных</w:t>
      </w:r>
      <w:r w:rsidR="00D500B2" w:rsidRPr="00AD391F">
        <w:rPr>
          <w:sz w:val="27"/>
          <w:szCs w:val="27"/>
        </w:rPr>
        <w:t xml:space="preserve"> </w:t>
      </w:r>
      <w:r w:rsidR="00AB2F29" w:rsidRPr="00AD391F">
        <w:rPr>
          <w:sz w:val="27"/>
          <w:szCs w:val="27"/>
        </w:rPr>
        <w:t>с</w:t>
      </w:r>
      <w:r w:rsidR="00D500B2" w:rsidRPr="00AD391F">
        <w:rPr>
          <w:sz w:val="27"/>
          <w:szCs w:val="27"/>
        </w:rPr>
        <w:t xml:space="preserve">редств </w:t>
      </w:r>
      <w:r w:rsidR="00AE3AC5" w:rsidRPr="00AD391F">
        <w:rPr>
          <w:sz w:val="27"/>
          <w:szCs w:val="27"/>
        </w:rPr>
        <w:t>составил</w:t>
      </w:r>
      <w:r>
        <w:rPr>
          <w:sz w:val="27"/>
          <w:szCs w:val="27"/>
        </w:rPr>
        <w:t xml:space="preserve"> сумму </w:t>
      </w:r>
      <w:r w:rsidR="00D500B2" w:rsidRPr="00AD391F">
        <w:rPr>
          <w:sz w:val="27"/>
          <w:szCs w:val="27"/>
        </w:rPr>
        <w:t xml:space="preserve"> </w:t>
      </w:r>
      <w:r>
        <w:rPr>
          <w:sz w:val="27"/>
          <w:szCs w:val="27"/>
        </w:rPr>
        <w:t>119896,0</w:t>
      </w:r>
      <w:r w:rsidRPr="00EA06F2">
        <w:rPr>
          <w:sz w:val="27"/>
          <w:szCs w:val="27"/>
        </w:rPr>
        <w:t xml:space="preserve"> тыс. руб., в том числе бюджетных средств  в объеме 1</w:t>
      </w:r>
      <w:r>
        <w:rPr>
          <w:sz w:val="27"/>
          <w:szCs w:val="27"/>
        </w:rPr>
        <w:t>10008,2</w:t>
      </w:r>
      <w:r w:rsidRPr="00EA06F2">
        <w:rPr>
          <w:sz w:val="27"/>
          <w:szCs w:val="27"/>
        </w:rPr>
        <w:t xml:space="preserve"> тыс. руб. и были охвачены периоды в основном за 201</w:t>
      </w:r>
      <w:r>
        <w:rPr>
          <w:sz w:val="27"/>
          <w:szCs w:val="27"/>
        </w:rPr>
        <w:t>4</w:t>
      </w:r>
      <w:r w:rsidRPr="00EA06F2">
        <w:rPr>
          <w:sz w:val="27"/>
          <w:szCs w:val="27"/>
        </w:rPr>
        <w:t>-201</w:t>
      </w:r>
      <w:r>
        <w:rPr>
          <w:sz w:val="27"/>
          <w:szCs w:val="27"/>
        </w:rPr>
        <w:t>5</w:t>
      </w:r>
      <w:r w:rsidRPr="00EA06F2">
        <w:rPr>
          <w:sz w:val="27"/>
          <w:szCs w:val="27"/>
        </w:rPr>
        <w:t xml:space="preserve"> года.</w:t>
      </w:r>
    </w:p>
    <w:p w:rsidR="00EF2A40" w:rsidRDefault="004C406C" w:rsidP="007D649A">
      <w:pPr>
        <w:tabs>
          <w:tab w:val="left" w:pos="709"/>
        </w:tabs>
        <w:ind w:firstLine="708"/>
        <w:jc w:val="both"/>
        <w:rPr>
          <w:sz w:val="27"/>
          <w:szCs w:val="27"/>
        </w:rPr>
      </w:pPr>
      <w:r w:rsidRPr="00EA06F2">
        <w:rPr>
          <w:sz w:val="27"/>
          <w:szCs w:val="27"/>
        </w:rPr>
        <w:t>На основании плана контрольных мероприятий на 201</w:t>
      </w:r>
      <w:r w:rsidR="00EF2A40">
        <w:rPr>
          <w:sz w:val="27"/>
          <w:szCs w:val="27"/>
        </w:rPr>
        <w:t>6</w:t>
      </w:r>
      <w:r w:rsidRPr="00EA06F2">
        <w:rPr>
          <w:sz w:val="27"/>
          <w:szCs w:val="27"/>
        </w:rPr>
        <w:t xml:space="preserve"> год была проведена проверка финансово-хозяйственной деятельности и </w:t>
      </w:r>
      <w:r w:rsidR="00EF2A40" w:rsidRPr="0034554C">
        <w:rPr>
          <w:sz w:val="27"/>
          <w:szCs w:val="27"/>
        </w:rPr>
        <w:t>соблюдени</w:t>
      </w:r>
      <w:r w:rsidR="00EF2A40">
        <w:rPr>
          <w:sz w:val="27"/>
          <w:szCs w:val="27"/>
        </w:rPr>
        <w:t>я</w:t>
      </w:r>
      <w:r w:rsidR="00EF2A40" w:rsidRPr="0034554C">
        <w:rPr>
          <w:sz w:val="27"/>
          <w:szCs w:val="27"/>
        </w:rPr>
        <w:t xml:space="preserve"> бюджетного законодательства</w:t>
      </w:r>
      <w:r w:rsidR="00EF2A40">
        <w:rPr>
          <w:sz w:val="27"/>
          <w:szCs w:val="27"/>
        </w:rPr>
        <w:t xml:space="preserve"> в 6- муниципальных бюджетных дошкольных образовательных учреждениях (детских садах) и в одном муниципальном бюджетном </w:t>
      </w:r>
      <w:r w:rsidR="00EF2A40">
        <w:rPr>
          <w:sz w:val="27"/>
          <w:szCs w:val="27"/>
        </w:rPr>
        <w:lastRenderedPageBreak/>
        <w:t xml:space="preserve">образовательном учреждении дополнительного образования (детской спортивной школе). </w:t>
      </w:r>
    </w:p>
    <w:p w:rsidR="00EF2A40" w:rsidRDefault="00FC5DAE" w:rsidP="004C406C">
      <w:pPr>
        <w:ind w:firstLine="708"/>
        <w:jc w:val="both"/>
        <w:rPr>
          <w:sz w:val="27"/>
          <w:szCs w:val="27"/>
        </w:rPr>
      </w:pPr>
      <w:r>
        <w:rPr>
          <w:sz w:val="27"/>
          <w:szCs w:val="27"/>
        </w:rPr>
        <w:t xml:space="preserve">По итогам проведенных </w:t>
      </w:r>
      <w:r w:rsidR="003B0C66">
        <w:rPr>
          <w:sz w:val="27"/>
          <w:szCs w:val="27"/>
        </w:rPr>
        <w:t xml:space="preserve">контрольных-мероприятий в </w:t>
      </w:r>
      <w:r>
        <w:rPr>
          <w:sz w:val="27"/>
          <w:szCs w:val="27"/>
        </w:rPr>
        <w:t>муниципальн</w:t>
      </w:r>
      <w:r w:rsidR="00FD4234">
        <w:rPr>
          <w:sz w:val="27"/>
          <w:szCs w:val="27"/>
        </w:rPr>
        <w:t>ых</w:t>
      </w:r>
      <w:r>
        <w:rPr>
          <w:sz w:val="27"/>
          <w:szCs w:val="27"/>
        </w:rPr>
        <w:t xml:space="preserve"> бюджетн</w:t>
      </w:r>
      <w:r w:rsidR="00FD4234">
        <w:rPr>
          <w:sz w:val="27"/>
          <w:szCs w:val="27"/>
        </w:rPr>
        <w:t>ых</w:t>
      </w:r>
      <w:r>
        <w:rPr>
          <w:sz w:val="27"/>
          <w:szCs w:val="27"/>
        </w:rPr>
        <w:t xml:space="preserve"> образовательн</w:t>
      </w:r>
      <w:r w:rsidR="00FD4234">
        <w:rPr>
          <w:sz w:val="27"/>
          <w:szCs w:val="27"/>
        </w:rPr>
        <w:t>ых</w:t>
      </w:r>
      <w:r>
        <w:rPr>
          <w:sz w:val="27"/>
          <w:szCs w:val="27"/>
        </w:rPr>
        <w:t xml:space="preserve"> учреждени</w:t>
      </w:r>
      <w:r w:rsidR="00FD4234">
        <w:rPr>
          <w:sz w:val="27"/>
          <w:szCs w:val="27"/>
        </w:rPr>
        <w:t>ях</w:t>
      </w:r>
      <w:r>
        <w:rPr>
          <w:sz w:val="27"/>
          <w:szCs w:val="27"/>
        </w:rPr>
        <w:t xml:space="preserve"> </w:t>
      </w:r>
      <w:r w:rsidR="00FD4234">
        <w:rPr>
          <w:sz w:val="27"/>
          <w:szCs w:val="27"/>
        </w:rPr>
        <w:t xml:space="preserve">района </w:t>
      </w:r>
      <w:r w:rsidR="003B0C66">
        <w:rPr>
          <w:sz w:val="27"/>
          <w:szCs w:val="27"/>
        </w:rPr>
        <w:t>выявлено</w:t>
      </w:r>
      <w:r w:rsidR="005C191F">
        <w:rPr>
          <w:sz w:val="27"/>
          <w:szCs w:val="27"/>
        </w:rPr>
        <w:t xml:space="preserve"> нарушений на общую сумму 1099,7 тыс. руб., в том числе</w:t>
      </w:r>
      <w:r>
        <w:rPr>
          <w:sz w:val="27"/>
          <w:szCs w:val="27"/>
        </w:rPr>
        <w:t>:</w:t>
      </w:r>
      <w:r w:rsidR="003B0C66">
        <w:rPr>
          <w:sz w:val="27"/>
          <w:szCs w:val="27"/>
        </w:rPr>
        <w:t xml:space="preserve"> </w:t>
      </w:r>
      <w:r w:rsidR="003B0C66" w:rsidRPr="00EA06F2">
        <w:rPr>
          <w:sz w:val="27"/>
          <w:szCs w:val="27"/>
        </w:rPr>
        <w:t>неэффективное использование бюджетных средств</w:t>
      </w:r>
      <w:r w:rsidR="003B0C66">
        <w:rPr>
          <w:sz w:val="27"/>
          <w:szCs w:val="27"/>
        </w:rPr>
        <w:t xml:space="preserve"> на сумму 7</w:t>
      </w:r>
      <w:r w:rsidR="009F3922">
        <w:rPr>
          <w:sz w:val="27"/>
          <w:szCs w:val="27"/>
        </w:rPr>
        <w:t>62,1</w:t>
      </w:r>
      <w:r w:rsidR="003B0C66">
        <w:rPr>
          <w:sz w:val="27"/>
          <w:szCs w:val="27"/>
        </w:rPr>
        <w:t xml:space="preserve"> тыс. руб., </w:t>
      </w:r>
      <w:r w:rsidR="005C191F">
        <w:rPr>
          <w:sz w:val="27"/>
          <w:szCs w:val="27"/>
        </w:rPr>
        <w:t>из-них</w:t>
      </w:r>
      <w:r w:rsidR="003B0C66">
        <w:rPr>
          <w:sz w:val="27"/>
          <w:szCs w:val="27"/>
        </w:rPr>
        <w:t xml:space="preserve"> нарушени</w:t>
      </w:r>
      <w:r w:rsidR="005C191F">
        <w:rPr>
          <w:sz w:val="27"/>
          <w:szCs w:val="27"/>
        </w:rPr>
        <w:t>я</w:t>
      </w:r>
      <w:r w:rsidR="003B0C66">
        <w:rPr>
          <w:sz w:val="27"/>
          <w:szCs w:val="27"/>
        </w:rPr>
        <w:t xml:space="preserve"> </w:t>
      </w:r>
      <w:r w:rsidR="003B0C66" w:rsidRPr="0034554C">
        <w:rPr>
          <w:sz w:val="27"/>
          <w:szCs w:val="27"/>
        </w:rPr>
        <w:t>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sidR="003B0C66">
        <w:rPr>
          <w:sz w:val="27"/>
          <w:szCs w:val="27"/>
        </w:rPr>
        <w:t xml:space="preserve"> в объеме 435,4 тыс. руб. А также </w:t>
      </w:r>
      <w:r w:rsidR="003B0C66" w:rsidRPr="00EA06F2">
        <w:rPr>
          <w:sz w:val="27"/>
          <w:szCs w:val="27"/>
        </w:rPr>
        <w:t xml:space="preserve">неэффективное использование </w:t>
      </w:r>
      <w:r w:rsidR="003B0C66">
        <w:rPr>
          <w:sz w:val="27"/>
          <w:szCs w:val="27"/>
        </w:rPr>
        <w:t>вне</w:t>
      </w:r>
      <w:r w:rsidR="003B0C66" w:rsidRPr="00EA06F2">
        <w:rPr>
          <w:sz w:val="27"/>
          <w:szCs w:val="27"/>
        </w:rPr>
        <w:t>бюджетных средств</w:t>
      </w:r>
      <w:r w:rsidR="003B0C66">
        <w:rPr>
          <w:sz w:val="27"/>
          <w:szCs w:val="27"/>
        </w:rPr>
        <w:t xml:space="preserve"> составило сумму 190,5 тыс. руб.</w:t>
      </w:r>
      <w:r w:rsidR="00722EF8">
        <w:rPr>
          <w:sz w:val="27"/>
          <w:szCs w:val="27"/>
        </w:rPr>
        <w:t xml:space="preserve"> и иные нарушения в объеме 1</w:t>
      </w:r>
      <w:r w:rsidR="003A440B">
        <w:rPr>
          <w:sz w:val="27"/>
          <w:szCs w:val="27"/>
        </w:rPr>
        <w:t>47,1</w:t>
      </w:r>
      <w:r w:rsidR="00722EF8">
        <w:rPr>
          <w:sz w:val="27"/>
          <w:szCs w:val="27"/>
        </w:rPr>
        <w:t xml:space="preserve"> тыс. руб</w:t>
      </w:r>
      <w:r w:rsidR="003A440B">
        <w:rPr>
          <w:sz w:val="27"/>
          <w:szCs w:val="27"/>
        </w:rPr>
        <w:t>.</w:t>
      </w:r>
      <w:r w:rsidR="00722EF8">
        <w:rPr>
          <w:sz w:val="27"/>
          <w:szCs w:val="27"/>
        </w:rPr>
        <w:t xml:space="preserve"> </w:t>
      </w:r>
      <w:r w:rsidR="009A4266">
        <w:rPr>
          <w:sz w:val="27"/>
          <w:szCs w:val="27"/>
        </w:rPr>
        <w:t>(внебюджетные средства).</w:t>
      </w:r>
    </w:p>
    <w:p w:rsidR="00FC5DAE" w:rsidRDefault="00FD4234" w:rsidP="00FD4234">
      <w:pPr>
        <w:ind w:firstLine="708"/>
        <w:jc w:val="both"/>
        <w:rPr>
          <w:rStyle w:val="FontStyle221"/>
          <w:b w:val="0"/>
          <w:sz w:val="27"/>
          <w:szCs w:val="27"/>
        </w:rPr>
      </w:pPr>
      <w:r w:rsidRPr="005C191F">
        <w:rPr>
          <w:sz w:val="27"/>
          <w:szCs w:val="27"/>
        </w:rPr>
        <w:t>По результатам</w:t>
      </w:r>
      <w:r>
        <w:rPr>
          <w:sz w:val="28"/>
          <w:szCs w:val="28"/>
        </w:rPr>
        <w:t xml:space="preserve"> </w:t>
      </w:r>
      <w:r w:rsidRPr="00F52EF1">
        <w:rPr>
          <w:sz w:val="27"/>
          <w:szCs w:val="27"/>
        </w:rPr>
        <w:t>п</w:t>
      </w:r>
      <w:r w:rsidRPr="005C191F">
        <w:rPr>
          <w:sz w:val="27"/>
          <w:szCs w:val="27"/>
        </w:rPr>
        <w:t>р</w:t>
      </w:r>
      <w:r>
        <w:rPr>
          <w:sz w:val="27"/>
          <w:szCs w:val="27"/>
        </w:rPr>
        <w:t>о</w:t>
      </w:r>
      <w:r w:rsidRPr="005C191F">
        <w:rPr>
          <w:sz w:val="27"/>
          <w:szCs w:val="27"/>
        </w:rPr>
        <w:t>веденны</w:t>
      </w:r>
      <w:r>
        <w:rPr>
          <w:sz w:val="27"/>
          <w:szCs w:val="27"/>
        </w:rPr>
        <w:t>х</w:t>
      </w:r>
      <w:r w:rsidRPr="005C191F">
        <w:rPr>
          <w:sz w:val="27"/>
          <w:szCs w:val="27"/>
        </w:rPr>
        <w:t xml:space="preserve"> </w:t>
      </w:r>
      <w:r>
        <w:rPr>
          <w:sz w:val="27"/>
          <w:szCs w:val="27"/>
        </w:rPr>
        <w:t xml:space="preserve">мероприятий </w:t>
      </w:r>
      <w:r w:rsidRPr="0034554C">
        <w:rPr>
          <w:sz w:val="27"/>
          <w:szCs w:val="27"/>
        </w:rPr>
        <w:t>муниципальны</w:t>
      </w:r>
      <w:r>
        <w:rPr>
          <w:sz w:val="27"/>
          <w:szCs w:val="27"/>
        </w:rPr>
        <w:t>ми</w:t>
      </w:r>
      <w:r w:rsidRPr="0034554C">
        <w:rPr>
          <w:sz w:val="27"/>
          <w:szCs w:val="27"/>
        </w:rPr>
        <w:t xml:space="preserve"> бюджетны</w:t>
      </w:r>
      <w:r>
        <w:rPr>
          <w:sz w:val="27"/>
          <w:szCs w:val="27"/>
        </w:rPr>
        <w:t>ми</w:t>
      </w:r>
      <w:r w:rsidRPr="0034554C">
        <w:rPr>
          <w:sz w:val="27"/>
          <w:szCs w:val="27"/>
        </w:rPr>
        <w:t xml:space="preserve"> образовательны</w:t>
      </w:r>
      <w:r>
        <w:rPr>
          <w:sz w:val="27"/>
          <w:szCs w:val="27"/>
        </w:rPr>
        <w:t>ми</w:t>
      </w:r>
      <w:r w:rsidRPr="0034554C">
        <w:rPr>
          <w:sz w:val="27"/>
          <w:szCs w:val="27"/>
        </w:rPr>
        <w:t xml:space="preserve"> учреждени</w:t>
      </w:r>
      <w:r>
        <w:rPr>
          <w:sz w:val="27"/>
          <w:szCs w:val="27"/>
        </w:rPr>
        <w:t xml:space="preserve">ями по </w:t>
      </w:r>
      <w:r>
        <w:rPr>
          <w:rStyle w:val="FontStyle221"/>
          <w:b w:val="0"/>
          <w:sz w:val="27"/>
          <w:szCs w:val="27"/>
        </w:rPr>
        <w:t xml:space="preserve">исполнению </w:t>
      </w:r>
      <w:r>
        <w:rPr>
          <w:sz w:val="27"/>
          <w:szCs w:val="27"/>
        </w:rPr>
        <w:t xml:space="preserve">предписаний Ревизионной комиссии: </w:t>
      </w:r>
      <w:r>
        <w:rPr>
          <w:rStyle w:val="FontStyle221"/>
          <w:b w:val="0"/>
          <w:sz w:val="27"/>
          <w:szCs w:val="27"/>
        </w:rPr>
        <w:t xml:space="preserve">восстановлено неэффективное использование бюджетных средств в объеме 120,7 тыс. руб., </w:t>
      </w:r>
      <w:r>
        <w:rPr>
          <w:sz w:val="27"/>
          <w:szCs w:val="27"/>
        </w:rPr>
        <w:t xml:space="preserve">возмещено </w:t>
      </w:r>
      <w:r w:rsidRPr="0034554C">
        <w:rPr>
          <w:sz w:val="27"/>
          <w:szCs w:val="27"/>
        </w:rPr>
        <w:t xml:space="preserve">бюджетных средств </w:t>
      </w:r>
      <w:r>
        <w:rPr>
          <w:sz w:val="27"/>
          <w:szCs w:val="27"/>
        </w:rPr>
        <w:t xml:space="preserve">в соответствующие бюджеты учреждений </w:t>
      </w:r>
      <w:r w:rsidRPr="0034554C">
        <w:rPr>
          <w:sz w:val="27"/>
          <w:szCs w:val="27"/>
        </w:rPr>
        <w:t xml:space="preserve">на </w:t>
      </w:r>
      <w:r>
        <w:rPr>
          <w:sz w:val="27"/>
          <w:szCs w:val="27"/>
        </w:rPr>
        <w:t xml:space="preserve">общую </w:t>
      </w:r>
      <w:r w:rsidRPr="0034554C">
        <w:rPr>
          <w:sz w:val="27"/>
          <w:szCs w:val="27"/>
        </w:rPr>
        <w:t>сумму 113,1 тыс. руб.</w:t>
      </w:r>
      <w:r>
        <w:rPr>
          <w:sz w:val="27"/>
          <w:szCs w:val="27"/>
        </w:rPr>
        <w:t xml:space="preserve"> </w:t>
      </w:r>
      <w:r w:rsidR="00FC5DAE" w:rsidRPr="0034554C">
        <w:rPr>
          <w:rStyle w:val="FontStyle221"/>
          <w:b w:val="0"/>
          <w:sz w:val="27"/>
          <w:szCs w:val="27"/>
        </w:rPr>
        <w:t xml:space="preserve">Всего привлечено к дисциплинарной ответственности 6-работников </w:t>
      </w:r>
      <w:r w:rsidR="00FC5DAE" w:rsidRPr="0034554C">
        <w:rPr>
          <w:sz w:val="27"/>
          <w:szCs w:val="27"/>
        </w:rPr>
        <w:t xml:space="preserve">муниципальных </w:t>
      </w:r>
      <w:r w:rsidR="00FC5DAE" w:rsidRPr="0034554C">
        <w:rPr>
          <w:rStyle w:val="FontStyle221"/>
          <w:b w:val="0"/>
          <w:sz w:val="27"/>
          <w:szCs w:val="27"/>
        </w:rPr>
        <w:t xml:space="preserve">бюджетных </w:t>
      </w:r>
      <w:r w:rsidR="00FC5DAE" w:rsidRPr="0034554C">
        <w:rPr>
          <w:sz w:val="27"/>
          <w:szCs w:val="27"/>
        </w:rPr>
        <w:t>образовательных</w:t>
      </w:r>
      <w:r w:rsidR="00FC5DAE" w:rsidRPr="0034554C">
        <w:rPr>
          <w:rStyle w:val="FontStyle221"/>
          <w:b w:val="0"/>
          <w:sz w:val="27"/>
          <w:szCs w:val="27"/>
        </w:rPr>
        <w:t xml:space="preserve"> учреждений, в том числе один работник уволен. </w:t>
      </w:r>
    </w:p>
    <w:p w:rsidR="003E0687" w:rsidRPr="00FD4234" w:rsidRDefault="003E0687" w:rsidP="001D3D01">
      <w:pPr>
        <w:tabs>
          <w:tab w:val="left" w:pos="709"/>
        </w:tabs>
        <w:ind w:firstLine="708"/>
        <w:jc w:val="both"/>
        <w:rPr>
          <w:sz w:val="36"/>
          <w:szCs w:val="36"/>
        </w:rPr>
      </w:pPr>
    </w:p>
    <w:p w:rsidR="00DC18E5" w:rsidRPr="00EA06F2" w:rsidRDefault="005425F1" w:rsidP="005425F1">
      <w:pPr>
        <w:tabs>
          <w:tab w:val="left" w:pos="709"/>
        </w:tabs>
        <w:ind w:firstLine="708"/>
        <w:jc w:val="center"/>
        <w:rPr>
          <w:b/>
          <w:sz w:val="27"/>
          <w:szCs w:val="27"/>
        </w:rPr>
      </w:pPr>
      <w:r w:rsidRPr="00EA06F2">
        <w:rPr>
          <w:b/>
          <w:sz w:val="27"/>
          <w:szCs w:val="27"/>
        </w:rPr>
        <w:t>1</w:t>
      </w:r>
      <w:r w:rsidR="005E13AB">
        <w:rPr>
          <w:b/>
          <w:sz w:val="27"/>
          <w:szCs w:val="27"/>
        </w:rPr>
        <w:t>1</w:t>
      </w:r>
      <w:r w:rsidRPr="00EA06F2">
        <w:rPr>
          <w:b/>
          <w:sz w:val="27"/>
          <w:szCs w:val="27"/>
        </w:rPr>
        <w:t xml:space="preserve">. </w:t>
      </w:r>
      <w:r w:rsidR="00DC18E5" w:rsidRPr="00EA06F2">
        <w:rPr>
          <w:b/>
          <w:sz w:val="27"/>
          <w:szCs w:val="27"/>
        </w:rPr>
        <w:t>Предложения:</w:t>
      </w:r>
    </w:p>
    <w:p w:rsidR="00914949" w:rsidRPr="00EA06F2" w:rsidRDefault="00914949" w:rsidP="001D3D01">
      <w:pPr>
        <w:tabs>
          <w:tab w:val="left" w:pos="709"/>
        </w:tabs>
        <w:ind w:firstLine="708"/>
        <w:jc w:val="both"/>
        <w:rPr>
          <w:b/>
          <w:sz w:val="27"/>
          <w:szCs w:val="27"/>
        </w:rPr>
      </w:pPr>
    </w:p>
    <w:p w:rsidR="005C621D" w:rsidRPr="00EA06F2" w:rsidRDefault="001E5E48" w:rsidP="00897A14">
      <w:pPr>
        <w:ind w:firstLine="709"/>
        <w:jc w:val="both"/>
        <w:rPr>
          <w:sz w:val="27"/>
          <w:szCs w:val="27"/>
        </w:rPr>
      </w:pPr>
      <w:r w:rsidRPr="00EA06F2">
        <w:rPr>
          <w:sz w:val="27"/>
          <w:szCs w:val="27"/>
        </w:rPr>
        <w:t>В целях совершенствования бюджетного процесса Ревизионн</w:t>
      </w:r>
      <w:r w:rsidR="005C621D" w:rsidRPr="00EA06F2">
        <w:rPr>
          <w:sz w:val="27"/>
          <w:szCs w:val="27"/>
        </w:rPr>
        <w:t>ой</w:t>
      </w:r>
      <w:r w:rsidRPr="00EA06F2">
        <w:rPr>
          <w:sz w:val="27"/>
          <w:szCs w:val="27"/>
        </w:rPr>
        <w:t xml:space="preserve"> комисси</w:t>
      </w:r>
      <w:r w:rsidR="005C621D" w:rsidRPr="00EA06F2">
        <w:rPr>
          <w:sz w:val="27"/>
          <w:szCs w:val="27"/>
        </w:rPr>
        <w:t>ей</w:t>
      </w:r>
      <w:r w:rsidRPr="00EA06F2">
        <w:rPr>
          <w:sz w:val="27"/>
          <w:szCs w:val="27"/>
        </w:rPr>
        <w:t xml:space="preserve"> предл</w:t>
      </w:r>
      <w:r w:rsidR="005C621D" w:rsidRPr="00EA06F2">
        <w:rPr>
          <w:sz w:val="27"/>
          <w:szCs w:val="27"/>
        </w:rPr>
        <w:t>ожено администрации Зеленчукского муниципального района:</w:t>
      </w:r>
    </w:p>
    <w:p w:rsidR="005C621D" w:rsidRPr="00E86CEB" w:rsidRDefault="005C621D" w:rsidP="005C621D">
      <w:pPr>
        <w:ind w:firstLine="567"/>
        <w:jc w:val="both"/>
      </w:pPr>
    </w:p>
    <w:p w:rsidR="00FC5DAE" w:rsidRDefault="007D649A" w:rsidP="007D649A">
      <w:pPr>
        <w:tabs>
          <w:tab w:val="left" w:pos="709"/>
        </w:tabs>
        <w:ind w:firstLine="567"/>
        <w:jc w:val="both"/>
        <w:rPr>
          <w:sz w:val="27"/>
          <w:szCs w:val="27"/>
        </w:rPr>
      </w:pPr>
      <w:r>
        <w:rPr>
          <w:sz w:val="27"/>
          <w:szCs w:val="27"/>
        </w:rPr>
        <w:t xml:space="preserve">  </w:t>
      </w:r>
      <w:r w:rsidR="00FC5DAE">
        <w:rPr>
          <w:sz w:val="27"/>
          <w:szCs w:val="27"/>
        </w:rPr>
        <w:t>- п</w:t>
      </w:r>
      <w:r w:rsidR="00FC5DAE" w:rsidRPr="00C92EC3">
        <w:rPr>
          <w:sz w:val="27"/>
          <w:szCs w:val="27"/>
        </w:rPr>
        <w:t>родолжить работу по разработке и реализации дополнительных мер, направленных на развитие доходного потенциала бюджета Зеленчукского м</w:t>
      </w:r>
      <w:r w:rsidR="00E86CEB">
        <w:rPr>
          <w:sz w:val="27"/>
          <w:szCs w:val="27"/>
        </w:rPr>
        <w:t xml:space="preserve">униципального района в объемах, </w:t>
      </w:r>
      <w:r w:rsidR="00FC5DAE" w:rsidRPr="00C92EC3">
        <w:rPr>
          <w:sz w:val="27"/>
          <w:szCs w:val="27"/>
        </w:rPr>
        <w:t>позволяющих обеспечить устойчивое финансирование всех потребностей бюджетной сферы с учетом необходимости решения важнейших социальных и экономических задач и обеспечения расходных обязательств Зеленчукского муниципального района</w:t>
      </w:r>
      <w:r w:rsidR="00FC5DAE">
        <w:rPr>
          <w:sz w:val="27"/>
          <w:szCs w:val="27"/>
        </w:rPr>
        <w:t xml:space="preserve">, </w:t>
      </w:r>
    </w:p>
    <w:p w:rsidR="00FC5DAE" w:rsidRDefault="00FC5DAE" w:rsidP="005C621D">
      <w:pPr>
        <w:ind w:firstLine="567"/>
        <w:jc w:val="both"/>
        <w:rPr>
          <w:sz w:val="27"/>
          <w:szCs w:val="27"/>
        </w:rPr>
      </w:pPr>
    </w:p>
    <w:p w:rsidR="00FC5DAE" w:rsidRDefault="007D649A" w:rsidP="007D649A">
      <w:pPr>
        <w:tabs>
          <w:tab w:val="left" w:pos="567"/>
          <w:tab w:val="left" w:pos="709"/>
          <w:tab w:val="left" w:pos="851"/>
        </w:tabs>
        <w:spacing w:before="120"/>
        <w:ind w:firstLine="567"/>
        <w:contextualSpacing/>
        <w:jc w:val="both"/>
        <w:rPr>
          <w:sz w:val="27"/>
          <w:szCs w:val="27"/>
        </w:rPr>
      </w:pPr>
      <w:r>
        <w:rPr>
          <w:sz w:val="27"/>
          <w:szCs w:val="27"/>
        </w:rPr>
        <w:t xml:space="preserve">  </w:t>
      </w:r>
      <w:r w:rsidR="00FC5DAE" w:rsidRPr="006A54DF">
        <w:rPr>
          <w:sz w:val="27"/>
          <w:szCs w:val="27"/>
        </w:rPr>
        <w:t xml:space="preserve">представительным органам сельских поселений района </w:t>
      </w:r>
      <w:r w:rsidR="00E86CEB">
        <w:rPr>
          <w:sz w:val="27"/>
          <w:szCs w:val="27"/>
        </w:rPr>
        <w:t>в</w:t>
      </w:r>
      <w:r w:rsidR="00E86CEB" w:rsidRPr="00EA06F2">
        <w:rPr>
          <w:sz w:val="27"/>
          <w:szCs w:val="27"/>
        </w:rPr>
        <w:t xml:space="preserve"> целях совершенствования бюджетного процесса </w:t>
      </w:r>
      <w:r w:rsidR="00FC5DAE" w:rsidRPr="008C6B2C">
        <w:rPr>
          <w:sz w:val="27"/>
          <w:szCs w:val="27"/>
        </w:rPr>
        <w:t>предложено</w:t>
      </w:r>
      <w:r w:rsidR="00FC5DAE" w:rsidRPr="006A54DF">
        <w:rPr>
          <w:sz w:val="27"/>
          <w:szCs w:val="27"/>
        </w:rPr>
        <w:t xml:space="preserve">: </w:t>
      </w:r>
    </w:p>
    <w:p w:rsidR="00FC5DAE" w:rsidRPr="008C6B2C" w:rsidRDefault="00FC5DAE" w:rsidP="00FC5DAE">
      <w:pPr>
        <w:tabs>
          <w:tab w:val="left" w:pos="851"/>
        </w:tabs>
        <w:spacing w:before="120"/>
        <w:ind w:firstLine="567"/>
        <w:contextualSpacing/>
        <w:jc w:val="both"/>
        <w:rPr>
          <w:sz w:val="4"/>
          <w:szCs w:val="4"/>
        </w:rPr>
      </w:pPr>
    </w:p>
    <w:p w:rsidR="00FC5DAE" w:rsidRPr="006A54DF" w:rsidRDefault="007D649A" w:rsidP="007D649A">
      <w:pPr>
        <w:tabs>
          <w:tab w:val="left" w:pos="709"/>
          <w:tab w:val="left" w:pos="851"/>
          <w:tab w:val="left" w:pos="1134"/>
        </w:tabs>
        <w:spacing w:before="120"/>
        <w:ind w:firstLine="567"/>
        <w:contextualSpacing/>
        <w:jc w:val="both"/>
        <w:rPr>
          <w:sz w:val="27"/>
          <w:szCs w:val="27"/>
        </w:rPr>
      </w:pPr>
      <w:r>
        <w:rPr>
          <w:sz w:val="27"/>
          <w:szCs w:val="27"/>
        </w:rPr>
        <w:t xml:space="preserve">  </w:t>
      </w:r>
      <w:r w:rsidR="00FC5DAE" w:rsidRPr="006A54DF">
        <w:rPr>
          <w:sz w:val="27"/>
          <w:szCs w:val="27"/>
        </w:rPr>
        <w:t>-  принять меры по повышению качества прогнозирования доходов и расходов, чтобы в процессе исполнения бюджетов сельских поселений не вносить многочисленные изменения в решения о бюджете;</w:t>
      </w:r>
    </w:p>
    <w:p w:rsidR="00FC5DAE" w:rsidRPr="008C6B2C" w:rsidRDefault="00FC5DAE" w:rsidP="00FC5DAE">
      <w:pPr>
        <w:tabs>
          <w:tab w:val="left" w:pos="851"/>
        </w:tabs>
        <w:spacing w:before="120"/>
        <w:ind w:firstLine="567"/>
        <w:contextualSpacing/>
        <w:jc w:val="both"/>
        <w:rPr>
          <w:sz w:val="4"/>
          <w:szCs w:val="4"/>
        </w:rPr>
      </w:pPr>
    </w:p>
    <w:p w:rsidR="00FC5DAE" w:rsidRPr="006A54DF" w:rsidRDefault="00FC5DAE" w:rsidP="007D649A">
      <w:pPr>
        <w:tabs>
          <w:tab w:val="left" w:pos="709"/>
          <w:tab w:val="left" w:pos="851"/>
        </w:tabs>
        <w:spacing w:before="120"/>
        <w:contextualSpacing/>
        <w:jc w:val="both"/>
        <w:rPr>
          <w:sz w:val="27"/>
          <w:szCs w:val="27"/>
        </w:rPr>
      </w:pPr>
      <w:r w:rsidRPr="006A54DF">
        <w:rPr>
          <w:sz w:val="27"/>
          <w:szCs w:val="27"/>
        </w:rPr>
        <w:tab/>
        <w:t>- принять меры  по повышению качества налогового администрирования и повысить уровень собираемости налоговых и неналоговых поступлений в бюджеты сельских поселений;</w:t>
      </w:r>
    </w:p>
    <w:p w:rsidR="00FC5DAE" w:rsidRPr="008C6B2C" w:rsidRDefault="00FC5DAE" w:rsidP="00FC5DAE">
      <w:pPr>
        <w:tabs>
          <w:tab w:val="left" w:pos="709"/>
          <w:tab w:val="left" w:pos="851"/>
        </w:tabs>
        <w:spacing w:before="120"/>
        <w:contextualSpacing/>
        <w:jc w:val="both"/>
        <w:rPr>
          <w:sz w:val="4"/>
          <w:szCs w:val="4"/>
        </w:rPr>
      </w:pPr>
    </w:p>
    <w:p w:rsidR="00FC5DAE" w:rsidRPr="006A54DF" w:rsidRDefault="00FC5DAE" w:rsidP="00FC5DAE">
      <w:pPr>
        <w:tabs>
          <w:tab w:val="left" w:pos="709"/>
          <w:tab w:val="left" w:pos="851"/>
        </w:tabs>
        <w:spacing w:before="120"/>
        <w:contextualSpacing/>
        <w:jc w:val="both"/>
        <w:rPr>
          <w:sz w:val="27"/>
          <w:szCs w:val="27"/>
        </w:rPr>
      </w:pPr>
      <w:r w:rsidRPr="006A54DF">
        <w:rPr>
          <w:sz w:val="27"/>
          <w:szCs w:val="27"/>
        </w:rPr>
        <w:tab/>
        <w:t xml:space="preserve">- принять меры по улучшению бюджетного процесса при исполнении принятых расходных обязательств. </w:t>
      </w:r>
    </w:p>
    <w:p w:rsidR="003F792A" w:rsidRDefault="005619A5" w:rsidP="00FB59B5">
      <w:pPr>
        <w:tabs>
          <w:tab w:val="left" w:pos="567"/>
          <w:tab w:val="left" w:pos="851"/>
        </w:tabs>
        <w:spacing w:before="120"/>
        <w:contextualSpacing/>
        <w:jc w:val="both"/>
        <w:rPr>
          <w:sz w:val="27"/>
          <w:szCs w:val="27"/>
        </w:rPr>
      </w:pPr>
      <w:r w:rsidRPr="00EA06F2">
        <w:rPr>
          <w:sz w:val="27"/>
          <w:szCs w:val="27"/>
        </w:rPr>
        <w:tab/>
      </w:r>
      <w:r w:rsidR="005425F1" w:rsidRPr="00EA06F2">
        <w:rPr>
          <w:sz w:val="27"/>
          <w:szCs w:val="27"/>
        </w:rPr>
        <w:t xml:space="preserve">     </w:t>
      </w:r>
    </w:p>
    <w:p w:rsidR="006E5D19" w:rsidRPr="006E5D19" w:rsidRDefault="006E5D19" w:rsidP="00FB59B5">
      <w:pPr>
        <w:tabs>
          <w:tab w:val="left" w:pos="567"/>
          <w:tab w:val="left" w:pos="851"/>
        </w:tabs>
        <w:spacing w:before="120"/>
        <w:contextualSpacing/>
        <w:jc w:val="both"/>
        <w:rPr>
          <w:sz w:val="32"/>
          <w:szCs w:val="32"/>
        </w:rPr>
      </w:pPr>
    </w:p>
    <w:p w:rsidR="003F792A" w:rsidRPr="00EA06F2" w:rsidRDefault="003F792A" w:rsidP="00156626">
      <w:pPr>
        <w:rPr>
          <w:sz w:val="27"/>
          <w:szCs w:val="27"/>
        </w:rPr>
      </w:pPr>
      <w:r w:rsidRPr="00EA06F2">
        <w:rPr>
          <w:sz w:val="27"/>
          <w:szCs w:val="27"/>
        </w:rPr>
        <w:t>Председатель Ревизионной комиссии</w:t>
      </w:r>
    </w:p>
    <w:p w:rsidR="00B12BF1" w:rsidRPr="00EA06F2" w:rsidRDefault="003F792A" w:rsidP="00EA123E">
      <w:pPr>
        <w:tabs>
          <w:tab w:val="left" w:pos="567"/>
        </w:tabs>
        <w:rPr>
          <w:sz w:val="27"/>
          <w:szCs w:val="27"/>
        </w:rPr>
      </w:pPr>
      <w:r w:rsidRPr="00EA06F2">
        <w:rPr>
          <w:sz w:val="27"/>
          <w:szCs w:val="27"/>
        </w:rPr>
        <w:t xml:space="preserve">Зеленчукского муниципального района                    </w:t>
      </w:r>
      <w:r w:rsidR="00E660BE">
        <w:rPr>
          <w:sz w:val="27"/>
          <w:szCs w:val="27"/>
        </w:rPr>
        <w:t xml:space="preserve">      </w:t>
      </w:r>
      <w:r w:rsidRPr="00EA06F2">
        <w:rPr>
          <w:sz w:val="27"/>
          <w:szCs w:val="27"/>
        </w:rPr>
        <w:t xml:space="preserve">                          Р.И.  </w:t>
      </w:r>
      <w:proofErr w:type="spellStart"/>
      <w:r w:rsidRPr="00EA06F2">
        <w:rPr>
          <w:sz w:val="27"/>
          <w:szCs w:val="27"/>
        </w:rPr>
        <w:t>Чотчаев</w:t>
      </w:r>
      <w:proofErr w:type="spellEnd"/>
    </w:p>
    <w:sectPr w:rsidR="00B12BF1" w:rsidRPr="00EA06F2" w:rsidSect="00814996">
      <w:footerReference w:type="default" r:id="rId8"/>
      <w:pgSz w:w="11906" w:h="16838"/>
      <w:pgMar w:top="851" w:right="566"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7F0" w:rsidRDefault="00CA57F0" w:rsidP="00AB4D27">
      <w:r>
        <w:separator/>
      </w:r>
    </w:p>
  </w:endnote>
  <w:endnote w:type="continuationSeparator" w:id="0">
    <w:p w:rsidR="00CA57F0" w:rsidRDefault="00CA57F0" w:rsidP="00AB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206583"/>
      <w:docPartObj>
        <w:docPartGallery w:val="Page Numbers (Bottom of Page)"/>
        <w:docPartUnique/>
      </w:docPartObj>
    </w:sdtPr>
    <w:sdtEndPr/>
    <w:sdtContent>
      <w:p w:rsidR="00FD4234" w:rsidRDefault="00FD4234">
        <w:pPr>
          <w:pStyle w:val="a9"/>
          <w:jc w:val="center"/>
        </w:pPr>
      </w:p>
      <w:p w:rsidR="00FD4234" w:rsidRDefault="00FD4234">
        <w:pPr>
          <w:pStyle w:val="a9"/>
          <w:jc w:val="center"/>
        </w:pPr>
        <w:r>
          <w:fldChar w:fldCharType="begin"/>
        </w:r>
        <w:r>
          <w:instrText>PAGE   \* MERGEFORMAT</w:instrText>
        </w:r>
        <w:r>
          <w:fldChar w:fldCharType="separate"/>
        </w:r>
        <w:r w:rsidR="00BC378E">
          <w:rPr>
            <w:noProof/>
          </w:rPr>
          <w:t>22</w:t>
        </w:r>
        <w:r>
          <w:fldChar w:fldCharType="end"/>
        </w:r>
      </w:p>
    </w:sdtContent>
  </w:sdt>
  <w:p w:rsidR="00FD4234" w:rsidRDefault="00FD42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7F0" w:rsidRDefault="00CA57F0" w:rsidP="00AB4D27">
      <w:r>
        <w:separator/>
      </w:r>
    </w:p>
  </w:footnote>
  <w:footnote w:type="continuationSeparator" w:id="0">
    <w:p w:rsidR="00CA57F0" w:rsidRDefault="00CA57F0" w:rsidP="00AB4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E234C"/>
    <w:multiLevelType w:val="multilevel"/>
    <w:tmpl w:val="BEA2F046"/>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1B67745C"/>
    <w:multiLevelType w:val="hybridMultilevel"/>
    <w:tmpl w:val="ED64D146"/>
    <w:lvl w:ilvl="0" w:tplc="0970621A">
      <w:start w:val="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2D857B9C"/>
    <w:multiLevelType w:val="hybridMultilevel"/>
    <w:tmpl w:val="5F3298B4"/>
    <w:lvl w:ilvl="0" w:tplc="80245856">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EB21913"/>
    <w:multiLevelType w:val="hybridMultilevel"/>
    <w:tmpl w:val="70ACC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5E5351"/>
    <w:multiLevelType w:val="multilevel"/>
    <w:tmpl w:val="BEA2F046"/>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3F887F33"/>
    <w:multiLevelType w:val="hybridMultilevel"/>
    <w:tmpl w:val="5B007EF0"/>
    <w:lvl w:ilvl="0" w:tplc="EAA0B11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CC55524"/>
    <w:multiLevelType w:val="hybridMultilevel"/>
    <w:tmpl w:val="56A8C51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D24E92"/>
    <w:multiLevelType w:val="hybridMultilevel"/>
    <w:tmpl w:val="D6B6BA82"/>
    <w:lvl w:ilvl="0" w:tplc="18A25BF2">
      <w:start w:val="9"/>
      <w:numFmt w:val="decimal"/>
      <w:lvlText w:val="%1."/>
      <w:lvlJc w:val="left"/>
      <w:pPr>
        <w:ind w:left="2629" w:hanging="360"/>
      </w:pPr>
      <w:rPr>
        <w:rFonts w:hint="default"/>
      </w:rPr>
    </w:lvl>
    <w:lvl w:ilvl="1" w:tplc="04190019" w:tentative="1">
      <w:start w:val="1"/>
      <w:numFmt w:val="lowerLetter"/>
      <w:lvlText w:val="%2."/>
      <w:lvlJc w:val="left"/>
      <w:pPr>
        <w:ind w:left="394" w:hanging="360"/>
      </w:pPr>
    </w:lvl>
    <w:lvl w:ilvl="2" w:tplc="0419001B" w:tentative="1">
      <w:start w:val="1"/>
      <w:numFmt w:val="lowerRoman"/>
      <w:lvlText w:val="%3."/>
      <w:lvlJc w:val="right"/>
      <w:pPr>
        <w:ind w:left="1114" w:hanging="180"/>
      </w:pPr>
    </w:lvl>
    <w:lvl w:ilvl="3" w:tplc="0419000F" w:tentative="1">
      <w:start w:val="1"/>
      <w:numFmt w:val="decimal"/>
      <w:lvlText w:val="%4."/>
      <w:lvlJc w:val="left"/>
      <w:pPr>
        <w:ind w:left="1834" w:hanging="360"/>
      </w:pPr>
    </w:lvl>
    <w:lvl w:ilvl="4" w:tplc="04190019" w:tentative="1">
      <w:start w:val="1"/>
      <w:numFmt w:val="lowerLetter"/>
      <w:lvlText w:val="%5."/>
      <w:lvlJc w:val="left"/>
      <w:pPr>
        <w:ind w:left="2554" w:hanging="360"/>
      </w:pPr>
    </w:lvl>
    <w:lvl w:ilvl="5" w:tplc="0419001B" w:tentative="1">
      <w:start w:val="1"/>
      <w:numFmt w:val="lowerRoman"/>
      <w:lvlText w:val="%6."/>
      <w:lvlJc w:val="right"/>
      <w:pPr>
        <w:ind w:left="3274" w:hanging="180"/>
      </w:pPr>
    </w:lvl>
    <w:lvl w:ilvl="6" w:tplc="0419000F" w:tentative="1">
      <w:start w:val="1"/>
      <w:numFmt w:val="decimal"/>
      <w:lvlText w:val="%7."/>
      <w:lvlJc w:val="left"/>
      <w:pPr>
        <w:ind w:left="3994" w:hanging="360"/>
      </w:pPr>
    </w:lvl>
    <w:lvl w:ilvl="7" w:tplc="04190019" w:tentative="1">
      <w:start w:val="1"/>
      <w:numFmt w:val="lowerLetter"/>
      <w:lvlText w:val="%8."/>
      <w:lvlJc w:val="left"/>
      <w:pPr>
        <w:ind w:left="4714" w:hanging="360"/>
      </w:pPr>
    </w:lvl>
    <w:lvl w:ilvl="8" w:tplc="0419001B" w:tentative="1">
      <w:start w:val="1"/>
      <w:numFmt w:val="lowerRoman"/>
      <w:lvlText w:val="%9."/>
      <w:lvlJc w:val="right"/>
      <w:pPr>
        <w:ind w:left="5434" w:hanging="180"/>
      </w:pPr>
    </w:lvl>
  </w:abstractNum>
  <w:abstractNum w:abstractNumId="8">
    <w:nsid w:val="56182B40"/>
    <w:multiLevelType w:val="multilevel"/>
    <w:tmpl w:val="BEA2F046"/>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663E37E9"/>
    <w:multiLevelType w:val="hybridMultilevel"/>
    <w:tmpl w:val="E4A2DDB0"/>
    <w:lvl w:ilvl="0" w:tplc="4BFED86A">
      <w:start w:val="1"/>
      <w:numFmt w:val="decimal"/>
      <w:lvlText w:val="%1."/>
      <w:lvlJc w:val="left"/>
      <w:pPr>
        <w:ind w:left="555" w:hanging="360"/>
      </w:pPr>
      <w:rPr>
        <w:rFonts w:cs="Times New Roman" w:hint="default"/>
        <w:sz w:val="28"/>
        <w:szCs w:val="28"/>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10">
    <w:nsid w:val="707D46CA"/>
    <w:multiLevelType w:val="hybridMultilevel"/>
    <w:tmpl w:val="3C0C253E"/>
    <w:lvl w:ilvl="0" w:tplc="6304FC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2"/>
  </w:num>
  <w:num w:numId="5">
    <w:abstractNumId w:val="5"/>
  </w:num>
  <w:num w:numId="6">
    <w:abstractNumId w:val="1"/>
  </w:num>
  <w:num w:numId="7">
    <w:abstractNumId w:val="9"/>
  </w:num>
  <w:num w:numId="8">
    <w:abstractNumId w:val="8"/>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BF6"/>
    <w:rsid w:val="00000B73"/>
    <w:rsid w:val="00001E14"/>
    <w:rsid w:val="000021A4"/>
    <w:rsid w:val="0000303A"/>
    <w:rsid w:val="00005C0E"/>
    <w:rsid w:val="000078D1"/>
    <w:rsid w:val="000136BB"/>
    <w:rsid w:val="00020738"/>
    <w:rsid w:val="00023AD8"/>
    <w:rsid w:val="00026070"/>
    <w:rsid w:val="00031B4B"/>
    <w:rsid w:val="00031D64"/>
    <w:rsid w:val="000440B1"/>
    <w:rsid w:val="00045A78"/>
    <w:rsid w:val="00050F98"/>
    <w:rsid w:val="00053FD4"/>
    <w:rsid w:val="000579E2"/>
    <w:rsid w:val="00062B32"/>
    <w:rsid w:val="000664EA"/>
    <w:rsid w:val="00067633"/>
    <w:rsid w:val="00071490"/>
    <w:rsid w:val="00073FE5"/>
    <w:rsid w:val="000770B1"/>
    <w:rsid w:val="000846C5"/>
    <w:rsid w:val="00085D69"/>
    <w:rsid w:val="00085E09"/>
    <w:rsid w:val="00085FAE"/>
    <w:rsid w:val="00086B67"/>
    <w:rsid w:val="00094A7D"/>
    <w:rsid w:val="000A05EB"/>
    <w:rsid w:val="000A119B"/>
    <w:rsid w:val="000A5479"/>
    <w:rsid w:val="000A7224"/>
    <w:rsid w:val="000A7542"/>
    <w:rsid w:val="000A7C00"/>
    <w:rsid w:val="000B4B0A"/>
    <w:rsid w:val="000C08DE"/>
    <w:rsid w:val="000C589A"/>
    <w:rsid w:val="000D201D"/>
    <w:rsid w:val="000D339E"/>
    <w:rsid w:val="000D4DFB"/>
    <w:rsid w:val="000E09DD"/>
    <w:rsid w:val="000E2C6B"/>
    <w:rsid w:val="000E4F6E"/>
    <w:rsid w:val="000E517D"/>
    <w:rsid w:val="000E7261"/>
    <w:rsid w:val="000E7D8F"/>
    <w:rsid w:val="000F230E"/>
    <w:rsid w:val="000F5370"/>
    <w:rsid w:val="000F70C2"/>
    <w:rsid w:val="0010107B"/>
    <w:rsid w:val="00102C6F"/>
    <w:rsid w:val="001071F3"/>
    <w:rsid w:val="001124EC"/>
    <w:rsid w:val="00113EA6"/>
    <w:rsid w:val="00113F59"/>
    <w:rsid w:val="001165F5"/>
    <w:rsid w:val="001202A7"/>
    <w:rsid w:val="00120E55"/>
    <w:rsid w:val="0012235B"/>
    <w:rsid w:val="00122458"/>
    <w:rsid w:val="00122769"/>
    <w:rsid w:val="001249FD"/>
    <w:rsid w:val="0012695A"/>
    <w:rsid w:val="00127721"/>
    <w:rsid w:val="00130AEB"/>
    <w:rsid w:val="00134AF6"/>
    <w:rsid w:val="0013660C"/>
    <w:rsid w:val="001373A4"/>
    <w:rsid w:val="0013771C"/>
    <w:rsid w:val="00137C1B"/>
    <w:rsid w:val="001452B2"/>
    <w:rsid w:val="00146319"/>
    <w:rsid w:val="001467E4"/>
    <w:rsid w:val="00147068"/>
    <w:rsid w:val="00152B7D"/>
    <w:rsid w:val="00154144"/>
    <w:rsid w:val="00156626"/>
    <w:rsid w:val="001577E7"/>
    <w:rsid w:val="0016065E"/>
    <w:rsid w:val="001615E8"/>
    <w:rsid w:val="00161C56"/>
    <w:rsid w:val="00163A94"/>
    <w:rsid w:val="0016496B"/>
    <w:rsid w:val="001678C2"/>
    <w:rsid w:val="00170A5D"/>
    <w:rsid w:val="00172745"/>
    <w:rsid w:val="00173526"/>
    <w:rsid w:val="001740B9"/>
    <w:rsid w:val="0017600A"/>
    <w:rsid w:val="00176882"/>
    <w:rsid w:val="00180038"/>
    <w:rsid w:val="001812BA"/>
    <w:rsid w:val="00185457"/>
    <w:rsid w:val="00193B18"/>
    <w:rsid w:val="00193FA0"/>
    <w:rsid w:val="001954CF"/>
    <w:rsid w:val="001978D7"/>
    <w:rsid w:val="001B0421"/>
    <w:rsid w:val="001B72E7"/>
    <w:rsid w:val="001C1620"/>
    <w:rsid w:val="001C3CD9"/>
    <w:rsid w:val="001C3DDC"/>
    <w:rsid w:val="001C4C7C"/>
    <w:rsid w:val="001D072C"/>
    <w:rsid w:val="001D1751"/>
    <w:rsid w:val="001D3869"/>
    <w:rsid w:val="001D3D01"/>
    <w:rsid w:val="001D42AC"/>
    <w:rsid w:val="001D6275"/>
    <w:rsid w:val="001E31F0"/>
    <w:rsid w:val="001E588E"/>
    <w:rsid w:val="001E5E48"/>
    <w:rsid w:val="001F024B"/>
    <w:rsid w:val="001F59F6"/>
    <w:rsid w:val="002008D2"/>
    <w:rsid w:val="00204436"/>
    <w:rsid w:val="00205317"/>
    <w:rsid w:val="0021286E"/>
    <w:rsid w:val="002157DB"/>
    <w:rsid w:val="00216E3C"/>
    <w:rsid w:val="002177DB"/>
    <w:rsid w:val="00224A85"/>
    <w:rsid w:val="00224E6E"/>
    <w:rsid w:val="00226A41"/>
    <w:rsid w:val="00235494"/>
    <w:rsid w:val="00235EFE"/>
    <w:rsid w:val="00237A82"/>
    <w:rsid w:val="00240542"/>
    <w:rsid w:val="002408F2"/>
    <w:rsid w:val="00245719"/>
    <w:rsid w:val="0024595E"/>
    <w:rsid w:val="00246F8A"/>
    <w:rsid w:val="002474B7"/>
    <w:rsid w:val="00253A75"/>
    <w:rsid w:val="002551B9"/>
    <w:rsid w:val="002579C0"/>
    <w:rsid w:val="002605EE"/>
    <w:rsid w:val="00262719"/>
    <w:rsid w:val="00262DB2"/>
    <w:rsid w:val="00281C40"/>
    <w:rsid w:val="00287477"/>
    <w:rsid w:val="00291948"/>
    <w:rsid w:val="00291F64"/>
    <w:rsid w:val="0029259E"/>
    <w:rsid w:val="00292E2C"/>
    <w:rsid w:val="00293E51"/>
    <w:rsid w:val="002A7E56"/>
    <w:rsid w:val="002B093F"/>
    <w:rsid w:val="002B1930"/>
    <w:rsid w:val="002B3318"/>
    <w:rsid w:val="002B378A"/>
    <w:rsid w:val="002B4387"/>
    <w:rsid w:val="002B494C"/>
    <w:rsid w:val="002B54A5"/>
    <w:rsid w:val="002B7F30"/>
    <w:rsid w:val="002C06BD"/>
    <w:rsid w:val="002C14C6"/>
    <w:rsid w:val="002C47A3"/>
    <w:rsid w:val="002C65DA"/>
    <w:rsid w:val="002D579C"/>
    <w:rsid w:val="002D7663"/>
    <w:rsid w:val="002E0837"/>
    <w:rsid w:val="002E1CBC"/>
    <w:rsid w:val="002E7925"/>
    <w:rsid w:val="002F1FB1"/>
    <w:rsid w:val="002F3698"/>
    <w:rsid w:val="003048C0"/>
    <w:rsid w:val="00307A0D"/>
    <w:rsid w:val="00307AE9"/>
    <w:rsid w:val="00314324"/>
    <w:rsid w:val="00316EE2"/>
    <w:rsid w:val="00323916"/>
    <w:rsid w:val="00323DB5"/>
    <w:rsid w:val="003265BD"/>
    <w:rsid w:val="00327E35"/>
    <w:rsid w:val="00330358"/>
    <w:rsid w:val="003325F5"/>
    <w:rsid w:val="00335555"/>
    <w:rsid w:val="0033736A"/>
    <w:rsid w:val="00340353"/>
    <w:rsid w:val="00343C7B"/>
    <w:rsid w:val="0034554C"/>
    <w:rsid w:val="00346F5F"/>
    <w:rsid w:val="003504F2"/>
    <w:rsid w:val="00351247"/>
    <w:rsid w:val="00354A17"/>
    <w:rsid w:val="00355FB7"/>
    <w:rsid w:val="0035723F"/>
    <w:rsid w:val="00363700"/>
    <w:rsid w:val="003642FB"/>
    <w:rsid w:val="00366DA1"/>
    <w:rsid w:val="00371D7A"/>
    <w:rsid w:val="00373DA8"/>
    <w:rsid w:val="00373F58"/>
    <w:rsid w:val="00375458"/>
    <w:rsid w:val="00376E84"/>
    <w:rsid w:val="00377C21"/>
    <w:rsid w:val="003816DE"/>
    <w:rsid w:val="00383340"/>
    <w:rsid w:val="00384FDA"/>
    <w:rsid w:val="0039006C"/>
    <w:rsid w:val="003A43B5"/>
    <w:rsid w:val="003A440B"/>
    <w:rsid w:val="003A4616"/>
    <w:rsid w:val="003B07E1"/>
    <w:rsid w:val="003B0C66"/>
    <w:rsid w:val="003C28BB"/>
    <w:rsid w:val="003C2BA5"/>
    <w:rsid w:val="003D044F"/>
    <w:rsid w:val="003D18DB"/>
    <w:rsid w:val="003E0687"/>
    <w:rsid w:val="003E16DB"/>
    <w:rsid w:val="003E33A7"/>
    <w:rsid w:val="003E5E24"/>
    <w:rsid w:val="003E7A14"/>
    <w:rsid w:val="003F1E79"/>
    <w:rsid w:val="003F2B80"/>
    <w:rsid w:val="003F7452"/>
    <w:rsid w:val="003F76E9"/>
    <w:rsid w:val="003F792A"/>
    <w:rsid w:val="00402488"/>
    <w:rsid w:val="0040554A"/>
    <w:rsid w:val="00405882"/>
    <w:rsid w:val="00413433"/>
    <w:rsid w:val="00414A14"/>
    <w:rsid w:val="00414B75"/>
    <w:rsid w:val="00415418"/>
    <w:rsid w:val="004176F5"/>
    <w:rsid w:val="00417C83"/>
    <w:rsid w:val="004223CC"/>
    <w:rsid w:val="0042254C"/>
    <w:rsid w:val="00431FA0"/>
    <w:rsid w:val="00442197"/>
    <w:rsid w:val="004427C1"/>
    <w:rsid w:val="00445572"/>
    <w:rsid w:val="00445A11"/>
    <w:rsid w:val="004471D2"/>
    <w:rsid w:val="00450F25"/>
    <w:rsid w:val="0045105C"/>
    <w:rsid w:val="00451B75"/>
    <w:rsid w:val="00451DCF"/>
    <w:rsid w:val="00461A2F"/>
    <w:rsid w:val="00462D72"/>
    <w:rsid w:val="004648F6"/>
    <w:rsid w:val="0046691D"/>
    <w:rsid w:val="004672AA"/>
    <w:rsid w:val="00472294"/>
    <w:rsid w:val="0047245F"/>
    <w:rsid w:val="0047282D"/>
    <w:rsid w:val="004769E8"/>
    <w:rsid w:val="004821B1"/>
    <w:rsid w:val="00485D36"/>
    <w:rsid w:val="00490B1E"/>
    <w:rsid w:val="004948F5"/>
    <w:rsid w:val="00494FD4"/>
    <w:rsid w:val="004953C1"/>
    <w:rsid w:val="004A17D2"/>
    <w:rsid w:val="004A202B"/>
    <w:rsid w:val="004A28AB"/>
    <w:rsid w:val="004A7250"/>
    <w:rsid w:val="004B5B73"/>
    <w:rsid w:val="004B5D73"/>
    <w:rsid w:val="004B6186"/>
    <w:rsid w:val="004B77A9"/>
    <w:rsid w:val="004C406C"/>
    <w:rsid w:val="004D09CE"/>
    <w:rsid w:val="004D2FAD"/>
    <w:rsid w:val="004D3E6D"/>
    <w:rsid w:val="004D45D5"/>
    <w:rsid w:val="004D5ABF"/>
    <w:rsid w:val="004D6BFC"/>
    <w:rsid w:val="004D6EA7"/>
    <w:rsid w:val="004D7463"/>
    <w:rsid w:val="004E4350"/>
    <w:rsid w:val="004E6082"/>
    <w:rsid w:val="00503AE0"/>
    <w:rsid w:val="005101CE"/>
    <w:rsid w:val="00510936"/>
    <w:rsid w:val="00511CD5"/>
    <w:rsid w:val="00514517"/>
    <w:rsid w:val="00515EC5"/>
    <w:rsid w:val="00516D65"/>
    <w:rsid w:val="00521245"/>
    <w:rsid w:val="00522033"/>
    <w:rsid w:val="0052229B"/>
    <w:rsid w:val="005241AE"/>
    <w:rsid w:val="00524CFA"/>
    <w:rsid w:val="00524D7C"/>
    <w:rsid w:val="00526139"/>
    <w:rsid w:val="00530726"/>
    <w:rsid w:val="00530DA8"/>
    <w:rsid w:val="0053293F"/>
    <w:rsid w:val="00532EF3"/>
    <w:rsid w:val="00535734"/>
    <w:rsid w:val="00542374"/>
    <w:rsid w:val="005425F1"/>
    <w:rsid w:val="005427F8"/>
    <w:rsid w:val="005517BC"/>
    <w:rsid w:val="00553F6F"/>
    <w:rsid w:val="00555391"/>
    <w:rsid w:val="0055703E"/>
    <w:rsid w:val="005619A5"/>
    <w:rsid w:val="00564F03"/>
    <w:rsid w:val="00567CEE"/>
    <w:rsid w:val="0057123A"/>
    <w:rsid w:val="0057177F"/>
    <w:rsid w:val="005733A2"/>
    <w:rsid w:val="00574828"/>
    <w:rsid w:val="005A3882"/>
    <w:rsid w:val="005A4DF3"/>
    <w:rsid w:val="005A774B"/>
    <w:rsid w:val="005B0044"/>
    <w:rsid w:val="005B1EB6"/>
    <w:rsid w:val="005B3052"/>
    <w:rsid w:val="005C191F"/>
    <w:rsid w:val="005C23AA"/>
    <w:rsid w:val="005C34D3"/>
    <w:rsid w:val="005C4088"/>
    <w:rsid w:val="005C4450"/>
    <w:rsid w:val="005C4630"/>
    <w:rsid w:val="005C4CA1"/>
    <w:rsid w:val="005C621D"/>
    <w:rsid w:val="005C7682"/>
    <w:rsid w:val="005D11CF"/>
    <w:rsid w:val="005D5CA6"/>
    <w:rsid w:val="005D6B8F"/>
    <w:rsid w:val="005E00F2"/>
    <w:rsid w:val="005E13AB"/>
    <w:rsid w:val="005E4F74"/>
    <w:rsid w:val="005E5EF3"/>
    <w:rsid w:val="005F4963"/>
    <w:rsid w:val="005F4B54"/>
    <w:rsid w:val="005F5A6C"/>
    <w:rsid w:val="00607CE7"/>
    <w:rsid w:val="00610205"/>
    <w:rsid w:val="00623682"/>
    <w:rsid w:val="00625F3E"/>
    <w:rsid w:val="00631001"/>
    <w:rsid w:val="00633F29"/>
    <w:rsid w:val="006361E8"/>
    <w:rsid w:val="00641EC3"/>
    <w:rsid w:val="00643BC1"/>
    <w:rsid w:val="00647C3A"/>
    <w:rsid w:val="00652072"/>
    <w:rsid w:val="00652172"/>
    <w:rsid w:val="006526D4"/>
    <w:rsid w:val="00652DE0"/>
    <w:rsid w:val="00653224"/>
    <w:rsid w:val="006549C8"/>
    <w:rsid w:val="006559E1"/>
    <w:rsid w:val="00656101"/>
    <w:rsid w:val="00662F9E"/>
    <w:rsid w:val="00663133"/>
    <w:rsid w:val="0066467C"/>
    <w:rsid w:val="00666582"/>
    <w:rsid w:val="00670100"/>
    <w:rsid w:val="0067014C"/>
    <w:rsid w:val="00673538"/>
    <w:rsid w:val="00674433"/>
    <w:rsid w:val="0067708B"/>
    <w:rsid w:val="0067795F"/>
    <w:rsid w:val="00677A53"/>
    <w:rsid w:val="00682850"/>
    <w:rsid w:val="00687049"/>
    <w:rsid w:val="006876EB"/>
    <w:rsid w:val="006907FD"/>
    <w:rsid w:val="006914F8"/>
    <w:rsid w:val="00695611"/>
    <w:rsid w:val="006A3312"/>
    <w:rsid w:val="006B0266"/>
    <w:rsid w:val="006B3D4A"/>
    <w:rsid w:val="006B45A4"/>
    <w:rsid w:val="006B4F1B"/>
    <w:rsid w:val="006B6964"/>
    <w:rsid w:val="006B7A92"/>
    <w:rsid w:val="006B7CC4"/>
    <w:rsid w:val="006C2633"/>
    <w:rsid w:val="006C56B7"/>
    <w:rsid w:val="006D22E5"/>
    <w:rsid w:val="006D4874"/>
    <w:rsid w:val="006D6675"/>
    <w:rsid w:val="006E4BB8"/>
    <w:rsid w:val="006E5D19"/>
    <w:rsid w:val="006E5D97"/>
    <w:rsid w:val="006F093A"/>
    <w:rsid w:val="006F097E"/>
    <w:rsid w:val="006F1DA8"/>
    <w:rsid w:val="006F57E2"/>
    <w:rsid w:val="00707053"/>
    <w:rsid w:val="0071347C"/>
    <w:rsid w:val="0071775D"/>
    <w:rsid w:val="00722EF8"/>
    <w:rsid w:val="00727593"/>
    <w:rsid w:val="0073018C"/>
    <w:rsid w:val="0073239F"/>
    <w:rsid w:val="0073351C"/>
    <w:rsid w:val="007337E5"/>
    <w:rsid w:val="00740613"/>
    <w:rsid w:val="007418EA"/>
    <w:rsid w:val="00746323"/>
    <w:rsid w:val="00750A9B"/>
    <w:rsid w:val="00752115"/>
    <w:rsid w:val="00757B86"/>
    <w:rsid w:val="00757F9C"/>
    <w:rsid w:val="00760790"/>
    <w:rsid w:val="0076196E"/>
    <w:rsid w:val="00767A8C"/>
    <w:rsid w:val="007708C0"/>
    <w:rsid w:val="007712EA"/>
    <w:rsid w:val="00776153"/>
    <w:rsid w:val="0077631E"/>
    <w:rsid w:val="007805EB"/>
    <w:rsid w:val="007807A7"/>
    <w:rsid w:val="00783E85"/>
    <w:rsid w:val="00795923"/>
    <w:rsid w:val="00797A8A"/>
    <w:rsid w:val="007A249E"/>
    <w:rsid w:val="007B3B11"/>
    <w:rsid w:val="007B4A96"/>
    <w:rsid w:val="007C028E"/>
    <w:rsid w:val="007C5B83"/>
    <w:rsid w:val="007C65B5"/>
    <w:rsid w:val="007D013D"/>
    <w:rsid w:val="007D2F74"/>
    <w:rsid w:val="007D48D8"/>
    <w:rsid w:val="007D649A"/>
    <w:rsid w:val="007E279C"/>
    <w:rsid w:val="007E4BFF"/>
    <w:rsid w:val="007F04E1"/>
    <w:rsid w:val="007F10A1"/>
    <w:rsid w:val="007F3221"/>
    <w:rsid w:val="007F35FF"/>
    <w:rsid w:val="007F6CE1"/>
    <w:rsid w:val="007F75B5"/>
    <w:rsid w:val="008012D3"/>
    <w:rsid w:val="00802274"/>
    <w:rsid w:val="0080708C"/>
    <w:rsid w:val="0080794C"/>
    <w:rsid w:val="00814996"/>
    <w:rsid w:val="008171DB"/>
    <w:rsid w:val="008179A0"/>
    <w:rsid w:val="00820DE5"/>
    <w:rsid w:val="00822520"/>
    <w:rsid w:val="00824EF7"/>
    <w:rsid w:val="00827DB8"/>
    <w:rsid w:val="0083719C"/>
    <w:rsid w:val="00840818"/>
    <w:rsid w:val="008464AF"/>
    <w:rsid w:val="008509C4"/>
    <w:rsid w:val="00857783"/>
    <w:rsid w:val="008625A4"/>
    <w:rsid w:val="008632FF"/>
    <w:rsid w:val="00865B65"/>
    <w:rsid w:val="00866240"/>
    <w:rsid w:val="008669DE"/>
    <w:rsid w:val="00867A18"/>
    <w:rsid w:val="0087048E"/>
    <w:rsid w:val="00874155"/>
    <w:rsid w:val="00883BB8"/>
    <w:rsid w:val="00886998"/>
    <w:rsid w:val="00890986"/>
    <w:rsid w:val="00890C55"/>
    <w:rsid w:val="00895492"/>
    <w:rsid w:val="008962A9"/>
    <w:rsid w:val="0089749F"/>
    <w:rsid w:val="00897A14"/>
    <w:rsid w:val="008A3263"/>
    <w:rsid w:val="008A47C2"/>
    <w:rsid w:val="008B2D85"/>
    <w:rsid w:val="008B63CB"/>
    <w:rsid w:val="008B7557"/>
    <w:rsid w:val="008C6B2C"/>
    <w:rsid w:val="008C767F"/>
    <w:rsid w:val="008D0146"/>
    <w:rsid w:val="008D213B"/>
    <w:rsid w:val="008D3FFB"/>
    <w:rsid w:val="008D40A3"/>
    <w:rsid w:val="008D7D2E"/>
    <w:rsid w:val="008E49C3"/>
    <w:rsid w:val="008E4E88"/>
    <w:rsid w:val="008F3AC0"/>
    <w:rsid w:val="008F48B4"/>
    <w:rsid w:val="008F6267"/>
    <w:rsid w:val="008F7555"/>
    <w:rsid w:val="008F7CDD"/>
    <w:rsid w:val="008F7D2C"/>
    <w:rsid w:val="00902BF9"/>
    <w:rsid w:val="009032DF"/>
    <w:rsid w:val="009032E2"/>
    <w:rsid w:val="00913866"/>
    <w:rsid w:val="00913B99"/>
    <w:rsid w:val="00914949"/>
    <w:rsid w:val="009231E1"/>
    <w:rsid w:val="0092471F"/>
    <w:rsid w:val="0092520A"/>
    <w:rsid w:val="00930A63"/>
    <w:rsid w:val="009420C4"/>
    <w:rsid w:val="00947875"/>
    <w:rsid w:val="009522C7"/>
    <w:rsid w:val="00952A23"/>
    <w:rsid w:val="00953476"/>
    <w:rsid w:val="00960CB7"/>
    <w:rsid w:val="00962AF2"/>
    <w:rsid w:val="009637CD"/>
    <w:rsid w:val="00963803"/>
    <w:rsid w:val="009658B9"/>
    <w:rsid w:val="00966123"/>
    <w:rsid w:val="009671F2"/>
    <w:rsid w:val="009672DE"/>
    <w:rsid w:val="00967678"/>
    <w:rsid w:val="00967FB0"/>
    <w:rsid w:val="00973957"/>
    <w:rsid w:val="00975019"/>
    <w:rsid w:val="00975393"/>
    <w:rsid w:val="009816B2"/>
    <w:rsid w:val="00984402"/>
    <w:rsid w:val="00991168"/>
    <w:rsid w:val="00993B0F"/>
    <w:rsid w:val="00993BCE"/>
    <w:rsid w:val="009947B5"/>
    <w:rsid w:val="009A4266"/>
    <w:rsid w:val="009A4EBB"/>
    <w:rsid w:val="009B2629"/>
    <w:rsid w:val="009B34FF"/>
    <w:rsid w:val="009B4B7A"/>
    <w:rsid w:val="009B662D"/>
    <w:rsid w:val="009B7713"/>
    <w:rsid w:val="009B7A9B"/>
    <w:rsid w:val="009C30A1"/>
    <w:rsid w:val="009C5FDA"/>
    <w:rsid w:val="009D2B7B"/>
    <w:rsid w:val="009E080B"/>
    <w:rsid w:val="009E0D61"/>
    <w:rsid w:val="009E1941"/>
    <w:rsid w:val="009E1A6A"/>
    <w:rsid w:val="009E2239"/>
    <w:rsid w:val="009E2241"/>
    <w:rsid w:val="009F25D0"/>
    <w:rsid w:val="009F3922"/>
    <w:rsid w:val="00A00045"/>
    <w:rsid w:val="00A04488"/>
    <w:rsid w:val="00A10CAC"/>
    <w:rsid w:val="00A11457"/>
    <w:rsid w:val="00A11865"/>
    <w:rsid w:val="00A14B85"/>
    <w:rsid w:val="00A1637D"/>
    <w:rsid w:val="00A21103"/>
    <w:rsid w:val="00A23B64"/>
    <w:rsid w:val="00A2433E"/>
    <w:rsid w:val="00A25854"/>
    <w:rsid w:val="00A27F26"/>
    <w:rsid w:val="00A33241"/>
    <w:rsid w:val="00A335E0"/>
    <w:rsid w:val="00A40439"/>
    <w:rsid w:val="00A41AAF"/>
    <w:rsid w:val="00A45674"/>
    <w:rsid w:val="00A539D5"/>
    <w:rsid w:val="00A541A0"/>
    <w:rsid w:val="00A60108"/>
    <w:rsid w:val="00A60984"/>
    <w:rsid w:val="00A617AA"/>
    <w:rsid w:val="00A62BBF"/>
    <w:rsid w:val="00A6382D"/>
    <w:rsid w:val="00A642A0"/>
    <w:rsid w:val="00A6483A"/>
    <w:rsid w:val="00A65EA0"/>
    <w:rsid w:val="00A66429"/>
    <w:rsid w:val="00A67691"/>
    <w:rsid w:val="00A7456B"/>
    <w:rsid w:val="00A833A3"/>
    <w:rsid w:val="00A83F9E"/>
    <w:rsid w:val="00A85E1E"/>
    <w:rsid w:val="00A902AC"/>
    <w:rsid w:val="00A94A2E"/>
    <w:rsid w:val="00AA2E49"/>
    <w:rsid w:val="00AA419E"/>
    <w:rsid w:val="00AA57A9"/>
    <w:rsid w:val="00AA585C"/>
    <w:rsid w:val="00AB0D27"/>
    <w:rsid w:val="00AB2F29"/>
    <w:rsid w:val="00AB4D27"/>
    <w:rsid w:val="00AB649A"/>
    <w:rsid w:val="00AC0241"/>
    <w:rsid w:val="00AC23CF"/>
    <w:rsid w:val="00AC61B8"/>
    <w:rsid w:val="00AD0956"/>
    <w:rsid w:val="00AD112A"/>
    <w:rsid w:val="00AD20A5"/>
    <w:rsid w:val="00AD37AE"/>
    <w:rsid w:val="00AD391F"/>
    <w:rsid w:val="00AD6B08"/>
    <w:rsid w:val="00AE3AC5"/>
    <w:rsid w:val="00AE476E"/>
    <w:rsid w:val="00AF0E51"/>
    <w:rsid w:val="00AF2ADC"/>
    <w:rsid w:val="00B037AA"/>
    <w:rsid w:val="00B04B31"/>
    <w:rsid w:val="00B10951"/>
    <w:rsid w:val="00B109DB"/>
    <w:rsid w:val="00B12BF1"/>
    <w:rsid w:val="00B1536C"/>
    <w:rsid w:val="00B210F8"/>
    <w:rsid w:val="00B22341"/>
    <w:rsid w:val="00B26624"/>
    <w:rsid w:val="00B3000F"/>
    <w:rsid w:val="00B33CFC"/>
    <w:rsid w:val="00B37E71"/>
    <w:rsid w:val="00B410AA"/>
    <w:rsid w:val="00B4342B"/>
    <w:rsid w:val="00B44B43"/>
    <w:rsid w:val="00B475CA"/>
    <w:rsid w:val="00B47C6B"/>
    <w:rsid w:val="00B5000D"/>
    <w:rsid w:val="00B54124"/>
    <w:rsid w:val="00B562B9"/>
    <w:rsid w:val="00B56A48"/>
    <w:rsid w:val="00B57C7B"/>
    <w:rsid w:val="00B57D1F"/>
    <w:rsid w:val="00B63A70"/>
    <w:rsid w:val="00B67C42"/>
    <w:rsid w:val="00B717F1"/>
    <w:rsid w:val="00B721BD"/>
    <w:rsid w:val="00B738F1"/>
    <w:rsid w:val="00B7588F"/>
    <w:rsid w:val="00B82AC7"/>
    <w:rsid w:val="00B84EAA"/>
    <w:rsid w:val="00B917D9"/>
    <w:rsid w:val="00B92BB4"/>
    <w:rsid w:val="00B92CE2"/>
    <w:rsid w:val="00B9358B"/>
    <w:rsid w:val="00B96375"/>
    <w:rsid w:val="00BA1644"/>
    <w:rsid w:val="00BA228B"/>
    <w:rsid w:val="00BB35E0"/>
    <w:rsid w:val="00BB40E4"/>
    <w:rsid w:val="00BB52ED"/>
    <w:rsid w:val="00BB5973"/>
    <w:rsid w:val="00BB64F4"/>
    <w:rsid w:val="00BB68DD"/>
    <w:rsid w:val="00BC0461"/>
    <w:rsid w:val="00BC378E"/>
    <w:rsid w:val="00BC737B"/>
    <w:rsid w:val="00BC7C72"/>
    <w:rsid w:val="00BD2E4C"/>
    <w:rsid w:val="00BD4BF6"/>
    <w:rsid w:val="00BD4DCA"/>
    <w:rsid w:val="00BD6CA5"/>
    <w:rsid w:val="00BE5C55"/>
    <w:rsid w:val="00BF299D"/>
    <w:rsid w:val="00BF7629"/>
    <w:rsid w:val="00C00D21"/>
    <w:rsid w:val="00C00DC5"/>
    <w:rsid w:val="00C014F4"/>
    <w:rsid w:val="00C03722"/>
    <w:rsid w:val="00C04561"/>
    <w:rsid w:val="00C04E12"/>
    <w:rsid w:val="00C10425"/>
    <w:rsid w:val="00C12D32"/>
    <w:rsid w:val="00C1376B"/>
    <w:rsid w:val="00C13EB9"/>
    <w:rsid w:val="00C20CA3"/>
    <w:rsid w:val="00C21B74"/>
    <w:rsid w:val="00C223E0"/>
    <w:rsid w:val="00C23012"/>
    <w:rsid w:val="00C31456"/>
    <w:rsid w:val="00C31BC5"/>
    <w:rsid w:val="00C3252A"/>
    <w:rsid w:val="00C3295C"/>
    <w:rsid w:val="00C33DA9"/>
    <w:rsid w:val="00C3642C"/>
    <w:rsid w:val="00C410AD"/>
    <w:rsid w:val="00C42092"/>
    <w:rsid w:val="00C42A1A"/>
    <w:rsid w:val="00C456D9"/>
    <w:rsid w:val="00C51310"/>
    <w:rsid w:val="00C536B3"/>
    <w:rsid w:val="00C53817"/>
    <w:rsid w:val="00C5760C"/>
    <w:rsid w:val="00C61241"/>
    <w:rsid w:val="00C62202"/>
    <w:rsid w:val="00C634E2"/>
    <w:rsid w:val="00C6450B"/>
    <w:rsid w:val="00C75B13"/>
    <w:rsid w:val="00C85679"/>
    <w:rsid w:val="00C858B7"/>
    <w:rsid w:val="00C92EC3"/>
    <w:rsid w:val="00C97643"/>
    <w:rsid w:val="00CA3749"/>
    <w:rsid w:val="00CA3771"/>
    <w:rsid w:val="00CA3D95"/>
    <w:rsid w:val="00CA41CE"/>
    <w:rsid w:val="00CA57F0"/>
    <w:rsid w:val="00CB01F1"/>
    <w:rsid w:val="00CB5698"/>
    <w:rsid w:val="00CB69A3"/>
    <w:rsid w:val="00CC106F"/>
    <w:rsid w:val="00CC5FCE"/>
    <w:rsid w:val="00CD0AB7"/>
    <w:rsid w:val="00CD39D1"/>
    <w:rsid w:val="00CE179A"/>
    <w:rsid w:val="00CE522A"/>
    <w:rsid w:val="00CF04D8"/>
    <w:rsid w:val="00CF0D9A"/>
    <w:rsid w:val="00CF2585"/>
    <w:rsid w:val="00CF5DB8"/>
    <w:rsid w:val="00CF709E"/>
    <w:rsid w:val="00CF775E"/>
    <w:rsid w:val="00D005B4"/>
    <w:rsid w:val="00D00A09"/>
    <w:rsid w:val="00D01DF1"/>
    <w:rsid w:val="00D02DEB"/>
    <w:rsid w:val="00D02E14"/>
    <w:rsid w:val="00D04329"/>
    <w:rsid w:val="00D04536"/>
    <w:rsid w:val="00D109F1"/>
    <w:rsid w:val="00D112C9"/>
    <w:rsid w:val="00D11A37"/>
    <w:rsid w:val="00D11B02"/>
    <w:rsid w:val="00D12E89"/>
    <w:rsid w:val="00D1332D"/>
    <w:rsid w:val="00D13554"/>
    <w:rsid w:val="00D164DE"/>
    <w:rsid w:val="00D176B1"/>
    <w:rsid w:val="00D2134F"/>
    <w:rsid w:val="00D23D36"/>
    <w:rsid w:val="00D24CDF"/>
    <w:rsid w:val="00D25D17"/>
    <w:rsid w:val="00D25E80"/>
    <w:rsid w:val="00D27574"/>
    <w:rsid w:val="00D30D62"/>
    <w:rsid w:val="00D31E5A"/>
    <w:rsid w:val="00D32272"/>
    <w:rsid w:val="00D3654F"/>
    <w:rsid w:val="00D37107"/>
    <w:rsid w:val="00D412E2"/>
    <w:rsid w:val="00D41B0E"/>
    <w:rsid w:val="00D41B1E"/>
    <w:rsid w:val="00D438B3"/>
    <w:rsid w:val="00D43BBD"/>
    <w:rsid w:val="00D44695"/>
    <w:rsid w:val="00D500B2"/>
    <w:rsid w:val="00D52B30"/>
    <w:rsid w:val="00D56009"/>
    <w:rsid w:val="00D66AAB"/>
    <w:rsid w:val="00D7031F"/>
    <w:rsid w:val="00D70D7B"/>
    <w:rsid w:val="00D72560"/>
    <w:rsid w:val="00D73669"/>
    <w:rsid w:val="00D74026"/>
    <w:rsid w:val="00D759D8"/>
    <w:rsid w:val="00D8031D"/>
    <w:rsid w:val="00D80B54"/>
    <w:rsid w:val="00D81AE8"/>
    <w:rsid w:val="00D82A49"/>
    <w:rsid w:val="00D863C8"/>
    <w:rsid w:val="00D874EB"/>
    <w:rsid w:val="00D9110A"/>
    <w:rsid w:val="00D914C2"/>
    <w:rsid w:val="00D9158E"/>
    <w:rsid w:val="00D931F1"/>
    <w:rsid w:val="00D965C7"/>
    <w:rsid w:val="00DA0252"/>
    <w:rsid w:val="00DA4A1E"/>
    <w:rsid w:val="00DA6FC8"/>
    <w:rsid w:val="00DA7B5B"/>
    <w:rsid w:val="00DB006E"/>
    <w:rsid w:val="00DB2676"/>
    <w:rsid w:val="00DB3385"/>
    <w:rsid w:val="00DC0F9B"/>
    <w:rsid w:val="00DC18E5"/>
    <w:rsid w:val="00DC3507"/>
    <w:rsid w:val="00DD269E"/>
    <w:rsid w:val="00DD50FE"/>
    <w:rsid w:val="00DE194D"/>
    <w:rsid w:val="00DE43D0"/>
    <w:rsid w:val="00DE7B58"/>
    <w:rsid w:val="00DF090A"/>
    <w:rsid w:val="00DF3BD5"/>
    <w:rsid w:val="00E0398F"/>
    <w:rsid w:val="00E070A7"/>
    <w:rsid w:val="00E113E8"/>
    <w:rsid w:val="00E117A5"/>
    <w:rsid w:val="00E1471E"/>
    <w:rsid w:val="00E157BF"/>
    <w:rsid w:val="00E16427"/>
    <w:rsid w:val="00E17A91"/>
    <w:rsid w:val="00E222D0"/>
    <w:rsid w:val="00E25B62"/>
    <w:rsid w:val="00E3758A"/>
    <w:rsid w:val="00E37C17"/>
    <w:rsid w:val="00E432F0"/>
    <w:rsid w:val="00E43C87"/>
    <w:rsid w:val="00E44C75"/>
    <w:rsid w:val="00E45E2D"/>
    <w:rsid w:val="00E47BC8"/>
    <w:rsid w:val="00E51712"/>
    <w:rsid w:val="00E517DC"/>
    <w:rsid w:val="00E5421A"/>
    <w:rsid w:val="00E6231F"/>
    <w:rsid w:val="00E660BE"/>
    <w:rsid w:val="00E67C53"/>
    <w:rsid w:val="00E7000E"/>
    <w:rsid w:val="00E72617"/>
    <w:rsid w:val="00E76359"/>
    <w:rsid w:val="00E779AD"/>
    <w:rsid w:val="00E86CEB"/>
    <w:rsid w:val="00E92EA8"/>
    <w:rsid w:val="00E956FA"/>
    <w:rsid w:val="00E97910"/>
    <w:rsid w:val="00E97CAB"/>
    <w:rsid w:val="00EA06F2"/>
    <w:rsid w:val="00EA123E"/>
    <w:rsid w:val="00EA6061"/>
    <w:rsid w:val="00EB0391"/>
    <w:rsid w:val="00EB1808"/>
    <w:rsid w:val="00EB1A0D"/>
    <w:rsid w:val="00EB22F8"/>
    <w:rsid w:val="00EB45E4"/>
    <w:rsid w:val="00EB49CD"/>
    <w:rsid w:val="00EC487C"/>
    <w:rsid w:val="00EC690E"/>
    <w:rsid w:val="00ED1246"/>
    <w:rsid w:val="00EE1094"/>
    <w:rsid w:val="00EE25A7"/>
    <w:rsid w:val="00EE4BF6"/>
    <w:rsid w:val="00EF0C8D"/>
    <w:rsid w:val="00EF247F"/>
    <w:rsid w:val="00EF2A40"/>
    <w:rsid w:val="00EF2D5E"/>
    <w:rsid w:val="00EF3BFF"/>
    <w:rsid w:val="00EF5F9C"/>
    <w:rsid w:val="00EF68E8"/>
    <w:rsid w:val="00F02292"/>
    <w:rsid w:val="00F06FBF"/>
    <w:rsid w:val="00F1238A"/>
    <w:rsid w:val="00F1630F"/>
    <w:rsid w:val="00F165FE"/>
    <w:rsid w:val="00F3280B"/>
    <w:rsid w:val="00F347D2"/>
    <w:rsid w:val="00F4046B"/>
    <w:rsid w:val="00F4121A"/>
    <w:rsid w:val="00F43800"/>
    <w:rsid w:val="00F442F5"/>
    <w:rsid w:val="00F459A4"/>
    <w:rsid w:val="00F45D49"/>
    <w:rsid w:val="00F46D29"/>
    <w:rsid w:val="00F50B91"/>
    <w:rsid w:val="00F52EF1"/>
    <w:rsid w:val="00F531AF"/>
    <w:rsid w:val="00F532E2"/>
    <w:rsid w:val="00F53A01"/>
    <w:rsid w:val="00F53ABA"/>
    <w:rsid w:val="00F5593E"/>
    <w:rsid w:val="00F623AC"/>
    <w:rsid w:val="00F64538"/>
    <w:rsid w:val="00F648F7"/>
    <w:rsid w:val="00F67FCD"/>
    <w:rsid w:val="00F70820"/>
    <w:rsid w:val="00F7104A"/>
    <w:rsid w:val="00F72276"/>
    <w:rsid w:val="00F72747"/>
    <w:rsid w:val="00F7279E"/>
    <w:rsid w:val="00F7570A"/>
    <w:rsid w:val="00F8322E"/>
    <w:rsid w:val="00F835AE"/>
    <w:rsid w:val="00F835EF"/>
    <w:rsid w:val="00F862A1"/>
    <w:rsid w:val="00F86B1D"/>
    <w:rsid w:val="00F87A0E"/>
    <w:rsid w:val="00F912AE"/>
    <w:rsid w:val="00F92C9F"/>
    <w:rsid w:val="00F959E4"/>
    <w:rsid w:val="00FA1396"/>
    <w:rsid w:val="00FA5C04"/>
    <w:rsid w:val="00FA6BBE"/>
    <w:rsid w:val="00FB017A"/>
    <w:rsid w:val="00FB0C4A"/>
    <w:rsid w:val="00FB466E"/>
    <w:rsid w:val="00FB5343"/>
    <w:rsid w:val="00FB59B5"/>
    <w:rsid w:val="00FB7FF8"/>
    <w:rsid w:val="00FC0F90"/>
    <w:rsid w:val="00FC222D"/>
    <w:rsid w:val="00FC47AF"/>
    <w:rsid w:val="00FC5DAE"/>
    <w:rsid w:val="00FD1082"/>
    <w:rsid w:val="00FD1A25"/>
    <w:rsid w:val="00FD3D3D"/>
    <w:rsid w:val="00FD4234"/>
    <w:rsid w:val="00FE4036"/>
    <w:rsid w:val="00FE4491"/>
    <w:rsid w:val="00FF1162"/>
    <w:rsid w:val="00FF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6E6FB-7341-4625-AE45-7F7F033C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C4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4BF6"/>
    <w:pPr>
      <w:spacing w:after="0" w:line="240" w:lineRule="auto"/>
    </w:pPr>
  </w:style>
  <w:style w:type="paragraph" w:customStyle="1" w:styleId="ConsTitle">
    <w:name w:val="ConsTitle"/>
    <w:rsid w:val="004672AA"/>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890986"/>
    <w:rPr>
      <w:rFonts w:ascii="Tahoma" w:hAnsi="Tahoma" w:cs="Tahoma"/>
      <w:sz w:val="16"/>
      <w:szCs w:val="16"/>
    </w:rPr>
  </w:style>
  <w:style w:type="character" w:customStyle="1" w:styleId="a5">
    <w:name w:val="Текст выноски Знак"/>
    <w:basedOn w:val="a0"/>
    <w:link w:val="a4"/>
    <w:uiPriority w:val="99"/>
    <w:semiHidden/>
    <w:rsid w:val="00890986"/>
    <w:rPr>
      <w:rFonts w:ascii="Tahoma" w:eastAsia="Times New Roman" w:hAnsi="Tahoma" w:cs="Tahoma"/>
      <w:sz w:val="16"/>
      <w:szCs w:val="16"/>
      <w:lang w:eastAsia="ru-RU"/>
    </w:rPr>
  </w:style>
  <w:style w:type="paragraph" w:customStyle="1" w:styleId="Style4">
    <w:name w:val="Style4"/>
    <w:basedOn w:val="a"/>
    <w:rsid w:val="001D3D01"/>
    <w:pPr>
      <w:widowControl w:val="0"/>
      <w:autoSpaceDE w:val="0"/>
      <w:autoSpaceDN w:val="0"/>
      <w:adjustRightInd w:val="0"/>
      <w:jc w:val="center"/>
    </w:pPr>
    <w:rPr>
      <w:sz w:val="24"/>
      <w:szCs w:val="24"/>
    </w:rPr>
  </w:style>
  <w:style w:type="character" w:customStyle="1" w:styleId="FontStyle221">
    <w:name w:val="Font Style221"/>
    <w:rsid w:val="001D3D01"/>
    <w:rPr>
      <w:rFonts w:ascii="Times New Roman" w:hAnsi="Times New Roman" w:cs="Times New Roman"/>
      <w:b/>
      <w:bCs/>
      <w:sz w:val="26"/>
      <w:szCs w:val="26"/>
    </w:rPr>
  </w:style>
  <w:style w:type="character" w:customStyle="1" w:styleId="FontStyle278">
    <w:name w:val="Font Style278"/>
    <w:rsid w:val="001D3D01"/>
    <w:rPr>
      <w:rFonts w:ascii="Times New Roman" w:hAnsi="Times New Roman" w:cs="Times New Roman"/>
      <w:sz w:val="22"/>
      <w:szCs w:val="22"/>
    </w:rPr>
  </w:style>
  <w:style w:type="paragraph" w:customStyle="1" w:styleId="Style12">
    <w:name w:val="Style12"/>
    <w:basedOn w:val="a"/>
    <w:rsid w:val="001D3D01"/>
    <w:pPr>
      <w:widowControl w:val="0"/>
      <w:autoSpaceDE w:val="0"/>
      <w:autoSpaceDN w:val="0"/>
      <w:adjustRightInd w:val="0"/>
      <w:jc w:val="both"/>
    </w:pPr>
    <w:rPr>
      <w:sz w:val="24"/>
      <w:szCs w:val="24"/>
    </w:rPr>
  </w:style>
  <w:style w:type="character" w:customStyle="1" w:styleId="FontStyle277">
    <w:name w:val="Font Style277"/>
    <w:rsid w:val="001D3D01"/>
    <w:rPr>
      <w:rFonts w:ascii="Times New Roman" w:hAnsi="Times New Roman" w:cs="Times New Roman"/>
      <w:b/>
      <w:bCs/>
      <w:sz w:val="22"/>
      <w:szCs w:val="22"/>
    </w:rPr>
  </w:style>
  <w:style w:type="paragraph" w:customStyle="1" w:styleId="Style183">
    <w:name w:val="Style183"/>
    <w:basedOn w:val="a"/>
    <w:rsid w:val="001D3D01"/>
    <w:pPr>
      <w:widowControl w:val="0"/>
      <w:autoSpaceDE w:val="0"/>
      <w:autoSpaceDN w:val="0"/>
      <w:adjustRightInd w:val="0"/>
      <w:spacing w:line="408" w:lineRule="exact"/>
      <w:jc w:val="right"/>
    </w:pPr>
    <w:rPr>
      <w:sz w:val="24"/>
      <w:szCs w:val="24"/>
    </w:rPr>
  </w:style>
  <w:style w:type="paragraph" w:styleId="a6">
    <w:name w:val="List Paragraph"/>
    <w:basedOn w:val="a"/>
    <w:uiPriority w:val="34"/>
    <w:qFormat/>
    <w:rsid w:val="00A539D5"/>
    <w:pPr>
      <w:ind w:left="720"/>
      <w:contextualSpacing/>
    </w:pPr>
  </w:style>
  <w:style w:type="paragraph" w:styleId="a7">
    <w:name w:val="header"/>
    <w:basedOn w:val="a"/>
    <w:link w:val="a8"/>
    <w:uiPriority w:val="99"/>
    <w:unhideWhenUsed/>
    <w:rsid w:val="00AB4D27"/>
    <w:pPr>
      <w:tabs>
        <w:tab w:val="center" w:pos="4677"/>
        <w:tab w:val="right" w:pos="9355"/>
      </w:tabs>
    </w:pPr>
  </w:style>
  <w:style w:type="character" w:customStyle="1" w:styleId="a8">
    <w:name w:val="Верхний колонтитул Знак"/>
    <w:basedOn w:val="a0"/>
    <w:link w:val="a7"/>
    <w:uiPriority w:val="99"/>
    <w:rsid w:val="00AB4D27"/>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AB4D27"/>
    <w:pPr>
      <w:tabs>
        <w:tab w:val="center" w:pos="4677"/>
        <w:tab w:val="right" w:pos="9355"/>
      </w:tabs>
    </w:pPr>
  </w:style>
  <w:style w:type="character" w:customStyle="1" w:styleId="aa">
    <w:name w:val="Нижний колонтитул Знак"/>
    <w:basedOn w:val="a0"/>
    <w:link w:val="a9"/>
    <w:uiPriority w:val="99"/>
    <w:rsid w:val="00AB4D27"/>
    <w:rPr>
      <w:rFonts w:ascii="Times New Roman" w:eastAsia="Times New Roman" w:hAnsi="Times New Roman"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6876EB"/>
    <w:rPr>
      <w:rFonts w:ascii="Verdana" w:hAnsi="Verdana" w:cs="Verdana"/>
      <w:lang w:val="en-US" w:eastAsia="en-US"/>
    </w:rPr>
  </w:style>
  <w:style w:type="paragraph" w:customStyle="1" w:styleId="ConsPlusNormal">
    <w:name w:val="ConsPlusNormal"/>
    <w:rsid w:val="00687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1"/>
    <w:rsid w:val="006876EB"/>
    <w:pPr>
      <w:spacing w:after="120"/>
    </w:pPr>
  </w:style>
  <w:style w:type="character" w:customStyle="1" w:styleId="ac">
    <w:name w:val="Основной текст Знак"/>
    <w:basedOn w:val="a0"/>
    <w:uiPriority w:val="99"/>
    <w:semiHidden/>
    <w:rsid w:val="006876EB"/>
    <w:rPr>
      <w:rFonts w:ascii="Times New Roman" w:eastAsia="Times New Roman" w:hAnsi="Times New Roman" w:cs="Times New Roman"/>
      <w:sz w:val="20"/>
      <w:szCs w:val="20"/>
      <w:lang w:eastAsia="ru-RU"/>
    </w:rPr>
  </w:style>
  <w:style w:type="character" w:customStyle="1" w:styleId="1">
    <w:name w:val="Основной текст Знак1"/>
    <w:link w:val="ab"/>
    <w:locked/>
    <w:rsid w:val="006876EB"/>
    <w:rPr>
      <w:rFonts w:ascii="Times New Roman" w:eastAsia="Times New Roman" w:hAnsi="Times New Roman" w:cs="Times New Roman"/>
      <w:sz w:val="20"/>
      <w:szCs w:val="20"/>
      <w:lang w:eastAsia="ru-RU"/>
    </w:rPr>
  </w:style>
  <w:style w:type="paragraph" w:styleId="ad">
    <w:name w:val="Body Text Indent"/>
    <w:basedOn w:val="a"/>
    <w:link w:val="ae"/>
    <w:uiPriority w:val="99"/>
    <w:unhideWhenUsed/>
    <w:rsid w:val="00D9110A"/>
    <w:pPr>
      <w:spacing w:after="120"/>
      <w:ind w:left="283"/>
    </w:pPr>
    <w:rPr>
      <w:sz w:val="24"/>
      <w:szCs w:val="24"/>
    </w:rPr>
  </w:style>
  <w:style w:type="character" w:customStyle="1" w:styleId="ae">
    <w:name w:val="Основной текст с отступом Знак"/>
    <w:basedOn w:val="a0"/>
    <w:link w:val="ad"/>
    <w:uiPriority w:val="99"/>
    <w:rsid w:val="00D9110A"/>
    <w:rPr>
      <w:rFonts w:ascii="Times New Roman" w:eastAsia="Times New Roman" w:hAnsi="Times New Roman" w:cs="Times New Roman"/>
      <w:sz w:val="24"/>
      <w:szCs w:val="24"/>
      <w:lang w:eastAsia="ru-RU"/>
    </w:rPr>
  </w:style>
  <w:style w:type="character" w:customStyle="1" w:styleId="text">
    <w:name w:val="text"/>
    <w:basedOn w:val="a0"/>
    <w:rsid w:val="00383340"/>
  </w:style>
  <w:style w:type="paragraph" w:styleId="af">
    <w:name w:val="Normal (Web)"/>
    <w:basedOn w:val="a"/>
    <w:uiPriority w:val="99"/>
    <w:unhideWhenUsed/>
    <w:rsid w:val="008C6B2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8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BB46-B5F9-45FB-A96C-8B1E3699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Pages>
  <Words>10349</Words>
  <Characters>58992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Регина</dc:creator>
  <cp:lastModifiedBy>user</cp:lastModifiedBy>
  <cp:revision>396</cp:revision>
  <cp:lastPrinted>2017-01-23T05:44:00Z</cp:lastPrinted>
  <dcterms:created xsi:type="dcterms:W3CDTF">2017-01-17T11:50:00Z</dcterms:created>
  <dcterms:modified xsi:type="dcterms:W3CDTF">2017-02-28T05:54:00Z</dcterms:modified>
</cp:coreProperties>
</file>