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37" w:rsidRPr="00063680" w:rsidRDefault="00276137" w:rsidP="00276137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68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76137" w:rsidRPr="00063680" w:rsidRDefault="00276137" w:rsidP="00276137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680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КАРАЧАЕВО-ЧЕРКЕССКАЯ РЕСПУБЛИКА</w:t>
      </w:r>
    </w:p>
    <w:p w:rsidR="00276137" w:rsidRPr="00063680" w:rsidRDefault="00276137" w:rsidP="00276137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68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1C2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63680">
        <w:rPr>
          <w:rFonts w:ascii="Times New Roman" w:eastAsia="Times New Roman" w:hAnsi="Times New Roman" w:cs="Times New Roman"/>
          <w:sz w:val="28"/>
          <w:szCs w:val="28"/>
        </w:rPr>
        <w:t>МИНИСТРАЦИЯ  ЗЕЛЕНЧУКСКОГО  МУНИЦИПАЛЬНОГО РАЙОНА</w:t>
      </w:r>
    </w:p>
    <w:p w:rsidR="00276137" w:rsidRPr="00063680" w:rsidRDefault="00276137" w:rsidP="00276137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137" w:rsidRPr="00063680" w:rsidRDefault="00276137" w:rsidP="00276137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8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76137" w:rsidRPr="00063680" w:rsidRDefault="00276137" w:rsidP="00276137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137" w:rsidRPr="00063680" w:rsidRDefault="00276137" w:rsidP="00276137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6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00DF2">
        <w:rPr>
          <w:rFonts w:ascii="Times New Roman" w:eastAsia="Times New Roman" w:hAnsi="Times New Roman" w:cs="Times New Roman"/>
          <w:sz w:val="28"/>
          <w:szCs w:val="28"/>
        </w:rPr>
        <w:t>21.10.</w:t>
      </w:r>
      <w:r w:rsidRPr="0006368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424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368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00D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680">
        <w:rPr>
          <w:rFonts w:ascii="Times New Roman" w:eastAsia="Times New Roman" w:hAnsi="Times New Roman" w:cs="Times New Roman"/>
          <w:sz w:val="28"/>
          <w:szCs w:val="28"/>
        </w:rPr>
        <w:t>ст. Зеленчукская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№ </w:t>
      </w:r>
      <w:r w:rsidR="00100DF2">
        <w:rPr>
          <w:rFonts w:ascii="Times New Roman" w:eastAsia="Times New Roman" w:hAnsi="Times New Roman" w:cs="Times New Roman"/>
          <w:sz w:val="28"/>
          <w:szCs w:val="28"/>
        </w:rPr>
        <w:t>985</w:t>
      </w:r>
    </w:p>
    <w:p w:rsidR="00276137" w:rsidRPr="00063680" w:rsidRDefault="00276137" w:rsidP="00276137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137" w:rsidRDefault="00276137" w:rsidP="0027613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2706" w:rsidRDefault="00990A99" w:rsidP="0027613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B1E4F">
        <w:rPr>
          <w:rFonts w:ascii="Times New Roman" w:hAnsi="Times New Roman" w:cs="Times New Roman"/>
          <w:sz w:val="28"/>
          <w:szCs w:val="28"/>
        </w:rPr>
        <w:t xml:space="preserve"> Методики прогнозирования поступлений  доходов районного бюджета, главным администратором (администратором) которых является администрация Зеленчукского муниципального района</w:t>
      </w:r>
    </w:p>
    <w:p w:rsidR="00276137" w:rsidRDefault="00276137" w:rsidP="0027613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C26" w:rsidRDefault="008E3128" w:rsidP="00551C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97810">
        <w:rPr>
          <w:rFonts w:ascii="Times New Roman" w:hAnsi="Times New Roman" w:cs="Times New Roman"/>
          <w:sz w:val="28"/>
          <w:szCs w:val="28"/>
        </w:rPr>
        <w:t>пунктом</w:t>
      </w:r>
      <w:r w:rsidR="000B1E4F">
        <w:rPr>
          <w:rFonts w:ascii="Times New Roman" w:hAnsi="Times New Roman" w:cs="Times New Roman"/>
          <w:sz w:val="28"/>
          <w:szCs w:val="28"/>
        </w:rPr>
        <w:t xml:space="preserve"> 1 статьи 160.1 Бюджетного кодекса Российской Федерации</w:t>
      </w:r>
      <w:r w:rsidR="00276137">
        <w:rPr>
          <w:rFonts w:ascii="Times New Roman" w:hAnsi="Times New Roman" w:cs="Times New Roman"/>
          <w:sz w:val="28"/>
          <w:szCs w:val="28"/>
        </w:rPr>
        <w:t xml:space="preserve"> и</w:t>
      </w:r>
      <w:r w:rsidR="003A2307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0B1E4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A2307">
        <w:rPr>
          <w:rFonts w:ascii="Times New Roman" w:hAnsi="Times New Roman" w:cs="Times New Roman"/>
          <w:sz w:val="28"/>
          <w:szCs w:val="28"/>
        </w:rPr>
        <w:t xml:space="preserve">я </w:t>
      </w:r>
      <w:r w:rsidR="000B1E4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8E3128" w:rsidRPr="00551C26" w:rsidRDefault="00A14E21" w:rsidP="00551C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90">
        <w:rPr>
          <w:rFonts w:ascii="Times New Roman" w:hAnsi="Times New Roman" w:cs="Times New Roman"/>
          <w:sz w:val="28"/>
          <w:szCs w:val="28"/>
        </w:rPr>
        <w:t>ПОСТАНОВЛЯЮ</w:t>
      </w:r>
      <w:r w:rsidR="00775F4C" w:rsidRPr="006B4290">
        <w:rPr>
          <w:rFonts w:ascii="Times New Roman" w:hAnsi="Times New Roman" w:cs="Times New Roman"/>
          <w:b/>
          <w:sz w:val="28"/>
          <w:szCs w:val="28"/>
        </w:rPr>
        <w:t>:</w:t>
      </w:r>
    </w:p>
    <w:p w:rsidR="00775F4C" w:rsidRDefault="00276137" w:rsidP="0027613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9967B0" w:rsidRPr="009967B0">
        <w:rPr>
          <w:rFonts w:ascii="Times New Roman" w:hAnsi="Times New Roman" w:cs="Times New Roman"/>
          <w:sz w:val="28"/>
          <w:szCs w:val="28"/>
        </w:rPr>
        <w:t>Утвердить Методику прогнозирования поступлений  доходов районного бюджета, главным администратором (администратором) которых является администрация Зеленчукского муниципального района,</w:t>
      </w:r>
      <w:r w:rsidR="00897810">
        <w:rPr>
          <w:rFonts w:ascii="Times New Roman" w:hAnsi="Times New Roman" w:cs="Times New Roman"/>
          <w:sz w:val="28"/>
          <w:szCs w:val="28"/>
        </w:rPr>
        <w:t xml:space="preserve"> </w:t>
      </w:r>
      <w:r w:rsidR="009967B0" w:rsidRPr="009967B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97810">
        <w:rPr>
          <w:rFonts w:ascii="Times New Roman" w:hAnsi="Times New Roman" w:cs="Times New Roman"/>
          <w:sz w:val="28"/>
          <w:szCs w:val="28"/>
        </w:rPr>
        <w:t>1</w:t>
      </w:r>
      <w:r w:rsidR="00551C26">
        <w:rPr>
          <w:rFonts w:ascii="Times New Roman" w:hAnsi="Times New Roman" w:cs="Times New Roman"/>
          <w:sz w:val="28"/>
          <w:szCs w:val="28"/>
        </w:rPr>
        <w:t>.</w:t>
      </w:r>
    </w:p>
    <w:p w:rsidR="00746DC4" w:rsidRDefault="00276137" w:rsidP="00746D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897810">
        <w:rPr>
          <w:rFonts w:ascii="Times New Roman" w:hAnsi="Times New Roman" w:cs="Times New Roman"/>
          <w:sz w:val="28"/>
          <w:szCs w:val="28"/>
        </w:rPr>
        <w:t>Определить структурные подразделения администрации Зеленчукского муниципального района, ответственные за прогнозирование поступлений доходов в районный бюджет</w:t>
      </w:r>
      <w:r w:rsidR="008001D8">
        <w:rPr>
          <w:rFonts w:ascii="Times New Roman" w:hAnsi="Times New Roman" w:cs="Times New Roman"/>
          <w:sz w:val="28"/>
          <w:szCs w:val="28"/>
        </w:rPr>
        <w:t xml:space="preserve">, </w:t>
      </w:r>
      <w:r w:rsidR="0089781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614D">
        <w:rPr>
          <w:rFonts w:ascii="Times New Roman" w:hAnsi="Times New Roman" w:cs="Times New Roman"/>
          <w:sz w:val="28"/>
          <w:szCs w:val="28"/>
        </w:rPr>
        <w:t>ю</w:t>
      </w:r>
      <w:r w:rsidR="0089781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51C26" w:rsidRDefault="00551C26" w:rsidP="00D24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Р</w:t>
      </w:r>
      <w:r w:rsidRPr="00276137">
        <w:rPr>
          <w:rFonts w:ascii="Times New Roman" w:eastAsia="Times New Roman" w:hAnsi="Times New Roman" w:cs="Times New Roman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597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настоящее постановление </w:t>
      </w:r>
      <w:r w:rsidRPr="00276137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Зеленчукского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4B4C" w:rsidRPr="00D24B4C" w:rsidRDefault="00D24B4C" w:rsidP="00D24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B4C">
        <w:rPr>
          <w:rFonts w:ascii="Times New Roman" w:hAnsi="Times New Roman" w:cs="Times New Roman"/>
          <w:sz w:val="28"/>
          <w:szCs w:val="28"/>
        </w:rPr>
        <w:t xml:space="preserve">          4.  Контроль за выполнением настоящего постановления возложить на</w:t>
      </w:r>
      <w:r w:rsidR="005F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97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F5979">
        <w:rPr>
          <w:rFonts w:ascii="Times New Roman" w:hAnsi="Times New Roman" w:cs="Times New Roman"/>
          <w:sz w:val="28"/>
          <w:szCs w:val="28"/>
        </w:rPr>
        <w:t>. первого</w:t>
      </w:r>
      <w:r w:rsidRPr="00D24B4C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Зеленчукского муниципального района</w:t>
      </w:r>
      <w:r w:rsidR="005F5979">
        <w:rPr>
          <w:rFonts w:ascii="Times New Roman" w:hAnsi="Times New Roman" w:cs="Times New Roman"/>
          <w:sz w:val="28"/>
          <w:szCs w:val="28"/>
        </w:rPr>
        <w:t xml:space="preserve"> Вильхова П.А</w:t>
      </w:r>
      <w:r w:rsidRPr="00D24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C26" w:rsidRPr="00D24B4C" w:rsidRDefault="00746DC4" w:rsidP="00D24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B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B4C" w:rsidRPr="00D24B4C">
        <w:rPr>
          <w:rFonts w:ascii="Times New Roman" w:hAnsi="Times New Roman" w:cs="Times New Roman"/>
          <w:sz w:val="28"/>
          <w:szCs w:val="28"/>
        </w:rPr>
        <w:t>5</w:t>
      </w:r>
      <w:r w:rsidRPr="00D24B4C">
        <w:rPr>
          <w:rFonts w:ascii="Times New Roman" w:hAnsi="Times New Roman" w:cs="Times New Roman"/>
          <w:sz w:val="28"/>
          <w:szCs w:val="28"/>
        </w:rPr>
        <w:t xml:space="preserve">. </w:t>
      </w:r>
      <w:r w:rsidR="00D13D55" w:rsidRPr="00D24B4C">
        <w:rPr>
          <w:rFonts w:ascii="Times New Roman" w:hAnsi="Times New Roman" w:cs="Times New Roman"/>
          <w:sz w:val="28"/>
          <w:szCs w:val="28"/>
        </w:rPr>
        <w:t>Настоящее постановление   вступает в силу со дня его официального опубликования (обнародования) в установленном порядке</w:t>
      </w:r>
      <w:r w:rsidR="00551C26" w:rsidRPr="00D24B4C">
        <w:rPr>
          <w:rFonts w:ascii="Times New Roman" w:hAnsi="Times New Roman" w:cs="Times New Roman"/>
          <w:sz w:val="28"/>
          <w:szCs w:val="28"/>
        </w:rPr>
        <w:t>.</w:t>
      </w:r>
    </w:p>
    <w:p w:rsidR="00D13D55" w:rsidRPr="00D24B4C" w:rsidRDefault="00551C26" w:rsidP="00D24B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B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6137" w:rsidRPr="00D24B4C" w:rsidRDefault="00276137" w:rsidP="00276137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4C">
        <w:rPr>
          <w:rFonts w:ascii="Times New Roman" w:eastAsia="Times New Roman" w:hAnsi="Times New Roman" w:cs="Times New Roman"/>
          <w:sz w:val="28"/>
          <w:szCs w:val="28"/>
        </w:rPr>
        <w:t>Глава администрации Зеленчукского</w:t>
      </w:r>
    </w:p>
    <w:p w:rsidR="00276137" w:rsidRPr="00D24B4C" w:rsidRDefault="00276137" w:rsidP="002761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</w:t>
      </w:r>
      <w:r w:rsidR="00746DC4" w:rsidRPr="00D24B4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24B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С.И. Самоходкин</w:t>
      </w:r>
    </w:p>
    <w:p w:rsidR="00775F4C" w:rsidRDefault="00775F4C" w:rsidP="00F245C6">
      <w:pPr>
        <w:pStyle w:val="a3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5979" w:rsidRPr="00D24B4C" w:rsidRDefault="005F5979" w:rsidP="00F245C6">
      <w:pPr>
        <w:pStyle w:val="a3"/>
        <w:spacing w:line="30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2044" w:rsidRDefault="00BA2044" w:rsidP="00775F4C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BA2044" w:rsidRDefault="00BA2044" w:rsidP="00775F4C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BA2044" w:rsidRDefault="00BA2044" w:rsidP="00775F4C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BA2044" w:rsidRDefault="00BA2044" w:rsidP="00775F4C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BA2044" w:rsidRDefault="00BA2044" w:rsidP="002A1D98">
      <w:pPr>
        <w:spacing w:after="0" w:line="300" w:lineRule="auto"/>
        <w:rPr>
          <w:rFonts w:ascii="Times New Roman" w:hAnsi="Times New Roman" w:cs="Times New Roman"/>
        </w:rPr>
      </w:pPr>
    </w:p>
    <w:p w:rsidR="00A469AF" w:rsidRPr="002B17A1" w:rsidRDefault="00885E91" w:rsidP="002A1D9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>Приложе</w:t>
      </w:r>
      <w:r w:rsidR="00A469AF" w:rsidRPr="002B17A1">
        <w:rPr>
          <w:rFonts w:ascii="Times New Roman" w:hAnsi="Times New Roman" w:cs="Times New Roman"/>
          <w:sz w:val="28"/>
          <w:szCs w:val="28"/>
        </w:rPr>
        <w:t>н</w:t>
      </w:r>
      <w:r w:rsidRPr="002B17A1">
        <w:rPr>
          <w:rFonts w:ascii="Times New Roman" w:hAnsi="Times New Roman" w:cs="Times New Roman"/>
          <w:sz w:val="28"/>
          <w:szCs w:val="28"/>
        </w:rPr>
        <w:t>ие 1</w:t>
      </w:r>
      <w:r w:rsidR="009519C5">
        <w:rPr>
          <w:rFonts w:ascii="Times New Roman" w:hAnsi="Times New Roman" w:cs="Times New Roman"/>
          <w:sz w:val="28"/>
          <w:szCs w:val="28"/>
        </w:rPr>
        <w:t xml:space="preserve"> </w:t>
      </w:r>
      <w:r w:rsidR="00A469AF" w:rsidRPr="002B17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519C5">
        <w:rPr>
          <w:rFonts w:ascii="Times New Roman" w:hAnsi="Times New Roman" w:cs="Times New Roman"/>
          <w:sz w:val="28"/>
          <w:szCs w:val="28"/>
        </w:rPr>
        <w:t xml:space="preserve"> </w:t>
      </w:r>
      <w:r w:rsidR="00A469AF" w:rsidRPr="002B17A1">
        <w:rPr>
          <w:rFonts w:ascii="Times New Roman" w:hAnsi="Times New Roman" w:cs="Times New Roman"/>
          <w:sz w:val="28"/>
          <w:szCs w:val="28"/>
        </w:rPr>
        <w:t>Зеленчукского муниципального района</w:t>
      </w:r>
    </w:p>
    <w:p w:rsidR="00A469AF" w:rsidRPr="002B17A1" w:rsidRDefault="002B17A1" w:rsidP="002A1D9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469AF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100DF2">
        <w:rPr>
          <w:rFonts w:ascii="Times New Roman" w:hAnsi="Times New Roman" w:cs="Times New Roman"/>
          <w:sz w:val="28"/>
          <w:szCs w:val="28"/>
        </w:rPr>
        <w:t xml:space="preserve">21.10.2016 </w:t>
      </w:r>
      <w:r w:rsidR="00A469AF" w:rsidRPr="002B17A1">
        <w:rPr>
          <w:rFonts w:ascii="Times New Roman" w:hAnsi="Times New Roman" w:cs="Times New Roman"/>
          <w:sz w:val="28"/>
          <w:szCs w:val="28"/>
        </w:rPr>
        <w:t>№</w:t>
      </w:r>
      <w:r w:rsidR="00100DF2">
        <w:rPr>
          <w:rFonts w:ascii="Times New Roman" w:hAnsi="Times New Roman" w:cs="Times New Roman"/>
          <w:sz w:val="28"/>
          <w:szCs w:val="28"/>
        </w:rPr>
        <w:t xml:space="preserve"> 985</w:t>
      </w:r>
    </w:p>
    <w:p w:rsidR="0055008C" w:rsidRPr="002B17A1" w:rsidRDefault="0055008C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069" w:rsidRPr="008C1852" w:rsidRDefault="00CE4069" w:rsidP="002B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852">
        <w:rPr>
          <w:rFonts w:ascii="Times New Roman" w:hAnsi="Times New Roman" w:cs="Times New Roman"/>
          <w:sz w:val="28"/>
          <w:szCs w:val="28"/>
        </w:rPr>
        <w:t>МЕТОДИКА</w:t>
      </w:r>
    </w:p>
    <w:p w:rsidR="00CE4069" w:rsidRPr="008C1852" w:rsidRDefault="00CE4069" w:rsidP="002B1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1852">
        <w:rPr>
          <w:rFonts w:ascii="Times New Roman" w:hAnsi="Times New Roman" w:cs="Times New Roman"/>
          <w:sz w:val="28"/>
          <w:szCs w:val="28"/>
        </w:rPr>
        <w:t>прогнозирования поступлений  доходов районного бюджета, главным администратором (администратором) которых является администрация Зеленчукского муниципального района</w:t>
      </w:r>
    </w:p>
    <w:p w:rsidR="00B33B0E" w:rsidRPr="002B17A1" w:rsidRDefault="00B33B0E" w:rsidP="002B17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EE4" w:rsidRPr="002B17A1" w:rsidRDefault="002B17A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BF7" w:rsidRPr="002B17A1">
        <w:rPr>
          <w:rFonts w:ascii="Times New Roman" w:hAnsi="Times New Roman" w:cs="Times New Roman"/>
          <w:sz w:val="28"/>
          <w:szCs w:val="28"/>
        </w:rPr>
        <w:t>1. Настоящая  Методика</w:t>
      </w:r>
      <w:r w:rsidR="00E74EE4" w:rsidRPr="002B17A1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постановлением Правительства Российской Федерации от 23 июня 2016</w:t>
      </w:r>
      <w:r w:rsidR="00551C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EE4" w:rsidRPr="002B17A1">
        <w:rPr>
          <w:rFonts w:ascii="Times New Roman" w:hAnsi="Times New Roman" w:cs="Times New Roman"/>
          <w:sz w:val="28"/>
          <w:szCs w:val="28"/>
        </w:rPr>
        <w:t xml:space="preserve"> №574 «Об общих требованиях к методике прогнозирования поступлений доходов в бюджеты бюджетной системы Российской Федерации» и определяет порядок расчета прогноза поступлений по видам доходов в бюджет Зеленчукского муниципального района.</w:t>
      </w:r>
    </w:p>
    <w:p w:rsidR="00F25A27" w:rsidRPr="002B17A1" w:rsidRDefault="002B17A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5A27" w:rsidRPr="002B17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 xml:space="preserve">Методика применяется для прогнозирования поступлений доходов при формировании проекта </w:t>
      </w:r>
      <w:r w:rsidR="00991701">
        <w:rPr>
          <w:rFonts w:ascii="Times New Roman" w:hAnsi="Times New Roman" w:cs="Times New Roman"/>
          <w:sz w:val="28"/>
          <w:szCs w:val="28"/>
        </w:rPr>
        <w:t>р</w:t>
      </w:r>
      <w:r w:rsidR="00F25A27" w:rsidRPr="002B17A1">
        <w:rPr>
          <w:rFonts w:ascii="Times New Roman" w:hAnsi="Times New Roman" w:cs="Times New Roman"/>
          <w:sz w:val="28"/>
          <w:szCs w:val="28"/>
        </w:rPr>
        <w:t>ешения Зеленчукского муниципального района о бюджете на очередной финансовый год и плановый период.</w:t>
      </w:r>
    </w:p>
    <w:p w:rsidR="002C0881" w:rsidRPr="002B17A1" w:rsidRDefault="002B17A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7E2B" w:rsidRPr="002B17A1">
        <w:rPr>
          <w:rFonts w:ascii="Times New Roman" w:hAnsi="Times New Roman" w:cs="Times New Roman"/>
          <w:sz w:val="28"/>
          <w:szCs w:val="28"/>
        </w:rPr>
        <w:t>3</w:t>
      </w:r>
      <w:r w:rsidR="00E74EE4" w:rsidRPr="002B17A1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2C0881" w:rsidRPr="002B17A1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F25A27" w:rsidRPr="002B17A1">
        <w:rPr>
          <w:rFonts w:ascii="Times New Roman" w:hAnsi="Times New Roman" w:cs="Times New Roman"/>
          <w:sz w:val="28"/>
          <w:szCs w:val="28"/>
        </w:rPr>
        <w:t>районного</w:t>
      </w:r>
      <w:r w:rsidR="002C0881" w:rsidRPr="002B17A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25A27" w:rsidRPr="002B17A1">
        <w:rPr>
          <w:rFonts w:ascii="Times New Roman" w:hAnsi="Times New Roman" w:cs="Times New Roman"/>
          <w:sz w:val="28"/>
          <w:szCs w:val="28"/>
        </w:rPr>
        <w:t>а, администрирование которых осуществляет</w:t>
      </w:r>
      <w:r w:rsidR="002C0881" w:rsidRPr="002B17A1">
        <w:rPr>
          <w:rFonts w:ascii="Times New Roman" w:hAnsi="Times New Roman" w:cs="Times New Roman"/>
          <w:sz w:val="28"/>
          <w:szCs w:val="28"/>
        </w:rPr>
        <w:t xml:space="preserve"> администрация Зеленчукского муниципального района</w:t>
      </w:r>
      <w:r w:rsidR="00F25A27" w:rsidRPr="002B17A1">
        <w:rPr>
          <w:rFonts w:ascii="Times New Roman" w:hAnsi="Times New Roman" w:cs="Times New Roman"/>
          <w:sz w:val="28"/>
          <w:szCs w:val="28"/>
        </w:rPr>
        <w:t>,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27" w:rsidRPr="002B17A1" w:rsidRDefault="002B17A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5A27" w:rsidRPr="002B17A1">
        <w:rPr>
          <w:rFonts w:ascii="Times New Roman" w:hAnsi="Times New Roman" w:cs="Times New Roman"/>
          <w:sz w:val="28"/>
          <w:szCs w:val="28"/>
        </w:rPr>
        <w:t>1)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5A27" w:rsidRPr="002B17A1">
        <w:rPr>
          <w:rFonts w:ascii="Times New Roman" w:hAnsi="Times New Roman" w:cs="Times New Roman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(КБК</w:t>
      </w:r>
      <w:r w:rsidR="0027370E">
        <w:rPr>
          <w:rFonts w:ascii="Times New Roman" w:hAnsi="Times New Roman" w:cs="Times New Roman"/>
          <w:sz w:val="28"/>
          <w:szCs w:val="28"/>
        </w:rPr>
        <w:t xml:space="preserve">  </w:t>
      </w:r>
      <w:r w:rsidR="00F25A27" w:rsidRPr="002B17A1">
        <w:rPr>
          <w:rFonts w:ascii="Times New Roman" w:hAnsi="Times New Roman" w:cs="Times New Roman"/>
          <w:sz w:val="28"/>
          <w:szCs w:val="28"/>
        </w:rPr>
        <w:t>851</w:t>
      </w:r>
      <w:r w:rsidR="0027370E"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ab/>
        <w:t>1 11 05013 10 0000 120).</w:t>
      </w:r>
    </w:p>
    <w:p w:rsidR="00087068" w:rsidRPr="002B17A1" w:rsidRDefault="002B17A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7068" w:rsidRPr="002B17A1">
        <w:rPr>
          <w:rFonts w:ascii="Times New Roman" w:hAnsi="Times New Roman" w:cs="Times New Roman"/>
          <w:sz w:val="28"/>
          <w:szCs w:val="28"/>
        </w:rPr>
        <w:t>В качестве метода расчета прогнозного объема поступлений доходов используется прямой расчет, осуществляемый по следующей формуле:</w:t>
      </w:r>
    </w:p>
    <w:p w:rsidR="00C40645" w:rsidRPr="0027370E" w:rsidRDefault="00F67143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C40645" w:rsidRPr="002B17A1">
        <w:rPr>
          <w:rFonts w:ascii="Times New Roman" w:hAnsi="Times New Roman" w:cs="Times New Roman"/>
          <w:b/>
          <w:sz w:val="28"/>
          <w:szCs w:val="28"/>
        </w:rPr>
        <w:t>АПзем</w:t>
      </w:r>
      <w:proofErr w:type="spellEnd"/>
      <w:r w:rsidR="00C40645" w:rsidRPr="002B17A1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="00C40645" w:rsidRPr="002B17A1">
        <w:rPr>
          <w:rFonts w:ascii="Times New Roman" w:hAnsi="Times New Roman" w:cs="Times New Roman"/>
          <w:b/>
          <w:sz w:val="28"/>
          <w:szCs w:val="28"/>
        </w:rPr>
        <w:t>АПм</w:t>
      </w:r>
      <w:r w:rsidR="00A525D1" w:rsidRPr="002B17A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C40645" w:rsidRPr="002B17A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="00C40645" w:rsidRPr="002B17A1">
        <w:rPr>
          <w:rFonts w:ascii="Times New Roman" w:hAnsi="Times New Roman" w:cs="Times New Roman"/>
          <w:b/>
          <w:sz w:val="28"/>
          <w:szCs w:val="28"/>
        </w:rPr>
        <w:t>Нм</w:t>
      </w:r>
      <w:r w:rsidR="00A525D1" w:rsidRPr="002B17A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C40645" w:rsidRPr="002B17A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40645" w:rsidRPr="002B17A1">
        <w:rPr>
          <w:rFonts w:ascii="Times New Roman" w:hAnsi="Times New Roman" w:cs="Times New Roman"/>
          <w:b/>
          <w:sz w:val="28"/>
          <w:szCs w:val="28"/>
        </w:rPr>
        <w:t>АПсниж</w:t>
      </w:r>
      <w:proofErr w:type="spellEnd"/>
      <w:r w:rsidR="00C40645" w:rsidRPr="002B17A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="00C40645" w:rsidRPr="002B17A1">
        <w:rPr>
          <w:rFonts w:ascii="Times New Roman" w:hAnsi="Times New Roman" w:cs="Times New Roman"/>
          <w:b/>
          <w:sz w:val="28"/>
          <w:szCs w:val="28"/>
        </w:rPr>
        <w:t>АПн</w:t>
      </w:r>
      <w:proofErr w:type="spellEnd"/>
      <w:r w:rsidR="00C40645" w:rsidRPr="002B17A1">
        <w:rPr>
          <w:rFonts w:ascii="Times New Roman" w:hAnsi="Times New Roman" w:cs="Times New Roman"/>
          <w:b/>
          <w:sz w:val="28"/>
          <w:szCs w:val="28"/>
        </w:rPr>
        <w:t xml:space="preserve">) × </w:t>
      </w:r>
      <w:proofErr w:type="spellStart"/>
      <w:r w:rsidR="00C40645" w:rsidRPr="002B17A1">
        <w:rPr>
          <w:rFonts w:ascii="Times New Roman" w:hAnsi="Times New Roman" w:cs="Times New Roman"/>
          <w:b/>
          <w:sz w:val="28"/>
          <w:szCs w:val="28"/>
        </w:rPr>
        <w:t>Н</w:t>
      </w:r>
      <w:r w:rsidR="00F22A27" w:rsidRPr="002B17A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C40645" w:rsidRPr="0027370E">
        <w:rPr>
          <w:rFonts w:ascii="Times New Roman" w:hAnsi="Times New Roman" w:cs="Times New Roman"/>
          <w:sz w:val="28"/>
          <w:szCs w:val="28"/>
        </w:rPr>
        <w:t>, где:</w:t>
      </w:r>
    </w:p>
    <w:p w:rsidR="00C40645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645" w:rsidRPr="002B17A1">
        <w:rPr>
          <w:rFonts w:ascii="Times New Roman" w:hAnsi="Times New Roman" w:cs="Times New Roman"/>
          <w:sz w:val="28"/>
          <w:szCs w:val="28"/>
        </w:rPr>
        <w:t>АПзем</w:t>
      </w:r>
      <w:proofErr w:type="spellEnd"/>
      <w:r w:rsidR="00C40645" w:rsidRPr="002B17A1">
        <w:rPr>
          <w:rFonts w:ascii="Times New Roman" w:hAnsi="Times New Roman" w:cs="Times New Roman"/>
          <w:sz w:val="28"/>
          <w:szCs w:val="28"/>
        </w:rPr>
        <w:t xml:space="preserve"> –  прогноз поступления доходов от арендной платы за земельные участки, государственная собственность на которые не разграничена и которые расположены в границах сельских поселений;</w:t>
      </w:r>
    </w:p>
    <w:p w:rsidR="00C40645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645" w:rsidRPr="002B17A1">
        <w:rPr>
          <w:rFonts w:ascii="Times New Roman" w:hAnsi="Times New Roman" w:cs="Times New Roman"/>
          <w:sz w:val="28"/>
          <w:szCs w:val="28"/>
        </w:rPr>
        <w:t>АПм</w:t>
      </w:r>
      <w:r w:rsidR="00A525D1" w:rsidRPr="002B17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40645" w:rsidRPr="002B17A1">
        <w:rPr>
          <w:rFonts w:ascii="Times New Roman" w:hAnsi="Times New Roman" w:cs="Times New Roman"/>
          <w:sz w:val="28"/>
          <w:szCs w:val="28"/>
        </w:rPr>
        <w:t xml:space="preserve"> – годовой размер арендной платы за земельные участки, государственная собственность на которые не разграничена и которые расположены в границах сельских поселений,</w:t>
      </w:r>
      <w:r w:rsidR="00802E07" w:rsidRPr="002B17A1">
        <w:rPr>
          <w:rFonts w:ascii="Times New Roman" w:hAnsi="Times New Roman" w:cs="Times New Roman"/>
          <w:sz w:val="28"/>
          <w:szCs w:val="28"/>
        </w:rPr>
        <w:t xml:space="preserve"> по ставкам определенным 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342CE7" w:rsidRPr="002B17A1">
        <w:rPr>
          <w:rFonts w:ascii="Times New Roman" w:hAnsi="Times New Roman" w:cs="Times New Roman"/>
          <w:sz w:val="28"/>
          <w:szCs w:val="28"/>
        </w:rPr>
        <w:t>нормативными документами Карачаево-Черкесской Р</w:t>
      </w:r>
      <w:r w:rsidR="00E76081" w:rsidRPr="002B17A1">
        <w:rPr>
          <w:rFonts w:ascii="Times New Roman" w:hAnsi="Times New Roman" w:cs="Times New Roman"/>
          <w:sz w:val="28"/>
          <w:szCs w:val="28"/>
        </w:rPr>
        <w:t>еспублики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 w:rsidR="00C40645" w:rsidRPr="002B17A1">
        <w:rPr>
          <w:rFonts w:ascii="Times New Roman" w:hAnsi="Times New Roman" w:cs="Times New Roman"/>
          <w:sz w:val="28"/>
          <w:szCs w:val="28"/>
        </w:rPr>
        <w:lastRenderedPageBreak/>
        <w:t>финансовый год по действующим в текущем году договорам аренды</w:t>
      </w:r>
      <w:r w:rsidR="00802E07" w:rsidRPr="002B17A1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 w:rsidR="00E923C6" w:rsidRPr="002B17A1">
        <w:rPr>
          <w:rFonts w:ascii="Times New Roman" w:hAnsi="Times New Roman" w:cs="Times New Roman"/>
          <w:sz w:val="28"/>
          <w:szCs w:val="28"/>
        </w:rPr>
        <w:t xml:space="preserve"> дату предоставления прогноза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645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645" w:rsidRPr="002B17A1">
        <w:rPr>
          <w:rFonts w:ascii="Times New Roman" w:hAnsi="Times New Roman" w:cs="Times New Roman"/>
          <w:sz w:val="28"/>
          <w:szCs w:val="28"/>
        </w:rPr>
        <w:t>Нм</w:t>
      </w:r>
      <w:r w:rsidR="00A525D1" w:rsidRPr="002B17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40645" w:rsidRPr="002B17A1">
        <w:rPr>
          <w:rFonts w:ascii="Times New Roman" w:hAnsi="Times New Roman" w:cs="Times New Roman"/>
          <w:sz w:val="28"/>
          <w:szCs w:val="28"/>
        </w:rPr>
        <w:t xml:space="preserve"> – прогнозируемые поступления в бюджет муниципального </w:t>
      </w:r>
      <w:r w:rsidR="00A525D1" w:rsidRPr="002B17A1">
        <w:rPr>
          <w:rFonts w:ascii="Times New Roman" w:hAnsi="Times New Roman" w:cs="Times New Roman"/>
          <w:sz w:val="28"/>
          <w:szCs w:val="28"/>
        </w:rPr>
        <w:t>района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 от арендной платы за земельные участки, расположенные в границах </w:t>
      </w:r>
      <w:r w:rsidR="00DA0C72" w:rsidRPr="002B17A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40645" w:rsidRPr="002B17A1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в виде неисполненных обязательств (задолженности) арендаторов земельных участков;</w:t>
      </w:r>
    </w:p>
    <w:p w:rsidR="00C40645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645" w:rsidRPr="002B17A1">
        <w:rPr>
          <w:rFonts w:ascii="Times New Roman" w:hAnsi="Times New Roman" w:cs="Times New Roman"/>
          <w:sz w:val="28"/>
          <w:szCs w:val="28"/>
        </w:rPr>
        <w:t>АПсниж</w:t>
      </w:r>
      <w:proofErr w:type="spellEnd"/>
      <w:r w:rsidR="00C40645" w:rsidRPr="002B17A1">
        <w:rPr>
          <w:rFonts w:ascii="Times New Roman" w:hAnsi="Times New Roman" w:cs="Times New Roman"/>
          <w:sz w:val="28"/>
          <w:szCs w:val="28"/>
        </w:rPr>
        <w:t xml:space="preserve"> – сумма снижения </w:t>
      </w:r>
      <w:r w:rsidR="00DA0C72" w:rsidRPr="002B17A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участки, расположенные в границах </w:t>
      </w:r>
      <w:r w:rsidR="00DA0C72" w:rsidRPr="002B17A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 за счет продажи земельных участков, переоформления прав аренды на иное право и разграничения государственной собственности на землю</w:t>
      </w:r>
      <w:r w:rsidR="00DA0C72" w:rsidRPr="002B17A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40645" w:rsidRPr="002B17A1">
        <w:rPr>
          <w:rFonts w:ascii="Times New Roman" w:hAnsi="Times New Roman" w:cs="Times New Roman"/>
          <w:sz w:val="28"/>
          <w:szCs w:val="28"/>
        </w:rPr>
        <w:t>;</w:t>
      </w:r>
    </w:p>
    <w:p w:rsidR="00C40645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645" w:rsidRPr="002B17A1">
        <w:rPr>
          <w:rFonts w:ascii="Times New Roman" w:hAnsi="Times New Roman" w:cs="Times New Roman"/>
          <w:sz w:val="28"/>
          <w:szCs w:val="28"/>
        </w:rPr>
        <w:t>АПн</w:t>
      </w:r>
      <w:proofErr w:type="spellEnd"/>
      <w:r w:rsidR="00C40645" w:rsidRPr="002B17A1">
        <w:rPr>
          <w:rFonts w:ascii="Times New Roman" w:hAnsi="Times New Roman" w:cs="Times New Roman"/>
          <w:sz w:val="28"/>
          <w:szCs w:val="28"/>
        </w:rPr>
        <w:t xml:space="preserve"> – прогнозируемая сумма арендной платы за земельные участки, расположенные в границах </w:t>
      </w:r>
      <w:r w:rsidR="00DA0C72" w:rsidRPr="002B17A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 за счет заключения новых договоров аренды на очередной финансовый год;</w:t>
      </w:r>
    </w:p>
    <w:p w:rsidR="00C40645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0645" w:rsidRPr="002B17A1">
        <w:rPr>
          <w:rFonts w:ascii="Times New Roman" w:hAnsi="Times New Roman" w:cs="Times New Roman"/>
          <w:sz w:val="28"/>
          <w:szCs w:val="28"/>
        </w:rPr>
        <w:t>Н</w:t>
      </w:r>
      <w:r w:rsidR="00F22A27" w:rsidRPr="002B17A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40645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отчисления доходов от арендной платы за земельные участки, расположенные в границах </w:t>
      </w:r>
      <w:r w:rsidR="00DA0C72" w:rsidRPr="002B17A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B96F25">
        <w:rPr>
          <w:rFonts w:ascii="Times New Roman" w:hAnsi="Times New Roman" w:cs="Times New Roman"/>
          <w:sz w:val="28"/>
          <w:szCs w:val="28"/>
        </w:rPr>
        <w:t>.</w:t>
      </w:r>
      <w:r w:rsidR="00C40645" w:rsidRPr="002B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A27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5A27" w:rsidRPr="002B17A1">
        <w:rPr>
          <w:rFonts w:ascii="Times New Roman" w:hAnsi="Times New Roman" w:cs="Times New Roman"/>
          <w:sz w:val="28"/>
          <w:szCs w:val="28"/>
        </w:rPr>
        <w:t>2)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25A27" w:rsidRPr="002B17A1">
        <w:rPr>
          <w:rFonts w:ascii="Times New Roman" w:hAnsi="Times New Roman" w:cs="Times New Roman"/>
          <w:sz w:val="28"/>
          <w:szCs w:val="28"/>
        </w:rPr>
        <w:t xml:space="preserve"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</w:r>
      <w:proofErr w:type="gramStart"/>
      <w:r w:rsidR="00F25A27" w:rsidRPr="002B17A1">
        <w:rPr>
          <w:rFonts w:ascii="Times New Roman" w:hAnsi="Times New Roman" w:cs="Times New Roman"/>
          <w:sz w:val="28"/>
          <w:szCs w:val="28"/>
        </w:rPr>
        <w:t xml:space="preserve">учреждений)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>851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 xml:space="preserve"> 05035 05 0000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27" w:rsidRPr="002B17A1">
        <w:rPr>
          <w:rFonts w:ascii="Times New Roman" w:hAnsi="Times New Roman" w:cs="Times New Roman"/>
          <w:sz w:val="28"/>
          <w:szCs w:val="28"/>
        </w:rPr>
        <w:t>120</w:t>
      </w:r>
      <w:r w:rsidR="00163D2A" w:rsidRPr="002B17A1">
        <w:rPr>
          <w:rFonts w:ascii="Times New Roman" w:hAnsi="Times New Roman" w:cs="Times New Roman"/>
          <w:sz w:val="28"/>
          <w:szCs w:val="28"/>
        </w:rPr>
        <w:t>)</w:t>
      </w:r>
      <w:r w:rsidR="00B96F25">
        <w:rPr>
          <w:rFonts w:ascii="Times New Roman" w:hAnsi="Times New Roman" w:cs="Times New Roman"/>
          <w:sz w:val="28"/>
          <w:szCs w:val="28"/>
        </w:rPr>
        <w:t>:</w:t>
      </w:r>
    </w:p>
    <w:p w:rsidR="005636CB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6F1">
        <w:rPr>
          <w:rFonts w:ascii="Times New Roman" w:hAnsi="Times New Roman" w:cs="Times New Roman"/>
          <w:sz w:val="28"/>
          <w:szCs w:val="28"/>
        </w:rPr>
        <w:t>а) п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рогнозные показатели доходов  бюджета </w:t>
      </w:r>
      <w:r w:rsidR="00991701">
        <w:rPr>
          <w:rFonts w:ascii="Times New Roman" w:hAnsi="Times New Roman" w:cs="Times New Roman"/>
          <w:sz w:val="28"/>
          <w:szCs w:val="28"/>
        </w:rPr>
        <w:t xml:space="preserve">Зеленчукского </w:t>
      </w:r>
      <w:r w:rsidR="005636CB" w:rsidRPr="002B17A1">
        <w:rPr>
          <w:rFonts w:ascii="Times New Roman" w:hAnsi="Times New Roman" w:cs="Times New Roman"/>
          <w:sz w:val="28"/>
          <w:szCs w:val="28"/>
        </w:rPr>
        <w:t>муниципального района от сдачи в аренду имущества, находящегося в оперативном управлении осуществляются методом прямого счета</w:t>
      </w:r>
      <w:r w:rsidR="00B96F25">
        <w:rPr>
          <w:rFonts w:ascii="Times New Roman" w:hAnsi="Times New Roman" w:cs="Times New Roman"/>
          <w:sz w:val="28"/>
          <w:szCs w:val="28"/>
        </w:rPr>
        <w:t>:</w:t>
      </w:r>
    </w:p>
    <w:p w:rsidR="005636CB" w:rsidRPr="002B17A1" w:rsidRDefault="00783EEC" w:rsidP="0027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17A1">
        <w:rPr>
          <w:rFonts w:ascii="Times New Roman" w:hAnsi="Times New Roman" w:cs="Times New Roman"/>
          <w:b/>
          <w:sz w:val="28"/>
          <w:szCs w:val="28"/>
        </w:rPr>
        <w:t>АПи</w:t>
      </w:r>
      <w:proofErr w:type="spellEnd"/>
      <w:r w:rsidR="005636CB" w:rsidRPr="002B17A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F22A27" w:rsidRPr="002B17A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B17A1">
        <w:rPr>
          <w:rFonts w:ascii="Times New Roman" w:hAnsi="Times New Roman" w:cs="Times New Roman"/>
          <w:b/>
          <w:sz w:val="28"/>
          <w:szCs w:val="28"/>
        </w:rPr>
        <w:t>АПо</w:t>
      </w:r>
      <w:proofErr w:type="spellEnd"/>
      <w:r w:rsidR="005636CB" w:rsidRPr="002B17A1">
        <w:rPr>
          <w:rFonts w:ascii="Times New Roman" w:hAnsi="Times New Roman" w:cs="Times New Roman"/>
          <w:b/>
          <w:sz w:val="28"/>
          <w:szCs w:val="28"/>
        </w:rPr>
        <w:t xml:space="preserve"> * К+ </w:t>
      </w:r>
      <w:proofErr w:type="gramStart"/>
      <w:r w:rsidR="004A5C9C" w:rsidRPr="002B17A1">
        <w:rPr>
          <w:rFonts w:ascii="Times New Roman" w:hAnsi="Times New Roman" w:cs="Times New Roman"/>
          <w:b/>
          <w:sz w:val="28"/>
          <w:szCs w:val="28"/>
        </w:rPr>
        <w:t>Д</w:t>
      </w:r>
      <w:r w:rsidR="00F22A27" w:rsidRPr="002B17A1">
        <w:rPr>
          <w:rFonts w:ascii="Times New Roman" w:hAnsi="Times New Roman" w:cs="Times New Roman"/>
          <w:b/>
          <w:sz w:val="28"/>
          <w:szCs w:val="28"/>
        </w:rPr>
        <w:t>)*</w:t>
      </w:r>
      <w:proofErr w:type="spellStart"/>
      <w:proofErr w:type="gramEnd"/>
      <w:r w:rsidR="00F22A27"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="0027370E" w:rsidRPr="0027370E">
        <w:rPr>
          <w:rFonts w:ascii="Times New Roman" w:hAnsi="Times New Roman" w:cs="Times New Roman"/>
          <w:sz w:val="28"/>
          <w:szCs w:val="28"/>
        </w:rPr>
        <w:t>,</w:t>
      </w:r>
      <w:r w:rsidR="0027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6CB" w:rsidRPr="002B17A1">
        <w:rPr>
          <w:rFonts w:ascii="Times New Roman" w:hAnsi="Times New Roman" w:cs="Times New Roman"/>
          <w:sz w:val="28"/>
          <w:szCs w:val="28"/>
        </w:rPr>
        <w:t>где</w:t>
      </w:r>
    </w:p>
    <w:p w:rsidR="005636CB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83EEC" w:rsidRPr="002B17A1">
        <w:rPr>
          <w:rFonts w:ascii="Times New Roman" w:hAnsi="Times New Roman" w:cs="Times New Roman"/>
          <w:sz w:val="28"/>
          <w:szCs w:val="28"/>
        </w:rPr>
        <w:t>АПи</w:t>
      </w:r>
      <w:proofErr w:type="spellEnd"/>
      <w:r w:rsidR="005636CB" w:rsidRPr="002B17A1">
        <w:rPr>
          <w:rFonts w:ascii="Times New Roman" w:hAnsi="Times New Roman" w:cs="Times New Roman"/>
          <w:sz w:val="28"/>
          <w:szCs w:val="28"/>
        </w:rPr>
        <w:t xml:space="preserve"> – прогноз поступлений арендной платы от сдачи в аренду имущества  в  очередно</w:t>
      </w:r>
      <w:r w:rsidR="00783EEC" w:rsidRPr="002B17A1">
        <w:rPr>
          <w:rFonts w:ascii="Times New Roman" w:hAnsi="Times New Roman" w:cs="Times New Roman"/>
          <w:sz w:val="28"/>
          <w:szCs w:val="28"/>
        </w:rPr>
        <w:t>м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783EEC" w:rsidRPr="002B17A1">
        <w:rPr>
          <w:rFonts w:ascii="Times New Roman" w:hAnsi="Times New Roman" w:cs="Times New Roman"/>
          <w:sz w:val="28"/>
          <w:szCs w:val="28"/>
        </w:rPr>
        <w:t>м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год</w:t>
      </w:r>
      <w:r w:rsidR="00783EEC" w:rsidRPr="002B17A1">
        <w:rPr>
          <w:rFonts w:ascii="Times New Roman" w:hAnsi="Times New Roman" w:cs="Times New Roman"/>
          <w:sz w:val="28"/>
          <w:szCs w:val="28"/>
        </w:rPr>
        <w:t>у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783EEC" w:rsidRPr="002B17A1">
        <w:rPr>
          <w:rFonts w:ascii="Times New Roman" w:hAnsi="Times New Roman" w:cs="Times New Roman"/>
          <w:sz w:val="28"/>
          <w:szCs w:val="28"/>
        </w:rPr>
        <w:t>ый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5636CB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83EEC" w:rsidRPr="002B17A1">
        <w:rPr>
          <w:rFonts w:ascii="Times New Roman" w:hAnsi="Times New Roman" w:cs="Times New Roman"/>
          <w:sz w:val="28"/>
          <w:szCs w:val="28"/>
        </w:rPr>
        <w:t>АПо</w:t>
      </w:r>
      <w:proofErr w:type="spellEnd"/>
      <w:r w:rsidR="005636CB" w:rsidRPr="002B17A1">
        <w:rPr>
          <w:rFonts w:ascii="Times New Roman" w:hAnsi="Times New Roman" w:cs="Times New Roman"/>
          <w:sz w:val="28"/>
          <w:szCs w:val="28"/>
        </w:rPr>
        <w:t xml:space="preserve"> – ожидаемое поступление арендной платы в бюджет муниципального района в текущем (прогнозируемом) году</w:t>
      </w:r>
      <w:r w:rsidR="00FE4E8B" w:rsidRPr="002B17A1">
        <w:rPr>
          <w:rFonts w:ascii="Times New Roman" w:hAnsi="Times New Roman" w:cs="Times New Roman"/>
          <w:sz w:val="28"/>
          <w:szCs w:val="28"/>
        </w:rPr>
        <w:t xml:space="preserve"> по действующим договорам аренды в текущем году,</w:t>
      </w:r>
      <w:r w:rsidR="00B96F25">
        <w:rPr>
          <w:rFonts w:ascii="Times New Roman" w:hAnsi="Times New Roman" w:cs="Times New Roman"/>
          <w:sz w:val="28"/>
          <w:szCs w:val="28"/>
        </w:rPr>
        <w:t xml:space="preserve"> </w:t>
      </w:r>
      <w:r w:rsidR="00FE4E8B" w:rsidRPr="002B17A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11F91" w:rsidRPr="002B17A1">
        <w:rPr>
          <w:rFonts w:ascii="Times New Roman" w:hAnsi="Times New Roman" w:cs="Times New Roman"/>
          <w:sz w:val="28"/>
          <w:szCs w:val="28"/>
        </w:rPr>
        <w:t>дату предоставления прогноза</w:t>
      </w:r>
      <w:r w:rsidR="005636CB" w:rsidRPr="002B17A1">
        <w:rPr>
          <w:rFonts w:ascii="Times New Roman" w:hAnsi="Times New Roman" w:cs="Times New Roman"/>
          <w:sz w:val="28"/>
          <w:szCs w:val="28"/>
        </w:rPr>
        <w:t>;</w:t>
      </w:r>
    </w:p>
    <w:p w:rsidR="005636CB" w:rsidRPr="002B17A1" w:rsidRDefault="005636CB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2737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7A1">
        <w:rPr>
          <w:rFonts w:ascii="Times New Roman" w:hAnsi="Times New Roman" w:cs="Times New Roman"/>
          <w:sz w:val="28"/>
          <w:szCs w:val="28"/>
        </w:rPr>
        <w:t>К – коэффициент индексации базовой ставки арендной платы за 1 кв. м нежилых помещений;</w:t>
      </w:r>
    </w:p>
    <w:p w:rsidR="00315574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C9C" w:rsidRPr="002B17A1">
        <w:rPr>
          <w:rFonts w:ascii="Times New Roman" w:hAnsi="Times New Roman" w:cs="Times New Roman"/>
          <w:sz w:val="28"/>
          <w:szCs w:val="28"/>
        </w:rPr>
        <w:t>Д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– оценка </w:t>
      </w:r>
      <w:r w:rsidR="004A5C9C" w:rsidRPr="002B17A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выпадающих (дополнительных) доходов от сдачи в аренду имущества муниципального образования в связи с </w:t>
      </w:r>
      <w:r w:rsidR="00FE4E8B" w:rsidRPr="002B17A1">
        <w:rPr>
          <w:rFonts w:ascii="Times New Roman" w:hAnsi="Times New Roman" w:cs="Times New Roman"/>
          <w:sz w:val="28"/>
          <w:szCs w:val="28"/>
        </w:rPr>
        <w:t>заключением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(</w:t>
      </w:r>
      <w:r w:rsidR="00FE4E8B" w:rsidRPr="002B17A1">
        <w:rPr>
          <w:rFonts w:ascii="Times New Roman" w:hAnsi="Times New Roman" w:cs="Times New Roman"/>
          <w:sz w:val="28"/>
          <w:szCs w:val="28"/>
        </w:rPr>
        <w:t>расторжением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) </w:t>
      </w:r>
      <w:r w:rsidR="00FE4E8B" w:rsidRPr="002B17A1">
        <w:rPr>
          <w:rFonts w:ascii="Times New Roman" w:hAnsi="Times New Roman" w:cs="Times New Roman"/>
          <w:sz w:val="28"/>
          <w:szCs w:val="28"/>
        </w:rPr>
        <w:t>договоров аренды,</w:t>
      </w:r>
      <w:r w:rsidR="005636CB" w:rsidRPr="002B17A1">
        <w:rPr>
          <w:rFonts w:ascii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видов целевого использования и др.)</w:t>
      </w:r>
      <w:r w:rsidR="00F22A27" w:rsidRPr="002B17A1">
        <w:rPr>
          <w:rFonts w:ascii="Times New Roman" w:hAnsi="Times New Roman" w:cs="Times New Roman"/>
          <w:sz w:val="28"/>
          <w:szCs w:val="28"/>
        </w:rPr>
        <w:t>;</w:t>
      </w:r>
    </w:p>
    <w:p w:rsidR="00F22A27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22A27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F22A27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сдачи в аренду имущества, в бюджет муниципального района</w:t>
      </w:r>
      <w:r w:rsidR="00991701">
        <w:rPr>
          <w:rFonts w:ascii="Times New Roman" w:hAnsi="Times New Roman" w:cs="Times New Roman"/>
          <w:sz w:val="28"/>
          <w:szCs w:val="28"/>
        </w:rPr>
        <w:t>.</w:t>
      </w:r>
    </w:p>
    <w:p w:rsidR="004A5C9C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B66F1">
        <w:rPr>
          <w:rFonts w:ascii="Times New Roman" w:hAnsi="Times New Roman" w:cs="Times New Roman"/>
          <w:sz w:val="28"/>
          <w:szCs w:val="28"/>
        </w:rPr>
        <w:t>б) о</w:t>
      </w:r>
      <w:r w:rsidR="004A5C9C" w:rsidRPr="002B17A1">
        <w:rPr>
          <w:rFonts w:ascii="Times New Roman" w:hAnsi="Times New Roman" w:cs="Times New Roman"/>
          <w:sz w:val="28"/>
          <w:szCs w:val="28"/>
        </w:rPr>
        <w:t>жидаемое  поступление арендной платы за недвижимое имущество в текущем году рассчитывается по формуле</w:t>
      </w:r>
      <w:r w:rsidR="00B96F25">
        <w:rPr>
          <w:rFonts w:ascii="Times New Roman" w:hAnsi="Times New Roman" w:cs="Times New Roman"/>
          <w:sz w:val="28"/>
          <w:szCs w:val="28"/>
        </w:rPr>
        <w:t>:</w:t>
      </w:r>
    </w:p>
    <w:p w:rsidR="004A5C9C" w:rsidRDefault="004A5C9C" w:rsidP="0027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370E">
        <w:rPr>
          <w:rFonts w:ascii="Times New Roman" w:hAnsi="Times New Roman" w:cs="Times New Roman"/>
          <w:b/>
          <w:sz w:val="28"/>
          <w:szCs w:val="28"/>
        </w:rPr>
        <w:t>АПо</w:t>
      </w:r>
      <w:proofErr w:type="spellEnd"/>
      <w:r w:rsidRPr="0027370E">
        <w:rPr>
          <w:rFonts w:ascii="Times New Roman" w:hAnsi="Times New Roman" w:cs="Times New Roman"/>
          <w:b/>
          <w:sz w:val="28"/>
          <w:szCs w:val="28"/>
        </w:rPr>
        <w:t>=(</w:t>
      </w:r>
      <w:proofErr w:type="spellStart"/>
      <w:r w:rsidRPr="0027370E">
        <w:rPr>
          <w:rFonts w:ascii="Times New Roman" w:hAnsi="Times New Roman" w:cs="Times New Roman"/>
          <w:b/>
          <w:sz w:val="28"/>
          <w:szCs w:val="28"/>
        </w:rPr>
        <w:t>Об+</w:t>
      </w:r>
      <w:proofErr w:type="gramStart"/>
      <w:r w:rsidRPr="0027370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27370E">
        <w:rPr>
          <w:rFonts w:ascii="Times New Roman" w:hAnsi="Times New Roman" w:cs="Times New Roman"/>
          <w:b/>
          <w:sz w:val="28"/>
          <w:szCs w:val="28"/>
        </w:rPr>
        <w:t>)*</w:t>
      </w:r>
      <w:proofErr w:type="spellStart"/>
      <w:proofErr w:type="gramEnd"/>
      <w:r w:rsidRPr="0027370E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</w:t>
      </w:r>
    </w:p>
    <w:p w:rsidR="004A5C9C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C9C" w:rsidRPr="002B17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A5C9C" w:rsidRPr="002B17A1">
        <w:rPr>
          <w:rFonts w:ascii="Times New Roman" w:hAnsi="Times New Roman" w:cs="Times New Roman"/>
          <w:sz w:val="28"/>
          <w:szCs w:val="28"/>
        </w:rPr>
        <w:t xml:space="preserve"> среднегодовая облагаемая база (площадь сдаваемых в аренду объектов недвижимого имущества);</w:t>
      </w:r>
    </w:p>
    <w:p w:rsidR="004A5C9C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C9C" w:rsidRPr="002B17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C9C" w:rsidRPr="002B1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C9C" w:rsidRPr="002B17A1">
        <w:rPr>
          <w:rFonts w:ascii="Times New Roman" w:hAnsi="Times New Roman" w:cs="Times New Roman"/>
          <w:sz w:val="28"/>
          <w:szCs w:val="28"/>
        </w:rPr>
        <w:t>ожидаемое увеличение (уменьшение со знаком «-</w:t>
      </w:r>
      <w:proofErr w:type="gramStart"/>
      <w:r w:rsidR="004A5C9C" w:rsidRPr="002B17A1">
        <w:rPr>
          <w:rFonts w:ascii="Times New Roman" w:hAnsi="Times New Roman" w:cs="Times New Roman"/>
          <w:sz w:val="28"/>
          <w:szCs w:val="28"/>
        </w:rPr>
        <w:t>»  )</w:t>
      </w:r>
      <w:proofErr w:type="gramEnd"/>
      <w:r w:rsidR="004A5C9C" w:rsidRPr="002B17A1">
        <w:rPr>
          <w:rFonts w:ascii="Times New Roman" w:hAnsi="Times New Roman" w:cs="Times New Roman"/>
          <w:sz w:val="28"/>
          <w:szCs w:val="28"/>
        </w:rPr>
        <w:t xml:space="preserve"> площадей, сдаваемых в аренду;</w:t>
      </w:r>
    </w:p>
    <w:p w:rsidR="004A5C9C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A5C9C" w:rsidRPr="002B17A1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C9C" w:rsidRPr="002B17A1">
        <w:rPr>
          <w:rFonts w:ascii="Times New Roman" w:hAnsi="Times New Roman" w:cs="Times New Roman"/>
          <w:sz w:val="28"/>
          <w:szCs w:val="28"/>
        </w:rPr>
        <w:t xml:space="preserve">- средняя расчетная ставка арендной платы за 1 </w:t>
      </w:r>
      <w:proofErr w:type="spellStart"/>
      <w:r w:rsidR="004A5C9C" w:rsidRPr="002B17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A5C9C" w:rsidRPr="002B17A1">
        <w:rPr>
          <w:rFonts w:ascii="Times New Roman" w:hAnsi="Times New Roman" w:cs="Times New Roman"/>
          <w:sz w:val="28"/>
          <w:szCs w:val="28"/>
        </w:rPr>
        <w:t xml:space="preserve"> площади в год, определяемая как произведение </w:t>
      </w:r>
      <w:proofErr w:type="gramStart"/>
      <w:r w:rsidR="004A5C9C" w:rsidRPr="002B17A1">
        <w:rPr>
          <w:rFonts w:ascii="Times New Roman" w:hAnsi="Times New Roman" w:cs="Times New Roman"/>
          <w:sz w:val="28"/>
          <w:szCs w:val="28"/>
        </w:rPr>
        <w:t>базовой  ставки</w:t>
      </w:r>
      <w:proofErr w:type="gramEnd"/>
      <w:r w:rsidR="004A5C9C" w:rsidRPr="002B17A1">
        <w:rPr>
          <w:rFonts w:ascii="Times New Roman" w:hAnsi="Times New Roman" w:cs="Times New Roman"/>
          <w:sz w:val="28"/>
          <w:szCs w:val="28"/>
        </w:rPr>
        <w:t xml:space="preserve">  и корректирующих коэффициентов, соответствующих арендуемому объекту и статусу арендатора в целом </w:t>
      </w:r>
      <w:r w:rsidR="00A3100A" w:rsidRPr="002B17A1">
        <w:rPr>
          <w:rFonts w:ascii="Times New Roman" w:hAnsi="Times New Roman" w:cs="Times New Roman"/>
          <w:sz w:val="28"/>
          <w:szCs w:val="28"/>
        </w:rPr>
        <w:t>по сдаваемому в аренду недвижимого имущества.</w:t>
      </w:r>
    </w:p>
    <w:p w:rsidR="00163D2A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D2A" w:rsidRPr="002B17A1">
        <w:rPr>
          <w:rFonts w:ascii="Times New Roman" w:hAnsi="Times New Roman" w:cs="Times New Roman"/>
          <w:sz w:val="28"/>
          <w:szCs w:val="28"/>
        </w:rPr>
        <w:t>3)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3D2A" w:rsidRPr="002B17A1">
        <w:rPr>
          <w:rFonts w:ascii="Times New Roman" w:hAnsi="Times New Roman" w:cs="Times New Roman"/>
          <w:sz w:val="28"/>
          <w:szCs w:val="28"/>
        </w:rPr>
        <w:t>рочие доходы от оказания платных услуг (работ) получателями средств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(КБК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851  1 13 01995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0000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>130)</w:t>
      </w:r>
      <w:r w:rsidR="00553138" w:rsidRPr="002B17A1">
        <w:rPr>
          <w:rFonts w:ascii="Times New Roman" w:hAnsi="Times New Roman" w:cs="Times New Roman"/>
          <w:sz w:val="28"/>
          <w:szCs w:val="28"/>
        </w:rPr>
        <w:t>.</w:t>
      </w:r>
    </w:p>
    <w:p w:rsidR="00553138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138" w:rsidRPr="002B17A1">
        <w:rPr>
          <w:rFonts w:ascii="Times New Roman" w:hAnsi="Times New Roman" w:cs="Times New Roman"/>
          <w:sz w:val="28"/>
          <w:szCs w:val="28"/>
        </w:rPr>
        <w:t xml:space="preserve">Прогнозирование данного вида дохода районного бюджета, который не имеет постоянный характер, осуществляется с применением метода усреднения, осуществляемого на основании усреднения годовых объемов фактического поступления дохода не менее чем за </w:t>
      </w:r>
      <w:r w:rsidR="00844250" w:rsidRPr="002B17A1">
        <w:rPr>
          <w:rFonts w:ascii="Times New Roman" w:hAnsi="Times New Roman" w:cs="Times New Roman"/>
          <w:sz w:val="28"/>
          <w:szCs w:val="28"/>
        </w:rPr>
        <w:t>три</w:t>
      </w:r>
      <w:r w:rsidR="00553138" w:rsidRPr="002B17A1">
        <w:rPr>
          <w:rFonts w:ascii="Times New Roman" w:hAnsi="Times New Roman" w:cs="Times New Roman"/>
          <w:sz w:val="28"/>
          <w:szCs w:val="28"/>
        </w:rPr>
        <w:t xml:space="preserve"> года  или за весь период поступления данного дохода в случае, если он не превышает </w:t>
      </w:r>
      <w:r w:rsidR="00844250" w:rsidRPr="002B17A1">
        <w:rPr>
          <w:rFonts w:ascii="Times New Roman" w:hAnsi="Times New Roman" w:cs="Times New Roman"/>
          <w:sz w:val="28"/>
          <w:szCs w:val="28"/>
        </w:rPr>
        <w:t>три</w:t>
      </w:r>
      <w:r w:rsidR="00553138" w:rsidRPr="002B17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3654" w:rsidRPr="002B17A1">
        <w:rPr>
          <w:rFonts w:ascii="Times New Roman" w:hAnsi="Times New Roman" w:cs="Times New Roman"/>
          <w:sz w:val="28"/>
          <w:szCs w:val="28"/>
        </w:rPr>
        <w:t xml:space="preserve"> по видам платных услуг</w:t>
      </w:r>
      <w:r w:rsidR="00553138" w:rsidRPr="002B17A1">
        <w:rPr>
          <w:rFonts w:ascii="Times New Roman" w:hAnsi="Times New Roman" w:cs="Times New Roman"/>
          <w:sz w:val="28"/>
          <w:szCs w:val="28"/>
        </w:rPr>
        <w:t>.</w:t>
      </w:r>
    </w:p>
    <w:p w:rsidR="00F22A27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1852">
        <w:rPr>
          <w:rFonts w:ascii="Times New Roman" w:hAnsi="Times New Roman" w:cs="Times New Roman"/>
          <w:sz w:val="28"/>
          <w:szCs w:val="28"/>
        </w:rPr>
        <w:t>Р</w:t>
      </w:r>
      <w:r w:rsidR="00F22A27" w:rsidRPr="002B17A1">
        <w:rPr>
          <w:rFonts w:ascii="Times New Roman" w:hAnsi="Times New Roman" w:cs="Times New Roman"/>
          <w:sz w:val="28"/>
          <w:szCs w:val="28"/>
        </w:rPr>
        <w:t>асчет объемов данных поступлений на плановый период осуществляется по следующей формуле</w:t>
      </w:r>
      <w:r w:rsidR="00B96F25">
        <w:rPr>
          <w:rFonts w:ascii="Times New Roman" w:hAnsi="Times New Roman" w:cs="Times New Roman"/>
          <w:sz w:val="28"/>
          <w:szCs w:val="28"/>
        </w:rPr>
        <w:t>:</w:t>
      </w:r>
    </w:p>
    <w:p w:rsidR="00F22A27" w:rsidRPr="002B17A1" w:rsidRDefault="00F22A27" w:rsidP="0027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>РИ (p) = ((РИ (t-2) + РИ (t-1) + РИ (t))/3)*</w:t>
      </w:r>
      <w:proofErr w:type="spellStart"/>
      <w:r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</w:t>
      </w:r>
    </w:p>
    <w:p w:rsidR="00F22A27" w:rsidRPr="002B17A1" w:rsidRDefault="00F22A27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2737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7A1">
        <w:rPr>
          <w:rFonts w:ascii="Times New Roman" w:hAnsi="Times New Roman" w:cs="Times New Roman"/>
          <w:sz w:val="28"/>
          <w:szCs w:val="28"/>
        </w:rPr>
        <w:t>РИ (p) - объем  доходов от  оказания платных услуг (работ) на плановый период;</w:t>
      </w:r>
    </w:p>
    <w:p w:rsidR="00F22A27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A27" w:rsidRPr="002B17A1">
        <w:rPr>
          <w:rFonts w:ascii="Times New Roman" w:hAnsi="Times New Roman" w:cs="Times New Roman"/>
          <w:sz w:val="28"/>
          <w:szCs w:val="28"/>
        </w:rPr>
        <w:t>PИ</w:t>
      </w:r>
      <w:r w:rsidR="00991701">
        <w:rPr>
          <w:rFonts w:ascii="Times New Roman" w:hAnsi="Times New Roman" w:cs="Times New Roman"/>
          <w:sz w:val="28"/>
          <w:szCs w:val="28"/>
        </w:rPr>
        <w:t xml:space="preserve"> </w:t>
      </w:r>
      <w:r w:rsidR="00F22A27" w:rsidRPr="002B17A1">
        <w:rPr>
          <w:rFonts w:ascii="Times New Roman" w:hAnsi="Times New Roman" w:cs="Times New Roman"/>
          <w:sz w:val="28"/>
          <w:szCs w:val="28"/>
        </w:rPr>
        <w:t>(t-2), PИ</w:t>
      </w:r>
      <w:r w:rsidR="00991701">
        <w:rPr>
          <w:rFonts w:ascii="Times New Roman" w:hAnsi="Times New Roman" w:cs="Times New Roman"/>
          <w:sz w:val="28"/>
          <w:szCs w:val="28"/>
        </w:rPr>
        <w:t xml:space="preserve"> </w:t>
      </w:r>
      <w:r w:rsidR="00F22A27" w:rsidRPr="002B17A1">
        <w:rPr>
          <w:rFonts w:ascii="Times New Roman" w:hAnsi="Times New Roman" w:cs="Times New Roman"/>
          <w:sz w:val="28"/>
          <w:szCs w:val="28"/>
        </w:rPr>
        <w:t>(t-1), PИ</w:t>
      </w:r>
      <w:r w:rsidR="00991701">
        <w:rPr>
          <w:rFonts w:ascii="Times New Roman" w:hAnsi="Times New Roman" w:cs="Times New Roman"/>
          <w:sz w:val="28"/>
          <w:szCs w:val="28"/>
        </w:rPr>
        <w:t xml:space="preserve"> </w:t>
      </w:r>
      <w:r w:rsidR="00F22A27" w:rsidRPr="002B17A1">
        <w:rPr>
          <w:rFonts w:ascii="Times New Roman" w:hAnsi="Times New Roman" w:cs="Times New Roman"/>
          <w:sz w:val="28"/>
          <w:szCs w:val="28"/>
        </w:rPr>
        <w:t>(t)</w:t>
      </w:r>
      <w:r w:rsidR="00991701">
        <w:rPr>
          <w:rFonts w:ascii="Times New Roman" w:hAnsi="Times New Roman" w:cs="Times New Roman"/>
          <w:sz w:val="28"/>
          <w:szCs w:val="28"/>
        </w:rPr>
        <w:t>/3</w:t>
      </w:r>
      <w:r w:rsidR="00F22A27" w:rsidRPr="002B17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22A27" w:rsidRPr="002B17A1">
        <w:rPr>
          <w:rFonts w:ascii="Times New Roman" w:hAnsi="Times New Roman" w:cs="Times New Roman"/>
          <w:sz w:val="28"/>
          <w:szCs w:val="28"/>
        </w:rPr>
        <w:t>фактическое  значение</w:t>
      </w:r>
      <w:proofErr w:type="gramEnd"/>
      <w:r w:rsidR="00F22A27" w:rsidRPr="002B17A1">
        <w:rPr>
          <w:rFonts w:ascii="Times New Roman" w:hAnsi="Times New Roman" w:cs="Times New Roman"/>
          <w:sz w:val="28"/>
          <w:szCs w:val="28"/>
        </w:rPr>
        <w:t xml:space="preserve"> годовых поступлений за три года, предшествующих планируемому;</w:t>
      </w:r>
    </w:p>
    <w:p w:rsidR="0027370E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22A27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F22A27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 оказания платных услуг</w:t>
      </w:r>
      <w:r w:rsidR="007F2D25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D0343C" w:rsidRPr="002B17A1">
        <w:rPr>
          <w:rFonts w:ascii="Times New Roman" w:hAnsi="Times New Roman" w:cs="Times New Roman"/>
          <w:sz w:val="28"/>
          <w:szCs w:val="28"/>
        </w:rPr>
        <w:t>(работ)</w:t>
      </w:r>
      <w:r w:rsidR="00F22A27" w:rsidRPr="002B17A1">
        <w:rPr>
          <w:rFonts w:ascii="Times New Roman" w:hAnsi="Times New Roman" w:cs="Times New Roman"/>
          <w:sz w:val="28"/>
          <w:szCs w:val="28"/>
        </w:rPr>
        <w:t>, в бюджет муниципального района</w:t>
      </w:r>
      <w:r w:rsidR="00B96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3D2A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D2A" w:rsidRPr="002B17A1">
        <w:rPr>
          <w:rFonts w:ascii="Times New Roman" w:hAnsi="Times New Roman" w:cs="Times New Roman"/>
          <w:sz w:val="28"/>
          <w:szCs w:val="28"/>
        </w:rPr>
        <w:t>4)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3D2A" w:rsidRPr="002B17A1">
        <w:rPr>
          <w:rFonts w:ascii="Times New Roman" w:hAnsi="Times New Roman" w:cs="Times New Roman"/>
          <w:sz w:val="28"/>
          <w:szCs w:val="28"/>
        </w:rPr>
        <w:t>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844250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>(КБК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851 1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14  02053 05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410)</w:t>
      </w:r>
      <w:r w:rsidR="00844250" w:rsidRPr="002B17A1">
        <w:rPr>
          <w:rFonts w:ascii="Times New Roman" w:hAnsi="Times New Roman" w:cs="Times New Roman"/>
          <w:sz w:val="28"/>
          <w:szCs w:val="28"/>
        </w:rPr>
        <w:t>.</w:t>
      </w:r>
    </w:p>
    <w:p w:rsidR="00FB677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250" w:rsidRPr="002B17A1">
        <w:rPr>
          <w:rFonts w:ascii="Times New Roman" w:hAnsi="Times New Roman" w:cs="Times New Roman"/>
          <w:sz w:val="28"/>
          <w:szCs w:val="28"/>
        </w:rPr>
        <w:t xml:space="preserve">В качестве метода расчета прогнозного объема </w:t>
      </w:r>
      <w:r w:rsidR="00FB677D" w:rsidRPr="002B17A1">
        <w:rPr>
          <w:rFonts w:ascii="Times New Roman" w:hAnsi="Times New Roman" w:cs="Times New Roman"/>
          <w:sz w:val="28"/>
          <w:szCs w:val="28"/>
        </w:rPr>
        <w:t xml:space="preserve">используется метод прямого счета и метод усреднения (на основании усредненных годовых объемов фактического поступления соответствующих доходов за </w:t>
      </w:r>
      <w:r w:rsidR="00FB677D" w:rsidRPr="002B17A1">
        <w:rPr>
          <w:rFonts w:ascii="Times New Roman" w:hAnsi="Times New Roman" w:cs="Times New Roman"/>
          <w:sz w:val="28"/>
          <w:szCs w:val="28"/>
        </w:rPr>
        <w:lastRenderedPageBreak/>
        <w:t>предшествующие три года</w:t>
      </w:r>
      <w:r w:rsidR="00844250" w:rsidRPr="002B17A1">
        <w:rPr>
          <w:rFonts w:ascii="Times New Roman" w:hAnsi="Times New Roman" w:cs="Times New Roman"/>
          <w:sz w:val="28"/>
          <w:szCs w:val="28"/>
        </w:rPr>
        <w:t xml:space="preserve"> или за весь период поступления дохода в случае, если он не превышает </w:t>
      </w:r>
      <w:proofErr w:type="gramStart"/>
      <w:r w:rsidR="00844250" w:rsidRPr="002B17A1">
        <w:rPr>
          <w:rFonts w:ascii="Times New Roman" w:hAnsi="Times New Roman" w:cs="Times New Roman"/>
          <w:sz w:val="28"/>
          <w:szCs w:val="28"/>
        </w:rPr>
        <w:t>три  года</w:t>
      </w:r>
      <w:proofErr w:type="gramEnd"/>
      <w:r w:rsidR="00844250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FB677D" w:rsidRPr="002B17A1">
        <w:rPr>
          <w:rFonts w:ascii="Times New Roman" w:hAnsi="Times New Roman" w:cs="Times New Roman"/>
          <w:sz w:val="28"/>
          <w:szCs w:val="28"/>
        </w:rPr>
        <w:t xml:space="preserve"> по данным отчета об исполнении бюджета</w:t>
      </w:r>
      <w:r w:rsidR="008C1852">
        <w:rPr>
          <w:rFonts w:ascii="Times New Roman" w:hAnsi="Times New Roman" w:cs="Times New Roman"/>
          <w:sz w:val="28"/>
          <w:szCs w:val="28"/>
        </w:rPr>
        <w:t>:</w:t>
      </w:r>
      <w:r w:rsidR="00FB677D" w:rsidRPr="002B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7D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6F1">
        <w:rPr>
          <w:rFonts w:ascii="Times New Roman" w:hAnsi="Times New Roman" w:cs="Times New Roman"/>
          <w:sz w:val="28"/>
          <w:szCs w:val="28"/>
        </w:rPr>
        <w:t>а) с</w:t>
      </w:r>
      <w:r w:rsidR="00FB677D" w:rsidRPr="002B17A1">
        <w:rPr>
          <w:rFonts w:ascii="Times New Roman" w:hAnsi="Times New Roman" w:cs="Times New Roman"/>
          <w:sz w:val="28"/>
          <w:szCs w:val="28"/>
        </w:rPr>
        <w:t xml:space="preserve">умма доходов от реализации </w:t>
      </w:r>
      <w:r w:rsidR="0073329E" w:rsidRPr="002B17A1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FB677D" w:rsidRPr="002B17A1">
        <w:rPr>
          <w:rFonts w:ascii="Times New Roman" w:hAnsi="Times New Roman" w:cs="Times New Roman"/>
          <w:sz w:val="28"/>
          <w:szCs w:val="28"/>
        </w:rPr>
        <w:t>имущества, прогнозируемая к поступлению на очередной финансовый год, рассчитывается по следующей формуле:</w:t>
      </w:r>
    </w:p>
    <w:p w:rsidR="00FB677D" w:rsidRPr="002B17A1" w:rsidRDefault="008F6196" w:rsidP="00273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FB677D" w:rsidRPr="002B17A1">
        <w:rPr>
          <w:rFonts w:ascii="Times New Roman" w:hAnsi="Times New Roman" w:cs="Times New Roman"/>
          <w:b/>
          <w:sz w:val="28"/>
          <w:szCs w:val="28"/>
        </w:rPr>
        <w:t xml:space="preserve">РИ </w:t>
      </w:r>
      <w:proofErr w:type="gramStart"/>
      <w:r w:rsidR="00FB677D" w:rsidRPr="002B17A1">
        <w:rPr>
          <w:rFonts w:ascii="Times New Roman" w:hAnsi="Times New Roman" w:cs="Times New Roman"/>
          <w:b/>
          <w:sz w:val="28"/>
          <w:szCs w:val="28"/>
        </w:rPr>
        <w:t>=</w:t>
      </w:r>
      <w:r w:rsidR="0073329E" w:rsidRPr="002B17A1">
        <w:rPr>
          <w:rFonts w:ascii="Times New Roman" w:hAnsi="Times New Roman" w:cs="Times New Roman"/>
          <w:b/>
          <w:sz w:val="28"/>
          <w:szCs w:val="28"/>
        </w:rPr>
        <w:t>(</w:t>
      </w:r>
      <w:r w:rsidR="00FB677D" w:rsidRPr="002B1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677D" w:rsidRPr="002B17A1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="00FB677D" w:rsidRPr="002B17A1"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 w:rsidR="00FB677D" w:rsidRPr="002B17A1">
        <w:rPr>
          <w:rFonts w:ascii="Times New Roman" w:hAnsi="Times New Roman" w:cs="Times New Roman"/>
          <w:b/>
          <w:sz w:val="28"/>
          <w:szCs w:val="28"/>
        </w:rPr>
        <w:t>Пл</w:t>
      </w:r>
      <w:proofErr w:type="spellEnd"/>
      <w:r w:rsidR="0073329E" w:rsidRPr="002B17A1">
        <w:rPr>
          <w:rFonts w:ascii="Times New Roman" w:hAnsi="Times New Roman" w:cs="Times New Roman"/>
          <w:b/>
          <w:sz w:val="28"/>
          <w:szCs w:val="28"/>
        </w:rPr>
        <w:t>)*</w:t>
      </w:r>
      <w:proofErr w:type="spellStart"/>
      <w:r w:rsidR="0073329E"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="00FB677D" w:rsidRPr="002B17A1">
        <w:rPr>
          <w:rFonts w:ascii="Times New Roman" w:hAnsi="Times New Roman" w:cs="Times New Roman"/>
          <w:sz w:val="28"/>
          <w:szCs w:val="28"/>
        </w:rPr>
        <w:t>, где:</w:t>
      </w:r>
    </w:p>
    <w:p w:rsidR="00FB677D" w:rsidRPr="002B17A1" w:rsidRDefault="00FB677D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2737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7A1">
        <w:rPr>
          <w:rFonts w:ascii="Times New Roman" w:hAnsi="Times New Roman" w:cs="Times New Roman"/>
          <w:sz w:val="28"/>
          <w:szCs w:val="28"/>
        </w:rPr>
        <w:t>РИ - объем  доходов от реализации имущества;</w:t>
      </w:r>
    </w:p>
    <w:p w:rsidR="00FB677D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B677D" w:rsidRPr="002B17A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FB677D" w:rsidRPr="002B17A1">
        <w:rPr>
          <w:rFonts w:ascii="Times New Roman" w:hAnsi="Times New Roman" w:cs="Times New Roman"/>
          <w:sz w:val="28"/>
          <w:szCs w:val="28"/>
        </w:rPr>
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</w:t>
      </w:r>
      <w:r w:rsidR="008F6196" w:rsidRPr="002B17A1">
        <w:rPr>
          <w:rFonts w:ascii="Times New Roman" w:hAnsi="Times New Roman" w:cs="Times New Roman"/>
          <w:sz w:val="28"/>
          <w:szCs w:val="28"/>
        </w:rPr>
        <w:t xml:space="preserve">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недвижимости. Главный 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 реализации</w:t>
      </w:r>
      <w:r w:rsidR="00FB677D" w:rsidRPr="002B17A1">
        <w:rPr>
          <w:rFonts w:ascii="Times New Roman" w:hAnsi="Times New Roman" w:cs="Times New Roman"/>
          <w:sz w:val="28"/>
          <w:szCs w:val="28"/>
        </w:rPr>
        <w:t>;</w:t>
      </w:r>
    </w:p>
    <w:p w:rsidR="0073329E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B677D" w:rsidRPr="002B17A1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FB677D" w:rsidRPr="002B17A1">
        <w:rPr>
          <w:rFonts w:ascii="Times New Roman" w:hAnsi="Times New Roman" w:cs="Times New Roman"/>
          <w:sz w:val="28"/>
          <w:szCs w:val="28"/>
        </w:rPr>
        <w:t xml:space="preserve"> - площадь объектов недвижимости, подлежащих реализации в очередном финансовом году</w:t>
      </w:r>
      <w:r w:rsidR="0073329E" w:rsidRPr="002B17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677D" w:rsidRPr="002B17A1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3329E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73329E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реализации имущества, в бюджет муниципального района</w:t>
      </w:r>
      <w:r w:rsidR="00B96F25">
        <w:rPr>
          <w:rFonts w:ascii="Times New Roman" w:hAnsi="Times New Roman" w:cs="Times New Roman"/>
          <w:sz w:val="28"/>
          <w:szCs w:val="28"/>
        </w:rPr>
        <w:t>.</w:t>
      </w:r>
    </w:p>
    <w:p w:rsidR="00FB677D" w:rsidRDefault="0027370E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6F1">
        <w:rPr>
          <w:rFonts w:ascii="Times New Roman" w:hAnsi="Times New Roman" w:cs="Times New Roman"/>
          <w:sz w:val="28"/>
          <w:szCs w:val="28"/>
        </w:rPr>
        <w:t>б) р</w:t>
      </w:r>
      <w:r w:rsidR="00FB677D" w:rsidRPr="002B17A1">
        <w:rPr>
          <w:rFonts w:ascii="Times New Roman" w:hAnsi="Times New Roman" w:cs="Times New Roman"/>
          <w:sz w:val="28"/>
          <w:szCs w:val="28"/>
        </w:rPr>
        <w:t>асчет объемов данных поступлений на плановый период осуществляется по следующей формуле:</w:t>
      </w:r>
    </w:p>
    <w:p w:rsidR="00FB677D" w:rsidRPr="002B17A1" w:rsidRDefault="00FB677D" w:rsidP="009B6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 xml:space="preserve">РИ (p) = </w:t>
      </w:r>
      <w:r w:rsidR="0073329E" w:rsidRPr="002B17A1">
        <w:rPr>
          <w:rFonts w:ascii="Times New Roman" w:hAnsi="Times New Roman" w:cs="Times New Roman"/>
          <w:b/>
          <w:sz w:val="28"/>
          <w:szCs w:val="28"/>
        </w:rPr>
        <w:t>(</w:t>
      </w:r>
      <w:r w:rsidRPr="002B17A1">
        <w:rPr>
          <w:rFonts w:ascii="Times New Roman" w:hAnsi="Times New Roman" w:cs="Times New Roman"/>
          <w:b/>
          <w:sz w:val="28"/>
          <w:szCs w:val="28"/>
        </w:rPr>
        <w:t>(РИ (t-2) + РИ (t-1) + РИ (t))/3</w:t>
      </w:r>
      <w:r w:rsidR="0073329E" w:rsidRPr="002B17A1">
        <w:rPr>
          <w:rFonts w:ascii="Times New Roman" w:hAnsi="Times New Roman" w:cs="Times New Roman"/>
          <w:b/>
          <w:sz w:val="28"/>
          <w:szCs w:val="28"/>
        </w:rPr>
        <w:t>)*</w:t>
      </w:r>
      <w:proofErr w:type="spellStart"/>
      <w:r w:rsidR="0073329E"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где:</w:t>
      </w:r>
    </w:p>
    <w:p w:rsidR="00FB677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77D" w:rsidRPr="002B17A1">
        <w:rPr>
          <w:rFonts w:ascii="Times New Roman" w:hAnsi="Times New Roman" w:cs="Times New Roman"/>
          <w:sz w:val="28"/>
          <w:szCs w:val="28"/>
        </w:rPr>
        <w:t>РИ (p) - объем  доходов от реализации имущества на плановый период;</w:t>
      </w:r>
    </w:p>
    <w:p w:rsidR="00FB677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77D" w:rsidRPr="002B17A1">
        <w:rPr>
          <w:rFonts w:ascii="Times New Roman" w:hAnsi="Times New Roman" w:cs="Times New Roman"/>
          <w:sz w:val="28"/>
          <w:szCs w:val="28"/>
        </w:rPr>
        <w:t>PИ</w:t>
      </w:r>
      <w:r w:rsidR="00B96F25">
        <w:rPr>
          <w:rFonts w:ascii="Times New Roman" w:hAnsi="Times New Roman" w:cs="Times New Roman"/>
          <w:sz w:val="28"/>
          <w:szCs w:val="28"/>
        </w:rPr>
        <w:t xml:space="preserve"> </w:t>
      </w:r>
      <w:r w:rsidR="00FB677D" w:rsidRPr="002B17A1">
        <w:rPr>
          <w:rFonts w:ascii="Times New Roman" w:hAnsi="Times New Roman" w:cs="Times New Roman"/>
          <w:sz w:val="28"/>
          <w:szCs w:val="28"/>
        </w:rPr>
        <w:t>(t-2), PИ</w:t>
      </w:r>
      <w:r w:rsidR="00B96F25">
        <w:rPr>
          <w:rFonts w:ascii="Times New Roman" w:hAnsi="Times New Roman" w:cs="Times New Roman"/>
          <w:sz w:val="28"/>
          <w:szCs w:val="28"/>
        </w:rPr>
        <w:t xml:space="preserve"> </w:t>
      </w:r>
      <w:r w:rsidR="00FB677D" w:rsidRPr="002B17A1">
        <w:rPr>
          <w:rFonts w:ascii="Times New Roman" w:hAnsi="Times New Roman" w:cs="Times New Roman"/>
          <w:sz w:val="28"/>
          <w:szCs w:val="28"/>
        </w:rPr>
        <w:t>(t-1), PИ</w:t>
      </w:r>
      <w:r w:rsidR="00B96F25">
        <w:rPr>
          <w:rFonts w:ascii="Times New Roman" w:hAnsi="Times New Roman" w:cs="Times New Roman"/>
          <w:sz w:val="28"/>
          <w:szCs w:val="28"/>
        </w:rPr>
        <w:t xml:space="preserve"> </w:t>
      </w:r>
      <w:r w:rsidR="00FB677D" w:rsidRPr="002B17A1">
        <w:rPr>
          <w:rFonts w:ascii="Times New Roman" w:hAnsi="Times New Roman" w:cs="Times New Roman"/>
          <w:sz w:val="28"/>
          <w:szCs w:val="28"/>
        </w:rPr>
        <w:t>(t)</w:t>
      </w:r>
      <w:r w:rsidR="00B96F25">
        <w:rPr>
          <w:rFonts w:ascii="Times New Roman" w:hAnsi="Times New Roman" w:cs="Times New Roman"/>
          <w:sz w:val="28"/>
          <w:szCs w:val="28"/>
        </w:rPr>
        <w:t>/3</w:t>
      </w:r>
      <w:r w:rsidR="00FB677D" w:rsidRPr="002B17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B677D" w:rsidRPr="002B17A1">
        <w:rPr>
          <w:rFonts w:ascii="Times New Roman" w:hAnsi="Times New Roman" w:cs="Times New Roman"/>
          <w:sz w:val="28"/>
          <w:szCs w:val="28"/>
        </w:rPr>
        <w:t>фактическое  значение</w:t>
      </w:r>
      <w:proofErr w:type="gramEnd"/>
      <w:r w:rsidR="00FB677D" w:rsidRPr="002B17A1">
        <w:rPr>
          <w:rFonts w:ascii="Times New Roman" w:hAnsi="Times New Roman" w:cs="Times New Roman"/>
          <w:sz w:val="28"/>
          <w:szCs w:val="28"/>
        </w:rPr>
        <w:t xml:space="preserve"> годовых поступлений за три года, предшествующих планируемому.</w:t>
      </w:r>
    </w:p>
    <w:p w:rsidR="00FB677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3329E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73329E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реализации иного имущества, в бюджет муниципального района</w:t>
      </w:r>
      <w:r w:rsidR="00B96F25">
        <w:rPr>
          <w:rFonts w:ascii="Times New Roman" w:hAnsi="Times New Roman" w:cs="Times New Roman"/>
          <w:sz w:val="28"/>
          <w:szCs w:val="28"/>
        </w:rPr>
        <w:t>.</w:t>
      </w:r>
    </w:p>
    <w:p w:rsidR="00163D2A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D2A" w:rsidRPr="002B17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63D2A" w:rsidRPr="002B17A1">
        <w:rPr>
          <w:rFonts w:ascii="Times New Roman" w:hAnsi="Times New Roman" w:cs="Times New Roman"/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</w:r>
      <w:r w:rsidR="00564220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(КБК</w:t>
      </w:r>
      <w:r w:rsidR="00274330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 xml:space="preserve"> 851</w:t>
      </w:r>
      <w:r w:rsidR="00991701">
        <w:rPr>
          <w:rFonts w:ascii="Times New Roman" w:hAnsi="Times New Roman" w:cs="Times New Roman"/>
          <w:sz w:val="28"/>
          <w:szCs w:val="28"/>
        </w:rPr>
        <w:t xml:space="preserve"> </w:t>
      </w:r>
      <w:r w:rsidR="00163D2A" w:rsidRPr="002B17A1">
        <w:rPr>
          <w:rFonts w:ascii="Times New Roman" w:hAnsi="Times New Roman" w:cs="Times New Roman"/>
          <w:sz w:val="28"/>
          <w:szCs w:val="28"/>
        </w:rPr>
        <w:t>1 14 06013 10 0000 430)</w:t>
      </w:r>
      <w:r w:rsidR="00B96F25">
        <w:rPr>
          <w:rFonts w:ascii="Times New Roman" w:hAnsi="Times New Roman" w:cs="Times New Roman"/>
          <w:sz w:val="28"/>
          <w:szCs w:val="28"/>
        </w:rPr>
        <w:t>.</w:t>
      </w:r>
    </w:p>
    <w:p w:rsidR="00564220" w:rsidRPr="002B17A1" w:rsidRDefault="007B096D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9B66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7A1">
        <w:rPr>
          <w:rFonts w:ascii="Times New Roman" w:hAnsi="Times New Roman" w:cs="Times New Roman"/>
          <w:sz w:val="28"/>
          <w:szCs w:val="28"/>
        </w:rPr>
        <w:t>Прогноз общей суммы доходов от продажи земельных участков осуществляется исходя из количества земельных участков, планируемых к продаже, и выкупной цены.</w:t>
      </w:r>
    </w:p>
    <w:p w:rsidR="007B096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96D" w:rsidRPr="002B17A1">
        <w:rPr>
          <w:rFonts w:ascii="Times New Roman" w:hAnsi="Times New Roman" w:cs="Times New Roman"/>
          <w:sz w:val="28"/>
          <w:szCs w:val="28"/>
        </w:rPr>
        <w:t xml:space="preserve">В качестве метода расчета прогнозного </w:t>
      </w:r>
      <w:proofErr w:type="gramStart"/>
      <w:r w:rsidR="007B096D" w:rsidRPr="002B17A1">
        <w:rPr>
          <w:rFonts w:ascii="Times New Roman" w:hAnsi="Times New Roman" w:cs="Times New Roman"/>
          <w:sz w:val="28"/>
          <w:szCs w:val="28"/>
        </w:rPr>
        <w:t>объема  используется</w:t>
      </w:r>
      <w:proofErr w:type="gramEnd"/>
      <w:r w:rsidR="007B096D" w:rsidRPr="002B17A1">
        <w:rPr>
          <w:rFonts w:ascii="Times New Roman" w:hAnsi="Times New Roman" w:cs="Times New Roman"/>
          <w:sz w:val="28"/>
          <w:szCs w:val="28"/>
        </w:rPr>
        <w:t xml:space="preserve"> метод прямого счета и метод усреднения (на основании усредненных годовых объемов фактического поступления соответствующих доходов за предшествующие три года или за весь период поступления дохода в случае, если он не превышает три  года  по данным отчета об исполнении бюджета</w:t>
      </w:r>
      <w:r w:rsidR="00B414C6" w:rsidRPr="002B17A1">
        <w:rPr>
          <w:rFonts w:ascii="Times New Roman" w:hAnsi="Times New Roman" w:cs="Times New Roman"/>
          <w:sz w:val="28"/>
          <w:szCs w:val="28"/>
        </w:rPr>
        <w:t>:</w:t>
      </w:r>
      <w:r w:rsidR="007B096D" w:rsidRPr="002B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96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414C6" w:rsidRPr="002B17A1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096D" w:rsidRPr="002B17A1">
        <w:rPr>
          <w:rFonts w:ascii="Times New Roman" w:hAnsi="Times New Roman" w:cs="Times New Roman"/>
          <w:sz w:val="28"/>
          <w:szCs w:val="28"/>
        </w:rPr>
        <w:t>умма доходов от продажи земельных участков, прогнозируемая к поступлению на очередной финансовый год, рассчитывается по следующей формуле</w:t>
      </w:r>
      <w:r w:rsidR="00991701">
        <w:rPr>
          <w:rFonts w:ascii="Times New Roman" w:hAnsi="Times New Roman" w:cs="Times New Roman"/>
          <w:sz w:val="28"/>
          <w:szCs w:val="28"/>
        </w:rPr>
        <w:t>:</w:t>
      </w:r>
    </w:p>
    <w:p w:rsidR="007B096D" w:rsidRPr="002B17A1" w:rsidRDefault="007B096D" w:rsidP="009B6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 xml:space="preserve">N = </w:t>
      </w:r>
      <w:r w:rsidR="008F0FF3" w:rsidRPr="002B17A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B17A1">
        <w:rPr>
          <w:rFonts w:ascii="Times New Roman" w:hAnsi="Times New Roman" w:cs="Times New Roman"/>
          <w:b/>
          <w:sz w:val="28"/>
          <w:szCs w:val="28"/>
        </w:rPr>
        <w:t>Vпр</w:t>
      </w:r>
      <w:proofErr w:type="spellEnd"/>
      <w:r w:rsidRPr="002B17A1">
        <w:rPr>
          <w:rFonts w:ascii="Times New Roman" w:hAnsi="Times New Roman" w:cs="Times New Roman"/>
          <w:b/>
          <w:sz w:val="28"/>
          <w:szCs w:val="28"/>
        </w:rPr>
        <w:t xml:space="preserve"> x </w:t>
      </w:r>
      <w:proofErr w:type="gramStart"/>
      <w:r w:rsidRPr="002B17A1">
        <w:rPr>
          <w:rFonts w:ascii="Times New Roman" w:hAnsi="Times New Roman" w:cs="Times New Roman"/>
          <w:b/>
          <w:sz w:val="28"/>
          <w:szCs w:val="28"/>
        </w:rPr>
        <w:t>К</w:t>
      </w:r>
      <w:r w:rsidR="008F0FF3" w:rsidRPr="002B17A1">
        <w:rPr>
          <w:rFonts w:ascii="Times New Roman" w:hAnsi="Times New Roman" w:cs="Times New Roman"/>
          <w:b/>
          <w:sz w:val="28"/>
          <w:szCs w:val="28"/>
        </w:rPr>
        <w:t>)*</w:t>
      </w:r>
      <w:proofErr w:type="spellStart"/>
      <w:proofErr w:type="gramEnd"/>
      <w:r w:rsidR="008F0FF3"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где:</w:t>
      </w:r>
    </w:p>
    <w:p w:rsidR="007B096D" w:rsidRPr="002B17A1" w:rsidRDefault="007B096D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9B66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7A1">
        <w:rPr>
          <w:rFonts w:ascii="Times New Roman" w:hAnsi="Times New Roman" w:cs="Times New Roman"/>
          <w:sz w:val="28"/>
          <w:szCs w:val="28"/>
        </w:rPr>
        <w:t>N - прогноз поступлений доходов от продажи земельных участков в районный бюджет;</w:t>
      </w:r>
    </w:p>
    <w:p w:rsidR="007B096D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B096D" w:rsidRPr="002B17A1">
        <w:rPr>
          <w:rFonts w:ascii="Times New Roman" w:hAnsi="Times New Roman" w:cs="Times New Roman"/>
          <w:sz w:val="28"/>
          <w:szCs w:val="28"/>
        </w:rPr>
        <w:t>Vпр</w:t>
      </w:r>
      <w:proofErr w:type="spellEnd"/>
      <w:r w:rsidR="007B096D" w:rsidRPr="002B17A1">
        <w:rPr>
          <w:rFonts w:ascii="Times New Roman" w:hAnsi="Times New Roman" w:cs="Times New Roman"/>
          <w:sz w:val="28"/>
          <w:szCs w:val="28"/>
        </w:rPr>
        <w:t xml:space="preserve"> - показатель, учитывающий объем продаж земельных участков</w:t>
      </w:r>
      <w:r w:rsidR="00B414C6" w:rsidRPr="002B17A1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и которые расположены в границах сельских поселений, предполагаемых к выкупу в очередном финансовом году;</w:t>
      </w:r>
    </w:p>
    <w:p w:rsidR="008F0FF3" w:rsidRPr="002B17A1" w:rsidRDefault="009B66F1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96D" w:rsidRPr="002B17A1">
        <w:rPr>
          <w:rFonts w:ascii="Times New Roman" w:hAnsi="Times New Roman" w:cs="Times New Roman"/>
          <w:sz w:val="28"/>
          <w:szCs w:val="28"/>
        </w:rPr>
        <w:t>К - коэффициент, учитывающий индексацию цены выкупа участка</w:t>
      </w:r>
      <w:r w:rsidR="008F0FF3" w:rsidRPr="002B17A1">
        <w:rPr>
          <w:rFonts w:ascii="Times New Roman" w:hAnsi="Times New Roman" w:cs="Times New Roman"/>
          <w:sz w:val="28"/>
          <w:szCs w:val="28"/>
        </w:rPr>
        <w:t>;</w:t>
      </w:r>
    </w:p>
    <w:p w:rsidR="007B096D" w:rsidRPr="002B17A1" w:rsidRDefault="008F0FF3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9B66F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сельских поселений, в бюджет муниципального района</w:t>
      </w:r>
      <w:r w:rsidR="00991701">
        <w:rPr>
          <w:rFonts w:ascii="Times New Roman" w:hAnsi="Times New Roman" w:cs="Times New Roman"/>
          <w:sz w:val="28"/>
          <w:szCs w:val="28"/>
        </w:rPr>
        <w:t>.</w:t>
      </w:r>
    </w:p>
    <w:p w:rsidR="007B096D" w:rsidRPr="002B17A1" w:rsidRDefault="003F0EA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96D" w:rsidRPr="002B17A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096D" w:rsidRPr="002B17A1">
        <w:rPr>
          <w:rFonts w:ascii="Times New Roman" w:hAnsi="Times New Roman" w:cs="Times New Roman"/>
          <w:sz w:val="28"/>
          <w:szCs w:val="28"/>
        </w:rPr>
        <w:t>асчет объемов данных поступлений на плановый период осуществляется по следующей формуле:</w:t>
      </w:r>
    </w:p>
    <w:p w:rsidR="007B096D" w:rsidRPr="002B17A1" w:rsidRDefault="007B096D" w:rsidP="003F0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 xml:space="preserve">РИ (p) = </w:t>
      </w:r>
      <w:r w:rsidR="0073329E" w:rsidRPr="002B17A1">
        <w:rPr>
          <w:rFonts w:ascii="Times New Roman" w:hAnsi="Times New Roman" w:cs="Times New Roman"/>
          <w:b/>
          <w:sz w:val="28"/>
          <w:szCs w:val="28"/>
        </w:rPr>
        <w:t>(</w:t>
      </w:r>
      <w:r w:rsidRPr="002B17A1">
        <w:rPr>
          <w:rFonts w:ascii="Times New Roman" w:hAnsi="Times New Roman" w:cs="Times New Roman"/>
          <w:b/>
          <w:sz w:val="28"/>
          <w:szCs w:val="28"/>
        </w:rPr>
        <w:t>(РИ (t-2) + РИ (t-1) + РИ (t))/3</w:t>
      </w:r>
      <w:r w:rsidR="0073329E" w:rsidRPr="002B17A1">
        <w:rPr>
          <w:rFonts w:ascii="Times New Roman" w:hAnsi="Times New Roman" w:cs="Times New Roman"/>
          <w:b/>
          <w:sz w:val="28"/>
          <w:szCs w:val="28"/>
        </w:rPr>
        <w:t>)*</w:t>
      </w:r>
      <w:proofErr w:type="spellStart"/>
      <w:r w:rsidR="0073329E"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где:</w:t>
      </w:r>
    </w:p>
    <w:p w:rsidR="007B096D" w:rsidRPr="002B17A1" w:rsidRDefault="003F0EA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96D" w:rsidRPr="002B17A1">
        <w:rPr>
          <w:rFonts w:ascii="Times New Roman" w:hAnsi="Times New Roman" w:cs="Times New Roman"/>
          <w:sz w:val="28"/>
          <w:szCs w:val="28"/>
        </w:rPr>
        <w:t>РИ (p) - объем  доходов от реализации имущества на плановый период;</w:t>
      </w:r>
    </w:p>
    <w:p w:rsidR="007B096D" w:rsidRPr="002B17A1" w:rsidRDefault="003F0EA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96D" w:rsidRPr="002B17A1">
        <w:rPr>
          <w:rFonts w:ascii="Times New Roman" w:hAnsi="Times New Roman" w:cs="Times New Roman"/>
          <w:sz w:val="28"/>
          <w:szCs w:val="28"/>
        </w:rPr>
        <w:t>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6D" w:rsidRPr="002B17A1">
        <w:rPr>
          <w:rFonts w:ascii="Times New Roman" w:hAnsi="Times New Roman" w:cs="Times New Roman"/>
          <w:sz w:val="28"/>
          <w:szCs w:val="28"/>
        </w:rPr>
        <w:t>(t-2), 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6D" w:rsidRPr="002B17A1">
        <w:rPr>
          <w:rFonts w:ascii="Times New Roman" w:hAnsi="Times New Roman" w:cs="Times New Roman"/>
          <w:sz w:val="28"/>
          <w:szCs w:val="28"/>
        </w:rPr>
        <w:t>(t-1), 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6D" w:rsidRPr="002B17A1">
        <w:rPr>
          <w:rFonts w:ascii="Times New Roman" w:hAnsi="Times New Roman" w:cs="Times New Roman"/>
          <w:sz w:val="28"/>
          <w:szCs w:val="28"/>
        </w:rPr>
        <w:t>(t)</w:t>
      </w:r>
      <w:r>
        <w:rPr>
          <w:rFonts w:ascii="Times New Roman" w:hAnsi="Times New Roman" w:cs="Times New Roman"/>
          <w:sz w:val="28"/>
          <w:szCs w:val="28"/>
        </w:rPr>
        <w:t>/3</w:t>
      </w:r>
      <w:r w:rsidR="007B096D" w:rsidRPr="002B17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B096D" w:rsidRPr="002B17A1">
        <w:rPr>
          <w:rFonts w:ascii="Times New Roman" w:hAnsi="Times New Roman" w:cs="Times New Roman"/>
          <w:sz w:val="28"/>
          <w:szCs w:val="28"/>
        </w:rPr>
        <w:t>фактическое  значение</w:t>
      </w:r>
      <w:proofErr w:type="gramEnd"/>
      <w:r w:rsidR="007B096D" w:rsidRPr="002B17A1">
        <w:rPr>
          <w:rFonts w:ascii="Times New Roman" w:hAnsi="Times New Roman" w:cs="Times New Roman"/>
          <w:sz w:val="28"/>
          <w:szCs w:val="28"/>
        </w:rPr>
        <w:t xml:space="preserve"> годовых поступлений за три года, предшествующих планируемому</w:t>
      </w:r>
      <w:r w:rsidR="0073329E" w:rsidRPr="002B17A1">
        <w:rPr>
          <w:rFonts w:ascii="Times New Roman" w:hAnsi="Times New Roman" w:cs="Times New Roman"/>
          <w:sz w:val="28"/>
          <w:szCs w:val="28"/>
        </w:rPr>
        <w:t>;</w:t>
      </w:r>
    </w:p>
    <w:p w:rsidR="007B096D" w:rsidRPr="002B17A1" w:rsidRDefault="003F0EA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3329E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73329E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сельских поселений, в бюджет муниципального района</w:t>
      </w:r>
      <w:r w:rsidR="00991701">
        <w:rPr>
          <w:rFonts w:ascii="Times New Roman" w:hAnsi="Times New Roman" w:cs="Times New Roman"/>
          <w:sz w:val="28"/>
          <w:szCs w:val="28"/>
        </w:rPr>
        <w:t>.</w:t>
      </w:r>
    </w:p>
    <w:p w:rsidR="00163D2A" w:rsidRPr="002B17A1" w:rsidRDefault="003F0EA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D2A" w:rsidRPr="002B17A1">
        <w:rPr>
          <w:rFonts w:ascii="Times New Roman" w:hAnsi="Times New Roman" w:cs="Times New Roman"/>
          <w:sz w:val="28"/>
          <w:szCs w:val="28"/>
        </w:rPr>
        <w:t>6)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73747" w:rsidRPr="002B17A1">
        <w:rPr>
          <w:rFonts w:ascii="Times New Roman" w:hAnsi="Times New Roman" w:cs="Times New Roman"/>
          <w:sz w:val="28"/>
          <w:szCs w:val="28"/>
        </w:rPr>
        <w:t>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(КБК-851116 33050 05 0000 140)</w:t>
      </w:r>
      <w:r w:rsidR="00F22A27" w:rsidRPr="002B17A1">
        <w:rPr>
          <w:rFonts w:ascii="Times New Roman" w:hAnsi="Times New Roman" w:cs="Times New Roman"/>
          <w:sz w:val="28"/>
          <w:szCs w:val="28"/>
        </w:rPr>
        <w:t>.</w:t>
      </w:r>
    </w:p>
    <w:p w:rsidR="00F22A27" w:rsidRPr="002B17A1" w:rsidRDefault="00D84C5C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A27" w:rsidRPr="002B17A1">
        <w:rPr>
          <w:rFonts w:ascii="Times New Roman" w:hAnsi="Times New Roman" w:cs="Times New Roman"/>
          <w:sz w:val="28"/>
          <w:szCs w:val="28"/>
        </w:rPr>
        <w:t>Прогнозирование данного вида дохода районного бюджета, который не имеет постоянный характер, осуществляется с применением метода усреднения, осуществляемого на основании усреднения годовых объемов фактического поступления дохода не менее чем за три года  или за весь период поступления данного дохода в случае, если он не превышает три года.</w:t>
      </w:r>
    </w:p>
    <w:p w:rsidR="00FE703B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03B" w:rsidRPr="002B17A1">
        <w:rPr>
          <w:rFonts w:ascii="Times New Roman" w:hAnsi="Times New Roman" w:cs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FE703B" w:rsidRPr="002B17A1" w:rsidRDefault="00FE703B" w:rsidP="00776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>РИ (p) = ((РИ (t-2) + РИ (t-1) + РИ (t))/3)*</w:t>
      </w:r>
      <w:proofErr w:type="spellStart"/>
      <w:r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где:</w:t>
      </w:r>
    </w:p>
    <w:p w:rsidR="00FE703B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03B" w:rsidRPr="002B17A1">
        <w:rPr>
          <w:rFonts w:ascii="Times New Roman" w:hAnsi="Times New Roman" w:cs="Times New Roman"/>
          <w:sz w:val="28"/>
          <w:szCs w:val="28"/>
        </w:rPr>
        <w:t>РИ (p) - объем  доходов от денежных взысканий (штрафов)  на плановый период;</w:t>
      </w:r>
    </w:p>
    <w:p w:rsidR="00FE703B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E703B" w:rsidRPr="002B17A1">
        <w:rPr>
          <w:rFonts w:ascii="Times New Roman" w:hAnsi="Times New Roman" w:cs="Times New Roman"/>
          <w:sz w:val="28"/>
          <w:szCs w:val="28"/>
        </w:rPr>
        <w:t>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3B" w:rsidRPr="002B17A1">
        <w:rPr>
          <w:rFonts w:ascii="Times New Roman" w:hAnsi="Times New Roman" w:cs="Times New Roman"/>
          <w:sz w:val="28"/>
          <w:szCs w:val="28"/>
        </w:rPr>
        <w:t>(t-2), 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3B" w:rsidRPr="002B17A1">
        <w:rPr>
          <w:rFonts w:ascii="Times New Roman" w:hAnsi="Times New Roman" w:cs="Times New Roman"/>
          <w:sz w:val="28"/>
          <w:szCs w:val="28"/>
        </w:rPr>
        <w:t>(t-1), 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3B" w:rsidRPr="002B17A1">
        <w:rPr>
          <w:rFonts w:ascii="Times New Roman" w:hAnsi="Times New Roman" w:cs="Times New Roman"/>
          <w:sz w:val="28"/>
          <w:szCs w:val="28"/>
        </w:rPr>
        <w:t>(t)</w:t>
      </w:r>
      <w:r>
        <w:rPr>
          <w:rFonts w:ascii="Times New Roman" w:hAnsi="Times New Roman" w:cs="Times New Roman"/>
          <w:sz w:val="28"/>
          <w:szCs w:val="28"/>
        </w:rPr>
        <w:t>/3</w:t>
      </w:r>
      <w:r w:rsidR="00FE703B" w:rsidRPr="002B17A1">
        <w:rPr>
          <w:rFonts w:ascii="Times New Roman" w:hAnsi="Times New Roman" w:cs="Times New Roman"/>
          <w:sz w:val="28"/>
          <w:szCs w:val="28"/>
        </w:rPr>
        <w:t xml:space="preserve"> – фактическое значение годовых поступлений за три года, предшествующих планируемому</w:t>
      </w:r>
      <w:r w:rsidR="00991701">
        <w:rPr>
          <w:rFonts w:ascii="Times New Roman" w:hAnsi="Times New Roman" w:cs="Times New Roman"/>
          <w:sz w:val="28"/>
          <w:szCs w:val="28"/>
        </w:rPr>
        <w:t>;</w:t>
      </w:r>
    </w:p>
    <w:p w:rsidR="00F22A27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E703B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FE703B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денежных взысканий (штрафов),</w:t>
      </w:r>
      <w:r w:rsidR="00991701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района.</w:t>
      </w:r>
    </w:p>
    <w:p w:rsidR="00F25A27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3747" w:rsidRPr="002B17A1">
        <w:rPr>
          <w:rFonts w:ascii="Times New Roman" w:hAnsi="Times New Roman" w:cs="Times New Roman"/>
          <w:sz w:val="28"/>
          <w:szCs w:val="28"/>
        </w:rPr>
        <w:t>7)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3747" w:rsidRPr="002B17A1">
        <w:rPr>
          <w:rFonts w:ascii="Times New Roman" w:hAnsi="Times New Roman" w:cs="Times New Roman"/>
          <w:sz w:val="28"/>
          <w:szCs w:val="28"/>
        </w:rPr>
        <w:t>евыясненные поступления, зачисляемые в бюджеты муниципальных районов (КБК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3747" w:rsidRPr="002B17A1">
        <w:rPr>
          <w:rFonts w:ascii="Times New Roman" w:hAnsi="Times New Roman" w:cs="Times New Roman"/>
          <w:sz w:val="28"/>
          <w:szCs w:val="28"/>
        </w:rPr>
        <w:t>851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47" w:rsidRPr="002B17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47" w:rsidRPr="002B17A1">
        <w:rPr>
          <w:rFonts w:ascii="Times New Roman" w:hAnsi="Times New Roman" w:cs="Times New Roman"/>
          <w:sz w:val="28"/>
          <w:szCs w:val="28"/>
        </w:rPr>
        <w:t xml:space="preserve"> 17 01050 05 0000 180)</w:t>
      </w:r>
      <w:r w:rsidR="00517FF3" w:rsidRPr="002B17A1">
        <w:rPr>
          <w:rFonts w:ascii="Times New Roman" w:hAnsi="Times New Roman" w:cs="Times New Roman"/>
          <w:sz w:val="28"/>
          <w:szCs w:val="28"/>
        </w:rPr>
        <w:t>.</w:t>
      </w:r>
    </w:p>
    <w:p w:rsidR="00517FF3" w:rsidRPr="002B17A1" w:rsidRDefault="007760B6" w:rsidP="00991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FF3" w:rsidRPr="002B17A1">
        <w:rPr>
          <w:rFonts w:ascii="Times New Roman" w:hAnsi="Times New Roman" w:cs="Times New Roman"/>
          <w:sz w:val="28"/>
          <w:szCs w:val="28"/>
        </w:rPr>
        <w:t xml:space="preserve">В связи с необходимостью обеспечения выполнения администрацией </w:t>
      </w:r>
      <w:r w:rsidR="00991701">
        <w:rPr>
          <w:rFonts w:ascii="Times New Roman" w:hAnsi="Times New Roman" w:cs="Times New Roman"/>
          <w:sz w:val="28"/>
          <w:szCs w:val="28"/>
        </w:rPr>
        <w:t>З</w:t>
      </w:r>
      <w:r w:rsidR="00991701"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еленчукского</w:t>
      </w:r>
      <w:r w:rsidR="00991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91701"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proofErr w:type="gramEnd"/>
      <w:r w:rsidR="00991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7FF3" w:rsidRPr="002B17A1">
        <w:rPr>
          <w:rFonts w:ascii="Times New Roman" w:hAnsi="Times New Roman" w:cs="Times New Roman"/>
          <w:sz w:val="28"/>
          <w:szCs w:val="28"/>
        </w:rPr>
        <w:t>предусмотренного пунктом 2 статьи 160.1 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 невыясненные поступления, зачисляемые в районный бюджет, принимаются равным нулю.</w:t>
      </w:r>
    </w:p>
    <w:p w:rsidR="00E73747" w:rsidRPr="002B17A1" w:rsidRDefault="0006704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60B6">
        <w:rPr>
          <w:rFonts w:ascii="Times New Roman" w:hAnsi="Times New Roman" w:cs="Times New Roman"/>
          <w:sz w:val="28"/>
          <w:szCs w:val="28"/>
        </w:rPr>
        <w:t xml:space="preserve">        </w:t>
      </w:r>
      <w:r w:rsidR="00E73747" w:rsidRPr="002B17A1">
        <w:rPr>
          <w:rFonts w:ascii="Times New Roman" w:hAnsi="Times New Roman" w:cs="Times New Roman"/>
          <w:sz w:val="28"/>
          <w:szCs w:val="28"/>
        </w:rPr>
        <w:t>8)</w:t>
      </w:r>
      <w:r w:rsidR="00551C26">
        <w:rPr>
          <w:rFonts w:ascii="Times New Roman" w:hAnsi="Times New Roman" w:cs="Times New Roman"/>
          <w:sz w:val="28"/>
          <w:szCs w:val="28"/>
        </w:rPr>
        <w:t xml:space="preserve"> </w:t>
      </w:r>
      <w:r w:rsidR="007760B6">
        <w:rPr>
          <w:rFonts w:ascii="Times New Roman" w:hAnsi="Times New Roman" w:cs="Times New Roman"/>
          <w:sz w:val="28"/>
          <w:szCs w:val="28"/>
        </w:rPr>
        <w:t>п</w:t>
      </w:r>
      <w:r w:rsidR="00E73747" w:rsidRPr="002B17A1">
        <w:rPr>
          <w:rFonts w:ascii="Times New Roman" w:hAnsi="Times New Roman" w:cs="Times New Roman"/>
          <w:sz w:val="28"/>
          <w:szCs w:val="28"/>
        </w:rPr>
        <w:t>рочие неналоговые доходы бюджетов муниципальных районов (КБК 851</w:t>
      </w:r>
      <w:r w:rsidR="007760B6">
        <w:rPr>
          <w:rFonts w:ascii="Times New Roman" w:hAnsi="Times New Roman" w:cs="Times New Roman"/>
          <w:sz w:val="28"/>
          <w:szCs w:val="28"/>
        </w:rPr>
        <w:t xml:space="preserve"> </w:t>
      </w:r>
      <w:r w:rsidR="00E73747" w:rsidRPr="002B17A1">
        <w:rPr>
          <w:rFonts w:ascii="Times New Roman" w:hAnsi="Times New Roman" w:cs="Times New Roman"/>
          <w:sz w:val="28"/>
          <w:szCs w:val="28"/>
        </w:rPr>
        <w:t>1 17 05050 05 0000 180)</w:t>
      </w:r>
      <w:r w:rsidR="00517FF3" w:rsidRPr="002B17A1">
        <w:rPr>
          <w:rFonts w:ascii="Times New Roman" w:hAnsi="Times New Roman" w:cs="Times New Roman"/>
          <w:sz w:val="28"/>
          <w:szCs w:val="28"/>
        </w:rPr>
        <w:t>.</w:t>
      </w:r>
    </w:p>
    <w:p w:rsidR="00517FF3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FF3" w:rsidRPr="002B17A1">
        <w:rPr>
          <w:rFonts w:ascii="Times New Roman" w:hAnsi="Times New Roman" w:cs="Times New Roman"/>
          <w:sz w:val="28"/>
          <w:szCs w:val="28"/>
        </w:rPr>
        <w:t>Прогнозирование данного вида дохода районного бюджета, который не имеет постоянный характер, осуществляется с применением метода усреднения, осуществляемого на основании усреднения годовых объемов фактического поступления дохода не менее чем за три года  или за весь период поступления данного дохода в случае, если он не превышает три года</w:t>
      </w:r>
      <w:r w:rsidR="00DE3CDF" w:rsidRPr="002B17A1">
        <w:rPr>
          <w:rFonts w:ascii="Times New Roman" w:hAnsi="Times New Roman" w:cs="Times New Roman"/>
          <w:sz w:val="28"/>
          <w:szCs w:val="28"/>
        </w:rPr>
        <w:t xml:space="preserve"> по видам неналоговых доходов.</w:t>
      </w:r>
    </w:p>
    <w:p w:rsidR="00517FF3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FF3" w:rsidRPr="002B17A1">
        <w:rPr>
          <w:rFonts w:ascii="Times New Roman" w:hAnsi="Times New Roman" w:cs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517FF3" w:rsidRPr="002B17A1" w:rsidRDefault="00517FF3" w:rsidP="00776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b/>
          <w:sz w:val="28"/>
          <w:szCs w:val="28"/>
        </w:rPr>
        <w:t>РИ (p) = ((РИ (t-2) + РИ (t-1) + РИ (t))/3)*</w:t>
      </w:r>
      <w:proofErr w:type="spellStart"/>
      <w:r w:rsidRPr="002B17A1">
        <w:rPr>
          <w:rFonts w:ascii="Times New Roman" w:hAnsi="Times New Roman" w:cs="Times New Roman"/>
          <w:b/>
          <w:sz w:val="28"/>
          <w:szCs w:val="28"/>
        </w:rPr>
        <w:t>Нп</w:t>
      </w:r>
      <w:proofErr w:type="spellEnd"/>
      <w:r w:rsidRPr="002B17A1">
        <w:rPr>
          <w:rFonts w:ascii="Times New Roman" w:hAnsi="Times New Roman" w:cs="Times New Roman"/>
          <w:sz w:val="28"/>
          <w:szCs w:val="28"/>
        </w:rPr>
        <w:t>, где:</w:t>
      </w:r>
    </w:p>
    <w:p w:rsidR="00517FF3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FF3" w:rsidRPr="002B17A1">
        <w:rPr>
          <w:rFonts w:ascii="Times New Roman" w:hAnsi="Times New Roman" w:cs="Times New Roman"/>
          <w:sz w:val="28"/>
          <w:szCs w:val="28"/>
        </w:rPr>
        <w:t>РИ (p) - объем  доходов от  прочих неналоговых доходов  на плановый период;</w:t>
      </w:r>
    </w:p>
    <w:p w:rsidR="00517FF3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FF3" w:rsidRPr="002B17A1">
        <w:rPr>
          <w:rFonts w:ascii="Times New Roman" w:hAnsi="Times New Roman" w:cs="Times New Roman"/>
          <w:sz w:val="28"/>
          <w:szCs w:val="28"/>
        </w:rPr>
        <w:t>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FF3" w:rsidRPr="002B17A1">
        <w:rPr>
          <w:rFonts w:ascii="Times New Roman" w:hAnsi="Times New Roman" w:cs="Times New Roman"/>
          <w:sz w:val="28"/>
          <w:szCs w:val="28"/>
        </w:rPr>
        <w:t>(t-2), 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FF3" w:rsidRPr="002B17A1">
        <w:rPr>
          <w:rFonts w:ascii="Times New Roman" w:hAnsi="Times New Roman" w:cs="Times New Roman"/>
          <w:sz w:val="28"/>
          <w:szCs w:val="28"/>
        </w:rPr>
        <w:t>(t-1), PИ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FF3" w:rsidRPr="002B17A1">
        <w:rPr>
          <w:rFonts w:ascii="Times New Roman" w:hAnsi="Times New Roman" w:cs="Times New Roman"/>
          <w:sz w:val="28"/>
          <w:szCs w:val="28"/>
        </w:rPr>
        <w:t>(t)</w:t>
      </w:r>
      <w:r>
        <w:rPr>
          <w:rFonts w:ascii="Times New Roman" w:hAnsi="Times New Roman" w:cs="Times New Roman"/>
          <w:sz w:val="28"/>
          <w:szCs w:val="28"/>
        </w:rPr>
        <w:t>/3</w:t>
      </w:r>
      <w:r w:rsidR="00517FF3" w:rsidRPr="002B17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17FF3" w:rsidRPr="002B17A1">
        <w:rPr>
          <w:rFonts w:ascii="Times New Roman" w:hAnsi="Times New Roman" w:cs="Times New Roman"/>
          <w:sz w:val="28"/>
          <w:szCs w:val="28"/>
        </w:rPr>
        <w:t>фактическое  значение</w:t>
      </w:r>
      <w:proofErr w:type="gramEnd"/>
      <w:r w:rsidR="00517FF3" w:rsidRPr="002B17A1">
        <w:rPr>
          <w:rFonts w:ascii="Times New Roman" w:hAnsi="Times New Roman" w:cs="Times New Roman"/>
          <w:sz w:val="28"/>
          <w:szCs w:val="28"/>
        </w:rPr>
        <w:t xml:space="preserve"> годовых поступлений за три года, предшествующих планируемому</w:t>
      </w:r>
      <w:r w:rsidR="00991701">
        <w:rPr>
          <w:rFonts w:ascii="Times New Roman" w:hAnsi="Times New Roman" w:cs="Times New Roman"/>
          <w:sz w:val="28"/>
          <w:szCs w:val="28"/>
        </w:rPr>
        <w:t>;</w:t>
      </w:r>
    </w:p>
    <w:p w:rsidR="00CE4069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17FF3" w:rsidRPr="002B17A1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517FF3" w:rsidRPr="002B17A1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 прочих неналоговых доходов, в бюджет муниципального района</w:t>
      </w:r>
      <w:r w:rsidR="00991701">
        <w:rPr>
          <w:rFonts w:ascii="Times New Roman" w:hAnsi="Times New Roman" w:cs="Times New Roman"/>
          <w:sz w:val="28"/>
          <w:szCs w:val="28"/>
        </w:rPr>
        <w:t>.</w:t>
      </w:r>
    </w:p>
    <w:p w:rsidR="008D7E2B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E2B" w:rsidRPr="002B17A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D7E2B" w:rsidRPr="002B17A1">
        <w:rPr>
          <w:rFonts w:ascii="Times New Roman" w:hAnsi="Times New Roman" w:cs="Times New Roman"/>
          <w:sz w:val="28"/>
          <w:szCs w:val="28"/>
        </w:rPr>
        <w:t xml:space="preserve">нформация для подготовки прогноза доходов </w:t>
      </w:r>
      <w:r w:rsidR="00CF0E8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D7E2B" w:rsidRPr="002B17A1">
        <w:rPr>
          <w:rFonts w:ascii="Times New Roman" w:hAnsi="Times New Roman" w:cs="Times New Roman"/>
          <w:sz w:val="28"/>
          <w:szCs w:val="28"/>
        </w:rPr>
        <w:t>бюджета представляется администрацией Зеленчук</w:t>
      </w:r>
      <w:r w:rsidR="00CF0E8D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proofErr w:type="gramStart"/>
      <w:r w:rsidR="00CF0E8D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="00CF0E8D">
        <w:rPr>
          <w:rFonts w:ascii="Times New Roman" w:hAnsi="Times New Roman" w:cs="Times New Roman"/>
          <w:sz w:val="28"/>
          <w:szCs w:val="28"/>
        </w:rPr>
        <w:t xml:space="preserve"> ф</w:t>
      </w:r>
      <w:r w:rsidR="008D7E2B" w:rsidRPr="002B17A1">
        <w:rPr>
          <w:rFonts w:ascii="Times New Roman" w:hAnsi="Times New Roman" w:cs="Times New Roman"/>
          <w:sz w:val="28"/>
          <w:szCs w:val="28"/>
        </w:rPr>
        <w:t xml:space="preserve">инансовое управление  администрации Зеленчукского муниципального района в  сроки, определенные правовыми актами </w:t>
      </w:r>
      <w:r w:rsidR="00CF0E8D">
        <w:rPr>
          <w:rFonts w:ascii="Times New Roman" w:hAnsi="Times New Roman" w:cs="Times New Roman"/>
          <w:sz w:val="28"/>
          <w:szCs w:val="28"/>
        </w:rPr>
        <w:t xml:space="preserve">Зеленчукского </w:t>
      </w:r>
      <w:r w:rsidR="008D7E2B" w:rsidRPr="002B17A1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8D7E2B" w:rsidRPr="002B17A1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E2B" w:rsidRPr="002B17A1">
        <w:rPr>
          <w:rFonts w:ascii="Times New Roman" w:hAnsi="Times New Roman" w:cs="Times New Roman"/>
          <w:sz w:val="28"/>
          <w:szCs w:val="28"/>
        </w:rPr>
        <w:t xml:space="preserve">Одновременно с расчетами администрация Зеленчукского муниципального района представляет пояснительную записку, содержащую информацию о нормативных правовых актах, являющихся основанием для расчета доходов, детальный анализ факторов, повлиявших на изменение величины прогнозируемых доходов в количественном (изменение площадей, </w:t>
      </w:r>
      <w:r w:rsidR="008D7E2B" w:rsidRPr="002B17A1">
        <w:rPr>
          <w:rFonts w:ascii="Times New Roman" w:hAnsi="Times New Roman" w:cs="Times New Roman"/>
          <w:sz w:val="28"/>
          <w:szCs w:val="28"/>
        </w:rPr>
        <w:lastRenderedPageBreak/>
        <w:t xml:space="preserve">ставок, нормативов зачислений в бюджет Зеленчукского муниципального района, количества плательщиков и прочее) и суммовом выражении. </w:t>
      </w:r>
    </w:p>
    <w:p w:rsidR="008D7E2B" w:rsidRDefault="007760B6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E2B" w:rsidRPr="002B17A1">
        <w:rPr>
          <w:rFonts w:ascii="Times New Roman" w:hAnsi="Times New Roman" w:cs="Times New Roman"/>
          <w:sz w:val="28"/>
          <w:szCs w:val="28"/>
        </w:rPr>
        <w:t>5. Данные о фактических и прогнозных поступлениях могут корректироваться на поступления, имеющие нестабильный (разовый) характер</w:t>
      </w:r>
      <w:r w:rsidR="00E70376">
        <w:rPr>
          <w:rFonts w:ascii="Times New Roman" w:hAnsi="Times New Roman" w:cs="Times New Roman"/>
          <w:sz w:val="28"/>
          <w:szCs w:val="28"/>
        </w:rPr>
        <w:t>,</w:t>
      </w:r>
      <w:r w:rsidR="008D7E2B" w:rsidRPr="002B17A1">
        <w:rPr>
          <w:rFonts w:ascii="Times New Roman" w:hAnsi="Times New Roman" w:cs="Times New Roman"/>
          <w:sz w:val="28"/>
          <w:szCs w:val="28"/>
        </w:rPr>
        <w:t xml:space="preserve"> и на дополнительно поступающие (выпадающие) доходы </w:t>
      </w:r>
      <w:r w:rsidR="00E7037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8D7E2B" w:rsidRPr="002B17A1">
        <w:rPr>
          <w:rFonts w:ascii="Times New Roman" w:hAnsi="Times New Roman" w:cs="Times New Roman"/>
          <w:sz w:val="28"/>
          <w:szCs w:val="28"/>
        </w:rPr>
        <w:t>бюджета, связанные с изменениями налогового и бюджетного законодательства и другими объективными причинами.</w:t>
      </w:r>
    </w:p>
    <w:p w:rsidR="00276137" w:rsidRDefault="00276137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D98" w:rsidRPr="00E70376" w:rsidRDefault="002A1D98" w:rsidP="002B1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137" w:rsidRPr="00063680" w:rsidRDefault="00276137" w:rsidP="00276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276137" w:rsidRPr="00063680" w:rsidRDefault="00276137" w:rsidP="002761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CF0E8D" w:rsidRDefault="00276137" w:rsidP="00CF0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Ф.А. Кагиева</w:t>
      </w:r>
    </w:p>
    <w:p w:rsidR="002A1D98" w:rsidRDefault="00CF0E8D" w:rsidP="00CF0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</w:p>
    <w:p w:rsidR="002A1D98" w:rsidRDefault="002A1D98" w:rsidP="00CF0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D133D7" w:rsidRDefault="00D133D7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F0E8D" w:rsidRDefault="009519C5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84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A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F0E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0E8D" w:rsidRDefault="009519C5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A1">
        <w:rPr>
          <w:rFonts w:ascii="Times New Roman" w:hAnsi="Times New Roman" w:cs="Times New Roman"/>
          <w:sz w:val="28"/>
          <w:szCs w:val="28"/>
        </w:rPr>
        <w:t xml:space="preserve">Зеленчукского </w:t>
      </w:r>
    </w:p>
    <w:p w:rsidR="009519C5" w:rsidRPr="002B17A1" w:rsidRDefault="009519C5" w:rsidP="00D133D7">
      <w:pPr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B17A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00DF2" w:rsidRPr="002B17A1" w:rsidRDefault="009519C5" w:rsidP="00D133D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2B17A1">
        <w:rPr>
          <w:rFonts w:ascii="Times New Roman" w:hAnsi="Times New Roman" w:cs="Times New Roman"/>
          <w:sz w:val="28"/>
          <w:szCs w:val="28"/>
        </w:rPr>
        <w:t xml:space="preserve">  </w:t>
      </w:r>
      <w:r w:rsidR="00100DF2" w:rsidRPr="002B17A1">
        <w:rPr>
          <w:rFonts w:ascii="Times New Roman" w:hAnsi="Times New Roman" w:cs="Times New Roman"/>
          <w:sz w:val="28"/>
          <w:szCs w:val="28"/>
        </w:rPr>
        <w:t xml:space="preserve"> </w:t>
      </w:r>
      <w:r w:rsidR="00100DF2">
        <w:rPr>
          <w:rFonts w:ascii="Times New Roman" w:hAnsi="Times New Roman" w:cs="Times New Roman"/>
          <w:sz w:val="28"/>
          <w:szCs w:val="28"/>
        </w:rPr>
        <w:t>21.10.2016</w:t>
      </w:r>
      <w:r w:rsidR="00100DF2" w:rsidRPr="002B17A1">
        <w:rPr>
          <w:rFonts w:ascii="Times New Roman" w:hAnsi="Times New Roman" w:cs="Times New Roman"/>
          <w:sz w:val="28"/>
          <w:szCs w:val="28"/>
        </w:rPr>
        <w:t xml:space="preserve"> №</w:t>
      </w:r>
      <w:r w:rsidR="00100DF2">
        <w:rPr>
          <w:rFonts w:ascii="Times New Roman" w:hAnsi="Times New Roman" w:cs="Times New Roman"/>
          <w:sz w:val="28"/>
          <w:szCs w:val="28"/>
        </w:rPr>
        <w:t xml:space="preserve"> 985</w:t>
      </w:r>
    </w:p>
    <w:p w:rsidR="009519C5" w:rsidRDefault="009519C5" w:rsidP="00100DF2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</w:p>
    <w:p w:rsidR="009519C5" w:rsidRDefault="009519C5" w:rsidP="00951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9C5" w:rsidRDefault="00814FB4" w:rsidP="0095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B4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9519C5">
        <w:rPr>
          <w:rFonts w:ascii="Times New Roman" w:hAnsi="Times New Roman" w:cs="Times New Roman"/>
          <w:sz w:val="28"/>
          <w:szCs w:val="28"/>
        </w:rPr>
        <w:t xml:space="preserve"> </w:t>
      </w:r>
      <w:r w:rsidRPr="00814FB4">
        <w:rPr>
          <w:rFonts w:ascii="Times New Roman" w:hAnsi="Times New Roman" w:cs="Times New Roman"/>
          <w:sz w:val="28"/>
          <w:szCs w:val="28"/>
        </w:rPr>
        <w:t xml:space="preserve">Зеленчукского </w:t>
      </w:r>
    </w:p>
    <w:p w:rsidR="009519C5" w:rsidRDefault="00814FB4" w:rsidP="0095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519C5">
        <w:rPr>
          <w:rFonts w:ascii="Times New Roman" w:hAnsi="Times New Roman" w:cs="Times New Roman"/>
          <w:sz w:val="28"/>
          <w:szCs w:val="28"/>
        </w:rPr>
        <w:t>,</w:t>
      </w:r>
      <w:r w:rsidRPr="00814FB4">
        <w:rPr>
          <w:rFonts w:ascii="Times New Roman" w:hAnsi="Times New Roman" w:cs="Times New Roman"/>
          <w:sz w:val="28"/>
          <w:szCs w:val="28"/>
        </w:rPr>
        <w:t xml:space="preserve"> ответственные за прогнозирование </w:t>
      </w:r>
    </w:p>
    <w:p w:rsidR="00885E91" w:rsidRPr="00814FB4" w:rsidRDefault="00814FB4" w:rsidP="0095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FB4">
        <w:rPr>
          <w:rFonts w:ascii="Times New Roman" w:hAnsi="Times New Roman" w:cs="Times New Roman"/>
          <w:sz w:val="28"/>
          <w:szCs w:val="28"/>
        </w:rPr>
        <w:t>поступлений доходов в районный бюджет</w:t>
      </w:r>
    </w:p>
    <w:p w:rsidR="00885E91" w:rsidRDefault="00885E91" w:rsidP="00775F4C">
      <w:pPr>
        <w:spacing w:after="0" w:line="30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1419"/>
        <w:gridCol w:w="3396"/>
      </w:tblGrid>
      <w:tr w:rsidR="00925C9F" w:rsidRPr="009519C5" w:rsidTr="00D133D7">
        <w:trPr>
          <w:trHeight w:val="134"/>
        </w:trPr>
        <w:tc>
          <w:tcPr>
            <w:tcW w:w="540" w:type="dxa"/>
          </w:tcPr>
          <w:p w:rsidR="009519C5" w:rsidRPr="009519C5" w:rsidRDefault="00925C9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5C9F" w:rsidRPr="009519C5" w:rsidRDefault="00925C9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1" w:type="dxa"/>
          </w:tcPr>
          <w:p w:rsidR="00925C9F" w:rsidRPr="009519C5" w:rsidRDefault="00925C9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C5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9" w:type="dxa"/>
          </w:tcPr>
          <w:p w:rsidR="00925C9F" w:rsidRPr="009519C5" w:rsidRDefault="00925C9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C5">
              <w:rPr>
                <w:rFonts w:ascii="Times New Roman" w:hAnsi="Times New Roman" w:cs="Times New Roman"/>
                <w:sz w:val="24"/>
                <w:szCs w:val="24"/>
              </w:rPr>
              <w:t>№ подпункт</w:t>
            </w:r>
            <w:r w:rsidR="009519C5">
              <w:rPr>
                <w:rFonts w:ascii="Times New Roman" w:hAnsi="Times New Roman" w:cs="Times New Roman"/>
                <w:sz w:val="24"/>
                <w:szCs w:val="24"/>
              </w:rPr>
              <w:t xml:space="preserve">ов пункта </w:t>
            </w:r>
            <w:r w:rsidRPr="009519C5">
              <w:rPr>
                <w:rFonts w:ascii="Times New Roman" w:hAnsi="Times New Roman" w:cs="Times New Roman"/>
                <w:sz w:val="24"/>
                <w:szCs w:val="24"/>
              </w:rPr>
              <w:t>3 Методики</w:t>
            </w:r>
          </w:p>
        </w:tc>
        <w:tc>
          <w:tcPr>
            <w:tcW w:w="3396" w:type="dxa"/>
          </w:tcPr>
          <w:p w:rsidR="00925C9F" w:rsidRPr="009519C5" w:rsidRDefault="00925C9F" w:rsidP="009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C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</w:t>
            </w:r>
          </w:p>
        </w:tc>
      </w:tr>
      <w:tr w:rsidR="00925C9F" w:rsidRPr="009519C5" w:rsidTr="00D133D7">
        <w:trPr>
          <w:trHeight w:val="134"/>
        </w:trPr>
        <w:tc>
          <w:tcPr>
            <w:tcW w:w="540" w:type="dxa"/>
          </w:tcPr>
          <w:p w:rsidR="00925C9F" w:rsidRPr="009519C5" w:rsidRDefault="00925C9F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925C9F" w:rsidRPr="009519C5" w:rsidRDefault="00925C9F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" w:type="dxa"/>
          </w:tcPr>
          <w:p w:rsidR="00925C9F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9519C5" w:rsidRDefault="00925C9F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экономического, социального развития и имущества администрации</w:t>
            </w:r>
            <w:r w:rsidR="009519C5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925C9F" w:rsidRPr="009519C5" w:rsidRDefault="009519C5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2F3E34" w:rsidRPr="009519C5" w:rsidTr="00D133D7">
        <w:trPr>
          <w:trHeight w:val="134"/>
        </w:trPr>
        <w:tc>
          <w:tcPr>
            <w:tcW w:w="540" w:type="dxa"/>
          </w:tcPr>
          <w:p w:rsidR="002F3E34" w:rsidRPr="009519C5" w:rsidRDefault="002F3E34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2F3E34" w:rsidRPr="009519C5" w:rsidRDefault="002F3E34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9" w:type="dxa"/>
          </w:tcPr>
          <w:p w:rsidR="002F3E34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:rsidR="00D84C5C" w:rsidRDefault="002F3E34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экономического, социального развития и имущества администрации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2F3E34" w:rsidRPr="009519C5" w:rsidRDefault="00D84C5C" w:rsidP="00D13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bookmarkStart w:id="0" w:name="_GoBack"/>
            <w:bookmarkEnd w:id="0"/>
          </w:p>
        </w:tc>
      </w:tr>
      <w:tr w:rsidR="002F3E34" w:rsidRPr="009519C5" w:rsidTr="00D133D7">
        <w:trPr>
          <w:trHeight w:val="134"/>
        </w:trPr>
        <w:tc>
          <w:tcPr>
            <w:tcW w:w="540" w:type="dxa"/>
          </w:tcPr>
          <w:p w:rsidR="002F3E34" w:rsidRPr="009519C5" w:rsidRDefault="002F3E34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2F3E34" w:rsidRPr="009519C5" w:rsidRDefault="002F3E34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9" w:type="dxa"/>
          </w:tcPr>
          <w:p w:rsidR="002F3E34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D84C5C" w:rsidRDefault="002F3E34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экономического, социального развития и имущества администрации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2F3E34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F3E34" w:rsidRPr="009519C5" w:rsidRDefault="002F3E34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C9F" w:rsidRPr="009519C5" w:rsidTr="00D133D7">
        <w:trPr>
          <w:trHeight w:val="134"/>
        </w:trPr>
        <w:tc>
          <w:tcPr>
            <w:tcW w:w="540" w:type="dxa"/>
          </w:tcPr>
          <w:p w:rsidR="00925C9F" w:rsidRPr="009519C5" w:rsidRDefault="002F3E34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925C9F" w:rsidRPr="009519C5" w:rsidRDefault="00925C9F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95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9" w:type="dxa"/>
          </w:tcPr>
          <w:p w:rsidR="00925C9F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96" w:type="dxa"/>
          </w:tcPr>
          <w:p w:rsidR="00D84C5C" w:rsidRDefault="00925C9F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хозяйства, охраны окружающей среды и земельных отношений </w:t>
            </w:r>
            <w:r w:rsidRPr="0095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925C9F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25C9F" w:rsidRPr="009519C5" w:rsidRDefault="00925C9F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698" w:rsidRPr="009519C5" w:rsidTr="00D133D7">
        <w:trPr>
          <w:trHeight w:val="134"/>
        </w:trPr>
        <w:tc>
          <w:tcPr>
            <w:tcW w:w="540" w:type="dxa"/>
          </w:tcPr>
          <w:p w:rsidR="008B1698" w:rsidRPr="009519C5" w:rsidRDefault="008B1698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8B1698" w:rsidRPr="009519C5" w:rsidRDefault="008B1698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9" w:type="dxa"/>
          </w:tcPr>
          <w:p w:rsidR="008B1698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D84C5C" w:rsidRDefault="008B1698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хозяйства, охраны окружающей среды и земельных отношений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E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Зеленчукского </w:t>
            </w:r>
          </w:p>
          <w:p w:rsidR="008B1698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B1698" w:rsidRPr="009519C5" w:rsidTr="00D133D7">
        <w:trPr>
          <w:trHeight w:val="134"/>
        </w:trPr>
        <w:tc>
          <w:tcPr>
            <w:tcW w:w="540" w:type="dxa"/>
          </w:tcPr>
          <w:p w:rsidR="008B1698" w:rsidRPr="009519C5" w:rsidRDefault="008B1698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8B1698" w:rsidRPr="009519C5" w:rsidRDefault="008B1698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9" w:type="dxa"/>
          </w:tcPr>
          <w:p w:rsidR="008B1698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:rsidR="00D84C5C" w:rsidRDefault="008B1698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хозяйства, охраны окружающей среды и земельных отношений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E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Зеленчукского </w:t>
            </w:r>
          </w:p>
          <w:p w:rsidR="008B1698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B1698" w:rsidRPr="009519C5" w:rsidTr="00D133D7">
        <w:trPr>
          <w:trHeight w:val="134"/>
        </w:trPr>
        <w:tc>
          <w:tcPr>
            <w:tcW w:w="540" w:type="dxa"/>
          </w:tcPr>
          <w:p w:rsidR="008B1698" w:rsidRPr="009519C5" w:rsidRDefault="008B1698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8B1698" w:rsidRPr="009519C5" w:rsidRDefault="008B1698" w:rsidP="00CF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419" w:type="dxa"/>
          </w:tcPr>
          <w:p w:rsidR="008B1698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:rsidR="00D84C5C" w:rsidRDefault="008B1698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Контрольный орган</w:t>
            </w:r>
            <w:r w:rsidR="00D84C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8B1698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8B1698" w:rsidRPr="009519C5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контроля в сфере закупок товаров, работ и услуг для обеспечения муниципальных нужд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еленчукского муниципального района</w:t>
            </w:r>
          </w:p>
          <w:p w:rsidR="008B1698" w:rsidRPr="009519C5" w:rsidRDefault="008B1698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C9F" w:rsidRPr="009519C5" w:rsidTr="00D133D7">
        <w:trPr>
          <w:trHeight w:val="134"/>
        </w:trPr>
        <w:tc>
          <w:tcPr>
            <w:tcW w:w="540" w:type="dxa"/>
          </w:tcPr>
          <w:p w:rsidR="00925C9F" w:rsidRPr="009519C5" w:rsidRDefault="008B1698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925C9F" w:rsidRPr="009519C5" w:rsidRDefault="008B1698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419" w:type="dxa"/>
          </w:tcPr>
          <w:p w:rsidR="00925C9F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:rsidR="00D84C5C" w:rsidRDefault="00925C9F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925C9F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925C9F" w:rsidRPr="009519C5" w:rsidTr="00D133D7">
        <w:trPr>
          <w:trHeight w:val="134"/>
        </w:trPr>
        <w:tc>
          <w:tcPr>
            <w:tcW w:w="540" w:type="dxa"/>
          </w:tcPr>
          <w:p w:rsidR="00925C9F" w:rsidRPr="009519C5" w:rsidRDefault="008B1698" w:rsidP="0095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:rsidR="00925C9F" w:rsidRPr="009519C5" w:rsidRDefault="008B1698" w:rsidP="009519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419" w:type="dxa"/>
          </w:tcPr>
          <w:p w:rsidR="00925C9F" w:rsidRPr="009519C5" w:rsidRDefault="002F7085" w:rsidP="009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:rsidR="00D84C5C" w:rsidRDefault="00925C9F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C5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 администрации</w:t>
            </w:r>
            <w:r w:rsidR="00D84C5C" w:rsidRPr="00814FB4">
              <w:rPr>
                <w:rFonts w:ascii="Times New Roman" w:hAnsi="Times New Roman" w:cs="Times New Roman"/>
                <w:sz w:val="28"/>
                <w:szCs w:val="28"/>
              </w:rPr>
              <w:t xml:space="preserve"> Зеленчукского </w:t>
            </w:r>
          </w:p>
          <w:p w:rsidR="00925C9F" w:rsidRPr="009519C5" w:rsidRDefault="00D84C5C" w:rsidP="00D84C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F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D84C5C" w:rsidRDefault="00D84C5C" w:rsidP="00D84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4C5C" w:rsidRPr="00063680" w:rsidRDefault="00D84C5C" w:rsidP="00D84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</w:t>
      </w:r>
    </w:p>
    <w:p w:rsidR="00D84C5C" w:rsidRPr="00063680" w:rsidRDefault="00D84C5C" w:rsidP="00D84C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Зеленчукского</w:t>
      </w:r>
    </w:p>
    <w:p w:rsidR="00885E91" w:rsidRPr="009519C5" w:rsidRDefault="00D84C5C" w:rsidP="00D84C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063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Ф.А. Кагиева</w:t>
      </w:r>
    </w:p>
    <w:sectPr w:rsidR="00885E91" w:rsidRPr="009519C5" w:rsidSect="002A1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81" w:rsidRDefault="00C94781" w:rsidP="003F0EA6">
      <w:pPr>
        <w:spacing w:after="0" w:line="240" w:lineRule="auto"/>
      </w:pPr>
      <w:r>
        <w:separator/>
      </w:r>
    </w:p>
  </w:endnote>
  <w:endnote w:type="continuationSeparator" w:id="0">
    <w:p w:rsidR="00C94781" w:rsidRDefault="00C94781" w:rsidP="003F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6" w:rsidRDefault="003F0E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6" w:rsidRDefault="003F0E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6" w:rsidRDefault="003F0E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81" w:rsidRDefault="00C94781" w:rsidP="003F0EA6">
      <w:pPr>
        <w:spacing w:after="0" w:line="240" w:lineRule="auto"/>
      </w:pPr>
      <w:r>
        <w:separator/>
      </w:r>
    </w:p>
  </w:footnote>
  <w:footnote w:type="continuationSeparator" w:id="0">
    <w:p w:rsidR="00C94781" w:rsidRDefault="00C94781" w:rsidP="003F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6" w:rsidRDefault="003F0E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6" w:rsidRDefault="003F0E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A6" w:rsidRDefault="003F0E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2317"/>
    <w:multiLevelType w:val="hybridMultilevel"/>
    <w:tmpl w:val="A3D2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B763C"/>
    <w:multiLevelType w:val="hybridMultilevel"/>
    <w:tmpl w:val="46B01B42"/>
    <w:lvl w:ilvl="0" w:tplc="F67CB1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28"/>
    <w:rsid w:val="000424A6"/>
    <w:rsid w:val="000459B6"/>
    <w:rsid w:val="00064FD6"/>
    <w:rsid w:val="00065664"/>
    <w:rsid w:val="00067046"/>
    <w:rsid w:val="00087068"/>
    <w:rsid w:val="000A056C"/>
    <w:rsid w:val="000B1E4F"/>
    <w:rsid w:val="000C68DA"/>
    <w:rsid w:val="00100DF2"/>
    <w:rsid w:val="00111F91"/>
    <w:rsid w:val="00163D2A"/>
    <w:rsid w:val="001F507F"/>
    <w:rsid w:val="0027370E"/>
    <w:rsid w:val="00274330"/>
    <w:rsid w:val="00276137"/>
    <w:rsid w:val="00281A01"/>
    <w:rsid w:val="002A1D98"/>
    <w:rsid w:val="002B17A1"/>
    <w:rsid w:val="002C0881"/>
    <w:rsid w:val="002F3E34"/>
    <w:rsid w:val="002F7085"/>
    <w:rsid w:val="00315574"/>
    <w:rsid w:val="0032604D"/>
    <w:rsid w:val="003402CF"/>
    <w:rsid w:val="00342CE7"/>
    <w:rsid w:val="003450F5"/>
    <w:rsid w:val="003A2307"/>
    <w:rsid w:val="003C3654"/>
    <w:rsid w:val="003F0EA6"/>
    <w:rsid w:val="003F4B13"/>
    <w:rsid w:val="00402230"/>
    <w:rsid w:val="00410059"/>
    <w:rsid w:val="004160BE"/>
    <w:rsid w:val="0046343E"/>
    <w:rsid w:val="00475E9A"/>
    <w:rsid w:val="004A5C9C"/>
    <w:rsid w:val="004B614D"/>
    <w:rsid w:val="004C548F"/>
    <w:rsid w:val="004E324F"/>
    <w:rsid w:val="00503FDE"/>
    <w:rsid w:val="00517FF3"/>
    <w:rsid w:val="005217CA"/>
    <w:rsid w:val="005263B7"/>
    <w:rsid w:val="0055008C"/>
    <w:rsid w:val="00550AE4"/>
    <w:rsid w:val="00551C26"/>
    <w:rsid w:val="00553138"/>
    <w:rsid w:val="005636CB"/>
    <w:rsid w:val="00564220"/>
    <w:rsid w:val="005A7121"/>
    <w:rsid w:val="005B605E"/>
    <w:rsid w:val="005F5979"/>
    <w:rsid w:val="00624D47"/>
    <w:rsid w:val="00657C16"/>
    <w:rsid w:val="006B4290"/>
    <w:rsid w:val="0073329E"/>
    <w:rsid w:val="007371A3"/>
    <w:rsid w:val="00746DC4"/>
    <w:rsid w:val="00775F4C"/>
    <w:rsid w:val="007760B6"/>
    <w:rsid w:val="007835F4"/>
    <w:rsid w:val="00783EEC"/>
    <w:rsid w:val="007B096D"/>
    <w:rsid w:val="007B4911"/>
    <w:rsid w:val="007D6607"/>
    <w:rsid w:val="007D78B2"/>
    <w:rsid w:val="007F2D25"/>
    <w:rsid w:val="008001D8"/>
    <w:rsid w:val="00802E07"/>
    <w:rsid w:val="00814367"/>
    <w:rsid w:val="00814FB4"/>
    <w:rsid w:val="00841473"/>
    <w:rsid w:val="00844250"/>
    <w:rsid w:val="00851EED"/>
    <w:rsid w:val="008529D9"/>
    <w:rsid w:val="00857702"/>
    <w:rsid w:val="00861053"/>
    <w:rsid w:val="00871A1E"/>
    <w:rsid w:val="00875BF7"/>
    <w:rsid w:val="00885E91"/>
    <w:rsid w:val="00897810"/>
    <w:rsid w:val="008B1698"/>
    <w:rsid w:val="008C1852"/>
    <w:rsid w:val="008D48B9"/>
    <w:rsid w:val="008D7E2B"/>
    <w:rsid w:val="008E3128"/>
    <w:rsid w:val="008F0FF3"/>
    <w:rsid w:val="008F17C6"/>
    <w:rsid w:val="008F6196"/>
    <w:rsid w:val="00925C9F"/>
    <w:rsid w:val="00926C63"/>
    <w:rsid w:val="00932054"/>
    <w:rsid w:val="009519C5"/>
    <w:rsid w:val="0096550B"/>
    <w:rsid w:val="00990A99"/>
    <w:rsid w:val="00991701"/>
    <w:rsid w:val="009967B0"/>
    <w:rsid w:val="009B66F1"/>
    <w:rsid w:val="00A14E21"/>
    <w:rsid w:val="00A3100A"/>
    <w:rsid w:val="00A469AF"/>
    <w:rsid w:val="00A507D8"/>
    <w:rsid w:val="00A525D1"/>
    <w:rsid w:val="00A534A1"/>
    <w:rsid w:val="00A67F65"/>
    <w:rsid w:val="00AB7BF6"/>
    <w:rsid w:val="00B2125F"/>
    <w:rsid w:val="00B33B0E"/>
    <w:rsid w:val="00B35D20"/>
    <w:rsid w:val="00B40439"/>
    <w:rsid w:val="00B414C6"/>
    <w:rsid w:val="00B427A7"/>
    <w:rsid w:val="00B53F8E"/>
    <w:rsid w:val="00B82706"/>
    <w:rsid w:val="00B96F25"/>
    <w:rsid w:val="00BA2044"/>
    <w:rsid w:val="00BB42EE"/>
    <w:rsid w:val="00BE3FA8"/>
    <w:rsid w:val="00C20299"/>
    <w:rsid w:val="00C21B58"/>
    <w:rsid w:val="00C40645"/>
    <w:rsid w:val="00C56BD7"/>
    <w:rsid w:val="00C654F3"/>
    <w:rsid w:val="00C66692"/>
    <w:rsid w:val="00C820AB"/>
    <w:rsid w:val="00C94781"/>
    <w:rsid w:val="00CD45B0"/>
    <w:rsid w:val="00CE4069"/>
    <w:rsid w:val="00CF0E8D"/>
    <w:rsid w:val="00D0343C"/>
    <w:rsid w:val="00D0367A"/>
    <w:rsid w:val="00D133D7"/>
    <w:rsid w:val="00D13D55"/>
    <w:rsid w:val="00D24B4C"/>
    <w:rsid w:val="00D50F2A"/>
    <w:rsid w:val="00D538E0"/>
    <w:rsid w:val="00D76831"/>
    <w:rsid w:val="00D84C5C"/>
    <w:rsid w:val="00DA0C72"/>
    <w:rsid w:val="00DA1ECA"/>
    <w:rsid w:val="00DC7C22"/>
    <w:rsid w:val="00DE3CDF"/>
    <w:rsid w:val="00DE441E"/>
    <w:rsid w:val="00E02B89"/>
    <w:rsid w:val="00E24163"/>
    <w:rsid w:val="00E3049A"/>
    <w:rsid w:val="00E70376"/>
    <w:rsid w:val="00E73747"/>
    <w:rsid w:val="00E74EE4"/>
    <w:rsid w:val="00E76081"/>
    <w:rsid w:val="00E820AC"/>
    <w:rsid w:val="00E923C6"/>
    <w:rsid w:val="00F0337A"/>
    <w:rsid w:val="00F22A27"/>
    <w:rsid w:val="00F23307"/>
    <w:rsid w:val="00F245C6"/>
    <w:rsid w:val="00F25A27"/>
    <w:rsid w:val="00F67143"/>
    <w:rsid w:val="00F94C95"/>
    <w:rsid w:val="00F96738"/>
    <w:rsid w:val="00FB677D"/>
    <w:rsid w:val="00FD0FD0"/>
    <w:rsid w:val="00FE4E8B"/>
    <w:rsid w:val="00FE703B"/>
    <w:rsid w:val="00FF004B"/>
    <w:rsid w:val="00FF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FE4E1-40C9-4F8B-8579-3456D20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EA6"/>
  </w:style>
  <w:style w:type="paragraph" w:styleId="a9">
    <w:name w:val="footer"/>
    <w:basedOn w:val="a"/>
    <w:link w:val="aa"/>
    <w:uiPriority w:val="99"/>
    <w:unhideWhenUsed/>
    <w:rsid w:val="003F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9F67-3DE4-4E35-AE68-0BCED02F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Отдел Информатизации</cp:lastModifiedBy>
  <cp:revision>3</cp:revision>
  <cp:lastPrinted>2016-10-10T05:53:00Z</cp:lastPrinted>
  <dcterms:created xsi:type="dcterms:W3CDTF">2016-10-24T07:14:00Z</dcterms:created>
  <dcterms:modified xsi:type="dcterms:W3CDTF">2016-10-24T07:16:00Z</dcterms:modified>
</cp:coreProperties>
</file>