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1FC" w:rsidRDefault="00C901FC" w:rsidP="00C901FC">
      <w:pPr>
        <w:ind w:right="-57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901FC" w:rsidRDefault="00C901FC" w:rsidP="00C901FC">
      <w:pPr>
        <w:ind w:right="-57"/>
        <w:jc w:val="center"/>
        <w:rPr>
          <w:sz w:val="28"/>
          <w:szCs w:val="28"/>
        </w:rPr>
      </w:pPr>
      <w:r>
        <w:rPr>
          <w:sz w:val="28"/>
          <w:szCs w:val="28"/>
        </w:rPr>
        <w:t>КАРАЧАЕВО-ЧЕРКЕССКАЯ РЕСПУБЛИКА</w:t>
      </w:r>
    </w:p>
    <w:p w:rsidR="00C901FC" w:rsidRDefault="00C901FC" w:rsidP="00C901FC">
      <w:pPr>
        <w:ind w:right="-57"/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 ЗЕЛЕНЧУКСКОГО МУНИЦИПАЛЬНОГО РАЙОНА</w:t>
      </w:r>
    </w:p>
    <w:p w:rsidR="00C901FC" w:rsidRDefault="00C901FC" w:rsidP="00C901FC">
      <w:pPr>
        <w:ind w:right="-57"/>
        <w:jc w:val="center"/>
        <w:rPr>
          <w:b/>
          <w:sz w:val="28"/>
          <w:szCs w:val="28"/>
        </w:rPr>
      </w:pPr>
    </w:p>
    <w:p w:rsidR="00C901FC" w:rsidRDefault="00C901FC" w:rsidP="00C901FC">
      <w:pPr>
        <w:ind w:righ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901FC" w:rsidRDefault="00C901FC" w:rsidP="00C901FC">
      <w:pPr>
        <w:ind w:right="-57"/>
        <w:jc w:val="center"/>
        <w:rPr>
          <w:b/>
          <w:sz w:val="28"/>
          <w:szCs w:val="28"/>
        </w:rPr>
      </w:pPr>
    </w:p>
    <w:p w:rsidR="00C901FC" w:rsidRDefault="00580FC2" w:rsidP="00C901FC">
      <w:pPr>
        <w:ind w:right="-57"/>
        <w:jc w:val="center"/>
        <w:rPr>
          <w:sz w:val="28"/>
          <w:szCs w:val="28"/>
        </w:rPr>
      </w:pPr>
      <w:r>
        <w:rPr>
          <w:sz w:val="28"/>
          <w:szCs w:val="28"/>
        </w:rPr>
        <w:t>29.06.</w:t>
      </w:r>
      <w:r w:rsidR="00D55B60">
        <w:rPr>
          <w:sz w:val="28"/>
          <w:szCs w:val="28"/>
        </w:rPr>
        <w:t>2016</w:t>
      </w:r>
      <w:r w:rsidR="00D55B60">
        <w:rPr>
          <w:sz w:val="28"/>
          <w:szCs w:val="28"/>
        </w:rPr>
        <w:tab/>
      </w:r>
      <w:r w:rsidR="00D55B60">
        <w:rPr>
          <w:sz w:val="28"/>
          <w:szCs w:val="28"/>
        </w:rPr>
        <w:tab/>
      </w:r>
      <w:r w:rsidR="00C901FC">
        <w:rPr>
          <w:sz w:val="28"/>
          <w:szCs w:val="28"/>
        </w:rPr>
        <w:t xml:space="preserve">    </w:t>
      </w:r>
      <w:r w:rsidR="00C45ACA">
        <w:rPr>
          <w:sz w:val="28"/>
          <w:szCs w:val="28"/>
        </w:rPr>
        <w:t xml:space="preserve">  </w:t>
      </w:r>
      <w:r w:rsidR="00C901FC">
        <w:rPr>
          <w:sz w:val="28"/>
          <w:szCs w:val="28"/>
        </w:rPr>
        <w:t>ст. Зе</w:t>
      </w:r>
      <w:r w:rsidR="00D55B60">
        <w:rPr>
          <w:sz w:val="28"/>
          <w:szCs w:val="28"/>
        </w:rPr>
        <w:t>ленчукская</w:t>
      </w:r>
      <w:r w:rsidR="00D55B60">
        <w:rPr>
          <w:sz w:val="28"/>
          <w:szCs w:val="28"/>
        </w:rPr>
        <w:tab/>
        <w:t xml:space="preserve">                  </w:t>
      </w:r>
      <w:r w:rsidR="00C901F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573</w:t>
      </w:r>
    </w:p>
    <w:p w:rsidR="00C901FC" w:rsidRDefault="00C901FC" w:rsidP="00C901FC">
      <w:pPr>
        <w:jc w:val="both"/>
        <w:rPr>
          <w:sz w:val="28"/>
          <w:szCs w:val="28"/>
        </w:rPr>
      </w:pPr>
    </w:p>
    <w:p w:rsidR="006A1D30" w:rsidRDefault="00E8644C" w:rsidP="006A1D30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</w:t>
      </w:r>
      <w:r w:rsidR="006A1D30">
        <w:rPr>
          <w:sz w:val="28"/>
          <w:szCs w:val="28"/>
        </w:rPr>
        <w:t>б утверждении Положения о</w:t>
      </w:r>
      <w:r>
        <w:rPr>
          <w:sz w:val="28"/>
          <w:szCs w:val="28"/>
        </w:rPr>
        <w:t xml:space="preserve"> создании и поддержании в постоянной готовности </w:t>
      </w:r>
    </w:p>
    <w:p w:rsidR="00E8644C" w:rsidRDefault="00E8644C" w:rsidP="006A1D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использованию технических средств и объектов гражданской обороны </w:t>
      </w:r>
    </w:p>
    <w:p w:rsidR="00E8644C" w:rsidRDefault="00E8644C" w:rsidP="00E8644C">
      <w:pPr>
        <w:jc w:val="center"/>
        <w:rPr>
          <w:sz w:val="28"/>
          <w:szCs w:val="28"/>
        </w:rPr>
      </w:pPr>
      <w:r>
        <w:rPr>
          <w:sz w:val="28"/>
          <w:szCs w:val="28"/>
        </w:rPr>
        <w:t>Зеленчукского муниципального района</w:t>
      </w:r>
    </w:p>
    <w:bookmarkEnd w:id="0"/>
    <w:p w:rsidR="00CB3A7E" w:rsidRDefault="00CB3A7E" w:rsidP="00CB3A7E">
      <w:pPr>
        <w:jc w:val="center"/>
        <w:rPr>
          <w:sz w:val="28"/>
          <w:szCs w:val="28"/>
        </w:rPr>
      </w:pPr>
    </w:p>
    <w:p w:rsidR="00CB3A7E" w:rsidRDefault="00CB3A7E" w:rsidP="00C901FC">
      <w:pPr>
        <w:jc w:val="both"/>
        <w:rPr>
          <w:sz w:val="28"/>
          <w:szCs w:val="28"/>
        </w:rPr>
      </w:pPr>
    </w:p>
    <w:p w:rsidR="007B7C55" w:rsidRPr="00576EA4" w:rsidRDefault="007B7C55" w:rsidP="003050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5ACA">
        <w:rPr>
          <w:sz w:val="28"/>
          <w:szCs w:val="28"/>
        </w:rPr>
        <w:tab/>
      </w:r>
      <w:r w:rsidRPr="00576EA4">
        <w:rPr>
          <w:sz w:val="28"/>
          <w:szCs w:val="28"/>
        </w:rPr>
        <w:t>В соответствии</w:t>
      </w:r>
      <w:r w:rsidR="00E8644C">
        <w:rPr>
          <w:sz w:val="28"/>
          <w:szCs w:val="28"/>
        </w:rPr>
        <w:t xml:space="preserve"> с Федеральным законом</w:t>
      </w:r>
      <w:r w:rsidR="00CB3A7E">
        <w:rPr>
          <w:sz w:val="28"/>
          <w:szCs w:val="28"/>
        </w:rPr>
        <w:t xml:space="preserve"> </w:t>
      </w:r>
      <w:r w:rsidR="00E931A1">
        <w:rPr>
          <w:sz w:val="28"/>
          <w:szCs w:val="28"/>
        </w:rPr>
        <w:t>от 12.02.1998   № 28-ФЗ «О гражданской обороне»</w:t>
      </w:r>
      <w:r w:rsidR="00E8644C">
        <w:rPr>
          <w:sz w:val="28"/>
          <w:szCs w:val="28"/>
        </w:rPr>
        <w:t xml:space="preserve">, </w:t>
      </w:r>
      <w:r w:rsidR="00E8644C" w:rsidRPr="00E8644C">
        <w:rPr>
          <w:sz w:val="28"/>
          <w:szCs w:val="28"/>
        </w:rPr>
        <w:t>в целях создания и поддержания в постоянной готовности к использованию технических средств управления и объектов гражданской обороны</w:t>
      </w:r>
      <w:r w:rsidR="00E8644C">
        <w:rPr>
          <w:sz w:val="28"/>
          <w:szCs w:val="28"/>
        </w:rPr>
        <w:t xml:space="preserve"> Зеленчукского муниципального района</w:t>
      </w:r>
      <w:r w:rsidR="007947B7" w:rsidRPr="007947B7">
        <w:rPr>
          <w:sz w:val="28"/>
          <w:szCs w:val="28"/>
        </w:rPr>
        <w:t xml:space="preserve"> </w:t>
      </w:r>
    </w:p>
    <w:p w:rsidR="00C901FC" w:rsidRDefault="00C901FC" w:rsidP="00C901FC">
      <w:pPr>
        <w:shd w:val="clear" w:color="auto" w:fill="FFFFFF"/>
        <w:tabs>
          <w:tab w:val="left" w:pos="3739"/>
          <w:tab w:val="left" w:pos="8304"/>
        </w:tabs>
        <w:ind w:firstLine="720"/>
        <w:jc w:val="both"/>
        <w:rPr>
          <w:sz w:val="28"/>
          <w:szCs w:val="28"/>
        </w:rPr>
      </w:pPr>
    </w:p>
    <w:p w:rsidR="00C901FC" w:rsidRDefault="00C901FC" w:rsidP="00C901FC">
      <w:pPr>
        <w:shd w:val="clear" w:color="auto" w:fill="FFFFFF"/>
        <w:jc w:val="both"/>
      </w:pPr>
      <w:r>
        <w:rPr>
          <w:sz w:val="28"/>
          <w:szCs w:val="28"/>
        </w:rPr>
        <w:t>ПОСТАНОВЛЯЮ:</w:t>
      </w:r>
    </w:p>
    <w:p w:rsidR="00D55B60" w:rsidRDefault="00D55B60" w:rsidP="00D55B60">
      <w:pPr>
        <w:jc w:val="both"/>
      </w:pPr>
    </w:p>
    <w:p w:rsidR="003050F7" w:rsidRDefault="00D55B60" w:rsidP="00CB3A7E">
      <w:pPr>
        <w:jc w:val="both"/>
        <w:rPr>
          <w:sz w:val="28"/>
          <w:szCs w:val="28"/>
        </w:rPr>
      </w:pPr>
      <w:r w:rsidRPr="00DE7A4F">
        <w:rPr>
          <w:sz w:val="28"/>
          <w:szCs w:val="28"/>
        </w:rPr>
        <w:t xml:space="preserve"> </w:t>
      </w:r>
      <w:r w:rsidR="00DE7A4F">
        <w:rPr>
          <w:sz w:val="28"/>
          <w:szCs w:val="28"/>
        </w:rPr>
        <w:tab/>
      </w:r>
      <w:r w:rsidR="0086556C">
        <w:rPr>
          <w:sz w:val="28"/>
          <w:szCs w:val="28"/>
        </w:rPr>
        <w:t xml:space="preserve"> </w:t>
      </w:r>
      <w:r w:rsidR="00CB3A7E">
        <w:rPr>
          <w:sz w:val="28"/>
          <w:szCs w:val="28"/>
        </w:rPr>
        <w:t xml:space="preserve">1. </w:t>
      </w:r>
      <w:r w:rsidR="00CB3A7E" w:rsidRPr="00E84E48">
        <w:rPr>
          <w:sz w:val="28"/>
          <w:szCs w:val="28"/>
        </w:rPr>
        <w:t xml:space="preserve">Утвердить </w:t>
      </w:r>
      <w:hyperlink w:anchor="Par29" w:history="1">
        <w:r w:rsidR="006A1D30">
          <w:rPr>
            <w:sz w:val="28"/>
            <w:szCs w:val="28"/>
          </w:rPr>
          <w:t>П</w:t>
        </w:r>
        <w:r w:rsidR="00E8644C" w:rsidRPr="00E8644C">
          <w:rPr>
            <w:sz w:val="28"/>
            <w:szCs w:val="28"/>
          </w:rPr>
          <w:t>оложение</w:t>
        </w:r>
      </w:hyperlink>
      <w:r w:rsidR="00E8644C" w:rsidRPr="00E8644C">
        <w:rPr>
          <w:sz w:val="28"/>
          <w:szCs w:val="28"/>
        </w:rPr>
        <w:t xml:space="preserve"> </w:t>
      </w:r>
      <w:r w:rsidR="006A1D30">
        <w:rPr>
          <w:sz w:val="28"/>
          <w:szCs w:val="28"/>
        </w:rPr>
        <w:t xml:space="preserve">о создании и поддержании в постоянной готовности к использованию технических средств и объектов гражданской обороны Зеленчукского муниципального района </w:t>
      </w:r>
      <w:r w:rsidR="00DE7A4F" w:rsidRPr="00DE7A4F">
        <w:rPr>
          <w:sz w:val="28"/>
          <w:szCs w:val="28"/>
        </w:rPr>
        <w:t>согласно приложению.</w:t>
      </w:r>
    </w:p>
    <w:p w:rsidR="00E8644C" w:rsidRPr="00DE7A4F" w:rsidRDefault="00E8644C" w:rsidP="00CB3A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55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Pr="00E8644C">
        <w:rPr>
          <w:sz w:val="28"/>
          <w:szCs w:val="28"/>
        </w:rPr>
        <w:t>Рекоме</w:t>
      </w:r>
      <w:r>
        <w:rPr>
          <w:sz w:val="28"/>
          <w:szCs w:val="28"/>
        </w:rPr>
        <w:t xml:space="preserve">ндовать </w:t>
      </w:r>
      <w:r w:rsidRPr="00E8644C">
        <w:rPr>
          <w:sz w:val="28"/>
          <w:szCs w:val="28"/>
        </w:rPr>
        <w:t xml:space="preserve"> организациям</w:t>
      </w:r>
      <w:r>
        <w:rPr>
          <w:sz w:val="28"/>
          <w:szCs w:val="28"/>
        </w:rPr>
        <w:t xml:space="preserve"> и учреждениям Зеленчукского муниципального района</w:t>
      </w:r>
      <w:r w:rsidRPr="00E8644C">
        <w:rPr>
          <w:sz w:val="28"/>
          <w:szCs w:val="28"/>
        </w:rPr>
        <w:t xml:space="preserve"> обеспечить создание и поддержание в постоянной готовности к использованию технических средств управления и объектов гражданской обороны.</w:t>
      </w:r>
    </w:p>
    <w:p w:rsidR="007B7C55" w:rsidRPr="00D55B60" w:rsidRDefault="00D55B60" w:rsidP="00D55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8644C">
        <w:rPr>
          <w:sz w:val="28"/>
          <w:szCs w:val="28"/>
        </w:rPr>
        <w:t>3</w:t>
      </w:r>
      <w:r w:rsidR="007B7C55" w:rsidRPr="00D55B60">
        <w:rPr>
          <w:sz w:val="28"/>
          <w:szCs w:val="28"/>
        </w:rPr>
        <w:t xml:space="preserve">. Настоящее постановление вступает в силу со дня его </w:t>
      </w:r>
      <w:hyperlink r:id="rId5" w:history="1">
        <w:r w:rsidR="007B7C55" w:rsidRPr="00D55B60">
          <w:rPr>
            <w:rStyle w:val="a3"/>
            <w:b w:val="0"/>
            <w:color w:val="000000"/>
            <w:sz w:val="28"/>
            <w:szCs w:val="28"/>
          </w:rPr>
          <w:t>официального опубликования</w:t>
        </w:r>
      </w:hyperlink>
      <w:r w:rsidR="007B7C55" w:rsidRPr="00D55B60">
        <w:rPr>
          <w:sz w:val="28"/>
          <w:szCs w:val="28"/>
        </w:rPr>
        <w:t xml:space="preserve"> (обнародования) в установленном порядке.</w:t>
      </w:r>
    </w:p>
    <w:p w:rsidR="007B7C55" w:rsidRPr="00D55B60" w:rsidRDefault="00E8644C" w:rsidP="00D55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</w:t>
      </w:r>
      <w:r w:rsidR="007B7C55" w:rsidRPr="00D55B60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C901FC" w:rsidRDefault="00C901FC" w:rsidP="00C901FC">
      <w:pPr>
        <w:ind w:firstLine="708"/>
        <w:jc w:val="both"/>
      </w:pPr>
    </w:p>
    <w:p w:rsidR="00E8644C" w:rsidRDefault="00E8644C" w:rsidP="00C901FC">
      <w:pPr>
        <w:ind w:firstLine="708"/>
        <w:jc w:val="both"/>
      </w:pPr>
    </w:p>
    <w:p w:rsidR="00E8644C" w:rsidRDefault="00E8644C" w:rsidP="00C901FC">
      <w:pPr>
        <w:ind w:firstLine="708"/>
        <w:jc w:val="both"/>
      </w:pPr>
    </w:p>
    <w:p w:rsidR="00C901FC" w:rsidRDefault="00C901FC" w:rsidP="00CB3A7E">
      <w:pPr>
        <w:jc w:val="both"/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6200"/>
        <w:gridCol w:w="3973"/>
      </w:tblGrid>
      <w:tr w:rsidR="00C901FC" w:rsidTr="00D55B60">
        <w:trPr>
          <w:trHeight w:val="1008"/>
        </w:trPr>
        <w:tc>
          <w:tcPr>
            <w:tcW w:w="6200" w:type="dxa"/>
          </w:tcPr>
          <w:p w:rsidR="00C901FC" w:rsidRDefault="00C901FC">
            <w:pPr>
              <w:snapToGrid w:val="0"/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Зеленчукского </w:t>
            </w:r>
          </w:p>
          <w:p w:rsidR="00C901FC" w:rsidRDefault="00C901FC">
            <w:pPr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3973" w:type="dxa"/>
          </w:tcPr>
          <w:p w:rsidR="00C901FC" w:rsidRDefault="00C901FC">
            <w:pPr>
              <w:snapToGrid w:val="0"/>
              <w:ind w:right="-57"/>
              <w:jc w:val="both"/>
              <w:rPr>
                <w:sz w:val="28"/>
                <w:szCs w:val="28"/>
              </w:rPr>
            </w:pPr>
          </w:p>
          <w:p w:rsidR="00C901FC" w:rsidRDefault="00C901FC">
            <w:pPr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CB3A7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С.И. Самоходкин</w:t>
            </w:r>
          </w:p>
          <w:p w:rsidR="00C901FC" w:rsidRDefault="00C901FC">
            <w:pPr>
              <w:ind w:right="-57"/>
              <w:jc w:val="both"/>
              <w:rPr>
                <w:sz w:val="28"/>
                <w:szCs w:val="28"/>
              </w:rPr>
            </w:pPr>
          </w:p>
        </w:tc>
      </w:tr>
    </w:tbl>
    <w:p w:rsidR="00C901FC" w:rsidRDefault="00C901FC" w:rsidP="00CB3A7E">
      <w:pPr>
        <w:tabs>
          <w:tab w:val="left" w:pos="1380"/>
        </w:tabs>
        <w:jc w:val="both"/>
        <w:rPr>
          <w:smallCaps/>
        </w:rPr>
      </w:pPr>
    </w:p>
    <w:p w:rsidR="002335AC" w:rsidRDefault="002335AC" w:rsidP="00CB3A7E">
      <w:pPr>
        <w:tabs>
          <w:tab w:val="left" w:pos="1380"/>
        </w:tabs>
        <w:jc w:val="both"/>
        <w:rPr>
          <w:smallCaps/>
        </w:rPr>
      </w:pPr>
    </w:p>
    <w:p w:rsidR="002335AC" w:rsidRDefault="002335AC" w:rsidP="00CB3A7E">
      <w:pPr>
        <w:tabs>
          <w:tab w:val="left" w:pos="1380"/>
        </w:tabs>
        <w:jc w:val="both"/>
        <w:rPr>
          <w:smallCaps/>
        </w:rPr>
      </w:pPr>
    </w:p>
    <w:p w:rsidR="002335AC" w:rsidRDefault="002335AC" w:rsidP="00CB3A7E">
      <w:pPr>
        <w:tabs>
          <w:tab w:val="left" w:pos="1380"/>
        </w:tabs>
        <w:jc w:val="both"/>
        <w:rPr>
          <w:smallCaps/>
        </w:rPr>
      </w:pPr>
    </w:p>
    <w:p w:rsidR="002335AC" w:rsidRDefault="002335AC" w:rsidP="00CB3A7E">
      <w:pPr>
        <w:tabs>
          <w:tab w:val="left" w:pos="1380"/>
        </w:tabs>
        <w:jc w:val="both"/>
        <w:rPr>
          <w:smallCaps/>
        </w:rPr>
      </w:pPr>
    </w:p>
    <w:p w:rsidR="002335AC" w:rsidRDefault="002335AC" w:rsidP="00CB3A7E">
      <w:pPr>
        <w:tabs>
          <w:tab w:val="left" w:pos="1380"/>
        </w:tabs>
        <w:jc w:val="both"/>
        <w:rPr>
          <w:smallCaps/>
        </w:rPr>
      </w:pPr>
    </w:p>
    <w:p w:rsidR="002335AC" w:rsidRDefault="002335AC" w:rsidP="00CB3A7E">
      <w:pPr>
        <w:tabs>
          <w:tab w:val="left" w:pos="1380"/>
        </w:tabs>
        <w:jc w:val="both"/>
        <w:rPr>
          <w:smallCaps/>
        </w:rPr>
      </w:pPr>
    </w:p>
    <w:p w:rsidR="002335AC" w:rsidRDefault="002335AC" w:rsidP="00CB3A7E">
      <w:pPr>
        <w:tabs>
          <w:tab w:val="left" w:pos="1380"/>
        </w:tabs>
        <w:jc w:val="both"/>
        <w:rPr>
          <w:smallCaps/>
        </w:rPr>
      </w:pPr>
    </w:p>
    <w:p w:rsidR="002335AC" w:rsidRDefault="002335AC" w:rsidP="00CB3A7E">
      <w:pPr>
        <w:tabs>
          <w:tab w:val="left" w:pos="1380"/>
        </w:tabs>
        <w:jc w:val="both"/>
        <w:rPr>
          <w:smallCaps/>
        </w:rPr>
      </w:pPr>
    </w:p>
    <w:p w:rsidR="002335AC" w:rsidRDefault="002335AC" w:rsidP="00CB3A7E">
      <w:pPr>
        <w:tabs>
          <w:tab w:val="left" w:pos="1380"/>
        </w:tabs>
        <w:jc w:val="both"/>
        <w:rPr>
          <w:smallCaps/>
        </w:rPr>
      </w:pPr>
    </w:p>
    <w:p w:rsidR="002335AC" w:rsidRDefault="002335AC" w:rsidP="00CB3A7E">
      <w:pPr>
        <w:tabs>
          <w:tab w:val="left" w:pos="1380"/>
        </w:tabs>
        <w:jc w:val="both"/>
        <w:rPr>
          <w:smallCaps/>
        </w:rPr>
      </w:pPr>
    </w:p>
    <w:p w:rsidR="002335AC" w:rsidRDefault="002335AC" w:rsidP="00CB3A7E">
      <w:pPr>
        <w:tabs>
          <w:tab w:val="left" w:pos="1380"/>
        </w:tabs>
        <w:jc w:val="both"/>
        <w:rPr>
          <w:smallCaps/>
        </w:rPr>
      </w:pPr>
    </w:p>
    <w:p w:rsidR="002335AC" w:rsidRDefault="002335AC" w:rsidP="00CB3A7E">
      <w:pPr>
        <w:tabs>
          <w:tab w:val="left" w:pos="1380"/>
        </w:tabs>
        <w:jc w:val="both"/>
        <w:rPr>
          <w:smallCaps/>
        </w:rPr>
      </w:pPr>
    </w:p>
    <w:p w:rsidR="002335AC" w:rsidRDefault="002335AC" w:rsidP="00CB3A7E">
      <w:pPr>
        <w:tabs>
          <w:tab w:val="left" w:pos="1380"/>
        </w:tabs>
        <w:jc w:val="both"/>
        <w:rPr>
          <w:smallCaps/>
        </w:rPr>
      </w:pPr>
    </w:p>
    <w:p w:rsidR="002335AC" w:rsidRDefault="002335AC" w:rsidP="00CB3A7E">
      <w:pPr>
        <w:tabs>
          <w:tab w:val="left" w:pos="1380"/>
        </w:tabs>
        <w:jc w:val="both"/>
        <w:rPr>
          <w:smallCaps/>
        </w:rPr>
      </w:pPr>
    </w:p>
    <w:p w:rsidR="002335AC" w:rsidRDefault="002335AC" w:rsidP="00CB3A7E">
      <w:pPr>
        <w:tabs>
          <w:tab w:val="left" w:pos="1380"/>
        </w:tabs>
        <w:jc w:val="both"/>
        <w:rPr>
          <w:smallCaps/>
        </w:rPr>
      </w:pPr>
    </w:p>
    <w:p w:rsidR="002335AC" w:rsidRDefault="002335AC" w:rsidP="00CB3A7E">
      <w:pPr>
        <w:tabs>
          <w:tab w:val="left" w:pos="1380"/>
        </w:tabs>
        <w:jc w:val="both"/>
        <w:rPr>
          <w:smallCap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48"/>
        <w:gridCol w:w="3966"/>
      </w:tblGrid>
      <w:tr w:rsidR="002335AC" w:rsidRPr="005F1D79" w:rsidTr="00A37A85">
        <w:trPr>
          <w:trHeight w:val="774"/>
        </w:trPr>
        <w:tc>
          <w:tcPr>
            <w:tcW w:w="6204" w:type="dxa"/>
          </w:tcPr>
          <w:p w:rsidR="002335AC" w:rsidRPr="005F1D79" w:rsidRDefault="002335AC" w:rsidP="00A37A85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2335AC" w:rsidRPr="005F1D79" w:rsidRDefault="002335AC" w:rsidP="00A37A85">
            <w:pPr>
              <w:spacing w:after="120"/>
              <w:jc w:val="both"/>
              <w:rPr>
                <w:sz w:val="28"/>
                <w:szCs w:val="28"/>
              </w:rPr>
            </w:pPr>
            <w:proofErr w:type="gramStart"/>
            <w:r w:rsidRPr="005F1D79">
              <w:rPr>
                <w:sz w:val="28"/>
                <w:szCs w:val="28"/>
              </w:rPr>
              <w:t>Приложение  к</w:t>
            </w:r>
            <w:proofErr w:type="gramEnd"/>
            <w:r w:rsidRPr="005F1D79">
              <w:rPr>
                <w:sz w:val="28"/>
                <w:szCs w:val="28"/>
              </w:rPr>
              <w:t xml:space="preserve"> постановлению администрации Зеленчукского муниципального района</w:t>
            </w:r>
          </w:p>
          <w:p w:rsidR="002335AC" w:rsidRPr="005F1D79" w:rsidRDefault="002335AC" w:rsidP="00580FC2">
            <w:pPr>
              <w:spacing w:after="120"/>
              <w:jc w:val="both"/>
              <w:rPr>
                <w:sz w:val="28"/>
                <w:szCs w:val="28"/>
              </w:rPr>
            </w:pPr>
            <w:r w:rsidRPr="005F1D79">
              <w:rPr>
                <w:sz w:val="28"/>
                <w:szCs w:val="28"/>
              </w:rPr>
              <w:t xml:space="preserve">от </w:t>
            </w:r>
            <w:r w:rsidR="00580FC2">
              <w:rPr>
                <w:sz w:val="28"/>
                <w:szCs w:val="28"/>
              </w:rPr>
              <w:t>29.06.2016</w:t>
            </w:r>
            <w:r w:rsidRPr="005F1D79">
              <w:rPr>
                <w:sz w:val="28"/>
                <w:szCs w:val="28"/>
              </w:rPr>
              <w:t xml:space="preserve">     № </w:t>
            </w:r>
            <w:r w:rsidR="00580FC2">
              <w:rPr>
                <w:sz w:val="28"/>
                <w:szCs w:val="28"/>
              </w:rPr>
              <w:t>573</w:t>
            </w:r>
          </w:p>
        </w:tc>
      </w:tr>
    </w:tbl>
    <w:p w:rsidR="002335AC" w:rsidRPr="005F1D79" w:rsidRDefault="002335AC" w:rsidP="002335AC">
      <w:pPr>
        <w:jc w:val="both"/>
        <w:rPr>
          <w:sz w:val="28"/>
          <w:szCs w:val="28"/>
        </w:rPr>
      </w:pPr>
    </w:p>
    <w:p w:rsidR="002335AC" w:rsidRPr="005F1D79" w:rsidRDefault="002335AC" w:rsidP="002335AC">
      <w:pPr>
        <w:jc w:val="both"/>
        <w:rPr>
          <w:sz w:val="28"/>
          <w:szCs w:val="28"/>
        </w:rPr>
      </w:pPr>
    </w:p>
    <w:p w:rsidR="002335AC" w:rsidRDefault="002335AC" w:rsidP="002335AC">
      <w:pPr>
        <w:jc w:val="center"/>
        <w:rPr>
          <w:sz w:val="28"/>
          <w:szCs w:val="28"/>
        </w:rPr>
      </w:pPr>
      <w:hyperlink w:anchor="Par29" w:history="1">
        <w:r w:rsidRPr="00E8644C">
          <w:rPr>
            <w:sz w:val="28"/>
            <w:szCs w:val="28"/>
          </w:rPr>
          <w:t>Положение</w:t>
        </w:r>
      </w:hyperlink>
    </w:p>
    <w:p w:rsidR="002335AC" w:rsidRDefault="002335AC" w:rsidP="002335AC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создании и поддержании в постоянной готовности к использованию технических средств и объектов гражданской обороны Зеленчукского муниципального района</w:t>
      </w:r>
    </w:p>
    <w:p w:rsidR="002335AC" w:rsidRDefault="002335AC" w:rsidP="002335AC">
      <w:pPr>
        <w:jc w:val="center"/>
        <w:rPr>
          <w:sz w:val="28"/>
          <w:szCs w:val="28"/>
        </w:rPr>
      </w:pPr>
    </w:p>
    <w:p w:rsidR="002335AC" w:rsidRPr="005F1D79" w:rsidRDefault="002335AC" w:rsidP="002335AC">
      <w:pPr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bookmarkStart w:id="1" w:name="Par33"/>
      <w:bookmarkEnd w:id="1"/>
    </w:p>
    <w:p w:rsidR="002335AC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1.1. Настоящее Положение определяет состав технических средств управления и объектов гражданской</w:t>
      </w:r>
      <w:r>
        <w:rPr>
          <w:sz w:val="28"/>
          <w:szCs w:val="28"/>
        </w:rPr>
        <w:t xml:space="preserve"> обороны Зеленчукского муниципального района</w:t>
      </w:r>
      <w:r w:rsidRPr="005F1D79">
        <w:rPr>
          <w:sz w:val="28"/>
          <w:szCs w:val="28"/>
        </w:rPr>
        <w:t>, порядок их создания.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</w:p>
    <w:p w:rsidR="002335AC" w:rsidRPr="005F1D79" w:rsidRDefault="002335AC" w:rsidP="002335AC">
      <w:pPr>
        <w:jc w:val="center"/>
        <w:rPr>
          <w:sz w:val="28"/>
          <w:szCs w:val="28"/>
        </w:rPr>
      </w:pPr>
      <w:r>
        <w:rPr>
          <w:sz w:val="28"/>
          <w:szCs w:val="28"/>
        </w:rPr>
        <w:t>2. Технические средства управления гражданской обороной</w:t>
      </w:r>
    </w:p>
    <w:p w:rsidR="002335AC" w:rsidRPr="005F1D79" w:rsidRDefault="002335AC" w:rsidP="002335AC">
      <w:pPr>
        <w:jc w:val="center"/>
        <w:rPr>
          <w:sz w:val="28"/>
          <w:szCs w:val="28"/>
        </w:rPr>
      </w:pPr>
      <w:bookmarkStart w:id="2" w:name="Par37"/>
      <w:bookmarkEnd w:id="2"/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2.1. Технические средства управления гражданской обороной являются составной частью технических систем управления гражданской обороной и представляют собой совокупность устройств, обеспечивающих: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функционирование органов управления гражданской обор</w:t>
      </w:r>
      <w:r>
        <w:rPr>
          <w:sz w:val="28"/>
          <w:szCs w:val="28"/>
        </w:rPr>
        <w:t xml:space="preserve">оной и </w:t>
      </w:r>
      <w:r w:rsidRPr="005F1D79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Зеленчукского муниципального района</w:t>
      </w:r>
      <w:r w:rsidRPr="005F1D79">
        <w:rPr>
          <w:sz w:val="28"/>
          <w:szCs w:val="28"/>
        </w:rPr>
        <w:t>;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перевод системы гражданской обороны в высшие степени готовности;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оповещение населения об оп</w:t>
      </w:r>
      <w:r>
        <w:rPr>
          <w:sz w:val="28"/>
          <w:szCs w:val="28"/>
        </w:rPr>
        <w:t>асностях, возникающих при военных конфликтах</w:t>
      </w:r>
      <w:r w:rsidRPr="005F1D79">
        <w:rPr>
          <w:sz w:val="28"/>
          <w:szCs w:val="28"/>
        </w:rPr>
        <w:t>, а также при возникновении чрезвычайных ситуаций природного и техногенного характера.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Технические средства управления гражданской обороной включают в себя: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средства управления пунктов управления гражданской обороной (в том числе подвижные);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средства оповещения органов управления гражданской обороной и населения;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средства связи.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2.2. К средствам управления пунктов управления гражданской обороной относятся: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F1D79">
        <w:rPr>
          <w:sz w:val="28"/>
          <w:szCs w:val="28"/>
        </w:rPr>
        <w:t>редства сбора, обработки и передачи информации, включающие в себя: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персональные электронно-вычислительные машины и вычислительные комплексы;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аппаратуру, обеспечивающую обмен информацией между электронно-вычислительными машинами;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оконечные устройства средств связи;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lastRenderedPageBreak/>
        <w:t>средства шифрования (засекречивания) информации.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Указанные средства обеспечивают: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прием, обработку и подготовку к использованию данных об обстановке;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прогнозирование обстановки;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программное обеспечение обработки и хранения информации и обеспечения принятия решения;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обоснование принимаемых решений;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передачу информации об обстановке н</w:t>
      </w:r>
      <w:r>
        <w:rPr>
          <w:sz w:val="28"/>
          <w:szCs w:val="28"/>
        </w:rPr>
        <w:t>а подчиненные пункты управления.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F1D79">
        <w:rPr>
          <w:sz w:val="28"/>
          <w:szCs w:val="28"/>
        </w:rPr>
        <w:t>редства отображения информации, включающие в себя: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мониторы персональных электронно-вычислительных машин;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проекционные экраны и мониторы с большим разрешением;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планшеты радиационной и химической обстановки;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световые табло;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карты, графики, схемы.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Указанные средства обеспечивают наглядное представление необходимой информации о: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действиях противника;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возникших чрезвычайных ситуациях и прогнозировании их развития;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радиационной и химической обстановке;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состоянии объектов экономики, коммуникац</w:t>
      </w:r>
      <w:r>
        <w:rPr>
          <w:sz w:val="28"/>
          <w:szCs w:val="28"/>
        </w:rPr>
        <w:t>ий, линий электропередачи</w:t>
      </w:r>
      <w:r w:rsidRPr="005F1D79">
        <w:rPr>
          <w:sz w:val="28"/>
          <w:szCs w:val="28"/>
        </w:rPr>
        <w:t>;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группировке, состоянии и действиях сил и средств гражданской обороны;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состоянии защиты населения.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F1D79">
        <w:rPr>
          <w:sz w:val="28"/>
          <w:szCs w:val="28"/>
        </w:rPr>
        <w:t>борудование рабочих мест должностных лиц органов управления гражданской обороной, включающее в себя: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оконечные устройства средств связи;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пульты управления средствами отображения и документирования информации, средствами связи, а также системами обеспечения жизнедеятельности пунктов управления.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Указанные средства обеспечивают возможность выполнения должностными лиц</w:t>
      </w:r>
      <w:r>
        <w:rPr>
          <w:sz w:val="28"/>
          <w:szCs w:val="28"/>
        </w:rPr>
        <w:t>ами функциональных обязанностей.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F1D79">
        <w:rPr>
          <w:sz w:val="28"/>
          <w:szCs w:val="28"/>
        </w:rPr>
        <w:t>редства документирования информации: комп</w:t>
      </w:r>
      <w:r>
        <w:rPr>
          <w:sz w:val="28"/>
          <w:szCs w:val="28"/>
        </w:rPr>
        <w:t xml:space="preserve">ьютеры, диктофоны, </w:t>
      </w:r>
      <w:r w:rsidRPr="005F1D79">
        <w:rPr>
          <w:sz w:val="28"/>
          <w:szCs w:val="28"/>
        </w:rPr>
        <w:t>фотоаппараты и видеокамеры.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Указанные средства обеспечивают запись и воспроизведение информации, проходящей по оперативно-командным каналам связи.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2.3. Средства оповещения органов управления гражданской обороной и населения включают в себя: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аппаратуру дистанционного управления и централизованного вызова;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средства автоматизированной передачи сигналов оповещения между пунктами управления;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линии и каналы связи;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радиовещательные станции и радиотрансляционные узлы;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телевизионные центры;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средства проводного вещания;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громкоговорители коллективного пользования;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средства телеграфной сети связи;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электрические сирены;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 xml:space="preserve">терминальные комплексы Общероссийской комплексной системы </w:t>
      </w:r>
      <w:r w:rsidRPr="005F1D79">
        <w:rPr>
          <w:sz w:val="28"/>
          <w:szCs w:val="28"/>
        </w:rPr>
        <w:lastRenderedPageBreak/>
        <w:t>информирования и оповещения населения в мес</w:t>
      </w:r>
      <w:r>
        <w:rPr>
          <w:sz w:val="28"/>
          <w:szCs w:val="28"/>
        </w:rPr>
        <w:t>тах массового пребывания людей</w:t>
      </w:r>
      <w:r w:rsidRPr="005F1D79">
        <w:rPr>
          <w:sz w:val="28"/>
          <w:szCs w:val="28"/>
        </w:rPr>
        <w:t>.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Указанные средства оповещения обеспечивают: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доведение до органов управления гражданской обороной сигналов о переводе гражданской обороны в высшие степени готовности;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циркулярное оповещение по телефонам должностных лиц;</w:t>
      </w:r>
    </w:p>
    <w:p w:rsidR="002335AC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передачу населению сигналов оповещения и информации об обстановке.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2.4. Средства связи гражданской обороны включают в себя: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приемники и передатчики, образующие каналы связи;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оконечные устройства связи;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линии прямой связи между пунктами управления;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линии опорной сети связи;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линии привязки к узлам государственной сети связи;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резерв средств связи.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2.5. Средства связи гражданской обороны обеспечивают: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непрерывное управление силами и средствами гражданской обороны;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постоянное взаимодействие органов управления гражданской обороной между собой, с органами военного командования и территориальными органами управления отраслями экономики;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своевременное доведение до органов управления гражданской обороной и формирований гражданской обороны, а также населения сигналов гражданской обороны.</w:t>
      </w:r>
    </w:p>
    <w:p w:rsidR="002335AC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2.6. Определение состава и подготовка к использованию технических средств управления осуществляются в соответствии с планами гражданской</w:t>
      </w:r>
      <w:r>
        <w:rPr>
          <w:sz w:val="28"/>
          <w:szCs w:val="28"/>
        </w:rPr>
        <w:t xml:space="preserve"> обороны</w:t>
      </w:r>
      <w:r w:rsidRPr="005F1D79">
        <w:rPr>
          <w:sz w:val="28"/>
          <w:szCs w:val="28"/>
        </w:rPr>
        <w:t xml:space="preserve">. 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Перечень и количество необходимых средств устанавливаются исходя из условий обеспечения нормального функционирования соответствующих органов управления гражданской обороной и выполнения требуемых функций управления силами и средствами гражданской обороны.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2.7. При создании технических средств управления необходимо предусматривать их организационное, техническое и программное сопряжение с территориальной подсистемой управления единой государственной системы предупреждения и ликвидации чрезвычайных ситуаций.</w:t>
      </w:r>
    </w:p>
    <w:p w:rsidR="002335AC" w:rsidRDefault="002335AC" w:rsidP="002335AC">
      <w:pPr>
        <w:jc w:val="center"/>
        <w:rPr>
          <w:sz w:val="28"/>
          <w:szCs w:val="28"/>
        </w:rPr>
      </w:pPr>
    </w:p>
    <w:p w:rsidR="002335AC" w:rsidRPr="005F1D79" w:rsidRDefault="002335AC" w:rsidP="002335AC">
      <w:pPr>
        <w:jc w:val="center"/>
        <w:rPr>
          <w:sz w:val="28"/>
          <w:szCs w:val="28"/>
        </w:rPr>
      </w:pPr>
      <w:r>
        <w:rPr>
          <w:sz w:val="28"/>
          <w:szCs w:val="28"/>
        </w:rPr>
        <w:t>3. Объекты гражданской обороны</w:t>
      </w:r>
    </w:p>
    <w:p w:rsidR="002335AC" w:rsidRPr="005F1D79" w:rsidRDefault="002335AC" w:rsidP="002335AC">
      <w:pPr>
        <w:jc w:val="center"/>
        <w:rPr>
          <w:sz w:val="28"/>
          <w:szCs w:val="28"/>
        </w:rPr>
      </w:pPr>
      <w:bookmarkStart w:id="3" w:name="Par107"/>
      <w:bookmarkEnd w:id="3"/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3.1. К объектам гражданской обороны относятся убежищ</w:t>
      </w:r>
      <w:r>
        <w:rPr>
          <w:sz w:val="28"/>
          <w:szCs w:val="28"/>
        </w:rPr>
        <w:t>а, противорадиационные укрытия</w:t>
      </w:r>
      <w:r w:rsidRPr="005F1D79">
        <w:rPr>
          <w:sz w:val="28"/>
          <w:szCs w:val="28"/>
        </w:rPr>
        <w:t>, защитные укрытия для пожарной техники, специализированные складские помещения для хранения имущества гражданской обороны, санитарно-обмывочные пункты, станции обеззараживания одежды и транспорта, а также иные объекты, предназначенные для обеспечения проведения мероприятий по гражданской обороне.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3.2. Убежища создаются для защиты: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 xml:space="preserve">работников наибольшей работающей смены организаций, расположенных </w:t>
      </w:r>
      <w:r w:rsidRPr="005F1D79">
        <w:rPr>
          <w:sz w:val="28"/>
          <w:szCs w:val="28"/>
        </w:rPr>
        <w:lastRenderedPageBreak/>
        <w:t>в зонах возможных сильных разрушений и продолжающих свою деятельность в период мобилизации и в военное время;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работающей смены дежурного и линейного персонала организаций, обеспечивающих жизнедеятельность организаций, отнесенных к категориям особой важности по гражданской обороне;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нетранспортабельных больных, а также медицинского и обслуживающего персонала учреждений зд</w:t>
      </w:r>
      <w:r>
        <w:rPr>
          <w:sz w:val="28"/>
          <w:szCs w:val="28"/>
        </w:rPr>
        <w:t>равоохранения</w:t>
      </w:r>
      <w:r w:rsidRPr="005F1D79">
        <w:rPr>
          <w:sz w:val="28"/>
          <w:szCs w:val="28"/>
        </w:rPr>
        <w:t>, расположенных в зонах возможных сильных разрушений. При этом численность указанных больных следует принимать не менее 10% общей вместимости лечебных учреждений в мирное время.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3.3. Противорадиационные укрытия создаются для защиты: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работников организаций, отнесенных к первой и второй категориям по гражданской обороне, расположенных за пределами зон возможных сильных разрушений и продолжающих свою деятельность в период мобилизации и в военное время;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населе</w:t>
      </w:r>
      <w:r>
        <w:rPr>
          <w:sz w:val="28"/>
          <w:szCs w:val="28"/>
        </w:rPr>
        <w:t>ния</w:t>
      </w:r>
      <w:r w:rsidRPr="005F1D79">
        <w:rPr>
          <w:sz w:val="28"/>
          <w:szCs w:val="28"/>
        </w:rPr>
        <w:t xml:space="preserve"> населенных пунктов, не отнесенных к группам по гражданской обороне;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населения, эвакуируемого из зон возможных сильных разрушений и зон возможных катастрофических затоплений;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больных, медицинского и обслуживающего персонала функционирующих в мирное время и развертываемых в военное время учреждений здравоохранения, расположенных за зонами возможных сильных объектов особой важности. При этом вместимость противорадиационных укрытий должна быть предусмотрена на полный численный состав учреждений здравоохранения, функционирующих в мирное время и развертываемых в военное время.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3.4. Специализированные складские помещения создаются для хранения средств индивидуальной защиты, приборов радиационной и химической разведки, дозиметрического контроля и другого имущества гражданской обороны.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3.5. Санитарно-обмывочные пункты, станции обеззараживания одежды и транспорта, иные объекты гражданской обороны создаются для обеспечения медицинской защиты и первоочередного жизнеобеспечения населения, санитарной обработки людей и животных, специальной обработки одежды и транспортных средств.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5F1D79">
        <w:rPr>
          <w:sz w:val="28"/>
          <w:szCs w:val="28"/>
        </w:rPr>
        <w:t>. Создание объектов гражданской обороны осуществляется путем приспособления существующих, реконструируемых и вновь строящихся зданий и сооружений, которые по своему предназначению могут быть использованы как объекты гражданской обороны, а также путем строительства этих объектов. В качестве объектов гражданской обороны могут использоваться и объекты, предназначенные для обеспечения защиты от чрезвычайных ситуаций природного и техногенного характера.</w:t>
      </w:r>
    </w:p>
    <w:p w:rsidR="002335AC" w:rsidRDefault="002335AC" w:rsidP="002335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5F1D79">
        <w:rPr>
          <w:sz w:val="28"/>
          <w:szCs w:val="28"/>
        </w:rPr>
        <w:t xml:space="preserve">. В мирное время объекты гражданской обороны в установленном порядке могут использоваться в интересах экономики и обслуживания населения, а также для защиты населения от поражающих факторов, вызванных чрезвычайными ситуациями природного и техногенного характера, с сохранением возможности приведения их в заданные сроки в состояние </w:t>
      </w:r>
      <w:r w:rsidRPr="005F1D79">
        <w:rPr>
          <w:sz w:val="28"/>
          <w:szCs w:val="28"/>
        </w:rPr>
        <w:lastRenderedPageBreak/>
        <w:t>готовности к использованию по назначению.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</w:p>
    <w:p w:rsidR="002335AC" w:rsidRDefault="002335AC" w:rsidP="002335AC">
      <w:pPr>
        <w:jc w:val="center"/>
        <w:rPr>
          <w:sz w:val="28"/>
          <w:szCs w:val="28"/>
        </w:rPr>
      </w:pPr>
      <w:r>
        <w:rPr>
          <w:sz w:val="28"/>
          <w:szCs w:val="28"/>
        </w:rPr>
        <w:t>4. Полномочия органов местного самоуправления по созданию и</w:t>
      </w:r>
    </w:p>
    <w:p w:rsidR="002335AC" w:rsidRDefault="002335AC" w:rsidP="002335AC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поддержанию в готовности технических средств управления</w:t>
      </w:r>
    </w:p>
    <w:p w:rsidR="002335AC" w:rsidRPr="005F1D79" w:rsidRDefault="002335AC" w:rsidP="002335AC">
      <w:pPr>
        <w:jc w:val="center"/>
        <w:rPr>
          <w:sz w:val="28"/>
          <w:szCs w:val="28"/>
        </w:rPr>
      </w:pPr>
      <w:r>
        <w:rPr>
          <w:sz w:val="28"/>
          <w:szCs w:val="28"/>
        </w:rPr>
        <w:t>и объектов гражданской обороны</w:t>
      </w:r>
    </w:p>
    <w:p w:rsidR="002335AC" w:rsidRPr="005F1D79" w:rsidRDefault="002335AC" w:rsidP="002335AC">
      <w:pPr>
        <w:jc w:val="center"/>
        <w:rPr>
          <w:sz w:val="28"/>
          <w:szCs w:val="28"/>
        </w:rPr>
      </w:pPr>
      <w:bookmarkStart w:id="4" w:name="Par126"/>
      <w:bookmarkEnd w:id="4"/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5F1D79">
        <w:rPr>
          <w:sz w:val="28"/>
          <w:szCs w:val="28"/>
        </w:rPr>
        <w:t xml:space="preserve">Органы местного </w:t>
      </w:r>
      <w:proofErr w:type="gramStart"/>
      <w:r w:rsidRPr="005F1D79">
        <w:rPr>
          <w:sz w:val="28"/>
          <w:szCs w:val="28"/>
        </w:rPr>
        <w:t>са</w:t>
      </w:r>
      <w:r>
        <w:rPr>
          <w:sz w:val="28"/>
          <w:szCs w:val="28"/>
        </w:rPr>
        <w:t xml:space="preserve">моуправления </w:t>
      </w:r>
      <w:r w:rsidRPr="005F1D79">
        <w:rPr>
          <w:sz w:val="28"/>
          <w:szCs w:val="28"/>
        </w:rPr>
        <w:t>:</w:t>
      </w:r>
      <w:proofErr w:type="gramEnd"/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определяют потребность в технических средствах управления и в объектах гражданской обороны;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поддерживают в мирное время технические средства управления и объекты гражданской обороны в состоянии постоянной готовности к использованию;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согласуют мероприятия по поддержанию технических средств управления и объектов гражданской обороны;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осуществляют контроль за созданием и поддержанием в готовности к использованию технических средств управления и объектов гражданской обороны в подведомственных организациях;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обеспечивают постоянную готовность персонала к эксплуатации технических средств управления и объектов гражданской обороны;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планируют и проводят совместно с организациями тренировки по использованию технических средств управления и объектов гражданской обороны при выполнении мероприятий гражданской обороны;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ежегодно представляют сведения о наличии и состоянии технических средств управления и объектов гражданской обороны в докладах о состоянии гражданской обороны.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5F1D79">
        <w:rPr>
          <w:sz w:val="28"/>
          <w:szCs w:val="28"/>
        </w:rPr>
        <w:t>. Организации: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создают в мирное время и поддерживают в постоянной готовности к использованию технические средства управления гражданской обороны;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создают в мирное время по согласованию с органами исполнительной власти, в ведении которых они находятся, объекты гражданской обороны;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обеспечивают постоянную готовность персонала к эксплуатации технических средств управления и объектов гражданской обороны;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обеспечивают сохранность объектов гражданской обороны, принимают меры по поддержанию их в состоянии постоянной готовности к использованию по предназначению;</w:t>
      </w: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осуществляют систематический контроль за техническим состоянием и готовностью к использованию по предназначению технических средств управления и объектов гражданской обороны;</w:t>
      </w:r>
    </w:p>
    <w:p w:rsidR="002335AC" w:rsidRDefault="002335AC" w:rsidP="002335AC">
      <w:pPr>
        <w:ind w:firstLine="540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ведут учет существующих и создаваемых объектов гражданской обороны.</w:t>
      </w:r>
    </w:p>
    <w:p w:rsidR="002335AC" w:rsidRDefault="002335AC" w:rsidP="002335AC">
      <w:pPr>
        <w:ind w:firstLine="540"/>
        <w:jc w:val="both"/>
        <w:rPr>
          <w:sz w:val="28"/>
          <w:szCs w:val="28"/>
        </w:rPr>
      </w:pPr>
    </w:p>
    <w:p w:rsidR="002335AC" w:rsidRDefault="002335AC" w:rsidP="002335AC">
      <w:pPr>
        <w:ind w:firstLine="540"/>
        <w:jc w:val="both"/>
        <w:rPr>
          <w:sz w:val="28"/>
          <w:szCs w:val="28"/>
        </w:rPr>
      </w:pPr>
    </w:p>
    <w:p w:rsidR="002335AC" w:rsidRPr="005F1D79" w:rsidRDefault="002335AC" w:rsidP="002335AC">
      <w:pPr>
        <w:ind w:firstLine="540"/>
        <w:jc w:val="both"/>
        <w:rPr>
          <w:sz w:val="28"/>
          <w:szCs w:val="28"/>
        </w:rPr>
      </w:pPr>
    </w:p>
    <w:p w:rsidR="002335AC" w:rsidRPr="005F1D79" w:rsidRDefault="002335AC" w:rsidP="002335AC">
      <w:pPr>
        <w:ind w:right="-57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Управделами администрации</w:t>
      </w:r>
    </w:p>
    <w:p w:rsidR="002335AC" w:rsidRPr="005F1D79" w:rsidRDefault="002335AC" w:rsidP="002335AC">
      <w:pPr>
        <w:ind w:right="-57"/>
        <w:jc w:val="both"/>
        <w:rPr>
          <w:sz w:val="28"/>
          <w:szCs w:val="28"/>
        </w:rPr>
      </w:pPr>
      <w:r w:rsidRPr="005F1D79">
        <w:rPr>
          <w:sz w:val="28"/>
          <w:szCs w:val="28"/>
        </w:rPr>
        <w:t>Зеленчукского муниципального района                                                    Ф.А. Кагиева</w:t>
      </w:r>
    </w:p>
    <w:p w:rsidR="002335AC" w:rsidRDefault="002335AC" w:rsidP="00CB3A7E">
      <w:pPr>
        <w:tabs>
          <w:tab w:val="left" w:pos="1380"/>
        </w:tabs>
        <w:jc w:val="both"/>
        <w:rPr>
          <w:smallCaps/>
        </w:rPr>
      </w:pPr>
    </w:p>
    <w:sectPr w:rsidR="002335AC" w:rsidSect="002335AC">
      <w:pgSz w:w="11906" w:h="16838"/>
      <w:pgMar w:top="993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0FE6"/>
    <w:multiLevelType w:val="singleLevel"/>
    <w:tmpl w:val="3F6C7528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01FC"/>
    <w:rsid w:val="00000DBB"/>
    <w:rsid w:val="000612A9"/>
    <w:rsid w:val="00103BD1"/>
    <w:rsid w:val="002335AC"/>
    <w:rsid w:val="003050F7"/>
    <w:rsid w:val="00325381"/>
    <w:rsid w:val="0037142D"/>
    <w:rsid w:val="00415736"/>
    <w:rsid w:val="004F0375"/>
    <w:rsid w:val="00502ADB"/>
    <w:rsid w:val="00546756"/>
    <w:rsid w:val="00573B39"/>
    <w:rsid w:val="005759BB"/>
    <w:rsid w:val="00580FC2"/>
    <w:rsid w:val="00665F19"/>
    <w:rsid w:val="006A1D30"/>
    <w:rsid w:val="006A26F6"/>
    <w:rsid w:val="007947B7"/>
    <w:rsid w:val="007B7C55"/>
    <w:rsid w:val="0086556C"/>
    <w:rsid w:val="00892323"/>
    <w:rsid w:val="008C573E"/>
    <w:rsid w:val="00952244"/>
    <w:rsid w:val="00985561"/>
    <w:rsid w:val="009C205A"/>
    <w:rsid w:val="00A0199C"/>
    <w:rsid w:val="00B95466"/>
    <w:rsid w:val="00C45ACA"/>
    <w:rsid w:val="00C901FC"/>
    <w:rsid w:val="00CA5F13"/>
    <w:rsid w:val="00CB3A7E"/>
    <w:rsid w:val="00D55B60"/>
    <w:rsid w:val="00DE7A4F"/>
    <w:rsid w:val="00E37AB7"/>
    <w:rsid w:val="00E6669F"/>
    <w:rsid w:val="00E75F19"/>
    <w:rsid w:val="00E8644C"/>
    <w:rsid w:val="00E931A1"/>
    <w:rsid w:val="00EA049A"/>
    <w:rsid w:val="00FE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2722B-C214-4F84-A804-C4563587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1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901FC"/>
    <w:pPr>
      <w:widowControl/>
      <w:autoSpaceDE/>
      <w:autoSpaceDN/>
      <w:adjustRightInd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C901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rsid w:val="007B7C55"/>
    <w:rPr>
      <w:b/>
      <w:bCs/>
      <w:color w:val="106BBE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3050F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86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6356421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Отдел И</cp:lastModifiedBy>
  <cp:revision>35</cp:revision>
  <cp:lastPrinted>2016-06-02T08:37:00Z</cp:lastPrinted>
  <dcterms:created xsi:type="dcterms:W3CDTF">2016-02-19T06:09:00Z</dcterms:created>
  <dcterms:modified xsi:type="dcterms:W3CDTF">2016-07-01T10:54:00Z</dcterms:modified>
</cp:coreProperties>
</file>