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1FC" w:rsidRDefault="00C901FC" w:rsidP="00C901FC">
      <w:pPr>
        <w:ind w:right="-57"/>
        <w:jc w:val="center"/>
        <w:rPr>
          <w:sz w:val="28"/>
          <w:szCs w:val="28"/>
        </w:rPr>
      </w:pPr>
      <w:r>
        <w:rPr>
          <w:sz w:val="28"/>
          <w:szCs w:val="28"/>
        </w:rPr>
        <w:t>РОССИЙСКАЯ ФЕДЕРАЦИЯ</w:t>
      </w:r>
    </w:p>
    <w:p w:rsidR="00C901FC" w:rsidRDefault="00C901FC" w:rsidP="00C901FC">
      <w:pPr>
        <w:ind w:right="-57"/>
        <w:jc w:val="center"/>
        <w:rPr>
          <w:sz w:val="28"/>
          <w:szCs w:val="28"/>
        </w:rPr>
      </w:pPr>
      <w:r>
        <w:rPr>
          <w:sz w:val="28"/>
          <w:szCs w:val="28"/>
        </w:rPr>
        <w:t>КАРАЧАЕВО-ЧЕРКЕССКАЯ РЕСПУБЛИКА</w:t>
      </w:r>
    </w:p>
    <w:p w:rsidR="00C901FC" w:rsidRDefault="00C901FC" w:rsidP="00C901FC">
      <w:pPr>
        <w:ind w:right="-57"/>
        <w:jc w:val="center"/>
        <w:rPr>
          <w:b/>
          <w:sz w:val="28"/>
          <w:szCs w:val="28"/>
        </w:rPr>
      </w:pPr>
      <w:r>
        <w:rPr>
          <w:sz w:val="28"/>
          <w:szCs w:val="28"/>
        </w:rPr>
        <w:t>АДМИНИСТРАЦИЯ  ЗЕЛЕНЧУКСКОГО МУНИЦИПАЛЬНОГО РАЙОНА</w:t>
      </w:r>
    </w:p>
    <w:p w:rsidR="00C901FC" w:rsidRDefault="00C901FC" w:rsidP="00C901FC">
      <w:pPr>
        <w:ind w:right="-57"/>
        <w:jc w:val="center"/>
        <w:rPr>
          <w:b/>
          <w:sz w:val="28"/>
          <w:szCs w:val="28"/>
        </w:rPr>
      </w:pPr>
    </w:p>
    <w:p w:rsidR="00C901FC" w:rsidRDefault="00C901FC" w:rsidP="00C901FC">
      <w:pPr>
        <w:ind w:right="-57"/>
        <w:jc w:val="center"/>
        <w:rPr>
          <w:b/>
          <w:sz w:val="28"/>
          <w:szCs w:val="28"/>
        </w:rPr>
      </w:pPr>
      <w:r>
        <w:rPr>
          <w:b/>
          <w:sz w:val="28"/>
          <w:szCs w:val="28"/>
        </w:rPr>
        <w:t>ПОСТАНОВЛЕНИЕ</w:t>
      </w:r>
    </w:p>
    <w:p w:rsidR="00C901FC" w:rsidRDefault="00C901FC" w:rsidP="00C901FC">
      <w:pPr>
        <w:ind w:right="-57"/>
        <w:jc w:val="center"/>
        <w:rPr>
          <w:b/>
          <w:sz w:val="28"/>
          <w:szCs w:val="28"/>
        </w:rPr>
      </w:pPr>
    </w:p>
    <w:p w:rsidR="00C901FC" w:rsidRDefault="00EA7F38" w:rsidP="00C901FC">
      <w:pPr>
        <w:ind w:right="-57"/>
        <w:jc w:val="center"/>
        <w:rPr>
          <w:sz w:val="28"/>
          <w:szCs w:val="28"/>
        </w:rPr>
      </w:pPr>
      <w:r>
        <w:rPr>
          <w:sz w:val="28"/>
          <w:szCs w:val="28"/>
        </w:rPr>
        <w:t>29.06.</w:t>
      </w:r>
      <w:r w:rsidR="00C901FC">
        <w:rPr>
          <w:sz w:val="28"/>
          <w:szCs w:val="28"/>
        </w:rPr>
        <w:t>2016</w:t>
      </w:r>
      <w:r w:rsidR="00C901FC">
        <w:rPr>
          <w:sz w:val="28"/>
          <w:szCs w:val="28"/>
        </w:rPr>
        <w:tab/>
      </w:r>
      <w:r w:rsidR="00C901FC">
        <w:rPr>
          <w:sz w:val="28"/>
          <w:szCs w:val="28"/>
        </w:rPr>
        <w:tab/>
        <w:t xml:space="preserve">             ст. Зеленчукская</w:t>
      </w:r>
      <w:r w:rsidR="00C901FC">
        <w:rPr>
          <w:sz w:val="28"/>
          <w:szCs w:val="28"/>
        </w:rPr>
        <w:tab/>
        <w:t xml:space="preserve">                   </w:t>
      </w:r>
      <w:proofErr w:type="gramStart"/>
      <w:r w:rsidR="00C901FC">
        <w:rPr>
          <w:sz w:val="28"/>
          <w:szCs w:val="28"/>
        </w:rPr>
        <w:tab/>
        <w:t xml:space="preserve">  №</w:t>
      </w:r>
      <w:proofErr w:type="gramEnd"/>
      <w:r>
        <w:rPr>
          <w:sz w:val="28"/>
          <w:szCs w:val="28"/>
        </w:rPr>
        <w:t xml:space="preserve"> 576</w:t>
      </w:r>
    </w:p>
    <w:p w:rsidR="00C901FC" w:rsidRDefault="00C901FC" w:rsidP="00C901FC">
      <w:pPr>
        <w:jc w:val="both"/>
        <w:rPr>
          <w:sz w:val="28"/>
          <w:szCs w:val="28"/>
        </w:rPr>
      </w:pPr>
    </w:p>
    <w:p w:rsidR="003C6915" w:rsidRDefault="003C6915" w:rsidP="003C6915">
      <w:pPr>
        <w:spacing w:before="108" w:after="108"/>
        <w:jc w:val="center"/>
        <w:outlineLvl w:val="0"/>
        <w:rPr>
          <w:bCs/>
          <w:color w:val="26282F"/>
          <w:sz w:val="28"/>
          <w:szCs w:val="28"/>
        </w:rPr>
      </w:pPr>
      <w:bookmarkStart w:id="0" w:name="_GoBack"/>
      <w:r w:rsidRPr="00272354">
        <w:rPr>
          <w:bCs/>
          <w:color w:val="26282F"/>
          <w:sz w:val="28"/>
          <w:szCs w:val="28"/>
        </w:rPr>
        <w:t>О</w:t>
      </w:r>
      <w:r w:rsidR="00CA35E5">
        <w:rPr>
          <w:bCs/>
          <w:color w:val="26282F"/>
          <w:sz w:val="28"/>
          <w:szCs w:val="28"/>
        </w:rPr>
        <w:t>б утверждении Положения о</w:t>
      </w:r>
      <w:r w:rsidRPr="00272354">
        <w:rPr>
          <w:bCs/>
          <w:color w:val="26282F"/>
          <w:sz w:val="28"/>
          <w:szCs w:val="28"/>
        </w:rPr>
        <w:t xml:space="preserve"> проведении эвакуационных мероприятий при угрозе и возникновении чрезвычайных ситуаций на террито</w:t>
      </w:r>
      <w:r>
        <w:rPr>
          <w:bCs/>
          <w:color w:val="26282F"/>
          <w:sz w:val="28"/>
          <w:szCs w:val="28"/>
        </w:rPr>
        <w:t>рии Зеленчукского муниципального района</w:t>
      </w:r>
    </w:p>
    <w:bookmarkEnd w:id="0"/>
    <w:p w:rsidR="003C6915" w:rsidRPr="00272354" w:rsidRDefault="003C6915" w:rsidP="003C6915">
      <w:pPr>
        <w:spacing w:before="108" w:after="108"/>
        <w:jc w:val="center"/>
        <w:outlineLvl w:val="0"/>
        <w:rPr>
          <w:bCs/>
          <w:color w:val="26282F"/>
          <w:sz w:val="28"/>
          <w:szCs w:val="28"/>
        </w:rPr>
      </w:pPr>
    </w:p>
    <w:p w:rsidR="003C6915" w:rsidRDefault="003C6915" w:rsidP="003C6915">
      <w:pPr>
        <w:ind w:firstLine="720"/>
        <w:jc w:val="both"/>
        <w:rPr>
          <w:sz w:val="28"/>
          <w:szCs w:val="28"/>
        </w:rPr>
      </w:pPr>
      <w:r w:rsidRPr="00272354">
        <w:rPr>
          <w:sz w:val="28"/>
          <w:szCs w:val="28"/>
        </w:rPr>
        <w:t xml:space="preserve">В соответствии с </w:t>
      </w:r>
      <w:hyperlink r:id="rId5" w:history="1">
        <w:r w:rsidRPr="00272354">
          <w:rPr>
            <w:sz w:val="28"/>
            <w:szCs w:val="28"/>
          </w:rPr>
          <w:t>Федеральным законом</w:t>
        </w:r>
      </w:hyperlink>
      <w:r>
        <w:rPr>
          <w:sz w:val="28"/>
          <w:szCs w:val="28"/>
        </w:rPr>
        <w:t xml:space="preserve"> от 21.12.1994  №</w:t>
      </w:r>
      <w:r w:rsidR="00CA35E5">
        <w:rPr>
          <w:sz w:val="28"/>
          <w:szCs w:val="28"/>
        </w:rPr>
        <w:t> 68-ФЗ «</w:t>
      </w:r>
      <w:r w:rsidRPr="00272354">
        <w:rPr>
          <w:sz w:val="28"/>
          <w:szCs w:val="28"/>
        </w:rPr>
        <w:t>О защите населения и территорий от чрезвычайных ситуаций природного и техногенного хар</w:t>
      </w:r>
      <w:r w:rsidR="00CA35E5">
        <w:rPr>
          <w:sz w:val="28"/>
          <w:szCs w:val="28"/>
        </w:rPr>
        <w:t>актера»</w:t>
      </w:r>
      <w:r w:rsidRPr="00272354">
        <w:rPr>
          <w:sz w:val="28"/>
          <w:szCs w:val="28"/>
        </w:rPr>
        <w:t xml:space="preserve">, </w:t>
      </w:r>
      <w:hyperlink r:id="rId6" w:history="1">
        <w:r w:rsidRPr="00272354">
          <w:rPr>
            <w:sz w:val="28"/>
            <w:szCs w:val="28"/>
          </w:rPr>
          <w:t>постановлением</w:t>
        </w:r>
      </w:hyperlink>
      <w:r w:rsidRPr="00272354">
        <w:rPr>
          <w:sz w:val="28"/>
          <w:szCs w:val="28"/>
        </w:rPr>
        <w:t xml:space="preserve"> Правительства Ро</w:t>
      </w:r>
      <w:r>
        <w:rPr>
          <w:sz w:val="28"/>
          <w:szCs w:val="28"/>
        </w:rPr>
        <w:t xml:space="preserve">ссийской Федерации от 30.12.2003 № </w:t>
      </w:r>
      <w:r w:rsidR="00CA35E5">
        <w:rPr>
          <w:sz w:val="28"/>
          <w:szCs w:val="28"/>
        </w:rPr>
        <w:t> 794 «</w:t>
      </w:r>
      <w:r w:rsidRPr="00272354">
        <w:rPr>
          <w:sz w:val="28"/>
          <w:szCs w:val="28"/>
        </w:rPr>
        <w:t>О единой государственной системе предупреждения и л</w:t>
      </w:r>
      <w:r w:rsidR="00CA35E5">
        <w:rPr>
          <w:sz w:val="28"/>
          <w:szCs w:val="28"/>
        </w:rPr>
        <w:t>иквидации чрезвычайных ситуаций»</w:t>
      </w:r>
    </w:p>
    <w:p w:rsidR="003C6915" w:rsidRDefault="003C6915" w:rsidP="003C6915">
      <w:pPr>
        <w:ind w:firstLine="720"/>
        <w:jc w:val="both"/>
        <w:rPr>
          <w:sz w:val="28"/>
          <w:szCs w:val="28"/>
        </w:rPr>
      </w:pPr>
    </w:p>
    <w:p w:rsidR="00C901FC" w:rsidRDefault="00C901FC" w:rsidP="00B75A96">
      <w:pPr>
        <w:shd w:val="clear" w:color="auto" w:fill="FFFFFF"/>
        <w:jc w:val="both"/>
        <w:rPr>
          <w:sz w:val="28"/>
          <w:szCs w:val="28"/>
        </w:rPr>
      </w:pPr>
      <w:r>
        <w:rPr>
          <w:sz w:val="28"/>
          <w:szCs w:val="28"/>
        </w:rPr>
        <w:t>ПОСТАНОВЛЯЮ:</w:t>
      </w:r>
    </w:p>
    <w:p w:rsidR="00B75A96" w:rsidRDefault="00B75A96" w:rsidP="00B75A96">
      <w:pPr>
        <w:shd w:val="clear" w:color="auto" w:fill="FFFFFF"/>
        <w:jc w:val="both"/>
      </w:pPr>
    </w:p>
    <w:p w:rsidR="00B75A96" w:rsidRPr="00B75A96" w:rsidRDefault="00B75A96" w:rsidP="003C6915">
      <w:pPr>
        <w:ind w:firstLine="720"/>
        <w:jc w:val="both"/>
        <w:rPr>
          <w:sz w:val="28"/>
          <w:szCs w:val="28"/>
        </w:rPr>
      </w:pPr>
      <w:r w:rsidRPr="00B75A96">
        <w:rPr>
          <w:sz w:val="28"/>
          <w:szCs w:val="28"/>
        </w:rPr>
        <w:t xml:space="preserve">1. </w:t>
      </w:r>
      <w:r w:rsidR="003C6915" w:rsidRPr="00272354">
        <w:rPr>
          <w:sz w:val="28"/>
          <w:szCs w:val="28"/>
        </w:rPr>
        <w:t xml:space="preserve">Утвердить </w:t>
      </w:r>
      <w:hyperlink w:anchor="sub_1000" w:history="1">
        <w:r w:rsidR="003C6915" w:rsidRPr="00272354">
          <w:rPr>
            <w:sz w:val="28"/>
            <w:szCs w:val="28"/>
          </w:rPr>
          <w:t>Положение</w:t>
        </w:r>
      </w:hyperlink>
      <w:r w:rsidR="003C6915" w:rsidRPr="00272354">
        <w:rPr>
          <w:sz w:val="28"/>
          <w:szCs w:val="28"/>
        </w:rPr>
        <w:t xml:space="preserve"> о проведении эвакуационных мероприятий при угрозе и возникновении чрезвычайных ситуац</w:t>
      </w:r>
      <w:r w:rsidR="003C6915">
        <w:rPr>
          <w:sz w:val="28"/>
          <w:szCs w:val="28"/>
        </w:rPr>
        <w:t>ий на территории  Зеленчукского муниципального района</w:t>
      </w:r>
      <w:r w:rsidR="00CA35E5">
        <w:rPr>
          <w:sz w:val="28"/>
          <w:szCs w:val="28"/>
        </w:rPr>
        <w:t xml:space="preserve"> согласно приложению</w:t>
      </w:r>
      <w:r w:rsidR="003C6915" w:rsidRPr="00272354">
        <w:rPr>
          <w:sz w:val="28"/>
          <w:szCs w:val="28"/>
        </w:rPr>
        <w:t>.</w:t>
      </w:r>
    </w:p>
    <w:p w:rsidR="00C901FC" w:rsidRDefault="003C6915" w:rsidP="00C901FC">
      <w:pPr>
        <w:widowControl/>
        <w:autoSpaceDE/>
        <w:adjustRightInd/>
        <w:ind w:firstLine="708"/>
        <w:jc w:val="both"/>
        <w:rPr>
          <w:sz w:val="28"/>
          <w:szCs w:val="28"/>
        </w:rPr>
      </w:pPr>
      <w:r>
        <w:rPr>
          <w:sz w:val="28"/>
          <w:szCs w:val="28"/>
        </w:rPr>
        <w:t>2</w:t>
      </w:r>
      <w:r w:rsidR="00C901FC">
        <w:rPr>
          <w:sz w:val="28"/>
          <w:szCs w:val="28"/>
        </w:rPr>
        <w:t>. Контроль за выполнением настоящего постановления оставляю за собой.</w:t>
      </w:r>
    </w:p>
    <w:p w:rsidR="00C901FC" w:rsidRDefault="00B75A96" w:rsidP="00C901FC">
      <w:pPr>
        <w:widowControl/>
        <w:tabs>
          <w:tab w:val="left" w:pos="284"/>
        </w:tabs>
        <w:autoSpaceDE/>
        <w:adjustRightInd/>
        <w:ind w:firstLine="1"/>
        <w:jc w:val="both"/>
        <w:rPr>
          <w:sz w:val="28"/>
          <w:szCs w:val="28"/>
        </w:rPr>
      </w:pPr>
      <w:r>
        <w:rPr>
          <w:sz w:val="28"/>
          <w:szCs w:val="28"/>
        </w:rPr>
        <w:tab/>
      </w:r>
      <w:r>
        <w:rPr>
          <w:sz w:val="28"/>
          <w:szCs w:val="28"/>
        </w:rPr>
        <w:tab/>
        <w:t xml:space="preserve"> </w:t>
      </w:r>
      <w:r w:rsidR="003C6915">
        <w:rPr>
          <w:sz w:val="28"/>
          <w:szCs w:val="28"/>
        </w:rPr>
        <w:t>3</w:t>
      </w:r>
      <w:r w:rsidR="00C901FC">
        <w:rPr>
          <w:sz w:val="28"/>
          <w:szCs w:val="28"/>
        </w:rPr>
        <w:t>. Настоящее постановление вступает в силу со дня его официального опубликования (обнародования) в установленном порядке.</w:t>
      </w:r>
    </w:p>
    <w:p w:rsidR="00C901FC" w:rsidRDefault="00C901FC" w:rsidP="00C901FC">
      <w:pPr>
        <w:ind w:firstLine="708"/>
        <w:jc w:val="both"/>
      </w:pPr>
    </w:p>
    <w:p w:rsidR="00C901FC" w:rsidRDefault="00C901FC" w:rsidP="00C901FC">
      <w:pPr>
        <w:ind w:firstLine="708"/>
        <w:jc w:val="both"/>
      </w:pPr>
    </w:p>
    <w:p w:rsidR="00C901FC" w:rsidRDefault="00C901FC" w:rsidP="00C901FC">
      <w:pPr>
        <w:ind w:firstLine="708"/>
        <w:jc w:val="both"/>
      </w:pPr>
    </w:p>
    <w:p w:rsidR="00C901FC" w:rsidRDefault="00C901FC" w:rsidP="00C901FC">
      <w:pPr>
        <w:ind w:firstLine="708"/>
        <w:jc w:val="both"/>
      </w:pPr>
    </w:p>
    <w:p w:rsidR="00C901FC" w:rsidRDefault="00C901FC" w:rsidP="00C901FC">
      <w:pPr>
        <w:ind w:firstLine="708"/>
        <w:jc w:val="both"/>
      </w:pPr>
    </w:p>
    <w:tbl>
      <w:tblPr>
        <w:tblW w:w="9600" w:type="dxa"/>
        <w:tblLayout w:type="fixed"/>
        <w:tblLook w:val="04A0" w:firstRow="1" w:lastRow="0" w:firstColumn="1" w:lastColumn="0" w:noHBand="0" w:noVBand="1"/>
      </w:tblPr>
      <w:tblGrid>
        <w:gridCol w:w="6200"/>
        <w:gridCol w:w="3400"/>
      </w:tblGrid>
      <w:tr w:rsidR="00C901FC" w:rsidTr="00A847F3">
        <w:trPr>
          <w:trHeight w:val="1008"/>
        </w:trPr>
        <w:tc>
          <w:tcPr>
            <w:tcW w:w="6200" w:type="dxa"/>
          </w:tcPr>
          <w:p w:rsidR="00C901FC" w:rsidRDefault="00C901FC">
            <w:pPr>
              <w:snapToGrid w:val="0"/>
              <w:ind w:right="-57"/>
              <w:jc w:val="both"/>
              <w:rPr>
                <w:sz w:val="28"/>
                <w:szCs w:val="28"/>
              </w:rPr>
            </w:pPr>
            <w:r>
              <w:rPr>
                <w:sz w:val="28"/>
                <w:szCs w:val="28"/>
              </w:rPr>
              <w:t xml:space="preserve">Глава администрации Зеленчукского </w:t>
            </w:r>
          </w:p>
          <w:p w:rsidR="00B75A96" w:rsidRDefault="00C901FC">
            <w:pPr>
              <w:ind w:right="-57"/>
              <w:jc w:val="both"/>
              <w:rPr>
                <w:sz w:val="28"/>
                <w:szCs w:val="28"/>
              </w:rPr>
            </w:pPr>
            <w:r>
              <w:rPr>
                <w:sz w:val="28"/>
                <w:szCs w:val="28"/>
              </w:rPr>
              <w:t>муниципального района</w:t>
            </w:r>
          </w:p>
          <w:p w:rsidR="003C6915" w:rsidRDefault="003C6915">
            <w:pPr>
              <w:ind w:right="-57"/>
              <w:jc w:val="both"/>
              <w:rPr>
                <w:sz w:val="28"/>
                <w:szCs w:val="28"/>
              </w:rPr>
            </w:pPr>
          </w:p>
          <w:p w:rsidR="003C6915" w:rsidRDefault="003C6915">
            <w:pPr>
              <w:ind w:right="-57"/>
              <w:jc w:val="both"/>
              <w:rPr>
                <w:sz w:val="28"/>
                <w:szCs w:val="28"/>
              </w:rPr>
            </w:pPr>
          </w:p>
          <w:p w:rsidR="003C6915" w:rsidRDefault="003C6915">
            <w:pPr>
              <w:ind w:right="-57"/>
              <w:jc w:val="both"/>
              <w:rPr>
                <w:sz w:val="28"/>
                <w:szCs w:val="28"/>
              </w:rPr>
            </w:pPr>
          </w:p>
        </w:tc>
        <w:tc>
          <w:tcPr>
            <w:tcW w:w="3400" w:type="dxa"/>
          </w:tcPr>
          <w:p w:rsidR="00C901FC" w:rsidRDefault="00C901FC">
            <w:pPr>
              <w:snapToGrid w:val="0"/>
              <w:ind w:right="-57"/>
              <w:jc w:val="both"/>
              <w:rPr>
                <w:sz w:val="28"/>
                <w:szCs w:val="28"/>
              </w:rPr>
            </w:pPr>
          </w:p>
          <w:p w:rsidR="00C901FC" w:rsidRDefault="00C901FC">
            <w:pPr>
              <w:ind w:right="-57"/>
              <w:jc w:val="both"/>
              <w:rPr>
                <w:sz w:val="28"/>
                <w:szCs w:val="28"/>
              </w:rPr>
            </w:pPr>
            <w:r>
              <w:rPr>
                <w:sz w:val="28"/>
                <w:szCs w:val="28"/>
              </w:rPr>
              <w:t xml:space="preserve">                С.И. Самоходкин</w:t>
            </w:r>
          </w:p>
          <w:p w:rsidR="00C901FC" w:rsidRDefault="00C901FC">
            <w:pPr>
              <w:ind w:right="-57"/>
              <w:jc w:val="both"/>
              <w:rPr>
                <w:sz w:val="28"/>
                <w:szCs w:val="28"/>
              </w:rPr>
            </w:pPr>
          </w:p>
        </w:tc>
      </w:tr>
    </w:tbl>
    <w:p w:rsidR="00B95466" w:rsidRDefault="00B95466"/>
    <w:p w:rsidR="00EA7F38" w:rsidRDefault="00EA7F38"/>
    <w:p w:rsidR="00EA7F38" w:rsidRDefault="00EA7F38"/>
    <w:p w:rsidR="00EA7F38" w:rsidRDefault="00EA7F38"/>
    <w:p w:rsidR="00EA7F38" w:rsidRDefault="00EA7F38"/>
    <w:p w:rsidR="00EA7F38" w:rsidRDefault="00EA7F38"/>
    <w:p w:rsidR="00EA7F38" w:rsidRDefault="00EA7F38"/>
    <w:p w:rsidR="00EA7F38" w:rsidRDefault="00EA7F38"/>
    <w:p w:rsidR="00EA7F38" w:rsidRDefault="00EA7F38"/>
    <w:p w:rsidR="00EA7F38" w:rsidRDefault="00EA7F38"/>
    <w:p w:rsidR="00EA7F38" w:rsidRDefault="00EA7F38"/>
    <w:p w:rsidR="00EA7F38" w:rsidRDefault="00EA7F38"/>
    <w:p w:rsidR="00EA7F38" w:rsidRPr="00EA7F38" w:rsidRDefault="00EA7F38" w:rsidP="00EA7F38">
      <w:pPr>
        <w:widowControl/>
        <w:autoSpaceDE/>
        <w:autoSpaceDN/>
        <w:adjustRightInd/>
        <w:jc w:val="both"/>
        <w:rPr>
          <w:b/>
          <w:caps/>
        </w:rPr>
      </w:pPr>
    </w:p>
    <w:tbl>
      <w:tblPr>
        <w:tblW w:w="0" w:type="auto"/>
        <w:tblLook w:val="01E0" w:firstRow="1" w:lastRow="1" w:firstColumn="1" w:lastColumn="1" w:noHBand="0" w:noVBand="0"/>
      </w:tblPr>
      <w:tblGrid>
        <w:gridCol w:w="5766"/>
        <w:gridCol w:w="3804"/>
      </w:tblGrid>
      <w:tr w:rsidR="00EA7F38" w:rsidRPr="00EA7F38" w:rsidTr="00A37A85">
        <w:trPr>
          <w:trHeight w:val="774"/>
        </w:trPr>
        <w:tc>
          <w:tcPr>
            <w:tcW w:w="6345" w:type="dxa"/>
          </w:tcPr>
          <w:p w:rsidR="00EA7F38" w:rsidRPr="00EA7F38" w:rsidRDefault="00EA7F38" w:rsidP="00EA7F38">
            <w:pPr>
              <w:spacing w:after="120"/>
            </w:pPr>
          </w:p>
        </w:tc>
        <w:tc>
          <w:tcPr>
            <w:tcW w:w="3969" w:type="dxa"/>
          </w:tcPr>
          <w:p w:rsidR="00EA7F38" w:rsidRPr="00EA7F38" w:rsidRDefault="00EA7F38" w:rsidP="00EA7F38">
            <w:pPr>
              <w:spacing w:after="120"/>
              <w:rPr>
                <w:sz w:val="28"/>
                <w:szCs w:val="28"/>
              </w:rPr>
            </w:pPr>
            <w:proofErr w:type="gramStart"/>
            <w:r w:rsidRPr="00EA7F38">
              <w:rPr>
                <w:sz w:val="28"/>
                <w:szCs w:val="28"/>
              </w:rPr>
              <w:t>Приложение  к</w:t>
            </w:r>
            <w:proofErr w:type="gramEnd"/>
            <w:r w:rsidRPr="00EA7F38">
              <w:rPr>
                <w:sz w:val="28"/>
                <w:szCs w:val="28"/>
              </w:rPr>
              <w:t xml:space="preserve"> постановлению администрации Зеленчукского муниципального района</w:t>
            </w:r>
          </w:p>
          <w:p w:rsidR="00EA7F38" w:rsidRPr="00EA7F38" w:rsidRDefault="00EA7F38" w:rsidP="00EA7F38">
            <w:pPr>
              <w:spacing w:after="120"/>
            </w:pPr>
            <w:r w:rsidRPr="00EA7F38">
              <w:rPr>
                <w:sz w:val="28"/>
                <w:szCs w:val="28"/>
              </w:rPr>
              <w:t xml:space="preserve">от    29.06.2016 </w:t>
            </w:r>
            <w:proofErr w:type="gramStart"/>
            <w:r w:rsidRPr="00EA7F38">
              <w:rPr>
                <w:sz w:val="28"/>
                <w:szCs w:val="28"/>
              </w:rPr>
              <w:t>№  576</w:t>
            </w:r>
            <w:proofErr w:type="gramEnd"/>
          </w:p>
        </w:tc>
      </w:tr>
    </w:tbl>
    <w:p w:rsidR="00EA7F38" w:rsidRPr="00EA7F38" w:rsidRDefault="00EA7F38" w:rsidP="00EA7F38"/>
    <w:p w:rsidR="00EA7F38" w:rsidRPr="00EA7F38" w:rsidRDefault="00EA7F38" w:rsidP="00EA7F38"/>
    <w:p w:rsidR="00EA7F38" w:rsidRPr="00EA7F38" w:rsidRDefault="00EA7F38" w:rsidP="00EA7F38"/>
    <w:p w:rsidR="00EA7F38" w:rsidRPr="00EA7F38" w:rsidRDefault="00EA7F38" w:rsidP="00EA7F38">
      <w:pPr>
        <w:jc w:val="center"/>
        <w:rPr>
          <w:sz w:val="28"/>
          <w:szCs w:val="28"/>
        </w:rPr>
      </w:pPr>
      <w:r w:rsidRPr="00EA7F38">
        <w:rPr>
          <w:sz w:val="28"/>
          <w:szCs w:val="28"/>
        </w:rPr>
        <w:t xml:space="preserve">Положение </w:t>
      </w:r>
    </w:p>
    <w:p w:rsidR="00EA7F38" w:rsidRPr="00EA7F38" w:rsidRDefault="00EA7F38" w:rsidP="00EA7F38">
      <w:pPr>
        <w:spacing w:before="108" w:after="108"/>
        <w:jc w:val="center"/>
        <w:outlineLvl w:val="0"/>
        <w:rPr>
          <w:bCs/>
          <w:color w:val="26282F"/>
          <w:sz w:val="28"/>
          <w:szCs w:val="28"/>
        </w:rPr>
      </w:pPr>
      <w:r w:rsidRPr="00EA7F38">
        <w:rPr>
          <w:bCs/>
          <w:color w:val="26282F"/>
          <w:sz w:val="28"/>
          <w:szCs w:val="28"/>
        </w:rPr>
        <w:t>о проведении эвакуационных мероприятий при угрозе и возникновении чрезвычайных ситуаций на территории Зеленчукского муниципального района</w:t>
      </w:r>
    </w:p>
    <w:p w:rsidR="00EA7F38" w:rsidRPr="00EA7F38" w:rsidRDefault="00EA7F38" w:rsidP="00EA7F38">
      <w:pPr>
        <w:spacing w:before="108" w:after="108"/>
        <w:jc w:val="center"/>
        <w:outlineLvl w:val="0"/>
        <w:rPr>
          <w:bCs/>
          <w:color w:val="26282F"/>
          <w:sz w:val="28"/>
          <w:szCs w:val="28"/>
        </w:rPr>
      </w:pPr>
    </w:p>
    <w:p w:rsidR="00EA7F38" w:rsidRPr="00EA7F38" w:rsidRDefault="00EA7F38" w:rsidP="00EA7F38">
      <w:pPr>
        <w:numPr>
          <w:ilvl w:val="0"/>
          <w:numId w:val="2"/>
        </w:numPr>
        <w:spacing w:before="108" w:after="108"/>
        <w:jc w:val="center"/>
        <w:outlineLvl w:val="0"/>
        <w:rPr>
          <w:bCs/>
          <w:color w:val="26282F"/>
          <w:sz w:val="28"/>
          <w:szCs w:val="28"/>
        </w:rPr>
      </w:pPr>
      <w:bookmarkStart w:id="1" w:name="sub_100"/>
      <w:r w:rsidRPr="00EA7F38">
        <w:rPr>
          <w:bCs/>
          <w:color w:val="26282F"/>
          <w:sz w:val="28"/>
          <w:szCs w:val="28"/>
        </w:rPr>
        <w:t>Общие положения</w:t>
      </w:r>
    </w:p>
    <w:bookmarkEnd w:id="1"/>
    <w:p w:rsidR="00EA7F38" w:rsidRPr="00EA7F38" w:rsidRDefault="00EA7F38" w:rsidP="00EA7F38">
      <w:pPr>
        <w:ind w:firstLine="720"/>
        <w:jc w:val="both"/>
        <w:rPr>
          <w:sz w:val="28"/>
          <w:szCs w:val="28"/>
        </w:rPr>
      </w:pPr>
    </w:p>
    <w:p w:rsidR="00EA7F38" w:rsidRPr="00EA7F38" w:rsidRDefault="00EA7F38" w:rsidP="00EA7F38">
      <w:pPr>
        <w:ind w:firstLine="720"/>
        <w:jc w:val="both"/>
        <w:rPr>
          <w:sz w:val="28"/>
          <w:szCs w:val="28"/>
        </w:rPr>
      </w:pPr>
      <w:bookmarkStart w:id="2" w:name="sub_1001"/>
      <w:r w:rsidRPr="00EA7F38">
        <w:rPr>
          <w:sz w:val="28"/>
          <w:szCs w:val="28"/>
        </w:rPr>
        <w:t>1. Настоящее Положение определяет основные задачи, порядок планирования, организации и сроки проведения эвакуационных мероприятий на территории Зеленчукского муниципального района при угрозе и возникновении чрезвычайных ситуаций в мирное время.</w:t>
      </w:r>
    </w:p>
    <w:bookmarkEnd w:id="2"/>
    <w:p w:rsidR="00EA7F38" w:rsidRPr="00EA7F38" w:rsidRDefault="00EA7F38" w:rsidP="00EA7F38">
      <w:pPr>
        <w:ind w:firstLine="720"/>
        <w:jc w:val="both"/>
        <w:rPr>
          <w:sz w:val="28"/>
          <w:szCs w:val="28"/>
        </w:rPr>
      </w:pPr>
      <w:r w:rsidRPr="00EA7F38">
        <w:rPr>
          <w:sz w:val="28"/>
          <w:szCs w:val="28"/>
        </w:rPr>
        <w:t xml:space="preserve">Эвакуационные мероприятия планируются и </w:t>
      </w:r>
      <w:proofErr w:type="gramStart"/>
      <w:r w:rsidRPr="00EA7F38">
        <w:rPr>
          <w:sz w:val="28"/>
          <w:szCs w:val="28"/>
        </w:rPr>
        <w:t>подготавливаются заблаговременно</w:t>
      </w:r>
      <w:proofErr w:type="gramEnd"/>
      <w:r w:rsidRPr="00EA7F38">
        <w:rPr>
          <w:sz w:val="28"/>
          <w:szCs w:val="28"/>
        </w:rPr>
        <w:t xml:space="preserve"> и осуществляются при угрозе и возникновении чрезвычайных ситуаций в мирное время (далее - ЧС).</w:t>
      </w:r>
    </w:p>
    <w:p w:rsidR="00EA7F38" w:rsidRPr="00EA7F38" w:rsidRDefault="00EA7F38" w:rsidP="00EA7F38">
      <w:pPr>
        <w:ind w:firstLine="720"/>
        <w:jc w:val="both"/>
        <w:rPr>
          <w:sz w:val="28"/>
          <w:szCs w:val="28"/>
        </w:rPr>
      </w:pPr>
      <w:bookmarkStart w:id="3" w:name="sub_1002"/>
      <w:r w:rsidRPr="00EA7F38">
        <w:rPr>
          <w:sz w:val="28"/>
          <w:szCs w:val="28"/>
        </w:rPr>
        <w:t>2. Эвакуация населения проводится по планам действий по предупреждению и ликвидации чрезвычайных ситуаций природного и техногенного характера и представляет собой комплекс мероприятий по организованному вывозу (выводу) населения из зон ЧС или возможной ЧС природного и техногенного характера и его кратковременному размещению в заблаговременно подготовленных для первоочередного жизнеобеспечения безопасных районах, то есть районах вне зон действия поражающих факторов источников ЧС. Эвакуация считается завершенной, когда все подлежащее эвакуации население вывезено (выведено) за границы зон действия поражающих факторов источников ЧС в безопасные районы.</w:t>
      </w:r>
    </w:p>
    <w:bookmarkEnd w:id="3"/>
    <w:p w:rsidR="00EA7F38" w:rsidRPr="00EA7F38" w:rsidRDefault="00EA7F38" w:rsidP="00EA7F38">
      <w:pPr>
        <w:ind w:firstLine="720"/>
        <w:jc w:val="both"/>
        <w:rPr>
          <w:sz w:val="28"/>
          <w:szCs w:val="28"/>
        </w:rPr>
      </w:pPr>
      <w:r w:rsidRPr="00EA7F38">
        <w:rPr>
          <w:sz w:val="28"/>
          <w:szCs w:val="28"/>
        </w:rPr>
        <w:t>Особенности проведения эвакуационных мероприятий определяются характером источника ЧС, масштабами ее реализации и численностью вывозимого (выводимого) населения, охватом населения, временем и срочностью ее проведения.</w:t>
      </w:r>
    </w:p>
    <w:p w:rsidR="00EA7F38" w:rsidRPr="00EA7F38" w:rsidRDefault="00EA7F38" w:rsidP="00EA7F38">
      <w:pPr>
        <w:ind w:firstLine="720"/>
        <w:jc w:val="both"/>
        <w:rPr>
          <w:sz w:val="28"/>
          <w:szCs w:val="28"/>
        </w:rPr>
      </w:pPr>
      <w:r w:rsidRPr="00EA7F38">
        <w:rPr>
          <w:sz w:val="28"/>
          <w:szCs w:val="28"/>
        </w:rPr>
        <w:t>Вероятными источниками возникновения ЧС, угрожающими здоровью и жизни людей, осложняющими производственную деятельность, экологическую обстановку на территории Зеленчукского муниципального района, могут быть:</w:t>
      </w:r>
    </w:p>
    <w:p w:rsidR="00EA7F38" w:rsidRPr="00EA7F38" w:rsidRDefault="00EA7F38" w:rsidP="00EA7F38">
      <w:pPr>
        <w:ind w:firstLine="720"/>
        <w:jc w:val="both"/>
        <w:rPr>
          <w:sz w:val="28"/>
          <w:szCs w:val="28"/>
        </w:rPr>
      </w:pPr>
      <w:r w:rsidRPr="00EA7F38">
        <w:rPr>
          <w:sz w:val="28"/>
          <w:szCs w:val="28"/>
        </w:rPr>
        <w:t xml:space="preserve">химически опасные объекты экономики, использующие или производящие </w:t>
      </w:r>
      <w:proofErr w:type="spellStart"/>
      <w:r w:rsidRPr="00EA7F38">
        <w:rPr>
          <w:sz w:val="28"/>
          <w:szCs w:val="28"/>
        </w:rPr>
        <w:t>аварийно</w:t>
      </w:r>
      <w:proofErr w:type="spellEnd"/>
      <w:r w:rsidRPr="00EA7F38">
        <w:rPr>
          <w:sz w:val="28"/>
          <w:szCs w:val="28"/>
        </w:rPr>
        <w:t xml:space="preserve"> химически опасные вещества (далее - АХОВ);</w:t>
      </w:r>
    </w:p>
    <w:p w:rsidR="00EA7F38" w:rsidRPr="00EA7F38" w:rsidRDefault="00EA7F38" w:rsidP="00EA7F38">
      <w:pPr>
        <w:ind w:firstLine="720"/>
        <w:jc w:val="both"/>
        <w:rPr>
          <w:sz w:val="28"/>
          <w:szCs w:val="28"/>
        </w:rPr>
      </w:pPr>
      <w:r w:rsidRPr="00EA7F38">
        <w:rPr>
          <w:sz w:val="28"/>
          <w:szCs w:val="28"/>
        </w:rPr>
        <w:lastRenderedPageBreak/>
        <w:t>АХОВ, перевозимые автомобильным транспортом;</w:t>
      </w:r>
    </w:p>
    <w:p w:rsidR="00EA7F38" w:rsidRPr="00EA7F38" w:rsidRDefault="00EA7F38" w:rsidP="00EA7F38">
      <w:pPr>
        <w:ind w:firstLine="720"/>
        <w:jc w:val="both"/>
        <w:rPr>
          <w:sz w:val="28"/>
          <w:szCs w:val="28"/>
        </w:rPr>
      </w:pPr>
      <w:r w:rsidRPr="00EA7F38">
        <w:rPr>
          <w:sz w:val="28"/>
          <w:szCs w:val="28"/>
        </w:rPr>
        <w:t>трубопроводный транспорт (газопровод);</w:t>
      </w:r>
    </w:p>
    <w:p w:rsidR="00EA7F38" w:rsidRPr="00EA7F38" w:rsidRDefault="00EA7F38" w:rsidP="00EA7F38">
      <w:pPr>
        <w:ind w:firstLine="720"/>
        <w:jc w:val="both"/>
        <w:rPr>
          <w:sz w:val="28"/>
          <w:szCs w:val="28"/>
        </w:rPr>
      </w:pPr>
      <w:r w:rsidRPr="00EA7F38">
        <w:rPr>
          <w:sz w:val="28"/>
          <w:szCs w:val="28"/>
        </w:rPr>
        <w:t>лесные пожары и прочие пожары;</w:t>
      </w:r>
    </w:p>
    <w:p w:rsidR="00EA7F38" w:rsidRPr="00EA7F38" w:rsidRDefault="00EA7F38" w:rsidP="00EA7F38">
      <w:pPr>
        <w:ind w:firstLine="720"/>
        <w:jc w:val="both"/>
        <w:rPr>
          <w:sz w:val="28"/>
          <w:szCs w:val="28"/>
        </w:rPr>
      </w:pPr>
      <w:proofErr w:type="spellStart"/>
      <w:r w:rsidRPr="00EA7F38">
        <w:rPr>
          <w:sz w:val="28"/>
          <w:szCs w:val="28"/>
        </w:rPr>
        <w:t>взрыво</w:t>
      </w:r>
      <w:proofErr w:type="spellEnd"/>
      <w:r w:rsidRPr="00EA7F38">
        <w:rPr>
          <w:sz w:val="28"/>
          <w:szCs w:val="28"/>
        </w:rPr>
        <w:t>- и пожароопасные объекты;</w:t>
      </w:r>
    </w:p>
    <w:p w:rsidR="00EA7F38" w:rsidRPr="00EA7F38" w:rsidRDefault="00EA7F38" w:rsidP="00EA7F38">
      <w:pPr>
        <w:ind w:firstLine="720"/>
        <w:jc w:val="both"/>
        <w:rPr>
          <w:sz w:val="28"/>
          <w:szCs w:val="28"/>
        </w:rPr>
      </w:pPr>
      <w:r w:rsidRPr="00EA7F38">
        <w:rPr>
          <w:sz w:val="28"/>
          <w:szCs w:val="28"/>
        </w:rPr>
        <w:t>опасные гидрометеорологические явления (паводковые явления, лавины);</w:t>
      </w:r>
    </w:p>
    <w:p w:rsidR="00EA7F38" w:rsidRPr="00EA7F38" w:rsidRDefault="00EA7F38" w:rsidP="00EA7F38">
      <w:pPr>
        <w:ind w:firstLine="720"/>
        <w:jc w:val="both"/>
        <w:rPr>
          <w:sz w:val="28"/>
          <w:szCs w:val="28"/>
        </w:rPr>
      </w:pPr>
      <w:r w:rsidRPr="00EA7F38">
        <w:rPr>
          <w:sz w:val="28"/>
          <w:szCs w:val="28"/>
        </w:rPr>
        <w:t>землетрясения;</w:t>
      </w:r>
    </w:p>
    <w:p w:rsidR="00EA7F38" w:rsidRPr="00EA7F38" w:rsidRDefault="00EA7F38" w:rsidP="00EA7F38">
      <w:pPr>
        <w:ind w:firstLine="720"/>
        <w:jc w:val="both"/>
        <w:rPr>
          <w:sz w:val="28"/>
          <w:szCs w:val="28"/>
        </w:rPr>
      </w:pPr>
      <w:r w:rsidRPr="00EA7F38">
        <w:rPr>
          <w:sz w:val="28"/>
          <w:szCs w:val="28"/>
        </w:rPr>
        <w:t>радиационные аномалии на местности;</w:t>
      </w:r>
    </w:p>
    <w:p w:rsidR="00EA7F38" w:rsidRPr="00EA7F38" w:rsidRDefault="00EA7F38" w:rsidP="00EA7F38">
      <w:pPr>
        <w:ind w:firstLine="720"/>
        <w:jc w:val="both"/>
        <w:rPr>
          <w:sz w:val="28"/>
          <w:szCs w:val="28"/>
        </w:rPr>
      </w:pPr>
      <w:r w:rsidRPr="00EA7F38">
        <w:rPr>
          <w:sz w:val="28"/>
          <w:szCs w:val="28"/>
        </w:rPr>
        <w:t>неразорвавшиеся боеприпасы;</w:t>
      </w:r>
    </w:p>
    <w:p w:rsidR="00EA7F38" w:rsidRPr="00EA7F38" w:rsidRDefault="00EA7F38" w:rsidP="00EA7F38">
      <w:pPr>
        <w:ind w:firstLine="720"/>
        <w:jc w:val="both"/>
        <w:rPr>
          <w:sz w:val="28"/>
          <w:szCs w:val="28"/>
        </w:rPr>
      </w:pPr>
      <w:r w:rsidRPr="00EA7F38">
        <w:rPr>
          <w:sz w:val="28"/>
          <w:szCs w:val="28"/>
        </w:rPr>
        <w:t>оползневые явления;</w:t>
      </w:r>
    </w:p>
    <w:p w:rsidR="00EA7F38" w:rsidRPr="00EA7F38" w:rsidRDefault="00EA7F38" w:rsidP="00EA7F38">
      <w:pPr>
        <w:ind w:firstLine="720"/>
        <w:jc w:val="both"/>
        <w:rPr>
          <w:sz w:val="28"/>
          <w:szCs w:val="28"/>
        </w:rPr>
      </w:pPr>
      <w:r w:rsidRPr="00EA7F38">
        <w:rPr>
          <w:sz w:val="28"/>
          <w:szCs w:val="28"/>
        </w:rPr>
        <w:t>эпидемии.</w:t>
      </w:r>
    </w:p>
    <w:p w:rsidR="00EA7F38" w:rsidRPr="00EA7F38" w:rsidRDefault="00EA7F38" w:rsidP="00EA7F38">
      <w:pPr>
        <w:ind w:firstLine="720"/>
        <w:jc w:val="both"/>
        <w:rPr>
          <w:sz w:val="28"/>
          <w:szCs w:val="28"/>
        </w:rPr>
      </w:pPr>
      <w:r w:rsidRPr="00EA7F38">
        <w:rPr>
          <w:sz w:val="28"/>
          <w:szCs w:val="28"/>
        </w:rPr>
        <w:t>В зависимости от времени и сроков проведения эвакуации при угрозе и возникновении ЧС вводятся следующие варианты эвакуации населения:</w:t>
      </w:r>
    </w:p>
    <w:p w:rsidR="00EA7F38" w:rsidRPr="00EA7F38" w:rsidRDefault="00EA7F38" w:rsidP="00EA7F38">
      <w:pPr>
        <w:ind w:firstLine="720"/>
        <w:jc w:val="both"/>
        <w:rPr>
          <w:sz w:val="28"/>
          <w:szCs w:val="28"/>
        </w:rPr>
      </w:pPr>
      <w:r w:rsidRPr="00EA7F38">
        <w:rPr>
          <w:sz w:val="28"/>
          <w:szCs w:val="28"/>
        </w:rPr>
        <w:t>упреждающая (заблаговременная) и экстренная (безотлагательная).</w:t>
      </w:r>
    </w:p>
    <w:p w:rsidR="00EA7F38" w:rsidRPr="00EA7F38" w:rsidRDefault="00EA7F38" w:rsidP="00EA7F38">
      <w:pPr>
        <w:ind w:firstLine="720"/>
        <w:jc w:val="both"/>
        <w:rPr>
          <w:sz w:val="28"/>
          <w:szCs w:val="28"/>
        </w:rPr>
      </w:pPr>
      <w:r w:rsidRPr="00EA7F38">
        <w:rPr>
          <w:sz w:val="28"/>
          <w:szCs w:val="28"/>
        </w:rPr>
        <w:t>Упреждающая (заблаговременная) эвакуация из зон возможного действия поражающих факторов (прогнозируемых зон ЧС) проводится при получении достоверных данных о возможности возникновения ЧС на потенциально опасных объектах или стихийного бедствия на период от нескольких часов до нескольких суток.</w:t>
      </w:r>
    </w:p>
    <w:p w:rsidR="00EA7F38" w:rsidRPr="00EA7F38" w:rsidRDefault="00EA7F38" w:rsidP="00EA7F38">
      <w:pPr>
        <w:ind w:firstLine="720"/>
        <w:jc w:val="both"/>
        <w:rPr>
          <w:sz w:val="28"/>
          <w:szCs w:val="28"/>
        </w:rPr>
      </w:pPr>
      <w:r w:rsidRPr="00EA7F38">
        <w:rPr>
          <w:sz w:val="28"/>
          <w:szCs w:val="28"/>
        </w:rPr>
        <w:t>Экстренная (безотлагательная) эвакуация проводится при возникновении ЧС или при малом времени упреждения и в условиях воздействия на людей поражающих факторов источника ЧС.</w:t>
      </w:r>
    </w:p>
    <w:p w:rsidR="00EA7F38" w:rsidRPr="00EA7F38" w:rsidRDefault="00EA7F38" w:rsidP="00EA7F38">
      <w:pPr>
        <w:ind w:firstLine="720"/>
        <w:jc w:val="both"/>
        <w:rPr>
          <w:sz w:val="28"/>
          <w:szCs w:val="28"/>
        </w:rPr>
      </w:pPr>
      <w:bookmarkStart w:id="4" w:name="sub_1003"/>
      <w:r w:rsidRPr="00EA7F38">
        <w:rPr>
          <w:sz w:val="28"/>
          <w:szCs w:val="28"/>
        </w:rPr>
        <w:t>3. В зависимости от масштабов ЧС и численности выводимого из зоны ЧС населения выделяются следующие варианты эвакуации: локальная, местная, региональная.</w:t>
      </w:r>
    </w:p>
    <w:p w:rsidR="00EA7F38" w:rsidRPr="00EA7F38" w:rsidRDefault="00EA7F38" w:rsidP="00EA7F38">
      <w:pPr>
        <w:ind w:firstLine="720"/>
        <w:jc w:val="both"/>
        <w:rPr>
          <w:sz w:val="28"/>
          <w:szCs w:val="28"/>
        </w:rPr>
      </w:pPr>
      <w:bookmarkStart w:id="5" w:name="sub_1004"/>
      <w:bookmarkEnd w:id="4"/>
      <w:r w:rsidRPr="00EA7F38">
        <w:rPr>
          <w:sz w:val="28"/>
          <w:szCs w:val="28"/>
        </w:rPr>
        <w:t xml:space="preserve">4. В зависимости от масштабов распространения и характера опасности, охвата эвакуационными мероприятиями (далее - </w:t>
      </w:r>
      <w:proofErr w:type="spellStart"/>
      <w:r w:rsidRPr="00EA7F38">
        <w:rPr>
          <w:sz w:val="28"/>
          <w:szCs w:val="28"/>
        </w:rPr>
        <w:t>эвакомероприятия</w:t>
      </w:r>
      <w:proofErr w:type="spellEnd"/>
      <w:r w:rsidRPr="00EA7F38">
        <w:rPr>
          <w:sz w:val="28"/>
          <w:szCs w:val="28"/>
        </w:rPr>
        <w:t>) населения, оказавшегося в зоне ЧС, выделяют варианты эвакуации: общая эвакуация и частичная эвакуация.</w:t>
      </w:r>
    </w:p>
    <w:bookmarkEnd w:id="5"/>
    <w:p w:rsidR="00EA7F38" w:rsidRPr="00EA7F38" w:rsidRDefault="00EA7F38" w:rsidP="00EA7F38">
      <w:pPr>
        <w:ind w:firstLine="720"/>
        <w:jc w:val="both"/>
        <w:rPr>
          <w:sz w:val="28"/>
          <w:szCs w:val="28"/>
        </w:rPr>
      </w:pPr>
      <w:r w:rsidRPr="00EA7F38">
        <w:rPr>
          <w:sz w:val="28"/>
          <w:szCs w:val="28"/>
        </w:rPr>
        <w:t>Общая эвакуация осуществляется при эвакуации всех категорий населения из зоны ЧС, за исключением нетранспортабельных больных, обслуживающего их персонала, а также граждан, подлежащих призыву на военную службу по мобилизации.</w:t>
      </w:r>
    </w:p>
    <w:p w:rsidR="00EA7F38" w:rsidRPr="00EA7F38" w:rsidRDefault="00EA7F38" w:rsidP="00EA7F38">
      <w:pPr>
        <w:ind w:firstLine="720"/>
        <w:jc w:val="both"/>
        <w:rPr>
          <w:sz w:val="28"/>
          <w:szCs w:val="28"/>
        </w:rPr>
      </w:pPr>
      <w:r w:rsidRPr="00EA7F38">
        <w:rPr>
          <w:sz w:val="28"/>
          <w:szCs w:val="28"/>
        </w:rPr>
        <w:t>Частичная эвакуация проводится при необходимости вывода из зоны ЧС нетрудоспособного и не занятого в производстве населения (лица, обучающиеся в школах-интернатах и образовательных организациях начального, среднего и высшего профессионального образования, совместно с преподавателями, обслуживающим персоналом и членами их семей, воспитанники детских домов, ведомственных садов, пенсионеры, содержащиеся в домах инвалидов и ветеранов, совместно с обслуживающим персоналом и членами их семей).</w:t>
      </w:r>
    </w:p>
    <w:p w:rsidR="00EA7F38" w:rsidRPr="00EA7F38" w:rsidRDefault="00EA7F38" w:rsidP="00EA7F38">
      <w:pPr>
        <w:ind w:firstLine="720"/>
        <w:jc w:val="both"/>
        <w:rPr>
          <w:sz w:val="28"/>
          <w:szCs w:val="28"/>
        </w:rPr>
      </w:pPr>
      <w:bookmarkStart w:id="6" w:name="sub_1005"/>
      <w:r w:rsidRPr="00EA7F38">
        <w:rPr>
          <w:sz w:val="28"/>
          <w:szCs w:val="28"/>
        </w:rPr>
        <w:t>5. Решение о проведении эвакуационных мероприятий в зависимости от масштаба ЧС принимается главой администрации Зеленчукского муниципального района.</w:t>
      </w:r>
    </w:p>
    <w:p w:rsidR="00EA7F38" w:rsidRPr="00EA7F38" w:rsidRDefault="00EA7F38" w:rsidP="00EA7F38">
      <w:pPr>
        <w:ind w:firstLine="720"/>
        <w:jc w:val="both"/>
        <w:rPr>
          <w:sz w:val="28"/>
          <w:szCs w:val="28"/>
        </w:rPr>
      </w:pPr>
      <w:bookmarkStart w:id="7" w:name="sub_1006"/>
      <w:bookmarkEnd w:id="6"/>
      <w:r w:rsidRPr="00EA7F38">
        <w:rPr>
          <w:sz w:val="28"/>
          <w:szCs w:val="28"/>
        </w:rPr>
        <w:t xml:space="preserve">6. Для планирования, подготовки и проведения эвакуационных </w:t>
      </w:r>
      <w:r w:rsidRPr="00EA7F38">
        <w:rPr>
          <w:sz w:val="28"/>
          <w:szCs w:val="28"/>
        </w:rPr>
        <w:lastRenderedPageBreak/>
        <w:t>мероприятий в органах местного самоуправления муниципального образования и организациях Зеленчукского муниципального района заблаговременно в мирное время создаются:</w:t>
      </w:r>
    </w:p>
    <w:bookmarkEnd w:id="7"/>
    <w:p w:rsidR="00EA7F38" w:rsidRPr="00EA7F38" w:rsidRDefault="00EA7F38" w:rsidP="00EA7F38">
      <w:pPr>
        <w:ind w:firstLine="720"/>
        <w:jc w:val="both"/>
        <w:rPr>
          <w:sz w:val="28"/>
          <w:szCs w:val="28"/>
        </w:rPr>
      </w:pPr>
      <w:r w:rsidRPr="00EA7F38">
        <w:rPr>
          <w:sz w:val="28"/>
          <w:szCs w:val="28"/>
        </w:rPr>
        <w:t>эвакуационные комиссии;</w:t>
      </w:r>
    </w:p>
    <w:p w:rsidR="00EA7F38" w:rsidRPr="00EA7F38" w:rsidRDefault="00EA7F38" w:rsidP="00EA7F38">
      <w:pPr>
        <w:ind w:firstLine="720"/>
        <w:jc w:val="both"/>
        <w:rPr>
          <w:sz w:val="28"/>
          <w:szCs w:val="28"/>
        </w:rPr>
      </w:pPr>
      <w:r w:rsidRPr="00EA7F38">
        <w:rPr>
          <w:sz w:val="28"/>
          <w:szCs w:val="28"/>
        </w:rPr>
        <w:t>сборные эвакуационные пункты;</w:t>
      </w:r>
    </w:p>
    <w:p w:rsidR="00EA7F38" w:rsidRPr="00EA7F38" w:rsidRDefault="00EA7F38" w:rsidP="00EA7F38">
      <w:pPr>
        <w:ind w:firstLine="720"/>
        <w:jc w:val="both"/>
        <w:rPr>
          <w:sz w:val="28"/>
          <w:szCs w:val="28"/>
        </w:rPr>
      </w:pPr>
      <w:r w:rsidRPr="00EA7F38">
        <w:rPr>
          <w:sz w:val="28"/>
          <w:szCs w:val="28"/>
        </w:rPr>
        <w:t>промежуточные пункты эвакуации;</w:t>
      </w:r>
    </w:p>
    <w:p w:rsidR="00EA7F38" w:rsidRPr="00EA7F38" w:rsidRDefault="00EA7F38" w:rsidP="00EA7F38">
      <w:pPr>
        <w:ind w:firstLine="720"/>
        <w:jc w:val="both"/>
        <w:rPr>
          <w:sz w:val="28"/>
          <w:szCs w:val="28"/>
        </w:rPr>
      </w:pPr>
      <w:r w:rsidRPr="00EA7F38">
        <w:rPr>
          <w:sz w:val="28"/>
          <w:szCs w:val="28"/>
        </w:rPr>
        <w:t>группы управления на маршрутах пешей эвакуации населения;</w:t>
      </w:r>
    </w:p>
    <w:p w:rsidR="00EA7F38" w:rsidRPr="00EA7F38" w:rsidRDefault="00EA7F38" w:rsidP="00EA7F38">
      <w:pPr>
        <w:ind w:firstLine="720"/>
        <w:jc w:val="both"/>
        <w:rPr>
          <w:sz w:val="28"/>
          <w:szCs w:val="28"/>
        </w:rPr>
      </w:pPr>
      <w:r w:rsidRPr="00EA7F38">
        <w:rPr>
          <w:sz w:val="28"/>
          <w:szCs w:val="28"/>
        </w:rPr>
        <w:t>оперативные группы по выводу (вывозу) эвакуированного населения;</w:t>
      </w:r>
    </w:p>
    <w:p w:rsidR="00EA7F38" w:rsidRPr="00EA7F38" w:rsidRDefault="00EA7F38" w:rsidP="00EA7F38">
      <w:pPr>
        <w:ind w:firstLine="720"/>
        <w:jc w:val="both"/>
        <w:rPr>
          <w:sz w:val="28"/>
          <w:szCs w:val="28"/>
        </w:rPr>
      </w:pPr>
      <w:proofErr w:type="spellStart"/>
      <w:r w:rsidRPr="00EA7F38">
        <w:rPr>
          <w:sz w:val="28"/>
          <w:szCs w:val="28"/>
        </w:rPr>
        <w:t>эвакоприемные</w:t>
      </w:r>
      <w:proofErr w:type="spellEnd"/>
      <w:r w:rsidRPr="00EA7F38">
        <w:rPr>
          <w:sz w:val="28"/>
          <w:szCs w:val="28"/>
        </w:rPr>
        <w:t xml:space="preserve"> комиссии;</w:t>
      </w:r>
    </w:p>
    <w:p w:rsidR="00EA7F38" w:rsidRPr="00EA7F38" w:rsidRDefault="00EA7F38" w:rsidP="00EA7F38">
      <w:pPr>
        <w:ind w:firstLine="720"/>
        <w:jc w:val="both"/>
        <w:rPr>
          <w:sz w:val="28"/>
          <w:szCs w:val="28"/>
        </w:rPr>
      </w:pPr>
      <w:r w:rsidRPr="00EA7F38">
        <w:rPr>
          <w:sz w:val="28"/>
          <w:szCs w:val="28"/>
        </w:rPr>
        <w:t>приемные эвакуационные пункты;</w:t>
      </w:r>
    </w:p>
    <w:p w:rsidR="00EA7F38" w:rsidRPr="00EA7F38" w:rsidRDefault="00EA7F38" w:rsidP="00EA7F38">
      <w:pPr>
        <w:ind w:firstLine="720"/>
        <w:jc w:val="both"/>
        <w:rPr>
          <w:sz w:val="28"/>
          <w:szCs w:val="28"/>
        </w:rPr>
      </w:pPr>
      <w:r w:rsidRPr="00EA7F38">
        <w:rPr>
          <w:sz w:val="28"/>
          <w:szCs w:val="28"/>
        </w:rPr>
        <w:t>администрации пунктов посадки (высадки) населения, погрузки (выгрузки) материальных и культурных ценностей на транспорт.</w:t>
      </w:r>
    </w:p>
    <w:p w:rsidR="00EA7F38" w:rsidRPr="00EA7F38" w:rsidRDefault="00EA7F38" w:rsidP="00EA7F38">
      <w:pPr>
        <w:ind w:firstLine="720"/>
        <w:jc w:val="both"/>
        <w:rPr>
          <w:sz w:val="28"/>
          <w:szCs w:val="28"/>
        </w:rPr>
      </w:pPr>
      <w:bookmarkStart w:id="8" w:name="sub_1010"/>
      <w:r w:rsidRPr="00EA7F38">
        <w:rPr>
          <w:sz w:val="28"/>
          <w:szCs w:val="28"/>
        </w:rPr>
        <w:t xml:space="preserve">7. Деятельность эвакуационных органов (далее - </w:t>
      </w:r>
      <w:proofErr w:type="spellStart"/>
      <w:r w:rsidRPr="00EA7F38">
        <w:rPr>
          <w:sz w:val="28"/>
          <w:szCs w:val="28"/>
        </w:rPr>
        <w:t>эвакоорганов</w:t>
      </w:r>
      <w:proofErr w:type="spellEnd"/>
      <w:r w:rsidRPr="00EA7F38">
        <w:rPr>
          <w:sz w:val="28"/>
          <w:szCs w:val="28"/>
        </w:rPr>
        <w:t>) включает планирование, подготовку и непосредственное проведение мероприятий по выводу (вывозу) населения из зон временного отселения в безопасные районы и первоочередное жизнеобеспечение эвакуируемого населения.</w:t>
      </w:r>
    </w:p>
    <w:bookmarkEnd w:id="8"/>
    <w:p w:rsidR="00EA7F38" w:rsidRPr="00EA7F38" w:rsidRDefault="00EA7F38" w:rsidP="00EA7F38">
      <w:pPr>
        <w:ind w:firstLine="720"/>
        <w:jc w:val="both"/>
        <w:rPr>
          <w:sz w:val="28"/>
          <w:szCs w:val="28"/>
        </w:rPr>
      </w:pPr>
      <w:r w:rsidRPr="00EA7F38">
        <w:rPr>
          <w:sz w:val="28"/>
          <w:szCs w:val="28"/>
        </w:rPr>
        <w:t xml:space="preserve">В зависимости от обстановки различают три режима функционирования </w:t>
      </w:r>
      <w:proofErr w:type="spellStart"/>
      <w:r w:rsidRPr="00EA7F38">
        <w:rPr>
          <w:sz w:val="28"/>
          <w:szCs w:val="28"/>
        </w:rPr>
        <w:t>эвакоорганов</w:t>
      </w:r>
      <w:proofErr w:type="spellEnd"/>
      <w:r w:rsidRPr="00EA7F38">
        <w:rPr>
          <w:sz w:val="28"/>
          <w:szCs w:val="28"/>
        </w:rPr>
        <w:t>:</w:t>
      </w:r>
    </w:p>
    <w:p w:rsidR="00EA7F38" w:rsidRPr="00EA7F38" w:rsidRDefault="00EA7F38" w:rsidP="00EA7F38">
      <w:pPr>
        <w:ind w:firstLine="720"/>
        <w:jc w:val="both"/>
        <w:rPr>
          <w:sz w:val="28"/>
          <w:szCs w:val="28"/>
        </w:rPr>
      </w:pPr>
      <w:bookmarkStart w:id="9" w:name="sub_1007"/>
      <w:r w:rsidRPr="00EA7F38">
        <w:rPr>
          <w:sz w:val="28"/>
          <w:szCs w:val="28"/>
        </w:rPr>
        <w:t>режим повседневной деятельности:</w:t>
      </w:r>
    </w:p>
    <w:bookmarkEnd w:id="9"/>
    <w:p w:rsidR="00EA7F38" w:rsidRPr="00EA7F38" w:rsidRDefault="00EA7F38" w:rsidP="00EA7F38">
      <w:pPr>
        <w:ind w:firstLine="720"/>
        <w:jc w:val="both"/>
        <w:rPr>
          <w:sz w:val="28"/>
          <w:szCs w:val="28"/>
        </w:rPr>
      </w:pPr>
      <w:r w:rsidRPr="00EA7F38">
        <w:rPr>
          <w:sz w:val="28"/>
          <w:szCs w:val="28"/>
        </w:rPr>
        <w:t>функционирование в мирное время при нормальной производственной, радиационной, химической и гидрометеорологической обстановке, при отсутствии эпидемии, стихийных бедствий, ведении долгосрочных работ по ликвидации последствий стихийных бедствий;</w:t>
      </w:r>
    </w:p>
    <w:p w:rsidR="00EA7F38" w:rsidRPr="00EA7F38" w:rsidRDefault="00EA7F38" w:rsidP="00EA7F38">
      <w:pPr>
        <w:ind w:firstLine="720"/>
        <w:jc w:val="both"/>
        <w:rPr>
          <w:sz w:val="28"/>
          <w:szCs w:val="28"/>
        </w:rPr>
      </w:pPr>
      <w:bookmarkStart w:id="10" w:name="sub_1008"/>
      <w:r w:rsidRPr="00EA7F38">
        <w:rPr>
          <w:sz w:val="28"/>
          <w:szCs w:val="28"/>
        </w:rPr>
        <w:t>режим повышенной готовности:</w:t>
      </w:r>
    </w:p>
    <w:bookmarkEnd w:id="10"/>
    <w:p w:rsidR="00EA7F38" w:rsidRPr="00EA7F38" w:rsidRDefault="00EA7F38" w:rsidP="00EA7F38">
      <w:pPr>
        <w:ind w:firstLine="720"/>
        <w:jc w:val="both"/>
        <w:rPr>
          <w:sz w:val="28"/>
          <w:szCs w:val="28"/>
        </w:rPr>
      </w:pPr>
      <w:r w:rsidRPr="00EA7F38">
        <w:rPr>
          <w:sz w:val="28"/>
          <w:szCs w:val="28"/>
        </w:rPr>
        <w:t>функционирование при угрозе возникновения чрезвычайных ситуаций;</w:t>
      </w:r>
    </w:p>
    <w:p w:rsidR="00EA7F38" w:rsidRPr="00EA7F38" w:rsidRDefault="00EA7F38" w:rsidP="00EA7F38">
      <w:pPr>
        <w:ind w:firstLine="720"/>
        <w:jc w:val="both"/>
        <w:rPr>
          <w:sz w:val="28"/>
          <w:szCs w:val="28"/>
        </w:rPr>
      </w:pPr>
      <w:bookmarkStart w:id="11" w:name="sub_1009"/>
      <w:r w:rsidRPr="00EA7F38">
        <w:rPr>
          <w:sz w:val="28"/>
          <w:szCs w:val="28"/>
        </w:rPr>
        <w:t>режим чрезвычайной ситуации:</w:t>
      </w:r>
    </w:p>
    <w:bookmarkEnd w:id="11"/>
    <w:p w:rsidR="00EA7F38" w:rsidRPr="00EA7F38" w:rsidRDefault="00EA7F38" w:rsidP="00EA7F38">
      <w:pPr>
        <w:ind w:firstLine="720"/>
        <w:jc w:val="both"/>
        <w:rPr>
          <w:sz w:val="28"/>
          <w:szCs w:val="28"/>
        </w:rPr>
      </w:pPr>
      <w:r w:rsidRPr="00EA7F38">
        <w:rPr>
          <w:sz w:val="28"/>
          <w:szCs w:val="28"/>
        </w:rPr>
        <w:t>функционирование при возникновении и ликвидации чрезвычайных ситуаций.</w:t>
      </w:r>
    </w:p>
    <w:p w:rsidR="00EA7F38" w:rsidRPr="00EA7F38" w:rsidRDefault="00EA7F38" w:rsidP="00EA7F38">
      <w:pPr>
        <w:ind w:firstLine="720"/>
        <w:jc w:val="both"/>
        <w:rPr>
          <w:sz w:val="28"/>
          <w:szCs w:val="28"/>
        </w:rPr>
      </w:pPr>
      <w:r w:rsidRPr="00EA7F38">
        <w:rPr>
          <w:sz w:val="28"/>
          <w:szCs w:val="28"/>
        </w:rPr>
        <w:t xml:space="preserve">Решение о введении того или иного режима функционирования </w:t>
      </w:r>
      <w:proofErr w:type="spellStart"/>
      <w:r w:rsidRPr="00EA7F38">
        <w:rPr>
          <w:sz w:val="28"/>
          <w:szCs w:val="28"/>
        </w:rPr>
        <w:t>эвакоорганов</w:t>
      </w:r>
      <w:proofErr w:type="spellEnd"/>
      <w:r w:rsidRPr="00EA7F38">
        <w:rPr>
          <w:sz w:val="28"/>
          <w:szCs w:val="28"/>
        </w:rPr>
        <w:t xml:space="preserve"> принимают руководители органов местного самоуправления муниципального образования и организаций с учетом конкретной обстановки.</w:t>
      </w:r>
    </w:p>
    <w:p w:rsidR="00EA7F38" w:rsidRPr="00EA7F38" w:rsidRDefault="00EA7F38" w:rsidP="00EA7F38">
      <w:pPr>
        <w:ind w:firstLine="720"/>
        <w:jc w:val="both"/>
        <w:rPr>
          <w:sz w:val="28"/>
          <w:szCs w:val="28"/>
        </w:rPr>
      </w:pPr>
      <w:bookmarkStart w:id="12" w:name="sub_1015"/>
      <w:r w:rsidRPr="00EA7F38">
        <w:rPr>
          <w:sz w:val="28"/>
          <w:szCs w:val="28"/>
        </w:rPr>
        <w:t xml:space="preserve">8. Основными мероприятиями, осуществляемыми при функционировании </w:t>
      </w:r>
      <w:proofErr w:type="spellStart"/>
      <w:r w:rsidRPr="00EA7F38">
        <w:rPr>
          <w:sz w:val="28"/>
          <w:szCs w:val="28"/>
        </w:rPr>
        <w:t>эвакоорганов</w:t>
      </w:r>
      <w:proofErr w:type="spellEnd"/>
      <w:r w:rsidRPr="00EA7F38">
        <w:rPr>
          <w:sz w:val="28"/>
          <w:szCs w:val="28"/>
        </w:rPr>
        <w:t xml:space="preserve"> в различных режимах, являются:</w:t>
      </w:r>
    </w:p>
    <w:p w:rsidR="00EA7F38" w:rsidRPr="00EA7F38" w:rsidRDefault="00EA7F38" w:rsidP="00EA7F38">
      <w:pPr>
        <w:ind w:firstLine="720"/>
        <w:jc w:val="both"/>
        <w:rPr>
          <w:sz w:val="28"/>
          <w:szCs w:val="28"/>
        </w:rPr>
      </w:pPr>
      <w:bookmarkStart w:id="13" w:name="sub_1011"/>
      <w:bookmarkEnd w:id="12"/>
      <w:r w:rsidRPr="00EA7F38">
        <w:rPr>
          <w:sz w:val="28"/>
          <w:szCs w:val="28"/>
        </w:rPr>
        <w:t>При режиме повседневной деятельности:</w:t>
      </w:r>
    </w:p>
    <w:bookmarkEnd w:id="13"/>
    <w:p w:rsidR="00EA7F38" w:rsidRPr="00EA7F38" w:rsidRDefault="00EA7F38" w:rsidP="00EA7F38">
      <w:pPr>
        <w:ind w:firstLine="720"/>
        <w:jc w:val="both"/>
        <w:rPr>
          <w:sz w:val="28"/>
          <w:szCs w:val="28"/>
        </w:rPr>
      </w:pPr>
      <w:r w:rsidRPr="00EA7F38">
        <w:rPr>
          <w:sz w:val="28"/>
          <w:szCs w:val="28"/>
        </w:rPr>
        <w:t>определение зон временного отселения (в зависимости от вида ЧС);</w:t>
      </w:r>
    </w:p>
    <w:p w:rsidR="00EA7F38" w:rsidRPr="00EA7F38" w:rsidRDefault="00EA7F38" w:rsidP="00EA7F38">
      <w:pPr>
        <w:ind w:firstLine="720"/>
        <w:jc w:val="both"/>
        <w:rPr>
          <w:sz w:val="28"/>
          <w:szCs w:val="28"/>
        </w:rPr>
      </w:pPr>
      <w:r w:rsidRPr="00EA7F38">
        <w:rPr>
          <w:sz w:val="28"/>
          <w:szCs w:val="28"/>
        </w:rPr>
        <w:t>проведение учета населения, попадающего в данные зоны при ЧС;</w:t>
      </w:r>
    </w:p>
    <w:p w:rsidR="00EA7F38" w:rsidRPr="00EA7F38" w:rsidRDefault="00EA7F38" w:rsidP="00EA7F38">
      <w:pPr>
        <w:ind w:firstLine="720"/>
        <w:jc w:val="both"/>
        <w:rPr>
          <w:sz w:val="28"/>
          <w:szCs w:val="28"/>
        </w:rPr>
      </w:pPr>
      <w:r w:rsidRPr="00EA7F38">
        <w:rPr>
          <w:sz w:val="28"/>
          <w:szCs w:val="28"/>
        </w:rPr>
        <w:t>определение маршрутов эвакуации;</w:t>
      </w:r>
    </w:p>
    <w:p w:rsidR="00EA7F38" w:rsidRPr="00EA7F38" w:rsidRDefault="00EA7F38" w:rsidP="00EA7F38">
      <w:pPr>
        <w:ind w:firstLine="720"/>
        <w:jc w:val="both"/>
        <w:rPr>
          <w:sz w:val="28"/>
          <w:szCs w:val="28"/>
        </w:rPr>
      </w:pPr>
      <w:r w:rsidRPr="00EA7F38">
        <w:rPr>
          <w:sz w:val="28"/>
          <w:szCs w:val="28"/>
        </w:rPr>
        <w:t>разработка вопросов транспортного, дорожного, технического, материального, медицинского, противохимического обеспечения, охраны общественного порядка, продовольственного снабжения, обеспечения предметами первой необходимости при проведении эвакуационных мероприятий;</w:t>
      </w:r>
    </w:p>
    <w:p w:rsidR="00EA7F38" w:rsidRPr="00EA7F38" w:rsidRDefault="00EA7F38" w:rsidP="00EA7F38">
      <w:pPr>
        <w:ind w:firstLine="720"/>
        <w:jc w:val="both"/>
        <w:rPr>
          <w:sz w:val="28"/>
          <w:szCs w:val="28"/>
        </w:rPr>
      </w:pPr>
      <w:r w:rsidRPr="00EA7F38">
        <w:rPr>
          <w:sz w:val="28"/>
          <w:szCs w:val="28"/>
        </w:rPr>
        <w:t xml:space="preserve">поддержание высокой готовности, совершенствование подготовки </w:t>
      </w:r>
      <w:proofErr w:type="spellStart"/>
      <w:r w:rsidRPr="00EA7F38">
        <w:rPr>
          <w:sz w:val="28"/>
          <w:szCs w:val="28"/>
        </w:rPr>
        <w:lastRenderedPageBreak/>
        <w:t>эвакоорганов</w:t>
      </w:r>
      <w:proofErr w:type="spellEnd"/>
      <w:r w:rsidRPr="00EA7F38">
        <w:rPr>
          <w:sz w:val="28"/>
          <w:szCs w:val="28"/>
        </w:rPr>
        <w:t>, транспортных органов и организаций к возможному проведению эвакуации при угрозе и возникновении ЧС;</w:t>
      </w:r>
    </w:p>
    <w:p w:rsidR="00EA7F38" w:rsidRPr="00EA7F38" w:rsidRDefault="00EA7F38" w:rsidP="00EA7F38">
      <w:pPr>
        <w:ind w:firstLine="720"/>
        <w:jc w:val="both"/>
        <w:rPr>
          <w:sz w:val="28"/>
          <w:szCs w:val="28"/>
        </w:rPr>
      </w:pPr>
      <w:r w:rsidRPr="00EA7F38">
        <w:rPr>
          <w:sz w:val="28"/>
          <w:szCs w:val="28"/>
        </w:rPr>
        <w:t>планирование взаимодействия всех органов и организаций, участвующих в проведении эвакуации или обеспечивающих ее проведение.</w:t>
      </w:r>
    </w:p>
    <w:p w:rsidR="00EA7F38" w:rsidRPr="00EA7F38" w:rsidRDefault="00EA7F38" w:rsidP="00EA7F38">
      <w:pPr>
        <w:ind w:firstLine="708"/>
        <w:jc w:val="both"/>
        <w:rPr>
          <w:sz w:val="28"/>
          <w:szCs w:val="28"/>
        </w:rPr>
      </w:pPr>
      <w:bookmarkStart w:id="14" w:name="sub_1012"/>
      <w:r w:rsidRPr="00EA7F38">
        <w:rPr>
          <w:sz w:val="28"/>
          <w:szCs w:val="28"/>
        </w:rPr>
        <w:t xml:space="preserve"> При режиме повышенной готовности:</w:t>
      </w:r>
    </w:p>
    <w:bookmarkEnd w:id="14"/>
    <w:p w:rsidR="00EA7F38" w:rsidRPr="00EA7F38" w:rsidRDefault="00EA7F38" w:rsidP="00EA7F38">
      <w:pPr>
        <w:ind w:firstLine="720"/>
        <w:jc w:val="both"/>
        <w:rPr>
          <w:sz w:val="28"/>
          <w:szCs w:val="28"/>
        </w:rPr>
      </w:pPr>
      <w:r w:rsidRPr="00EA7F38">
        <w:rPr>
          <w:sz w:val="28"/>
          <w:szCs w:val="28"/>
        </w:rPr>
        <w:t>уточнение зон временного отселения (в зависимости от вида ЧС);</w:t>
      </w:r>
    </w:p>
    <w:p w:rsidR="00EA7F38" w:rsidRPr="00EA7F38" w:rsidRDefault="00EA7F38" w:rsidP="00EA7F38">
      <w:pPr>
        <w:ind w:firstLine="720"/>
        <w:jc w:val="both"/>
        <w:rPr>
          <w:sz w:val="28"/>
          <w:szCs w:val="28"/>
        </w:rPr>
      </w:pPr>
      <w:r w:rsidRPr="00EA7F38">
        <w:rPr>
          <w:sz w:val="28"/>
          <w:szCs w:val="28"/>
        </w:rPr>
        <w:t>уточнение населения, попадающего в данные зоны при ЧС;</w:t>
      </w:r>
    </w:p>
    <w:p w:rsidR="00EA7F38" w:rsidRPr="00EA7F38" w:rsidRDefault="00EA7F38" w:rsidP="00EA7F38">
      <w:pPr>
        <w:ind w:firstLine="720"/>
        <w:jc w:val="both"/>
        <w:rPr>
          <w:sz w:val="28"/>
          <w:szCs w:val="28"/>
        </w:rPr>
      </w:pPr>
      <w:r w:rsidRPr="00EA7F38">
        <w:rPr>
          <w:sz w:val="28"/>
          <w:szCs w:val="28"/>
        </w:rPr>
        <w:t>уточнение маршрутов эвакуации;</w:t>
      </w:r>
    </w:p>
    <w:p w:rsidR="00EA7F38" w:rsidRPr="00EA7F38" w:rsidRDefault="00EA7F38" w:rsidP="00EA7F38">
      <w:pPr>
        <w:ind w:firstLine="720"/>
        <w:jc w:val="both"/>
        <w:rPr>
          <w:sz w:val="28"/>
          <w:szCs w:val="28"/>
        </w:rPr>
      </w:pPr>
      <w:r w:rsidRPr="00EA7F38">
        <w:rPr>
          <w:sz w:val="28"/>
          <w:szCs w:val="28"/>
        </w:rPr>
        <w:t>уточнение вопросов транспортного, дорожного, технического, материального, медицинского, противохимического обеспечения, охраны общественного порядка, продовольственного снабжения, обеспечения предметами первой необходимости при проведении эвакуационных мероприятий;</w:t>
      </w:r>
    </w:p>
    <w:p w:rsidR="00EA7F38" w:rsidRPr="00EA7F38" w:rsidRDefault="00EA7F38" w:rsidP="00EA7F38">
      <w:pPr>
        <w:ind w:firstLine="720"/>
        <w:jc w:val="both"/>
        <w:rPr>
          <w:sz w:val="28"/>
          <w:szCs w:val="28"/>
        </w:rPr>
      </w:pPr>
      <w:r w:rsidRPr="00EA7F38">
        <w:rPr>
          <w:sz w:val="28"/>
          <w:szCs w:val="28"/>
        </w:rPr>
        <w:t>уточнение взаимодействия всех органов и организаций, участвующих в проведении эвакуации или обеспечивающих ее проведение;</w:t>
      </w:r>
    </w:p>
    <w:p w:rsidR="00EA7F38" w:rsidRPr="00EA7F38" w:rsidRDefault="00EA7F38" w:rsidP="00EA7F38">
      <w:pPr>
        <w:ind w:firstLine="720"/>
        <w:jc w:val="both"/>
        <w:rPr>
          <w:sz w:val="28"/>
          <w:szCs w:val="28"/>
        </w:rPr>
      </w:pPr>
      <w:r w:rsidRPr="00EA7F38">
        <w:rPr>
          <w:sz w:val="28"/>
          <w:szCs w:val="28"/>
        </w:rPr>
        <w:t xml:space="preserve">приведение при необходимости сил и средств </w:t>
      </w:r>
      <w:proofErr w:type="spellStart"/>
      <w:r w:rsidRPr="00EA7F38">
        <w:rPr>
          <w:sz w:val="28"/>
          <w:szCs w:val="28"/>
        </w:rPr>
        <w:t>эвакоорганов</w:t>
      </w:r>
      <w:proofErr w:type="spellEnd"/>
      <w:r w:rsidRPr="00EA7F38">
        <w:rPr>
          <w:sz w:val="28"/>
          <w:szCs w:val="28"/>
        </w:rPr>
        <w:t xml:space="preserve"> и служб, обеспечивающих эвакуацию населения, в готовность для проведения комплекса мероприятий по поддержанию первоочередного жизнеобеспечения эвакуируемого населения;</w:t>
      </w:r>
    </w:p>
    <w:p w:rsidR="00EA7F38" w:rsidRPr="00EA7F38" w:rsidRDefault="00EA7F38" w:rsidP="00EA7F38">
      <w:pPr>
        <w:ind w:firstLine="720"/>
        <w:jc w:val="both"/>
        <w:rPr>
          <w:sz w:val="28"/>
          <w:szCs w:val="28"/>
        </w:rPr>
      </w:pPr>
      <w:r w:rsidRPr="00EA7F38">
        <w:rPr>
          <w:sz w:val="28"/>
          <w:szCs w:val="28"/>
        </w:rPr>
        <w:t>проведение при необходимости эвакуационных мероприятий.</w:t>
      </w:r>
    </w:p>
    <w:p w:rsidR="00EA7F38" w:rsidRPr="00EA7F38" w:rsidRDefault="00EA7F38" w:rsidP="00EA7F38">
      <w:pPr>
        <w:ind w:firstLine="720"/>
        <w:jc w:val="both"/>
        <w:rPr>
          <w:sz w:val="28"/>
          <w:szCs w:val="28"/>
        </w:rPr>
      </w:pPr>
      <w:bookmarkStart w:id="15" w:name="sub_1013"/>
      <w:r w:rsidRPr="00EA7F38">
        <w:rPr>
          <w:sz w:val="28"/>
          <w:szCs w:val="28"/>
        </w:rPr>
        <w:t>При режиме чрезвычайной ситуации:</w:t>
      </w:r>
    </w:p>
    <w:bookmarkEnd w:id="15"/>
    <w:p w:rsidR="00EA7F38" w:rsidRPr="00EA7F38" w:rsidRDefault="00EA7F38" w:rsidP="00EA7F38">
      <w:pPr>
        <w:ind w:firstLine="720"/>
        <w:jc w:val="both"/>
        <w:rPr>
          <w:sz w:val="28"/>
          <w:szCs w:val="28"/>
        </w:rPr>
      </w:pPr>
      <w:r w:rsidRPr="00EA7F38">
        <w:rPr>
          <w:sz w:val="28"/>
          <w:szCs w:val="28"/>
        </w:rPr>
        <w:t xml:space="preserve">организация контроля за работой </w:t>
      </w:r>
      <w:proofErr w:type="spellStart"/>
      <w:r w:rsidRPr="00EA7F38">
        <w:rPr>
          <w:sz w:val="28"/>
          <w:szCs w:val="28"/>
        </w:rPr>
        <w:t>эвакоорганов</w:t>
      </w:r>
      <w:proofErr w:type="spellEnd"/>
      <w:r w:rsidRPr="00EA7F38">
        <w:rPr>
          <w:sz w:val="28"/>
          <w:szCs w:val="28"/>
        </w:rPr>
        <w:t xml:space="preserve"> и служб, обеспечивающих эвакуацию населения согласно планам проведения эвакуационных мероприятий;</w:t>
      </w:r>
    </w:p>
    <w:p w:rsidR="00EA7F38" w:rsidRPr="00EA7F38" w:rsidRDefault="00EA7F38" w:rsidP="00EA7F38">
      <w:pPr>
        <w:ind w:firstLine="720"/>
        <w:jc w:val="both"/>
        <w:rPr>
          <w:sz w:val="28"/>
          <w:szCs w:val="28"/>
        </w:rPr>
      </w:pPr>
      <w:r w:rsidRPr="00EA7F38">
        <w:rPr>
          <w:sz w:val="28"/>
          <w:szCs w:val="28"/>
        </w:rPr>
        <w:t>организация информирования населения об обстановке и местах размещения;</w:t>
      </w:r>
    </w:p>
    <w:p w:rsidR="00EA7F38" w:rsidRPr="00EA7F38" w:rsidRDefault="00EA7F38" w:rsidP="00EA7F38">
      <w:pPr>
        <w:ind w:firstLine="720"/>
        <w:jc w:val="both"/>
        <w:rPr>
          <w:sz w:val="28"/>
          <w:szCs w:val="28"/>
        </w:rPr>
      </w:pPr>
      <w:r w:rsidRPr="00EA7F38">
        <w:rPr>
          <w:sz w:val="28"/>
          <w:szCs w:val="28"/>
        </w:rPr>
        <w:t>организация взаимодействия с органами гражданской обороны и органами военного командования по использованию маршрутов движения и выделению дополнительных транспортных средств для эвакуации населения;</w:t>
      </w:r>
    </w:p>
    <w:p w:rsidR="00EA7F38" w:rsidRPr="00EA7F38" w:rsidRDefault="00EA7F38" w:rsidP="00EA7F38">
      <w:pPr>
        <w:ind w:firstLine="720"/>
        <w:jc w:val="both"/>
        <w:rPr>
          <w:sz w:val="28"/>
          <w:szCs w:val="28"/>
        </w:rPr>
      </w:pPr>
      <w:r w:rsidRPr="00EA7F38">
        <w:rPr>
          <w:sz w:val="28"/>
          <w:szCs w:val="28"/>
        </w:rPr>
        <w:t xml:space="preserve">контроль за ходом и проведением </w:t>
      </w:r>
      <w:proofErr w:type="spellStart"/>
      <w:r w:rsidRPr="00EA7F38">
        <w:rPr>
          <w:sz w:val="28"/>
          <w:szCs w:val="28"/>
        </w:rPr>
        <w:t>эвакомероприятий</w:t>
      </w:r>
      <w:proofErr w:type="spellEnd"/>
      <w:r w:rsidRPr="00EA7F38">
        <w:rPr>
          <w:sz w:val="28"/>
          <w:szCs w:val="28"/>
        </w:rPr>
        <w:t xml:space="preserve"> на местах, учет эвакуируемых в соответствии с планом;</w:t>
      </w:r>
    </w:p>
    <w:p w:rsidR="00EA7F38" w:rsidRPr="00EA7F38" w:rsidRDefault="00EA7F38" w:rsidP="00EA7F38">
      <w:pPr>
        <w:ind w:firstLine="720"/>
        <w:jc w:val="both"/>
        <w:rPr>
          <w:sz w:val="28"/>
          <w:szCs w:val="28"/>
        </w:rPr>
      </w:pPr>
      <w:r w:rsidRPr="00EA7F38">
        <w:rPr>
          <w:sz w:val="28"/>
          <w:szCs w:val="28"/>
        </w:rPr>
        <w:t xml:space="preserve">поддержание постоянной связи с </w:t>
      </w:r>
      <w:proofErr w:type="spellStart"/>
      <w:r w:rsidRPr="00EA7F38">
        <w:rPr>
          <w:sz w:val="28"/>
          <w:szCs w:val="28"/>
        </w:rPr>
        <w:t>эвакоорганами</w:t>
      </w:r>
      <w:proofErr w:type="spellEnd"/>
      <w:r w:rsidRPr="00EA7F38">
        <w:rPr>
          <w:sz w:val="28"/>
          <w:szCs w:val="28"/>
        </w:rPr>
        <w:t xml:space="preserve"> всех степеней, транспортными службами;</w:t>
      </w:r>
    </w:p>
    <w:p w:rsidR="00EA7F38" w:rsidRPr="00EA7F38" w:rsidRDefault="00EA7F38" w:rsidP="00EA7F38">
      <w:pPr>
        <w:ind w:firstLine="720"/>
        <w:jc w:val="both"/>
        <w:rPr>
          <w:sz w:val="28"/>
          <w:szCs w:val="28"/>
        </w:rPr>
      </w:pPr>
      <w:r w:rsidRPr="00EA7F38">
        <w:rPr>
          <w:sz w:val="28"/>
          <w:szCs w:val="28"/>
        </w:rPr>
        <w:t>организация работ по жизнеобеспечению населения, оставшегося без крова.</w:t>
      </w:r>
    </w:p>
    <w:p w:rsidR="00EA7F38" w:rsidRPr="00EA7F38" w:rsidRDefault="00EA7F38" w:rsidP="00EA7F38">
      <w:pPr>
        <w:ind w:firstLine="720"/>
        <w:jc w:val="both"/>
        <w:rPr>
          <w:sz w:val="28"/>
          <w:szCs w:val="28"/>
        </w:rPr>
      </w:pPr>
      <w:bookmarkStart w:id="16" w:name="sub_1014"/>
      <w:r w:rsidRPr="00EA7F38">
        <w:rPr>
          <w:sz w:val="28"/>
          <w:szCs w:val="28"/>
        </w:rPr>
        <w:t>При введении режима повышенной готовности и режима чрезвычайной ситуации:</w:t>
      </w:r>
    </w:p>
    <w:bookmarkEnd w:id="16"/>
    <w:p w:rsidR="00EA7F38" w:rsidRPr="00EA7F38" w:rsidRDefault="00EA7F38" w:rsidP="00EA7F38">
      <w:pPr>
        <w:ind w:firstLine="720"/>
        <w:jc w:val="both"/>
        <w:rPr>
          <w:sz w:val="28"/>
          <w:szCs w:val="28"/>
        </w:rPr>
      </w:pPr>
      <w:r w:rsidRPr="00EA7F38">
        <w:rPr>
          <w:sz w:val="28"/>
          <w:szCs w:val="28"/>
        </w:rPr>
        <w:t xml:space="preserve">в зависимости от факторов (источников возникновения ЧС), влияющих на безопасность жизнедеятельности населения и требующих от </w:t>
      </w:r>
      <w:proofErr w:type="spellStart"/>
      <w:r w:rsidRPr="00EA7F38">
        <w:rPr>
          <w:sz w:val="28"/>
          <w:szCs w:val="28"/>
        </w:rPr>
        <w:t>эвакоорганов</w:t>
      </w:r>
      <w:proofErr w:type="spellEnd"/>
      <w:r w:rsidRPr="00EA7F38">
        <w:rPr>
          <w:sz w:val="28"/>
          <w:szCs w:val="28"/>
        </w:rPr>
        <w:t xml:space="preserve">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p w:rsidR="00EA7F38" w:rsidRPr="00EA7F38" w:rsidRDefault="00EA7F38" w:rsidP="00EA7F38">
      <w:pPr>
        <w:ind w:firstLine="720"/>
        <w:jc w:val="both"/>
        <w:rPr>
          <w:sz w:val="28"/>
          <w:szCs w:val="28"/>
        </w:rPr>
      </w:pPr>
      <w:r w:rsidRPr="00EA7F38">
        <w:rPr>
          <w:sz w:val="28"/>
          <w:szCs w:val="28"/>
        </w:rPr>
        <w:t>объектовый уровень реагирования;</w:t>
      </w:r>
    </w:p>
    <w:p w:rsidR="00EA7F38" w:rsidRPr="00EA7F38" w:rsidRDefault="00EA7F38" w:rsidP="00EA7F38">
      <w:pPr>
        <w:ind w:firstLine="720"/>
        <w:jc w:val="both"/>
        <w:rPr>
          <w:sz w:val="28"/>
          <w:szCs w:val="28"/>
        </w:rPr>
      </w:pPr>
      <w:r w:rsidRPr="00EA7F38">
        <w:rPr>
          <w:sz w:val="28"/>
          <w:szCs w:val="28"/>
        </w:rPr>
        <w:t>местный уровень реагирования.</w:t>
      </w:r>
    </w:p>
    <w:p w:rsidR="00EA7F38" w:rsidRPr="00EA7F38" w:rsidRDefault="00EA7F38" w:rsidP="00EA7F38">
      <w:pPr>
        <w:jc w:val="both"/>
        <w:rPr>
          <w:sz w:val="28"/>
          <w:szCs w:val="28"/>
        </w:rPr>
      </w:pPr>
    </w:p>
    <w:p w:rsidR="00EA7F38" w:rsidRPr="00EA7F38" w:rsidRDefault="00EA7F38" w:rsidP="00EA7F38">
      <w:pPr>
        <w:spacing w:before="108" w:after="108"/>
        <w:jc w:val="center"/>
        <w:outlineLvl w:val="0"/>
        <w:rPr>
          <w:bCs/>
          <w:color w:val="26282F"/>
          <w:sz w:val="28"/>
          <w:szCs w:val="28"/>
        </w:rPr>
      </w:pPr>
      <w:bookmarkStart w:id="17" w:name="sub_400"/>
      <w:r w:rsidRPr="00EA7F38">
        <w:rPr>
          <w:bCs/>
          <w:color w:val="26282F"/>
          <w:sz w:val="28"/>
          <w:szCs w:val="28"/>
        </w:rPr>
        <w:lastRenderedPageBreak/>
        <w:t>2. Проведение эвакуации населения</w:t>
      </w:r>
    </w:p>
    <w:bookmarkEnd w:id="17"/>
    <w:p w:rsidR="00EA7F38" w:rsidRPr="00EA7F38" w:rsidRDefault="00EA7F38" w:rsidP="00EA7F38">
      <w:pPr>
        <w:ind w:firstLine="720"/>
        <w:jc w:val="both"/>
        <w:rPr>
          <w:sz w:val="28"/>
          <w:szCs w:val="28"/>
        </w:rPr>
      </w:pPr>
    </w:p>
    <w:p w:rsidR="00EA7F38" w:rsidRPr="00EA7F38" w:rsidRDefault="00EA7F38" w:rsidP="00EA7F38">
      <w:pPr>
        <w:ind w:firstLine="720"/>
        <w:jc w:val="both"/>
        <w:rPr>
          <w:sz w:val="28"/>
          <w:szCs w:val="28"/>
        </w:rPr>
      </w:pPr>
      <w:bookmarkStart w:id="18" w:name="sub_1016"/>
      <w:r w:rsidRPr="00EA7F38">
        <w:rPr>
          <w:sz w:val="28"/>
          <w:szCs w:val="28"/>
        </w:rPr>
        <w:t xml:space="preserve">Особенности проведения эвакуации определяются в зависимости от вида ЧС, пространственно-временными характеристиками воздействия поражающих факторов вида ЧС, численностью населения, попавшего в зону возможного заражения, затопления, временем и срочностью проведения </w:t>
      </w:r>
      <w:proofErr w:type="spellStart"/>
      <w:r w:rsidRPr="00EA7F38">
        <w:rPr>
          <w:sz w:val="28"/>
          <w:szCs w:val="28"/>
        </w:rPr>
        <w:t>эвакомероприятий</w:t>
      </w:r>
      <w:proofErr w:type="spellEnd"/>
      <w:r w:rsidRPr="00EA7F38">
        <w:rPr>
          <w:sz w:val="28"/>
          <w:szCs w:val="28"/>
        </w:rPr>
        <w:t>.</w:t>
      </w:r>
    </w:p>
    <w:p w:rsidR="00EA7F38" w:rsidRPr="00EA7F38" w:rsidRDefault="00EA7F38" w:rsidP="00EA7F38">
      <w:pPr>
        <w:ind w:firstLine="720"/>
        <w:jc w:val="both"/>
        <w:rPr>
          <w:sz w:val="28"/>
          <w:szCs w:val="28"/>
        </w:rPr>
      </w:pPr>
      <w:bookmarkStart w:id="19" w:name="sub_1017"/>
      <w:bookmarkEnd w:id="18"/>
      <w:r w:rsidRPr="00EA7F38">
        <w:rPr>
          <w:sz w:val="28"/>
          <w:szCs w:val="28"/>
        </w:rPr>
        <w:t>При получении достоверного прогноза возникновения ЧС проводятся подготовительные мероприятия, направленные на:</w:t>
      </w:r>
    </w:p>
    <w:bookmarkEnd w:id="19"/>
    <w:p w:rsidR="00EA7F38" w:rsidRPr="00EA7F38" w:rsidRDefault="00EA7F38" w:rsidP="00EA7F38">
      <w:pPr>
        <w:ind w:firstLine="720"/>
        <w:jc w:val="both"/>
        <w:rPr>
          <w:sz w:val="28"/>
          <w:szCs w:val="28"/>
        </w:rPr>
      </w:pPr>
      <w:r w:rsidRPr="00EA7F38">
        <w:rPr>
          <w:sz w:val="28"/>
          <w:szCs w:val="28"/>
        </w:rPr>
        <w:t xml:space="preserve">приведение в готовность </w:t>
      </w:r>
      <w:proofErr w:type="spellStart"/>
      <w:r w:rsidRPr="00EA7F38">
        <w:rPr>
          <w:sz w:val="28"/>
          <w:szCs w:val="28"/>
        </w:rPr>
        <w:t>эвакоорганов</w:t>
      </w:r>
      <w:proofErr w:type="spellEnd"/>
      <w:r w:rsidRPr="00EA7F38">
        <w:rPr>
          <w:sz w:val="28"/>
          <w:szCs w:val="28"/>
        </w:rPr>
        <w:t xml:space="preserve"> и уточнение порядка их работы;</w:t>
      </w:r>
    </w:p>
    <w:p w:rsidR="00EA7F38" w:rsidRPr="00EA7F38" w:rsidRDefault="00EA7F38" w:rsidP="00EA7F38">
      <w:pPr>
        <w:ind w:firstLine="720"/>
        <w:jc w:val="both"/>
        <w:rPr>
          <w:sz w:val="28"/>
          <w:szCs w:val="28"/>
        </w:rPr>
      </w:pPr>
      <w:r w:rsidRPr="00EA7F38">
        <w:rPr>
          <w:sz w:val="28"/>
          <w:szCs w:val="28"/>
        </w:rPr>
        <w:t>уточнение численности населения, подлежащего эвакуации пешим порядком и транспортом;</w:t>
      </w:r>
    </w:p>
    <w:p w:rsidR="00EA7F38" w:rsidRPr="00EA7F38" w:rsidRDefault="00EA7F38" w:rsidP="00EA7F38">
      <w:pPr>
        <w:ind w:firstLine="720"/>
        <w:jc w:val="both"/>
        <w:rPr>
          <w:sz w:val="28"/>
          <w:szCs w:val="28"/>
        </w:rPr>
      </w:pPr>
      <w:r w:rsidRPr="00EA7F38">
        <w:rPr>
          <w:sz w:val="28"/>
          <w:szCs w:val="28"/>
        </w:rPr>
        <w:t>подготовка транспорта;</w:t>
      </w:r>
    </w:p>
    <w:p w:rsidR="00EA7F38" w:rsidRPr="00EA7F38" w:rsidRDefault="00EA7F38" w:rsidP="00EA7F38">
      <w:pPr>
        <w:ind w:firstLine="720"/>
        <w:jc w:val="both"/>
        <w:rPr>
          <w:sz w:val="28"/>
          <w:szCs w:val="28"/>
        </w:rPr>
      </w:pPr>
      <w:r w:rsidRPr="00EA7F38">
        <w:rPr>
          <w:sz w:val="28"/>
          <w:szCs w:val="28"/>
        </w:rPr>
        <w:t>проверка готовности систем оповещения и связи;</w:t>
      </w:r>
    </w:p>
    <w:p w:rsidR="00EA7F38" w:rsidRPr="00EA7F38" w:rsidRDefault="00EA7F38" w:rsidP="00EA7F38">
      <w:pPr>
        <w:ind w:firstLine="720"/>
        <w:jc w:val="both"/>
        <w:rPr>
          <w:sz w:val="28"/>
          <w:szCs w:val="28"/>
        </w:rPr>
      </w:pPr>
      <w:r w:rsidRPr="00EA7F38">
        <w:rPr>
          <w:sz w:val="28"/>
          <w:szCs w:val="28"/>
        </w:rPr>
        <w:t>уточнение прогноза и уточнения масштабов возможной ЧС;</w:t>
      </w:r>
    </w:p>
    <w:p w:rsidR="00EA7F38" w:rsidRPr="00EA7F38" w:rsidRDefault="00EA7F38" w:rsidP="00EA7F38">
      <w:pPr>
        <w:ind w:firstLine="720"/>
        <w:jc w:val="both"/>
        <w:rPr>
          <w:sz w:val="28"/>
          <w:szCs w:val="28"/>
        </w:rPr>
      </w:pPr>
      <w:r w:rsidRPr="00EA7F38">
        <w:rPr>
          <w:sz w:val="28"/>
          <w:szCs w:val="28"/>
        </w:rPr>
        <w:t>другие вопросы по снижению возможных последствий ЧС.</w:t>
      </w:r>
    </w:p>
    <w:p w:rsidR="00EA7F38" w:rsidRPr="00EA7F38" w:rsidRDefault="00EA7F38" w:rsidP="00EA7F38">
      <w:pPr>
        <w:ind w:firstLine="720"/>
        <w:jc w:val="both"/>
        <w:rPr>
          <w:sz w:val="28"/>
          <w:szCs w:val="28"/>
        </w:rPr>
      </w:pPr>
      <w:bookmarkStart w:id="20" w:name="sub_1020"/>
      <w:r w:rsidRPr="00EA7F38">
        <w:rPr>
          <w:sz w:val="28"/>
          <w:szCs w:val="28"/>
        </w:rPr>
        <w:t>При получении информации о разрушении гидротехнического сооружения и резком повышении уровня воды (в паводок или в результате ливневых дождей).</w:t>
      </w:r>
    </w:p>
    <w:bookmarkEnd w:id="20"/>
    <w:p w:rsidR="00EA7F38" w:rsidRPr="00EA7F38" w:rsidRDefault="00EA7F38" w:rsidP="00EA7F38">
      <w:pPr>
        <w:ind w:firstLine="720"/>
        <w:jc w:val="both"/>
        <w:rPr>
          <w:sz w:val="28"/>
          <w:szCs w:val="28"/>
        </w:rPr>
      </w:pPr>
      <w:r w:rsidRPr="00EA7F38">
        <w:rPr>
          <w:sz w:val="28"/>
          <w:szCs w:val="28"/>
        </w:rPr>
        <w:t>Эвакуация из зон катастрофического затопления (наводнения) проводится при угрозе или в случае разрушения гидротехнических сооружений, а также при повышении уровня воды в паводок на реках и других водоемах.</w:t>
      </w:r>
    </w:p>
    <w:p w:rsidR="00EA7F38" w:rsidRPr="00EA7F38" w:rsidRDefault="00EA7F38" w:rsidP="00EA7F38">
      <w:pPr>
        <w:ind w:firstLine="720"/>
        <w:jc w:val="both"/>
        <w:rPr>
          <w:sz w:val="28"/>
          <w:szCs w:val="28"/>
        </w:rPr>
      </w:pPr>
      <w:r w:rsidRPr="00EA7F38">
        <w:rPr>
          <w:sz w:val="28"/>
          <w:szCs w:val="28"/>
        </w:rPr>
        <w:t xml:space="preserve">При угрозе прорыва гидротехнического сооружения проводится экстренная эвакуация из зоны 4-часового </w:t>
      </w:r>
      <w:proofErr w:type="spellStart"/>
      <w:r w:rsidRPr="00EA7F38">
        <w:rPr>
          <w:sz w:val="28"/>
          <w:szCs w:val="28"/>
        </w:rPr>
        <w:t>добегания</w:t>
      </w:r>
      <w:proofErr w:type="spellEnd"/>
      <w:r w:rsidRPr="00EA7F38">
        <w:rPr>
          <w:sz w:val="28"/>
          <w:szCs w:val="28"/>
        </w:rPr>
        <w:t xml:space="preserve"> волны прорыва. За пределами зоны 4-часового </w:t>
      </w:r>
      <w:proofErr w:type="spellStart"/>
      <w:r w:rsidRPr="00EA7F38">
        <w:rPr>
          <w:sz w:val="28"/>
          <w:szCs w:val="28"/>
        </w:rPr>
        <w:t>добегания</w:t>
      </w:r>
      <w:proofErr w:type="spellEnd"/>
      <w:r w:rsidRPr="00EA7F38">
        <w:rPr>
          <w:sz w:val="28"/>
          <w:szCs w:val="28"/>
        </w:rPr>
        <w:t xml:space="preserve"> волны прорыва эвакуация проводится исходя из прогнозируемой или реально складывающейся обстановки.</w:t>
      </w:r>
    </w:p>
    <w:p w:rsidR="00EA7F38" w:rsidRPr="00EA7F38" w:rsidRDefault="00EA7F38" w:rsidP="00EA7F38">
      <w:pPr>
        <w:ind w:firstLine="720"/>
        <w:jc w:val="both"/>
        <w:rPr>
          <w:sz w:val="28"/>
          <w:szCs w:val="28"/>
        </w:rPr>
      </w:pPr>
      <w:r w:rsidRPr="00EA7F38">
        <w:rPr>
          <w:sz w:val="28"/>
          <w:szCs w:val="28"/>
        </w:rPr>
        <w:t xml:space="preserve">При угрозе катастрофического затопления эвакуация населения может проводиться без развертывания сборных эвакуационных пунктов. При этом население выводится на возвышенную, </w:t>
      </w:r>
      <w:proofErr w:type="spellStart"/>
      <w:r w:rsidRPr="00EA7F38">
        <w:rPr>
          <w:sz w:val="28"/>
          <w:szCs w:val="28"/>
        </w:rPr>
        <w:t>незатапливаемую</w:t>
      </w:r>
      <w:proofErr w:type="spellEnd"/>
      <w:r w:rsidRPr="00EA7F38">
        <w:rPr>
          <w:sz w:val="28"/>
          <w:szCs w:val="28"/>
        </w:rPr>
        <w:t xml:space="preserve"> территорию за пределами зоны ЧС с последующей отправкой к местам эвакуации или временного размещения.</w:t>
      </w:r>
    </w:p>
    <w:p w:rsidR="00EA7F38" w:rsidRPr="00EA7F38" w:rsidRDefault="00EA7F38" w:rsidP="00EA7F38">
      <w:pPr>
        <w:ind w:firstLine="720"/>
        <w:jc w:val="both"/>
        <w:rPr>
          <w:sz w:val="28"/>
          <w:szCs w:val="28"/>
        </w:rPr>
      </w:pPr>
      <w:r w:rsidRPr="00EA7F38">
        <w:rPr>
          <w:sz w:val="28"/>
          <w:szCs w:val="28"/>
        </w:rPr>
        <w:t>По мере спада уровней затопления, снижения уровня воды принимается решение о проведении реэвакуации.</w:t>
      </w:r>
    </w:p>
    <w:p w:rsidR="00EA7F38" w:rsidRPr="00EA7F38" w:rsidRDefault="00EA7F38" w:rsidP="00EA7F38">
      <w:pPr>
        <w:ind w:firstLine="720"/>
        <w:jc w:val="both"/>
        <w:rPr>
          <w:sz w:val="28"/>
          <w:szCs w:val="28"/>
        </w:rPr>
      </w:pPr>
      <w:bookmarkStart w:id="21" w:name="sub_1021"/>
      <w:r w:rsidRPr="00EA7F38">
        <w:rPr>
          <w:sz w:val="28"/>
          <w:szCs w:val="28"/>
        </w:rPr>
        <w:t>При получении информации об угрозе схода и сходе (движении) оползневых масс грунта (далее - оползень).</w:t>
      </w:r>
    </w:p>
    <w:bookmarkEnd w:id="21"/>
    <w:p w:rsidR="00EA7F38" w:rsidRPr="00EA7F38" w:rsidRDefault="00EA7F38" w:rsidP="00EA7F38">
      <w:pPr>
        <w:ind w:firstLine="720"/>
        <w:jc w:val="both"/>
        <w:rPr>
          <w:sz w:val="28"/>
          <w:szCs w:val="28"/>
        </w:rPr>
      </w:pPr>
      <w:r w:rsidRPr="00EA7F38">
        <w:rPr>
          <w:sz w:val="28"/>
          <w:szCs w:val="28"/>
        </w:rPr>
        <w:t>Решение о проведении упреждающей эвакуации принимается эвакуационными органами по результатам дополнительных обследований комиссии, в том числе специализированными организациями, наблюдения за развитием оползневых процессов.</w:t>
      </w:r>
    </w:p>
    <w:p w:rsidR="00EA7F38" w:rsidRPr="00EA7F38" w:rsidRDefault="00EA7F38" w:rsidP="00EA7F38">
      <w:pPr>
        <w:ind w:firstLine="720"/>
        <w:jc w:val="both"/>
        <w:rPr>
          <w:sz w:val="28"/>
          <w:szCs w:val="28"/>
        </w:rPr>
      </w:pPr>
      <w:r w:rsidRPr="00EA7F38">
        <w:rPr>
          <w:sz w:val="28"/>
          <w:szCs w:val="28"/>
        </w:rPr>
        <w:t>В зависимости от характера развития оползня, масштабов очага и охвата территории, близости расположения населенных пунктов, опасных объектов принимается решение о проведении эвакуации населения из опасной зоны.</w:t>
      </w:r>
    </w:p>
    <w:p w:rsidR="00EA7F38" w:rsidRPr="00EA7F38" w:rsidRDefault="00EA7F38" w:rsidP="00EA7F38">
      <w:pPr>
        <w:ind w:firstLine="720"/>
        <w:jc w:val="both"/>
        <w:rPr>
          <w:sz w:val="28"/>
          <w:szCs w:val="28"/>
        </w:rPr>
      </w:pPr>
      <w:r w:rsidRPr="00EA7F38">
        <w:rPr>
          <w:sz w:val="28"/>
          <w:szCs w:val="28"/>
        </w:rPr>
        <w:lastRenderedPageBreak/>
        <w:t>При активизации движения оползня проводится экстренная эвакуация населения, попадающего в зону ЧС, в безопасные районы.</w:t>
      </w:r>
    </w:p>
    <w:p w:rsidR="00EA7F38" w:rsidRPr="00EA7F38" w:rsidRDefault="00EA7F38" w:rsidP="00EA7F38">
      <w:pPr>
        <w:ind w:firstLine="720"/>
        <w:jc w:val="both"/>
        <w:rPr>
          <w:sz w:val="28"/>
          <w:szCs w:val="28"/>
        </w:rPr>
      </w:pPr>
      <w:r w:rsidRPr="00EA7F38">
        <w:rPr>
          <w:sz w:val="28"/>
          <w:szCs w:val="28"/>
        </w:rPr>
        <w:t>Размещение населения проводится в ближайших населенных пунктах, в зданиях общественного назначения (гостиницы, дома отдыха, кинотеатры, спортивные сооружения, общежития).</w:t>
      </w:r>
    </w:p>
    <w:p w:rsidR="00EA7F38" w:rsidRPr="00EA7F38" w:rsidRDefault="00EA7F38" w:rsidP="00EA7F38">
      <w:pPr>
        <w:ind w:firstLine="720"/>
        <w:jc w:val="both"/>
        <w:rPr>
          <w:sz w:val="28"/>
          <w:szCs w:val="28"/>
        </w:rPr>
      </w:pPr>
      <w:r w:rsidRPr="00EA7F38">
        <w:rPr>
          <w:sz w:val="28"/>
          <w:szCs w:val="28"/>
        </w:rPr>
        <w:t>Регистрация эвакуируемых проводится непосредственно в местах эвакуации.</w:t>
      </w:r>
    </w:p>
    <w:p w:rsidR="00EA7F38" w:rsidRPr="00EA7F38" w:rsidRDefault="00EA7F38" w:rsidP="00EA7F38">
      <w:pPr>
        <w:spacing w:before="108" w:after="108"/>
        <w:jc w:val="center"/>
        <w:outlineLvl w:val="0"/>
        <w:rPr>
          <w:bCs/>
          <w:color w:val="26282F"/>
          <w:sz w:val="28"/>
          <w:szCs w:val="28"/>
        </w:rPr>
      </w:pPr>
      <w:bookmarkStart w:id="22" w:name="sub_500"/>
      <w:r w:rsidRPr="00EA7F38">
        <w:rPr>
          <w:bCs/>
          <w:color w:val="26282F"/>
          <w:sz w:val="28"/>
          <w:szCs w:val="28"/>
        </w:rPr>
        <w:t xml:space="preserve">3. </w:t>
      </w:r>
      <w:r w:rsidRPr="00EA7F38">
        <w:rPr>
          <w:bCs/>
          <w:color w:val="FF0000"/>
          <w:sz w:val="28"/>
          <w:szCs w:val="28"/>
        </w:rPr>
        <w:t>Обеспечение эвакуации населения</w:t>
      </w:r>
    </w:p>
    <w:bookmarkEnd w:id="22"/>
    <w:p w:rsidR="00EA7F38" w:rsidRPr="00EA7F38" w:rsidRDefault="00EA7F38" w:rsidP="00EA7F38">
      <w:pPr>
        <w:ind w:firstLine="720"/>
        <w:jc w:val="both"/>
        <w:rPr>
          <w:sz w:val="28"/>
          <w:szCs w:val="28"/>
        </w:rPr>
      </w:pPr>
    </w:p>
    <w:p w:rsidR="00EA7F38" w:rsidRPr="00EA7F38" w:rsidRDefault="00EA7F38" w:rsidP="00EA7F38">
      <w:pPr>
        <w:ind w:firstLine="720"/>
        <w:jc w:val="both"/>
        <w:rPr>
          <w:sz w:val="28"/>
          <w:szCs w:val="28"/>
        </w:rPr>
      </w:pPr>
      <w:r w:rsidRPr="00EA7F38">
        <w:rPr>
          <w:sz w:val="28"/>
          <w:szCs w:val="28"/>
        </w:rPr>
        <w:t>С целью создания необходимых условий для организованного проведения эвакуации планируются и предусматриваются мероприятия по следующим видам обеспечения: транспортному, медицинскому, охране общественного порядка и безопасности дорожного движения, инженерному, материально-техническому, связи и оповещения, разведки.</w:t>
      </w:r>
    </w:p>
    <w:p w:rsidR="00EA7F38" w:rsidRPr="00EA7F38" w:rsidRDefault="00EA7F38" w:rsidP="00EA7F38">
      <w:pPr>
        <w:ind w:firstLine="720"/>
        <w:jc w:val="both"/>
        <w:rPr>
          <w:sz w:val="28"/>
          <w:szCs w:val="28"/>
        </w:rPr>
      </w:pPr>
      <w:bookmarkStart w:id="23" w:name="sub_1022"/>
      <w:r w:rsidRPr="00EA7F38">
        <w:rPr>
          <w:bCs/>
          <w:color w:val="26282F"/>
          <w:sz w:val="28"/>
          <w:szCs w:val="28"/>
        </w:rPr>
        <w:t>1. Транспортное обеспечение.</w:t>
      </w:r>
    </w:p>
    <w:bookmarkEnd w:id="23"/>
    <w:p w:rsidR="00EA7F38" w:rsidRPr="00EA7F38" w:rsidRDefault="00EA7F38" w:rsidP="00EA7F38">
      <w:pPr>
        <w:ind w:firstLine="720"/>
        <w:jc w:val="both"/>
        <w:rPr>
          <w:sz w:val="28"/>
          <w:szCs w:val="28"/>
        </w:rPr>
      </w:pPr>
      <w:r w:rsidRPr="00EA7F38">
        <w:rPr>
          <w:sz w:val="28"/>
          <w:szCs w:val="28"/>
        </w:rPr>
        <w:t>Обеспечение транспортом эвакуации населения предусматривает подготовку транспорта, распределение и эксплуатацию транспортных средств муниципального образования.</w:t>
      </w:r>
    </w:p>
    <w:p w:rsidR="00EA7F38" w:rsidRPr="00EA7F38" w:rsidRDefault="00EA7F38" w:rsidP="00EA7F38">
      <w:pPr>
        <w:ind w:firstLine="720"/>
        <w:jc w:val="both"/>
        <w:rPr>
          <w:sz w:val="28"/>
          <w:szCs w:val="28"/>
        </w:rPr>
      </w:pPr>
      <w:r w:rsidRPr="00EA7F38">
        <w:rPr>
          <w:sz w:val="28"/>
          <w:szCs w:val="28"/>
        </w:rPr>
        <w:t>В целях организованного проведения эвакуации формируются автомобильные колонны, автосанитарные отряды, группы транспорта, находящегося в личном пользовании граждан.</w:t>
      </w:r>
    </w:p>
    <w:p w:rsidR="00EA7F38" w:rsidRPr="00EA7F38" w:rsidRDefault="00EA7F38" w:rsidP="00EA7F38">
      <w:pPr>
        <w:ind w:firstLine="720"/>
        <w:jc w:val="both"/>
        <w:rPr>
          <w:sz w:val="28"/>
          <w:szCs w:val="28"/>
        </w:rPr>
      </w:pPr>
      <w:r w:rsidRPr="00EA7F38">
        <w:rPr>
          <w:sz w:val="28"/>
          <w:szCs w:val="28"/>
        </w:rPr>
        <w:t>Автомобильные колонны формируются на основе автотранспортных предприятий общего пользования и объектов экономики.</w:t>
      </w:r>
    </w:p>
    <w:p w:rsidR="00EA7F38" w:rsidRPr="00EA7F38" w:rsidRDefault="00EA7F38" w:rsidP="00EA7F38">
      <w:pPr>
        <w:ind w:firstLine="720"/>
        <w:jc w:val="both"/>
        <w:rPr>
          <w:sz w:val="28"/>
          <w:szCs w:val="28"/>
        </w:rPr>
      </w:pPr>
      <w:r w:rsidRPr="00EA7F38">
        <w:rPr>
          <w:sz w:val="28"/>
          <w:szCs w:val="28"/>
        </w:rPr>
        <w:t>Личный транспорт владельцев объединяется в группы (отряды) на основе добровольного согласия его владельцев.</w:t>
      </w:r>
    </w:p>
    <w:p w:rsidR="00EA7F38" w:rsidRPr="00EA7F38" w:rsidRDefault="00EA7F38" w:rsidP="00EA7F38">
      <w:pPr>
        <w:ind w:firstLine="720"/>
        <w:jc w:val="both"/>
        <w:rPr>
          <w:color w:val="FF0000"/>
          <w:sz w:val="28"/>
          <w:szCs w:val="28"/>
        </w:rPr>
      </w:pPr>
      <w:bookmarkStart w:id="24" w:name="sub_1023"/>
      <w:r w:rsidRPr="00EA7F38">
        <w:rPr>
          <w:bCs/>
          <w:color w:val="FF0000"/>
          <w:sz w:val="28"/>
          <w:szCs w:val="28"/>
        </w:rPr>
        <w:t>2. Медицинское обеспечение.</w:t>
      </w:r>
    </w:p>
    <w:bookmarkEnd w:id="24"/>
    <w:p w:rsidR="00EA7F38" w:rsidRPr="00EA7F38" w:rsidRDefault="00EA7F38" w:rsidP="00EA7F38">
      <w:pPr>
        <w:ind w:firstLine="720"/>
        <w:jc w:val="both"/>
        <w:rPr>
          <w:sz w:val="28"/>
          <w:szCs w:val="28"/>
        </w:rPr>
      </w:pPr>
      <w:r w:rsidRPr="00EA7F38">
        <w:rPr>
          <w:sz w:val="28"/>
          <w:szCs w:val="28"/>
        </w:rPr>
        <w:t>Медицинское обеспечение эвакуации населения предусматривает проведение организационных, лечебных, санитарно-гигиенических и противоэпидемических мероприятий, направленных на оказание медицинской помощи заболевшим и получившим травмы в ходе эвакуации, предупреждение возникновения и распространения массовых инфекционных болезней.</w:t>
      </w:r>
    </w:p>
    <w:p w:rsidR="00EA7F38" w:rsidRPr="00EA7F38" w:rsidRDefault="00EA7F38" w:rsidP="00EA7F38">
      <w:pPr>
        <w:ind w:firstLine="720"/>
        <w:jc w:val="both"/>
        <w:rPr>
          <w:sz w:val="28"/>
          <w:szCs w:val="28"/>
        </w:rPr>
      </w:pPr>
      <w:r w:rsidRPr="00EA7F38">
        <w:rPr>
          <w:sz w:val="28"/>
          <w:szCs w:val="28"/>
        </w:rPr>
        <w:t>Заблаговременно проводятся:</w:t>
      </w:r>
    </w:p>
    <w:p w:rsidR="00EA7F38" w:rsidRPr="00EA7F38" w:rsidRDefault="00EA7F38" w:rsidP="00EA7F38">
      <w:pPr>
        <w:ind w:firstLine="720"/>
        <w:jc w:val="both"/>
        <w:rPr>
          <w:sz w:val="28"/>
          <w:szCs w:val="28"/>
        </w:rPr>
      </w:pPr>
      <w:r w:rsidRPr="00EA7F38">
        <w:rPr>
          <w:sz w:val="28"/>
          <w:szCs w:val="28"/>
        </w:rPr>
        <w:t>подготовка органов управления, медицинских формирований, учреждений к медицинскому обеспечению эвакуируемого населения;</w:t>
      </w:r>
    </w:p>
    <w:p w:rsidR="00EA7F38" w:rsidRPr="00EA7F38" w:rsidRDefault="00EA7F38" w:rsidP="00EA7F38">
      <w:pPr>
        <w:ind w:firstLine="720"/>
        <w:jc w:val="both"/>
        <w:rPr>
          <w:sz w:val="28"/>
          <w:szCs w:val="28"/>
        </w:rPr>
      </w:pPr>
      <w:r w:rsidRPr="00EA7F38">
        <w:rPr>
          <w:sz w:val="28"/>
          <w:szCs w:val="28"/>
        </w:rPr>
        <w:t>планирование обеспечения медицинским имуществом эвакуируемого населения и развертываемых медицинских учреждений и формирований.</w:t>
      </w:r>
    </w:p>
    <w:p w:rsidR="00EA7F38" w:rsidRPr="00EA7F38" w:rsidRDefault="00EA7F38" w:rsidP="00EA7F38">
      <w:pPr>
        <w:ind w:firstLine="720"/>
        <w:jc w:val="both"/>
        <w:rPr>
          <w:sz w:val="28"/>
          <w:szCs w:val="28"/>
        </w:rPr>
      </w:pPr>
      <w:r w:rsidRPr="00EA7F38">
        <w:rPr>
          <w:sz w:val="28"/>
          <w:szCs w:val="28"/>
        </w:rPr>
        <w:t>При возникновении техногенных аварий и стихийных бедствий проводится:</w:t>
      </w:r>
    </w:p>
    <w:p w:rsidR="00EA7F38" w:rsidRPr="00EA7F38" w:rsidRDefault="00EA7F38" w:rsidP="00EA7F38">
      <w:pPr>
        <w:ind w:firstLine="720"/>
        <w:jc w:val="both"/>
        <w:rPr>
          <w:sz w:val="28"/>
          <w:szCs w:val="28"/>
        </w:rPr>
      </w:pPr>
      <w:r w:rsidRPr="00EA7F38">
        <w:rPr>
          <w:sz w:val="28"/>
          <w:szCs w:val="28"/>
        </w:rPr>
        <w:t>подготовка к развертыванию медицинских пунктов на сборных эвакуационных пунктах, пунктах посадки, промежуточных пунктах эвакуации, пунктах высадки, приемных эвакуационных пунктах и в пути следования;</w:t>
      </w:r>
    </w:p>
    <w:p w:rsidR="00EA7F38" w:rsidRPr="00EA7F38" w:rsidRDefault="00EA7F38" w:rsidP="00EA7F38">
      <w:pPr>
        <w:ind w:firstLine="720"/>
        <w:jc w:val="both"/>
        <w:rPr>
          <w:sz w:val="28"/>
          <w:szCs w:val="28"/>
        </w:rPr>
      </w:pPr>
      <w:r w:rsidRPr="00EA7F38">
        <w:rPr>
          <w:sz w:val="28"/>
          <w:szCs w:val="28"/>
        </w:rPr>
        <w:t xml:space="preserve">включение в состав эвакуационных комиссий представителей </w:t>
      </w:r>
      <w:r w:rsidRPr="00EA7F38">
        <w:rPr>
          <w:sz w:val="28"/>
          <w:szCs w:val="28"/>
        </w:rPr>
        <w:lastRenderedPageBreak/>
        <w:t>медицинских учреждений.</w:t>
      </w:r>
    </w:p>
    <w:p w:rsidR="00EA7F38" w:rsidRPr="00EA7F38" w:rsidRDefault="00EA7F38" w:rsidP="00EA7F38">
      <w:pPr>
        <w:ind w:firstLine="720"/>
        <w:jc w:val="both"/>
        <w:rPr>
          <w:sz w:val="28"/>
          <w:szCs w:val="28"/>
        </w:rPr>
      </w:pPr>
      <w:r w:rsidRPr="00EA7F38">
        <w:rPr>
          <w:sz w:val="28"/>
          <w:szCs w:val="28"/>
        </w:rPr>
        <w:t>В ходе проведения эвакуации проводятся:</w:t>
      </w:r>
    </w:p>
    <w:p w:rsidR="00EA7F38" w:rsidRPr="00EA7F38" w:rsidRDefault="00EA7F38" w:rsidP="00EA7F38">
      <w:pPr>
        <w:ind w:firstLine="720"/>
        <w:jc w:val="both"/>
        <w:rPr>
          <w:sz w:val="28"/>
          <w:szCs w:val="28"/>
        </w:rPr>
      </w:pPr>
      <w:r w:rsidRPr="00EA7F38">
        <w:rPr>
          <w:sz w:val="28"/>
          <w:szCs w:val="28"/>
        </w:rPr>
        <w:t>развертывание медицинских пунктов на сборных эвакуационных пунктах, промежуточных пунктах эвакуации, пунктах посадки и в пути следования;</w:t>
      </w:r>
    </w:p>
    <w:p w:rsidR="00EA7F38" w:rsidRPr="00EA7F38" w:rsidRDefault="00EA7F38" w:rsidP="00EA7F38">
      <w:pPr>
        <w:ind w:firstLine="720"/>
        <w:jc w:val="both"/>
        <w:rPr>
          <w:sz w:val="28"/>
          <w:szCs w:val="28"/>
        </w:rPr>
      </w:pPr>
      <w:r w:rsidRPr="00EA7F38">
        <w:rPr>
          <w:sz w:val="28"/>
          <w:szCs w:val="28"/>
        </w:rPr>
        <w:t>эвакуация медицинских учреждений и медицинского имущества;</w:t>
      </w:r>
    </w:p>
    <w:p w:rsidR="00EA7F38" w:rsidRPr="00EA7F38" w:rsidRDefault="00EA7F38" w:rsidP="00EA7F38">
      <w:pPr>
        <w:ind w:firstLine="720"/>
        <w:jc w:val="both"/>
        <w:rPr>
          <w:sz w:val="28"/>
          <w:szCs w:val="28"/>
        </w:rPr>
      </w:pPr>
      <w:r w:rsidRPr="00EA7F38">
        <w:rPr>
          <w:sz w:val="28"/>
          <w:szCs w:val="28"/>
        </w:rPr>
        <w:t>контроль за санитарным состоянием мест временного пребывания и постоянного размещения эвакуируемого населения.</w:t>
      </w:r>
    </w:p>
    <w:p w:rsidR="00EA7F38" w:rsidRPr="00EA7F38" w:rsidRDefault="00EA7F38" w:rsidP="00EA7F38">
      <w:pPr>
        <w:ind w:firstLine="720"/>
        <w:jc w:val="both"/>
        <w:rPr>
          <w:sz w:val="28"/>
          <w:szCs w:val="28"/>
        </w:rPr>
      </w:pPr>
      <w:bookmarkStart w:id="25" w:name="sub_1024"/>
      <w:r w:rsidRPr="00EA7F38">
        <w:rPr>
          <w:bCs/>
          <w:color w:val="26282F"/>
          <w:sz w:val="28"/>
          <w:szCs w:val="28"/>
        </w:rPr>
        <w:t>3. Охрана общественного порядка и обеспечение безопасности дорожного движения</w:t>
      </w:r>
      <w:r w:rsidRPr="00EA7F38">
        <w:rPr>
          <w:sz w:val="28"/>
          <w:szCs w:val="28"/>
        </w:rPr>
        <w:t xml:space="preserve"> включает:</w:t>
      </w:r>
    </w:p>
    <w:bookmarkEnd w:id="25"/>
    <w:p w:rsidR="00EA7F38" w:rsidRPr="00EA7F38" w:rsidRDefault="00EA7F38" w:rsidP="00EA7F38">
      <w:pPr>
        <w:ind w:firstLine="720"/>
        <w:jc w:val="both"/>
        <w:rPr>
          <w:sz w:val="28"/>
          <w:szCs w:val="28"/>
        </w:rPr>
      </w:pPr>
      <w:r w:rsidRPr="00EA7F38">
        <w:rPr>
          <w:sz w:val="28"/>
          <w:szCs w:val="28"/>
        </w:rPr>
        <w:t>осуществление жесткого пропускного режима при проведении эвакуации, охрану общественного порядка и обеспечение безопасности на сборных эвакуационных пунктах, пунктах посадки и высадки, маршрутах эвакуации, в населенных пунктах и в местах размещения эвакуируемого населения;</w:t>
      </w:r>
    </w:p>
    <w:p w:rsidR="00EA7F38" w:rsidRPr="00EA7F38" w:rsidRDefault="00EA7F38" w:rsidP="00EA7F38">
      <w:pPr>
        <w:ind w:firstLine="720"/>
        <w:jc w:val="both"/>
        <w:rPr>
          <w:sz w:val="28"/>
          <w:szCs w:val="28"/>
        </w:rPr>
      </w:pPr>
      <w:r w:rsidRPr="00EA7F38">
        <w:rPr>
          <w:sz w:val="28"/>
          <w:szCs w:val="28"/>
        </w:rPr>
        <w:t>охрану объектов на период эвакуации;</w:t>
      </w:r>
    </w:p>
    <w:p w:rsidR="00EA7F38" w:rsidRPr="00EA7F38" w:rsidRDefault="00EA7F38" w:rsidP="00EA7F38">
      <w:pPr>
        <w:ind w:firstLine="720"/>
        <w:jc w:val="both"/>
        <w:rPr>
          <w:sz w:val="28"/>
          <w:szCs w:val="28"/>
        </w:rPr>
      </w:pPr>
      <w:r w:rsidRPr="00EA7F38">
        <w:rPr>
          <w:sz w:val="28"/>
          <w:szCs w:val="28"/>
        </w:rPr>
        <w:t>сопровождение автоколонн с эвакуированным населением;</w:t>
      </w:r>
    </w:p>
    <w:p w:rsidR="00EA7F38" w:rsidRPr="00EA7F38" w:rsidRDefault="00EA7F38" w:rsidP="00EA7F38">
      <w:pPr>
        <w:ind w:firstLine="720"/>
        <w:jc w:val="both"/>
        <w:rPr>
          <w:sz w:val="28"/>
          <w:szCs w:val="28"/>
        </w:rPr>
      </w:pPr>
      <w:r w:rsidRPr="00EA7F38">
        <w:rPr>
          <w:sz w:val="28"/>
          <w:szCs w:val="28"/>
        </w:rPr>
        <w:t>обеспечение установленной очередности перевозок по автомобильным дорогам и режима допуска в зоны ЧС;</w:t>
      </w:r>
    </w:p>
    <w:p w:rsidR="00EA7F38" w:rsidRPr="00EA7F38" w:rsidRDefault="00EA7F38" w:rsidP="00EA7F38">
      <w:pPr>
        <w:ind w:firstLine="720"/>
        <w:jc w:val="both"/>
        <w:rPr>
          <w:sz w:val="28"/>
          <w:szCs w:val="28"/>
        </w:rPr>
      </w:pPr>
      <w:r w:rsidRPr="00EA7F38">
        <w:rPr>
          <w:sz w:val="28"/>
          <w:szCs w:val="28"/>
        </w:rPr>
        <w:t>организацию регистрации в органах внутренних дел эвакуированного населения и ведение адресно-справочной работы.</w:t>
      </w:r>
    </w:p>
    <w:p w:rsidR="00EA7F38" w:rsidRPr="00EA7F38" w:rsidRDefault="00EA7F38" w:rsidP="00EA7F38">
      <w:pPr>
        <w:ind w:firstLine="720"/>
        <w:jc w:val="both"/>
        <w:rPr>
          <w:sz w:val="28"/>
          <w:szCs w:val="28"/>
        </w:rPr>
      </w:pPr>
      <w:bookmarkStart w:id="26" w:name="sub_1025"/>
      <w:r w:rsidRPr="00EA7F38">
        <w:rPr>
          <w:bCs/>
          <w:color w:val="26282F"/>
          <w:sz w:val="28"/>
          <w:szCs w:val="28"/>
        </w:rPr>
        <w:t>4. Инженерное обеспечение</w:t>
      </w:r>
      <w:r w:rsidRPr="00EA7F38">
        <w:rPr>
          <w:sz w:val="28"/>
          <w:szCs w:val="28"/>
        </w:rPr>
        <w:t>.</w:t>
      </w:r>
    </w:p>
    <w:bookmarkEnd w:id="26"/>
    <w:p w:rsidR="00EA7F38" w:rsidRPr="00EA7F38" w:rsidRDefault="00EA7F38" w:rsidP="00EA7F38">
      <w:pPr>
        <w:ind w:firstLine="720"/>
        <w:jc w:val="both"/>
        <w:rPr>
          <w:sz w:val="28"/>
          <w:szCs w:val="28"/>
        </w:rPr>
      </w:pPr>
      <w:r w:rsidRPr="00EA7F38">
        <w:rPr>
          <w:sz w:val="28"/>
          <w:szCs w:val="28"/>
        </w:rPr>
        <w:t xml:space="preserve">Инженерное обеспечение проводится в целях создания необходимых условий для эвакуации населения из зон ЧС в местах сбора </w:t>
      </w:r>
      <w:proofErr w:type="spellStart"/>
      <w:r w:rsidRPr="00EA7F38">
        <w:rPr>
          <w:sz w:val="28"/>
          <w:szCs w:val="28"/>
        </w:rPr>
        <w:t>эваконаселения</w:t>
      </w:r>
      <w:proofErr w:type="spellEnd"/>
      <w:r w:rsidRPr="00EA7F38">
        <w:rPr>
          <w:sz w:val="28"/>
          <w:szCs w:val="28"/>
        </w:rPr>
        <w:t>, на маршрутах эвакуации и в районах размещения в зависимости от условий обстановки, вида и масштабов эвакуации, наличия сил и средств.</w:t>
      </w:r>
    </w:p>
    <w:p w:rsidR="00EA7F38" w:rsidRPr="00EA7F38" w:rsidRDefault="00EA7F38" w:rsidP="00EA7F38">
      <w:pPr>
        <w:ind w:firstLine="720"/>
        <w:jc w:val="both"/>
        <w:rPr>
          <w:sz w:val="28"/>
          <w:szCs w:val="28"/>
        </w:rPr>
      </w:pPr>
      <w:r w:rsidRPr="00EA7F38">
        <w:rPr>
          <w:sz w:val="28"/>
          <w:szCs w:val="28"/>
        </w:rPr>
        <w:t>Инженерное обеспечение мест сбора эвакуированных включает:</w:t>
      </w:r>
    </w:p>
    <w:p w:rsidR="00EA7F38" w:rsidRPr="00EA7F38" w:rsidRDefault="00EA7F38" w:rsidP="00EA7F38">
      <w:pPr>
        <w:ind w:firstLine="720"/>
        <w:jc w:val="both"/>
        <w:rPr>
          <w:sz w:val="28"/>
          <w:szCs w:val="28"/>
        </w:rPr>
      </w:pPr>
      <w:r w:rsidRPr="00EA7F38">
        <w:rPr>
          <w:sz w:val="28"/>
          <w:szCs w:val="28"/>
        </w:rPr>
        <w:t xml:space="preserve">оборудование убежищ и укрытий для </w:t>
      </w:r>
      <w:proofErr w:type="spellStart"/>
      <w:r w:rsidRPr="00EA7F38">
        <w:rPr>
          <w:sz w:val="28"/>
          <w:szCs w:val="28"/>
        </w:rPr>
        <w:t>эваконаселения</w:t>
      </w:r>
      <w:proofErr w:type="spellEnd"/>
      <w:r w:rsidRPr="00EA7F38">
        <w:rPr>
          <w:sz w:val="28"/>
          <w:szCs w:val="28"/>
        </w:rPr>
        <w:t>;</w:t>
      </w:r>
    </w:p>
    <w:p w:rsidR="00EA7F38" w:rsidRPr="00EA7F38" w:rsidRDefault="00EA7F38" w:rsidP="00EA7F38">
      <w:pPr>
        <w:ind w:firstLine="720"/>
        <w:jc w:val="both"/>
        <w:rPr>
          <w:sz w:val="28"/>
          <w:szCs w:val="28"/>
        </w:rPr>
      </w:pPr>
      <w:r w:rsidRPr="00EA7F38">
        <w:rPr>
          <w:sz w:val="28"/>
          <w:szCs w:val="28"/>
        </w:rPr>
        <w:t>оборудование аварийного освещения;</w:t>
      </w:r>
    </w:p>
    <w:p w:rsidR="00EA7F38" w:rsidRPr="00EA7F38" w:rsidRDefault="00EA7F38" w:rsidP="00EA7F38">
      <w:pPr>
        <w:ind w:firstLine="720"/>
        <w:jc w:val="both"/>
        <w:rPr>
          <w:sz w:val="28"/>
          <w:szCs w:val="28"/>
        </w:rPr>
      </w:pPr>
      <w:r w:rsidRPr="00EA7F38">
        <w:rPr>
          <w:sz w:val="28"/>
          <w:szCs w:val="28"/>
        </w:rPr>
        <w:t>оборудование и содержание мест разбора воды в мелкую тару;</w:t>
      </w:r>
    </w:p>
    <w:p w:rsidR="00EA7F38" w:rsidRPr="00EA7F38" w:rsidRDefault="00EA7F38" w:rsidP="00EA7F38">
      <w:pPr>
        <w:ind w:firstLine="720"/>
        <w:jc w:val="both"/>
        <w:rPr>
          <w:sz w:val="28"/>
          <w:szCs w:val="28"/>
        </w:rPr>
      </w:pPr>
      <w:r w:rsidRPr="00EA7F38">
        <w:rPr>
          <w:sz w:val="28"/>
          <w:szCs w:val="28"/>
        </w:rPr>
        <w:t>оборудование санузлов.</w:t>
      </w:r>
    </w:p>
    <w:p w:rsidR="00EA7F38" w:rsidRPr="00EA7F38" w:rsidRDefault="00EA7F38" w:rsidP="00EA7F38">
      <w:pPr>
        <w:ind w:firstLine="720"/>
        <w:jc w:val="both"/>
        <w:rPr>
          <w:sz w:val="28"/>
          <w:szCs w:val="28"/>
        </w:rPr>
      </w:pPr>
      <w:r w:rsidRPr="00EA7F38">
        <w:rPr>
          <w:sz w:val="28"/>
          <w:szCs w:val="28"/>
        </w:rPr>
        <w:t>Инженерное обеспечение пунктов посадки включает:</w:t>
      </w:r>
    </w:p>
    <w:p w:rsidR="00EA7F38" w:rsidRPr="00EA7F38" w:rsidRDefault="00EA7F38" w:rsidP="00EA7F38">
      <w:pPr>
        <w:ind w:firstLine="720"/>
        <w:jc w:val="both"/>
        <w:rPr>
          <w:sz w:val="28"/>
          <w:szCs w:val="28"/>
        </w:rPr>
      </w:pPr>
      <w:r w:rsidRPr="00EA7F38">
        <w:rPr>
          <w:sz w:val="28"/>
          <w:szCs w:val="28"/>
        </w:rPr>
        <w:t>оборудование укрытий и защитных сооружений;</w:t>
      </w:r>
    </w:p>
    <w:p w:rsidR="00EA7F38" w:rsidRPr="00EA7F38" w:rsidRDefault="00EA7F38" w:rsidP="00EA7F38">
      <w:pPr>
        <w:ind w:firstLine="720"/>
        <w:jc w:val="both"/>
        <w:rPr>
          <w:sz w:val="28"/>
          <w:szCs w:val="28"/>
        </w:rPr>
      </w:pPr>
      <w:r w:rsidRPr="00EA7F38">
        <w:rPr>
          <w:sz w:val="28"/>
          <w:szCs w:val="28"/>
        </w:rPr>
        <w:t>оборудование и содержание пунктов водоснабжения;</w:t>
      </w:r>
    </w:p>
    <w:p w:rsidR="00EA7F38" w:rsidRPr="00EA7F38" w:rsidRDefault="00EA7F38" w:rsidP="00EA7F38">
      <w:pPr>
        <w:ind w:firstLine="720"/>
        <w:jc w:val="both"/>
        <w:rPr>
          <w:sz w:val="28"/>
          <w:szCs w:val="28"/>
        </w:rPr>
      </w:pPr>
      <w:r w:rsidRPr="00EA7F38">
        <w:rPr>
          <w:sz w:val="28"/>
          <w:szCs w:val="28"/>
        </w:rPr>
        <w:t>оборудование санузлов;</w:t>
      </w:r>
    </w:p>
    <w:p w:rsidR="00EA7F38" w:rsidRPr="00EA7F38" w:rsidRDefault="00EA7F38" w:rsidP="00EA7F38">
      <w:pPr>
        <w:ind w:firstLine="720"/>
        <w:jc w:val="both"/>
        <w:rPr>
          <w:sz w:val="28"/>
          <w:szCs w:val="28"/>
        </w:rPr>
      </w:pPr>
      <w:r w:rsidRPr="00EA7F38">
        <w:rPr>
          <w:sz w:val="28"/>
          <w:szCs w:val="28"/>
        </w:rPr>
        <w:t>оборудование погрузочных площадок для размещения транспортных средств.</w:t>
      </w:r>
    </w:p>
    <w:p w:rsidR="00EA7F38" w:rsidRPr="00EA7F38" w:rsidRDefault="00EA7F38" w:rsidP="00EA7F38">
      <w:pPr>
        <w:ind w:firstLine="720"/>
        <w:jc w:val="both"/>
        <w:rPr>
          <w:sz w:val="28"/>
          <w:szCs w:val="28"/>
        </w:rPr>
      </w:pPr>
      <w:r w:rsidRPr="00EA7F38">
        <w:rPr>
          <w:sz w:val="28"/>
          <w:szCs w:val="28"/>
        </w:rPr>
        <w:t>Инженерное обеспечение на маршрутах движения эвакуируемых включает:</w:t>
      </w:r>
    </w:p>
    <w:p w:rsidR="00EA7F38" w:rsidRPr="00EA7F38" w:rsidRDefault="00EA7F38" w:rsidP="00EA7F38">
      <w:pPr>
        <w:ind w:firstLine="720"/>
        <w:jc w:val="both"/>
        <w:rPr>
          <w:sz w:val="28"/>
          <w:szCs w:val="28"/>
        </w:rPr>
      </w:pPr>
      <w:r w:rsidRPr="00EA7F38">
        <w:rPr>
          <w:sz w:val="28"/>
          <w:szCs w:val="28"/>
        </w:rPr>
        <w:t>оборудование объездов, разрушенных и непроходимых участков дорог, переправ через водные преграды при движении автоколонн по проселочным дорогам;</w:t>
      </w:r>
    </w:p>
    <w:p w:rsidR="00EA7F38" w:rsidRPr="00EA7F38" w:rsidRDefault="00EA7F38" w:rsidP="00EA7F38">
      <w:pPr>
        <w:ind w:firstLine="720"/>
        <w:jc w:val="both"/>
        <w:rPr>
          <w:sz w:val="28"/>
          <w:szCs w:val="28"/>
        </w:rPr>
      </w:pPr>
      <w:r w:rsidRPr="00EA7F38">
        <w:rPr>
          <w:sz w:val="28"/>
          <w:szCs w:val="28"/>
        </w:rPr>
        <w:t>очистка дорог от снега при эвакуации зимой.</w:t>
      </w:r>
    </w:p>
    <w:p w:rsidR="00EA7F38" w:rsidRPr="00EA7F38" w:rsidRDefault="00EA7F38" w:rsidP="00EA7F38">
      <w:pPr>
        <w:ind w:firstLine="720"/>
        <w:jc w:val="both"/>
        <w:rPr>
          <w:sz w:val="28"/>
          <w:szCs w:val="28"/>
        </w:rPr>
      </w:pPr>
      <w:r w:rsidRPr="00EA7F38">
        <w:rPr>
          <w:sz w:val="28"/>
          <w:szCs w:val="28"/>
        </w:rPr>
        <w:t>Инженерное обеспечение районов размещения эвакуируемого населения включает:</w:t>
      </w:r>
    </w:p>
    <w:p w:rsidR="00EA7F38" w:rsidRPr="00EA7F38" w:rsidRDefault="00EA7F38" w:rsidP="00EA7F38">
      <w:pPr>
        <w:ind w:firstLine="720"/>
        <w:jc w:val="both"/>
        <w:rPr>
          <w:sz w:val="28"/>
          <w:szCs w:val="28"/>
        </w:rPr>
      </w:pPr>
      <w:r w:rsidRPr="00EA7F38">
        <w:rPr>
          <w:sz w:val="28"/>
          <w:szCs w:val="28"/>
        </w:rPr>
        <w:lastRenderedPageBreak/>
        <w:t>оборудование общественных зданий, сооружений и устройство временных сооружений для размещения эвакуируемых;</w:t>
      </w:r>
    </w:p>
    <w:p w:rsidR="00EA7F38" w:rsidRPr="00EA7F38" w:rsidRDefault="00EA7F38" w:rsidP="00EA7F38">
      <w:pPr>
        <w:ind w:firstLine="720"/>
        <w:jc w:val="both"/>
        <w:rPr>
          <w:sz w:val="28"/>
          <w:szCs w:val="28"/>
        </w:rPr>
      </w:pPr>
      <w:r w:rsidRPr="00EA7F38">
        <w:rPr>
          <w:sz w:val="28"/>
          <w:szCs w:val="28"/>
        </w:rPr>
        <w:t xml:space="preserve">оборудование сооружений для временных торговых точек, медицинских </w:t>
      </w:r>
      <w:proofErr w:type="spellStart"/>
      <w:proofErr w:type="gramStart"/>
      <w:r w:rsidRPr="00EA7F38">
        <w:rPr>
          <w:sz w:val="28"/>
          <w:szCs w:val="28"/>
        </w:rPr>
        <w:t>пунктов,хлебопекарен</w:t>
      </w:r>
      <w:proofErr w:type="spellEnd"/>
      <w:proofErr w:type="gramEnd"/>
      <w:r w:rsidRPr="00EA7F38">
        <w:rPr>
          <w:sz w:val="28"/>
          <w:szCs w:val="28"/>
        </w:rPr>
        <w:t>, бань и других объектов быта;</w:t>
      </w:r>
    </w:p>
    <w:p w:rsidR="00EA7F38" w:rsidRPr="00EA7F38" w:rsidRDefault="00EA7F38" w:rsidP="00EA7F38">
      <w:pPr>
        <w:ind w:firstLine="720"/>
        <w:jc w:val="both"/>
        <w:rPr>
          <w:sz w:val="28"/>
          <w:szCs w:val="28"/>
        </w:rPr>
      </w:pPr>
      <w:r w:rsidRPr="00EA7F38">
        <w:rPr>
          <w:sz w:val="28"/>
          <w:szCs w:val="28"/>
        </w:rPr>
        <w:t>оборудование пунктов водоснабжения.</w:t>
      </w:r>
    </w:p>
    <w:p w:rsidR="00EA7F38" w:rsidRPr="00EA7F38" w:rsidRDefault="00EA7F38" w:rsidP="00EA7F38">
      <w:pPr>
        <w:ind w:firstLine="720"/>
        <w:jc w:val="both"/>
        <w:rPr>
          <w:sz w:val="28"/>
          <w:szCs w:val="28"/>
        </w:rPr>
      </w:pPr>
      <w:bookmarkStart w:id="27" w:name="sub_1026"/>
      <w:r w:rsidRPr="00EA7F38">
        <w:rPr>
          <w:bCs/>
          <w:color w:val="26282F"/>
          <w:sz w:val="28"/>
          <w:szCs w:val="28"/>
        </w:rPr>
        <w:t>5. Материально-техническое обеспечение</w:t>
      </w:r>
      <w:r w:rsidRPr="00EA7F38">
        <w:rPr>
          <w:sz w:val="28"/>
          <w:szCs w:val="28"/>
        </w:rPr>
        <w:t>.</w:t>
      </w:r>
    </w:p>
    <w:bookmarkEnd w:id="27"/>
    <w:p w:rsidR="00EA7F38" w:rsidRPr="00EA7F38" w:rsidRDefault="00EA7F38" w:rsidP="00EA7F38">
      <w:pPr>
        <w:ind w:firstLine="720"/>
        <w:jc w:val="both"/>
        <w:rPr>
          <w:sz w:val="28"/>
          <w:szCs w:val="28"/>
        </w:rPr>
      </w:pPr>
      <w:r w:rsidRPr="00EA7F38">
        <w:rPr>
          <w:sz w:val="28"/>
          <w:szCs w:val="28"/>
        </w:rPr>
        <w:t xml:space="preserve">Материально-техническое обеспечение эвакуации предусматривает организацию технического обслуживания и ремонта транспортных средств в процессе эвакуации, снабжение горюче-смазочными материалами и </w:t>
      </w:r>
      <w:proofErr w:type="gramStart"/>
      <w:r w:rsidRPr="00EA7F38">
        <w:rPr>
          <w:sz w:val="28"/>
          <w:szCs w:val="28"/>
        </w:rPr>
        <w:t>предметами первой необходимости</w:t>
      </w:r>
      <w:proofErr w:type="gramEnd"/>
      <w:r w:rsidRPr="00EA7F38">
        <w:rPr>
          <w:sz w:val="28"/>
          <w:szCs w:val="28"/>
        </w:rPr>
        <w:t xml:space="preserve"> и имуществом.</w:t>
      </w:r>
    </w:p>
    <w:p w:rsidR="00EA7F38" w:rsidRPr="00EA7F38" w:rsidRDefault="00EA7F38" w:rsidP="00EA7F38">
      <w:pPr>
        <w:ind w:firstLine="720"/>
        <w:jc w:val="both"/>
        <w:rPr>
          <w:sz w:val="28"/>
          <w:szCs w:val="28"/>
        </w:rPr>
      </w:pPr>
      <w:bookmarkStart w:id="28" w:name="sub_1027"/>
      <w:r w:rsidRPr="00EA7F38">
        <w:rPr>
          <w:bCs/>
          <w:color w:val="26282F"/>
          <w:sz w:val="28"/>
          <w:szCs w:val="28"/>
        </w:rPr>
        <w:t>6. Обеспечение связи</w:t>
      </w:r>
      <w:r w:rsidRPr="00EA7F38">
        <w:rPr>
          <w:sz w:val="28"/>
          <w:szCs w:val="28"/>
        </w:rPr>
        <w:t>.</w:t>
      </w:r>
    </w:p>
    <w:bookmarkEnd w:id="28"/>
    <w:p w:rsidR="00EA7F38" w:rsidRPr="00EA7F38" w:rsidRDefault="00EA7F38" w:rsidP="00EA7F38">
      <w:pPr>
        <w:ind w:firstLine="720"/>
        <w:jc w:val="both"/>
        <w:rPr>
          <w:sz w:val="28"/>
          <w:szCs w:val="28"/>
        </w:rPr>
      </w:pPr>
      <w:r w:rsidRPr="00EA7F38">
        <w:rPr>
          <w:sz w:val="28"/>
          <w:szCs w:val="28"/>
        </w:rPr>
        <w:t>Обеспечение связи в период эвакуации заключается:</w:t>
      </w:r>
    </w:p>
    <w:p w:rsidR="00EA7F38" w:rsidRPr="00EA7F38" w:rsidRDefault="00EA7F38" w:rsidP="00EA7F38">
      <w:pPr>
        <w:ind w:firstLine="720"/>
        <w:jc w:val="both"/>
        <w:rPr>
          <w:sz w:val="28"/>
          <w:szCs w:val="28"/>
        </w:rPr>
      </w:pPr>
      <w:r w:rsidRPr="00EA7F38">
        <w:rPr>
          <w:sz w:val="28"/>
          <w:szCs w:val="28"/>
        </w:rPr>
        <w:t>в оснащении эвакуационных органов, органов управления эвакуации населения стационарными и передвижными средствами связи;</w:t>
      </w:r>
    </w:p>
    <w:p w:rsidR="00EA7F38" w:rsidRPr="00EA7F38" w:rsidRDefault="00EA7F38" w:rsidP="00EA7F38">
      <w:pPr>
        <w:ind w:firstLine="720"/>
        <w:jc w:val="both"/>
        <w:rPr>
          <w:sz w:val="28"/>
          <w:szCs w:val="28"/>
        </w:rPr>
      </w:pPr>
      <w:r w:rsidRPr="00EA7F38">
        <w:rPr>
          <w:sz w:val="28"/>
          <w:szCs w:val="28"/>
        </w:rPr>
        <w:t>в осуществлении бесперебойной связи на всех этапах эвакуации;</w:t>
      </w:r>
    </w:p>
    <w:p w:rsidR="00EA7F38" w:rsidRPr="00EA7F38" w:rsidRDefault="00EA7F38" w:rsidP="00EA7F38">
      <w:pPr>
        <w:ind w:firstLine="720"/>
        <w:jc w:val="both"/>
        <w:rPr>
          <w:sz w:val="28"/>
          <w:szCs w:val="28"/>
        </w:rPr>
      </w:pPr>
      <w:r w:rsidRPr="00EA7F38">
        <w:rPr>
          <w:sz w:val="28"/>
          <w:szCs w:val="28"/>
        </w:rPr>
        <w:t>в информировании и инструктировании населения в ходе проведения эвакуации населения с использованием электронных средств массовой информации, уличных громкоговорителей, средств громкой связи на транспортных средствах, наглядной агитации.</w:t>
      </w:r>
    </w:p>
    <w:p w:rsidR="00EA7F38" w:rsidRPr="00EA7F38" w:rsidRDefault="00EA7F38" w:rsidP="00EA7F38">
      <w:pPr>
        <w:ind w:firstLine="720"/>
        <w:jc w:val="both"/>
        <w:rPr>
          <w:sz w:val="28"/>
          <w:szCs w:val="28"/>
        </w:rPr>
      </w:pPr>
      <w:bookmarkStart w:id="29" w:name="sub_1028"/>
      <w:r w:rsidRPr="00EA7F38">
        <w:rPr>
          <w:bCs/>
          <w:color w:val="26282F"/>
          <w:sz w:val="28"/>
          <w:szCs w:val="28"/>
        </w:rPr>
        <w:t>7. Разведка</w:t>
      </w:r>
      <w:r w:rsidRPr="00EA7F38">
        <w:rPr>
          <w:sz w:val="28"/>
          <w:szCs w:val="28"/>
        </w:rPr>
        <w:t>.</w:t>
      </w:r>
    </w:p>
    <w:bookmarkEnd w:id="29"/>
    <w:p w:rsidR="00EA7F38" w:rsidRPr="00EA7F38" w:rsidRDefault="00EA7F38" w:rsidP="00EA7F38">
      <w:pPr>
        <w:ind w:firstLine="720"/>
        <w:jc w:val="both"/>
        <w:rPr>
          <w:sz w:val="28"/>
          <w:szCs w:val="28"/>
        </w:rPr>
      </w:pPr>
      <w:r w:rsidRPr="00EA7F38">
        <w:rPr>
          <w:sz w:val="28"/>
          <w:szCs w:val="28"/>
        </w:rPr>
        <w:t>На территории Зеленчукского муниципального района предусматривается ведение наземной (на средствах автомобильного транспорта) разведки.</w:t>
      </w:r>
    </w:p>
    <w:p w:rsidR="00EA7F38" w:rsidRPr="00EA7F38" w:rsidRDefault="00EA7F38" w:rsidP="00EA7F38">
      <w:pPr>
        <w:ind w:firstLine="720"/>
        <w:jc w:val="both"/>
        <w:rPr>
          <w:sz w:val="28"/>
          <w:szCs w:val="28"/>
        </w:rPr>
      </w:pPr>
      <w:r w:rsidRPr="00EA7F38">
        <w:rPr>
          <w:sz w:val="28"/>
          <w:szCs w:val="28"/>
        </w:rPr>
        <w:t>Наземная разведка ведется разведывательными формированиями и подразделениями, учреждениями сети наблюдения и лабораторного контроля, постами радиационной и химической разведки в целях получения более полных и достоверных данных о границах зон ЧС, характере разрушения, состоянии защитных сооружений, дорожной сети. При необходимости организуются специальные виды разведки: радиационная, химическая, пожарная, инженерная, медицинская, ветеринарная, фитопатологическая и другие.</w:t>
      </w:r>
    </w:p>
    <w:p w:rsidR="00EA7F38" w:rsidRPr="00EA7F38" w:rsidRDefault="00EA7F38" w:rsidP="00EA7F38">
      <w:pPr>
        <w:ind w:firstLine="720"/>
        <w:jc w:val="both"/>
        <w:rPr>
          <w:sz w:val="28"/>
          <w:szCs w:val="28"/>
        </w:rPr>
      </w:pPr>
    </w:p>
    <w:p w:rsidR="00EA7F38" w:rsidRPr="00EA7F38" w:rsidRDefault="00EA7F38" w:rsidP="00EA7F38">
      <w:pPr>
        <w:rPr>
          <w:sz w:val="28"/>
          <w:szCs w:val="28"/>
          <w:lang w:eastAsia="en-US"/>
        </w:rPr>
      </w:pPr>
    </w:p>
    <w:p w:rsidR="00EA7F38" w:rsidRPr="00EA7F38" w:rsidRDefault="00EA7F38" w:rsidP="00EA7F38">
      <w:pPr>
        <w:shd w:val="clear" w:color="auto" w:fill="FFFFFF"/>
        <w:ind w:firstLine="720"/>
        <w:jc w:val="both"/>
        <w:rPr>
          <w:sz w:val="28"/>
          <w:szCs w:val="28"/>
        </w:rPr>
      </w:pPr>
    </w:p>
    <w:p w:rsidR="00EA7F38" w:rsidRPr="00EA7F38" w:rsidRDefault="00EA7F38" w:rsidP="00EA7F38">
      <w:pPr>
        <w:shd w:val="clear" w:color="auto" w:fill="FFFFFF"/>
        <w:ind w:firstLine="720"/>
        <w:jc w:val="both"/>
        <w:rPr>
          <w:sz w:val="28"/>
          <w:szCs w:val="28"/>
        </w:rPr>
      </w:pPr>
    </w:p>
    <w:p w:rsidR="00EA7F38" w:rsidRPr="00EA7F38" w:rsidRDefault="00EA7F38" w:rsidP="00EA7F38">
      <w:pPr>
        <w:shd w:val="clear" w:color="auto" w:fill="FFFFFF"/>
        <w:ind w:firstLine="720"/>
        <w:jc w:val="both"/>
        <w:rPr>
          <w:sz w:val="28"/>
          <w:szCs w:val="28"/>
        </w:rPr>
      </w:pPr>
    </w:p>
    <w:p w:rsidR="00EA7F38" w:rsidRPr="00EA7F38" w:rsidRDefault="00EA7F38" w:rsidP="00EA7F38">
      <w:pPr>
        <w:ind w:right="-57"/>
        <w:jc w:val="both"/>
        <w:rPr>
          <w:sz w:val="28"/>
          <w:szCs w:val="28"/>
        </w:rPr>
      </w:pPr>
      <w:r w:rsidRPr="00EA7F38">
        <w:rPr>
          <w:sz w:val="28"/>
          <w:szCs w:val="28"/>
        </w:rPr>
        <w:t>Управделами администрации</w:t>
      </w:r>
    </w:p>
    <w:p w:rsidR="00EA7F38" w:rsidRPr="00EA7F38" w:rsidRDefault="00EA7F38" w:rsidP="00EA7F38">
      <w:pPr>
        <w:ind w:right="-57"/>
        <w:jc w:val="both"/>
        <w:rPr>
          <w:sz w:val="28"/>
          <w:szCs w:val="28"/>
        </w:rPr>
      </w:pPr>
      <w:r w:rsidRPr="00EA7F38">
        <w:rPr>
          <w:sz w:val="28"/>
          <w:szCs w:val="28"/>
        </w:rPr>
        <w:t>Зеленчукского муниципального района                                            Ф.А. Кагиева</w:t>
      </w:r>
    </w:p>
    <w:p w:rsidR="00EA7F38" w:rsidRPr="00EA7F38" w:rsidRDefault="00EA7F38" w:rsidP="00EA7F38">
      <w:pPr>
        <w:tabs>
          <w:tab w:val="num" w:pos="0"/>
        </w:tabs>
        <w:jc w:val="both"/>
        <w:rPr>
          <w:b/>
          <w:smallCaps/>
          <w:sz w:val="24"/>
          <w:szCs w:val="24"/>
        </w:rPr>
      </w:pPr>
    </w:p>
    <w:p w:rsidR="00EA7F38" w:rsidRPr="00EA7F38" w:rsidRDefault="00EA7F38" w:rsidP="00EA7F38">
      <w:pPr>
        <w:tabs>
          <w:tab w:val="left" w:pos="1380"/>
        </w:tabs>
        <w:jc w:val="both"/>
      </w:pPr>
    </w:p>
    <w:p w:rsidR="00EA7F38" w:rsidRDefault="00EA7F38"/>
    <w:sectPr w:rsidR="00EA7F38" w:rsidSect="00BF3B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FE6"/>
    <w:multiLevelType w:val="singleLevel"/>
    <w:tmpl w:val="3F6C7528"/>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 w15:restartNumberingAfterBreak="0">
    <w:nsid w:val="3E127EE5"/>
    <w:multiLevelType w:val="hybridMultilevel"/>
    <w:tmpl w:val="AB149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FC"/>
    <w:rsid w:val="003C6915"/>
    <w:rsid w:val="0052084D"/>
    <w:rsid w:val="00755969"/>
    <w:rsid w:val="00772600"/>
    <w:rsid w:val="00A847F3"/>
    <w:rsid w:val="00B75A96"/>
    <w:rsid w:val="00B95466"/>
    <w:rsid w:val="00BF3BF0"/>
    <w:rsid w:val="00C901FC"/>
    <w:rsid w:val="00CA35E5"/>
    <w:rsid w:val="00CD247D"/>
    <w:rsid w:val="00EA7F38"/>
    <w:rsid w:val="00EB1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8B7E2-D995-4011-AE94-407851A4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1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C901FC"/>
    <w:pPr>
      <w:widowControl/>
      <w:autoSpaceDE/>
      <w:autoSpaceDN/>
      <w:adjustRightInd/>
      <w:jc w:val="both"/>
    </w:pPr>
    <w:rPr>
      <w:sz w:val="28"/>
    </w:rPr>
  </w:style>
  <w:style w:type="character" w:customStyle="1" w:styleId="20">
    <w:name w:val="Основной текст 2 Знак"/>
    <w:basedOn w:val="a0"/>
    <w:link w:val="2"/>
    <w:semiHidden/>
    <w:rsid w:val="00C901F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29">
      <w:bodyDiv w:val="1"/>
      <w:marLeft w:val="0"/>
      <w:marRight w:val="0"/>
      <w:marTop w:val="0"/>
      <w:marBottom w:val="0"/>
      <w:divBdr>
        <w:top w:val="none" w:sz="0" w:space="0" w:color="auto"/>
        <w:left w:val="none" w:sz="0" w:space="0" w:color="auto"/>
        <w:bottom w:val="none" w:sz="0" w:space="0" w:color="auto"/>
        <w:right w:val="none" w:sz="0" w:space="0" w:color="auto"/>
      </w:divBdr>
    </w:div>
    <w:div w:id="8072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620.0" TargetMode="External"/><Relationship Id="rId5" Type="http://schemas.openxmlformats.org/officeDocument/2006/relationships/hyperlink" Target="garantF1://1000796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Отдел И</cp:lastModifiedBy>
  <cp:revision>2</cp:revision>
  <cp:lastPrinted>2016-04-22T06:22:00Z</cp:lastPrinted>
  <dcterms:created xsi:type="dcterms:W3CDTF">2016-07-01T11:02:00Z</dcterms:created>
  <dcterms:modified xsi:type="dcterms:W3CDTF">2016-07-01T11:02:00Z</dcterms:modified>
</cp:coreProperties>
</file>