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МИНИСТРАЦИЯ  ЗЕЛЕНЧУКСКОГО  МУНИЦИПАЛЬНОГО РАЙОНА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C42E6A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2761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6137"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76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137" w:rsidRPr="00063680">
        <w:rPr>
          <w:rFonts w:ascii="Times New Roman" w:eastAsia="Times New Roman" w:hAnsi="Times New Roman" w:cs="Times New Roman"/>
          <w:sz w:val="28"/>
          <w:szCs w:val="28"/>
        </w:rPr>
        <w:t>ст. Зеленчукская</w:t>
      </w:r>
      <w:r w:rsidR="0027613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7613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706" w:rsidRDefault="00990A99" w:rsidP="0027613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1E4F">
        <w:rPr>
          <w:rFonts w:ascii="Times New Roman" w:hAnsi="Times New Roman" w:cs="Times New Roman"/>
          <w:sz w:val="28"/>
          <w:szCs w:val="28"/>
        </w:rPr>
        <w:t xml:space="preserve"> Методики 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C26" w:rsidRDefault="008E3128" w:rsidP="00551C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7810">
        <w:rPr>
          <w:rFonts w:ascii="Times New Roman" w:hAnsi="Times New Roman" w:cs="Times New Roman"/>
          <w:sz w:val="28"/>
          <w:szCs w:val="28"/>
        </w:rPr>
        <w:t>пунктом</w:t>
      </w:r>
      <w:r w:rsidR="000B1E4F">
        <w:rPr>
          <w:rFonts w:ascii="Times New Roman" w:hAnsi="Times New Roman" w:cs="Times New Roman"/>
          <w:sz w:val="28"/>
          <w:szCs w:val="28"/>
        </w:rPr>
        <w:t xml:space="preserve"> 1 статьи 160.1 Бюджетного кодекса Российской Федерации</w:t>
      </w:r>
      <w:r w:rsidR="00276137">
        <w:rPr>
          <w:rFonts w:ascii="Times New Roman" w:hAnsi="Times New Roman" w:cs="Times New Roman"/>
          <w:sz w:val="28"/>
          <w:szCs w:val="28"/>
        </w:rPr>
        <w:t xml:space="preserve"> и</w:t>
      </w:r>
      <w:r w:rsidR="003A2307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0B1E4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A2307">
        <w:rPr>
          <w:rFonts w:ascii="Times New Roman" w:hAnsi="Times New Roman" w:cs="Times New Roman"/>
          <w:sz w:val="28"/>
          <w:szCs w:val="28"/>
        </w:rPr>
        <w:t xml:space="preserve">я </w:t>
      </w:r>
      <w:r w:rsidR="000B1E4F">
        <w:rPr>
          <w:rFonts w:ascii="Times New Roman" w:hAnsi="Times New Roman" w:cs="Times New Roman"/>
          <w:sz w:val="28"/>
          <w:szCs w:val="28"/>
        </w:rPr>
        <w:t>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8E3128" w:rsidRPr="00551C26" w:rsidRDefault="00A14E21" w:rsidP="0055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775F4C" w:rsidRDefault="00276137" w:rsidP="002761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9967B0" w:rsidRPr="009967B0">
        <w:rPr>
          <w:rFonts w:ascii="Times New Roman" w:hAnsi="Times New Roman" w:cs="Times New Roman"/>
          <w:sz w:val="28"/>
          <w:szCs w:val="28"/>
        </w:rPr>
        <w:t>Утвердить Методику 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района,</w:t>
      </w:r>
      <w:r w:rsidR="00897810">
        <w:rPr>
          <w:rFonts w:ascii="Times New Roman" w:hAnsi="Times New Roman" w:cs="Times New Roman"/>
          <w:sz w:val="28"/>
          <w:szCs w:val="28"/>
        </w:rPr>
        <w:t xml:space="preserve"> </w:t>
      </w:r>
      <w:r w:rsidR="009967B0" w:rsidRPr="009967B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97810">
        <w:rPr>
          <w:rFonts w:ascii="Times New Roman" w:hAnsi="Times New Roman" w:cs="Times New Roman"/>
          <w:sz w:val="28"/>
          <w:szCs w:val="28"/>
        </w:rPr>
        <w:t>1</w:t>
      </w:r>
      <w:r w:rsidR="00551C26">
        <w:rPr>
          <w:rFonts w:ascii="Times New Roman" w:hAnsi="Times New Roman" w:cs="Times New Roman"/>
          <w:sz w:val="28"/>
          <w:szCs w:val="28"/>
        </w:rPr>
        <w:t>.</w:t>
      </w:r>
    </w:p>
    <w:p w:rsidR="00746DC4" w:rsidRDefault="00276137" w:rsidP="00746D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7810">
        <w:rPr>
          <w:rFonts w:ascii="Times New Roman" w:hAnsi="Times New Roman" w:cs="Times New Roman"/>
          <w:sz w:val="28"/>
          <w:szCs w:val="28"/>
        </w:rPr>
        <w:t>Определить структурные подразделения администрации Зеленчукского муниципального района, ответственные за прогнозирование поступлений доходов в районный бюджет</w:t>
      </w:r>
      <w:r w:rsidR="008001D8">
        <w:rPr>
          <w:rFonts w:ascii="Times New Roman" w:hAnsi="Times New Roman" w:cs="Times New Roman"/>
          <w:sz w:val="28"/>
          <w:szCs w:val="28"/>
        </w:rPr>
        <w:t xml:space="preserve">, </w:t>
      </w:r>
      <w:r w:rsidR="0089781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B614D">
        <w:rPr>
          <w:rFonts w:ascii="Times New Roman" w:hAnsi="Times New Roman" w:cs="Times New Roman"/>
          <w:sz w:val="28"/>
          <w:szCs w:val="28"/>
        </w:rPr>
        <w:t>ю</w:t>
      </w:r>
      <w:r w:rsidR="0089781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C1850" w:rsidRDefault="00551C26" w:rsidP="004C18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Р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597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настоящее постановление 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Зеленчукского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C26" w:rsidRDefault="004C1850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B74">
        <w:rPr>
          <w:rFonts w:ascii="Times New Roman" w:hAnsi="Times New Roman" w:cs="Times New Roman"/>
          <w:sz w:val="28"/>
          <w:szCs w:val="28"/>
        </w:rPr>
        <w:t xml:space="preserve">4.    </w:t>
      </w:r>
      <w:r w:rsidR="00214146">
        <w:rPr>
          <w:rFonts w:ascii="Times New Roman" w:hAnsi="Times New Roman" w:cs="Times New Roman"/>
          <w:sz w:val="28"/>
          <w:szCs w:val="28"/>
        </w:rPr>
        <w:t>Постановления</w:t>
      </w:r>
      <w:r w:rsidR="003C2766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  от 21.10.2016 № 985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 w:rsidR="003C2766">
        <w:rPr>
          <w:rFonts w:ascii="Times New Roman" w:hAnsi="Times New Roman" w:cs="Times New Roman"/>
          <w:sz w:val="28"/>
          <w:szCs w:val="28"/>
        </w:rPr>
        <w:t>«Об утверждении Методики прогнозирования поступлений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  <w:r w:rsidR="00724E10">
        <w:rPr>
          <w:rFonts w:ascii="Times New Roman" w:hAnsi="Times New Roman" w:cs="Times New Roman"/>
          <w:sz w:val="28"/>
          <w:szCs w:val="28"/>
        </w:rPr>
        <w:t>»</w:t>
      </w:r>
      <w:r w:rsidR="003F3127">
        <w:rPr>
          <w:rFonts w:ascii="Times New Roman" w:hAnsi="Times New Roman" w:cs="Times New Roman"/>
          <w:sz w:val="28"/>
          <w:szCs w:val="28"/>
        </w:rPr>
        <w:t xml:space="preserve">, от 09.11.2017  № 1033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Зеленчукского муниципального района от 21.10.2016 № 985 «Об утверждении Методики прогнозирования поступлений доходов районного бюджета, главным администратором (администратором) которых является администрация Зеленчукского муниципального района» </w:t>
      </w:r>
      <w:r w:rsidR="00724E10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4E10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24B4C" w:rsidRPr="00D24B4C" w:rsidRDefault="00D24B4C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BC9">
        <w:rPr>
          <w:rFonts w:ascii="Times New Roman" w:hAnsi="Times New Roman" w:cs="Times New Roman"/>
          <w:sz w:val="28"/>
          <w:szCs w:val="28"/>
        </w:rPr>
        <w:t>5</w:t>
      </w:r>
      <w:r w:rsidRPr="00D24B4C">
        <w:rPr>
          <w:rFonts w:ascii="Times New Roman" w:hAnsi="Times New Roman" w:cs="Times New Roman"/>
          <w:sz w:val="28"/>
          <w:szCs w:val="28"/>
        </w:rPr>
        <w:t>.  Контроль за выполнением настоящего постановления возложить на</w:t>
      </w:r>
      <w:r w:rsidR="005F5979">
        <w:rPr>
          <w:rFonts w:ascii="Times New Roman" w:hAnsi="Times New Roman" w:cs="Times New Roman"/>
          <w:sz w:val="28"/>
          <w:szCs w:val="28"/>
        </w:rPr>
        <w:t xml:space="preserve">  </w:t>
      </w:r>
      <w:r w:rsidRPr="00D24B4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Зеленчукского муниципального района</w:t>
      </w:r>
      <w:r w:rsidR="005F5979">
        <w:rPr>
          <w:rFonts w:ascii="Times New Roman" w:hAnsi="Times New Roman" w:cs="Times New Roman"/>
          <w:sz w:val="28"/>
          <w:szCs w:val="28"/>
        </w:rPr>
        <w:t xml:space="preserve"> Вильхова П.А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C26" w:rsidRPr="00D24B4C" w:rsidRDefault="00746DC4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BC9">
        <w:rPr>
          <w:rFonts w:ascii="Times New Roman" w:hAnsi="Times New Roman" w:cs="Times New Roman"/>
          <w:sz w:val="28"/>
          <w:szCs w:val="28"/>
        </w:rPr>
        <w:t>6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  <w:r w:rsidR="00D13D55" w:rsidRPr="00D24B4C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551C26" w:rsidRPr="00D24B4C">
        <w:rPr>
          <w:rFonts w:ascii="Times New Roman" w:hAnsi="Times New Roman" w:cs="Times New Roman"/>
          <w:sz w:val="28"/>
          <w:szCs w:val="28"/>
        </w:rPr>
        <w:t>.</w:t>
      </w:r>
    </w:p>
    <w:p w:rsidR="00D13D55" w:rsidRPr="00D24B4C" w:rsidRDefault="00551C26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6137" w:rsidRPr="00D24B4C" w:rsidRDefault="00276137" w:rsidP="00276137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775F4C" w:rsidRPr="0036222F" w:rsidRDefault="00276137" w:rsidP="00362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935F3"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E5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5F3">
        <w:rPr>
          <w:rFonts w:ascii="Times New Roman" w:eastAsia="Times New Roman" w:hAnsi="Times New Roman" w:cs="Times New Roman"/>
          <w:sz w:val="28"/>
          <w:szCs w:val="28"/>
        </w:rPr>
        <w:t>Науменко</w:t>
      </w:r>
    </w:p>
    <w:p w:rsidR="00A469AF" w:rsidRPr="002B17A1" w:rsidRDefault="00885E9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A469AF" w:rsidRPr="002B17A1">
        <w:rPr>
          <w:rFonts w:ascii="Times New Roman" w:hAnsi="Times New Roman" w:cs="Times New Roman"/>
          <w:sz w:val="28"/>
          <w:szCs w:val="28"/>
        </w:rPr>
        <w:t>н</w:t>
      </w:r>
      <w:r w:rsidRPr="002B17A1">
        <w:rPr>
          <w:rFonts w:ascii="Times New Roman" w:hAnsi="Times New Roman" w:cs="Times New Roman"/>
          <w:sz w:val="28"/>
          <w:szCs w:val="28"/>
        </w:rPr>
        <w:t>ие 1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A469AF" w:rsidRPr="002B17A1" w:rsidRDefault="002B17A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02FC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      №</w:t>
      </w:r>
      <w:r w:rsidR="0013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8C" w:rsidRPr="002B17A1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069" w:rsidRPr="008C1852" w:rsidRDefault="00CE4069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852">
        <w:rPr>
          <w:rFonts w:ascii="Times New Roman" w:hAnsi="Times New Roman" w:cs="Times New Roman"/>
          <w:sz w:val="28"/>
          <w:szCs w:val="28"/>
        </w:rPr>
        <w:t>МЕТОДИКА</w:t>
      </w:r>
    </w:p>
    <w:p w:rsidR="00CE4069" w:rsidRPr="008C1852" w:rsidRDefault="00CE4069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852">
        <w:rPr>
          <w:rFonts w:ascii="Times New Roman" w:hAnsi="Times New Roman" w:cs="Times New Roman"/>
          <w:sz w:val="28"/>
          <w:szCs w:val="28"/>
        </w:rPr>
        <w:t>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</w:p>
    <w:p w:rsidR="00B33B0E" w:rsidRPr="002B17A1" w:rsidRDefault="00B33B0E" w:rsidP="002B1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E4" w:rsidRPr="002B17A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BF7" w:rsidRPr="002B17A1">
        <w:rPr>
          <w:rFonts w:ascii="Times New Roman" w:hAnsi="Times New Roman" w:cs="Times New Roman"/>
          <w:sz w:val="28"/>
          <w:szCs w:val="28"/>
        </w:rPr>
        <w:t>1. Настоящая  Методика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постановлением Правительства Российской Федерации от 23 июня 2016</w:t>
      </w:r>
      <w:r w:rsidR="00551C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 №574 «Об общих требованиях к методике прогнозирования поступлений доходов в бюджеты бюджетной системы Российской Федерации» и определяет порядок расчета прогноза поступлений по видам доходов в бюджет Зеленчукского муниципального района.</w:t>
      </w:r>
    </w:p>
    <w:p w:rsidR="00F25A27" w:rsidRPr="002B17A1" w:rsidRDefault="002B17A1" w:rsidP="009F584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A27" w:rsidRPr="002B17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Методика применяется для прогнозирования поступлений доходов при формировании проекта </w:t>
      </w:r>
      <w:r w:rsidR="00991701">
        <w:rPr>
          <w:rFonts w:ascii="Times New Roman" w:hAnsi="Times New Roman" w:cs="Times New Roman"/>
          <w:sz w:val="28"/>
          <w:szCs w:val="28"/>
        </w:rPr>
        <w:t>р</w:t>
      </w:r>
      <w:r w:rsidR="00F25A27" w:rsidRPr="002B17A1">
        <w:rPr>
          <w:rFonts w:ascii="Times New Roman" w:hAnsi="Times New Roman" w:cs="Times New Roman"/>
          <w:sz w:val="28"/>
          <w:szCs w:val="28"/>
        </w:rPr>
        <w:t>ешения Зеленчукского муниципального района о бюджете на очередной финансовый год и плановый период.</w:t>
      </w:r>
    </w:p>
    <w:p w:rsidR="002C088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3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F25A27" w:rsidRPr="002B17A1">
        <w:rPr>
          <w:rFonts w:ascii="Times New Roman" w:hAnsi="Times New Roman" w:cs="Times New Roman"/>
          <w:sz w:val="28"/>
          <w:szCs w:val="28"/>
        </w:rPr>
        <w:t>районного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25A27" w:rsidRPr="002B17A1">
        <w:rPr>
          <w:rFonts w:ascii="Times New Roman" w:hAnsi="Times New Roman" w:cs="Times New Roman"/>
          <w:sz w:val="28"/>
          <w:szCs w:val="28"/>
        </w:rPr>
        <w:t>а, администрирование которых осуществляет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администрация Зеленчукского муниципального района</w:t>
      </w:r>
      <w:r w:rsidR="00F25A27" w:rsidRPr="002B17A1">
        <w:rPr>
          <w:rFonts w:ascii="Times New Roman" w:hAnsi="Times New Roman" w:cs="Times New Roman"/>
          <w:sz w:val="28"/>
          <w:szCs w:val="28"/>
        </w:rPr>
        <w:t>,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41" w:rsidRPr="00EE6C6E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A97459" w:rsidRPr="00EE6C6E">
        <w:rPr>
          <w:rFonts w:ascii="Times New Roman" w:hAnsi="Times New Roman" w:cs="Times New Roman"/>
          <w:sz w:val="28"/>
          <w:szCs w:val="28"/>
        </w:rPr>
        <w:t>г</w:t>
      </w:r>
      <w:r w:rsidRPr="00EE6C6E">
        <w:rPr>
          <w:rFonts w:ascii="Times New Roman" w:hAnsi="Times New Roman" w:cs="Times New Roman"/>
          <w:sz w:val="28"/>
          <w:szCs w:val="28"/>
        </w:rPr>
        <w:t xml:space="preserve">осударственная пошлина за выдачу разрешения на установку рекламной конструкции (КБК 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000 </w:t>
      </w:r>
      <w:r w:rsidRPr="00EE6C6E">
        <w:rPr>
          <w:rFonts w:ascii="Times New Roman" w:hAnsi="Times New Roman" w:cs="Times New Roman"/>
          <w:sz w:val="28"/>
          <w:szCs w:val="28"/>
        </w:rPr>
        <w:t xml:space="preserve"> 1 08 </w:t>
      </w:r>
      <w:r w:rsidR="00547D1E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 xml:space="preserve">07150 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 xml:space="preserve">01 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>0000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 xml:space="preserve"> 110).</w:t>
      </w:r>
    </w:p>
    <w:p w:rsidR="009F5841" w:rsidRPr="00B45E46" w:rsidRDefault="009F5841" w:rsidP="009F5841">
      <w:pPr>
        <w:pStyle w:val="ab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При расчете поступлений госпошлины  учитываются следующие факторы: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изменения в законодательстве;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- прогноз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совершаемых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юридически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действий, размеры государственной пошлины за соответствующие юридически значимые действия;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- динамика фактических поступлений; 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- индексы (индекс потребительских цен и др.);</w:t>
      </w:r>
    </w:p>
    <w:p w:rsidR="009F5841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- иные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факторы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(в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возможная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поступления, имеющие нестабильный "разовый" характер и др.).</w:t>
      </w:r>
    </w:p>
    <w:p w:rsidR="009F5841" w:rsidRPr="00B45E46" w:rsidRDefault="009F5841" w:rsidP="009F5841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5E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hAnsi="Times New Roman" w:cs="Times New Roman"/>
          <w:sz w:val="28"/>
          <w:szCs w:val="28"/>
        </w:rPr>
        <w:t>Прогнозирование поступлений доходов от государственной пошлины за выдачу разрешения на установку рекламной конструкции осуществляется с применением метода усреднения годовых объемов указанных доходов за последние 3 года и рассчитывается по формуле:</w:t>
      </w:r>
    </w:p>
    <w:p w:rsidR="009F5841" w:rsidRPr="00B45E46" w:rsidRDefault="009F5841" w:rsidP="009F58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A92DB2" wp14:editId="194AEA38">
            <wp:extent cx="1905000" cy="457200"/>
            <wp:effectExtent l="0" t="0" r="0" b="0"/>
            <wp:docPr id="2" name="Рисунок 2" descr="http://pandia.ru/text/80/188/images/image001_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80/188/images/image001_19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5E46">
        <w:rPr>
          <w:rFonts w:ascii="Times New Roman" w:hAnsi="Times New Roman" w:cs="Times New Roman"/>
          <w:sz w:val="28"/>
          <w:szCs w:val="28"/>
        </w:rPr>
        <w:t xml:space="preserve"> годовой объем поступлений;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hAnsi="Times New Roman" w:cs="Times New Roman"/>
          <w:sz w:val="28"/>
          <w:szCs w:val="28"/>
        </w:rPr>
        <w:t xml:space="preserve">Q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5E46">
        <w:rPr>
          <w:rFonts w:ascii="Times New Roman" w:hAnsi="Times New Roman" w:cs="Times New Roman"/>
          <w:sz w:val="28"/>
          <w:szCs w:val="28"/>
        </w:rPr>
        <w:t xml:space="preserve"> усредненный объем поступлений за 3 года.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hAnsi="Times New Roman" w:cs="Times New Roman"/>
          <w:sz w:val="28"/>
          <w:szCs w:val="28"/>
        </w:rPr>
        <w:t xml:space="preserve"> Кр х Нр,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45E46">
        <w:rPr>
          <w:rFonts w:ascii="Times New Roman" w:hAnsi="Times New Roman" w:cs="Times New Roman"/>
          <w:sz w:val="28"/>
          <w:szCs w:val="28"/>
        </w:rPr>
        <w:t xml:space="preserve">Кр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5E46">
        <w:rPr>
          <w:rFonts w:ascii="Times New Roman" w:hAnsi="Times New Roman" w:cs="Times New Roman"/>
          <w:sz w:val="28"/>
          <w:szCs w:val="28"/>
        </w:rPr>
        <w:t xml:space="preserve"> количество поданных заявок на выдачу разрешения на установку рекламной конструкции;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hAnsi="Times New Roman" w:cs="Times New Roman"/>
          <w:sz w:val="28"/>
          <w:szCs w:val="28"/>
        </w:rPr>
        <w:t xml:space="preserve">Нр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5E46">
        <w:rPr>
          <w:rFonts w:ascii="Times New Roman" w:hAnsi="Times New Roman" w:cs="Times New Roman"/>
          <w:sz w:val="28"/>
          <w:szCs w:val="28"/>
        </w:rPr>
        <w:t xml:space="preserve"> пошлина за выдачу разрешения на установку рекламной конструкции.</w:t>
      </w:r>
    </w:p>
    <w:p w:rsidR="00F25A27" w:rsidRPr="002B17A1" w:rsidRDefault="002B17A1" w:rsidP="00EA08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892">
        <w:rPr>
          <w:rFonts w:ascii="Times New Roman" w:hAnsi="Times New Roman" w:cs="Times New Roman"/>
          <w:sz w:val="28"/>
          <w:szCs w:val="28"/>
        </w:rPr>
        <w:t>2</w:t>
      </w:r>
      <w:r w:rsidR="00F25A27" w:rsidRPr="002B17A1">
        <w:rPr>
          <w:rFonts w:ascii="Times New Roman" w:hAnsi="Times New Roman" w:cs="Times New Roman"/>
          <w:sz w:val="28"/>
          <w:szCs w:val="28"/>
        </w:rPr>
        <w:t>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 w:rsidR="000F7D1D">
        <w:rPr>
          <w:rFonts w:ascii="Times New Roman" w:hAnsi="Times New Roman" w:cs="Times New Roman"/>
          <w:sz w:val="28"/>
          <w:szCs w:val="28"/>
        </w:rPr>
        <w:t>д</w:t>
      </w:r>
      <w:r w:rsidR="00F25A27" w:rsidRPr="002B17A1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</w:r>
      <w:r w:rsidR="00F810DE">
        <w:rPr>
          <w:rFonts w:ascii="Times New Roman" w:hAnsi="Times New Roman" w:cs="Times New Roman"/>
          <w:sz w:val="28"/>
          <w:szCs w:val="28"/>
        </w:rPr>
        <w:t xml:space="preserve"> и межселенных территорий муниципальных районов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 </w:t>
      </w:r>
      <w:r w:rsidR="008F389D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>(КБК</w:t>
      </w:r>
      <w:r w:rsidR="0027370E">
        <w:rPr>
          <w:rFonts w:ascii="Times New Roman" w:hAnsi="Times New Roman" w:cs="Times New Roman"/>
          <w:sz w:val="28"/>
          <w:szCs w:val="28"/>
        </w:rPr>
        <w:t xml:space="preserve">  </w:t>
      </w:r>
      <w:r w:rsidR="00F261AB">
        <w:rPr>
          <w:rFonts w:ascii="Times New Roman" w:hAnsi="Times New Roman" w:cs="Times New Roman"/>
          <w:sz w:val="28"/>
          <w:szCs w:val="28"/>
        </w:rPr>
        <w:t>000</w:t>
      </w:r>
      <w:r w:rsidR="0027370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1 11 05013 </w:t>
      </w:r>
      <w:r w:rsidR="0098427B">
        <w:rPr>
          <w:rFonts w:ascii="Times New Roman" w:hAnsi="Times New Roman" w:cs="Times New Roman"/>
          <w:sz w:val="28"/>
          <w:szCs w:val="28"/>
        </w:rPr>
        <w:t>05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 0000 120).</w:t>
      </w:r>
    </w:p>
    <w:p w:rsidR="00087068" w:rsidRPr="002B17A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068" w:rsidRPr="002B17A1">
        <w:rPr>
          <w:rFonts w:ascii="Times New Roman" w:hAnsi="Times New Roman" w:cs="Times New Roman"/>
          <w:sz w:val="28"/>
          <w:szCs w:val="28"/>
        </w:rPr>
        <w:t>В качестве метода расчета прогнозного объема поступлений доходов используется прямой расчет, осуществляемый по следующей формуле:</w:t>
      </w:r>
    </w:p>
    <w:p w:rsidR="00C40645" w:rsidRPr="0027370E" w:rsidRDefault="00F67143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40645" w:rsidRPr="002B17A1">
        <w:rPr>
          <w:rFonts w:ascii="Times New Roman" w:hAnsi="Times New Roman" w:cs="Times New Roman"/>
          <w:b/>
          <w:sz w:val="28"/>
          <w:szCs w:val="28"/>
        </w:rPr>
        <w:t>АПзем = (АПм</w:t>
      </w:r>
      <w:r w:rsidR="00A525D1" w:rsidRPr="002B17A1">
        <w:rPr>
          <w:rFonts w:ascii="Times New Roman" w:hAnsi="Times New Roman" w:cs="Times New Roman"/>
          <w:b/>
          <w:sz w:val="28"/>
          <w:szCs w:val="28"/>
        </w:rPr>
        <w:t>р</w:t>
      </w:r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+ Нм</w:t>
      </w:r>
      <w:r w:rsidR="00A525D1" w:rsidRPr="002B17A1">
        <w:rPr>
          <w:rFonts w:ascii="Times New Roman" w:hAnsi="Times New Roman" w:cs="Times New Roman"/>
          <w:b/>
          <w:sz w:val="28"/>
          <w:szCs w:val="28"/>
        </w:rPr>
        <w:t>р</w:t>
      </w:r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– АПсниж + АПн) × Н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п</w:t>
      </w:r>
      <w:r w:rsidR="00C40645" w:rsidRPr="0027370E">
        <w:rPr>
          <w:rFonts w:ascii="Times New Roman" w:hAnsi="Times New Roman" w:cs="Times New Roman"/>
          <w:sz w:val="28"/>
          <w:szCs w:val="28"/>
        </w:rPr>
        <w:t>, где: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645" w:rsidRPr="002B17A1">
        <w:rPr>
          <w:rFonts w:ascii="Times New Roman" w:hAnsi="Times New Roman" w:cs="Times New Roman"/>
          <w:sz w:val="28"/>
          <w:szCs w:val="28"/>
        </w:rPr>
        <w:t>АПзем –  прогноз поступления доходов от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645" w:rsidRPr="002B17A1">
        <w:rPr>
          <w:rFonts w:ascii="Times New Roman" w:hAnsi="Times New Roman" w:cs="Times New Roman"/>
          <w:sz w:val="28"/>
          <w:szCs w:val="28"/>
        </w:rPr>
        <w:t>АПм</w:t>
      </w:r>
      <w:r w:rsidR="00A525D1" w:rsidRPr="002B17A1">
        <w:rPr>
          <w:rFonts w:ascii="Times New Roman" w:hAnsi="Times New Roman" w:cs="Times New Roman"/>
          <w:sz w:val="28"/>
          <w:szCs w:val="28"/>
        </w:rPr>
        <w:t>р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годовой размер арендной платы за земельные участки, государственная собственность на которые не разграничена и которые расположены в границах сельских поселений,</w:t>
      </w:r>
      <w:r w:rsidR="00802E07" w:rsidRPr="002B17A1">
        <w:rPr>
          <w:rFonts w:ascii="Times New Roman" w:hAnsi="Times New Roman" w:cs="Times New Roman"/>
          <w:sz w:val="28"/>
          <w:szCs w:val="28"/>
        </w:rPr>
        <w:t xml:space="preserve"> по ставкам определенным 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342CE7" w:rsidRPr="002B17A1">
        <w:rPr>
          <w:rFonts w:ascii="Times New Roman" w:hAnsi="Times New Roman" w:cs="Times New Roman"/>
          <w:sz w:val="28"/>
          <w:szCs w:val="28"/>
        </w:rPr>
        <w:t>нормативными документами Карачаево-Черкесской Р</w:t>
      </w:r>
      <w:r w:rsidR="00E76081" w:rsidRPr="002B17A1">
        <w:rPr>
          <w:rFonts w:ascii="Times New Roman" w:hAnsi="Times New Roman" w:cs="Times New Roman"/>
          <w:sz w:val="28"/>
          <w:szCs w:val="28"/>
        </w:rPr>
        <w:t>еспублики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действующим в текущем году договорам аренды</w:t>
      </w:r>
      <w:r w:rsidR="00802E07" w:rsidRPr="002B17A1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E923C6" w:rsidRPr="002B17A1">
        <w:rPr>
          <w:rFonts w:ascii="Times New Roman" w:hAnsi="Times New Roman" w:cs="Times New Roman"/>
          <w:sz w:val="28"/>
          <w:szCs w:val="28"/>
        </w:rPr>
        <w:t xml:space="preserve"> дату предоставления прогноза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645" w:rsidRPr="002B17A1">
        <w:rPr>
          <w:rFonts w:ascii="Times New Roman" w:hAnsi="Times New Roman" w:cs="Times New Roman"/>
          <w:sz w:val="28"/>
          <w:szCs w:val="28"/>
        </w:rPr>
        <w:t>Нм</w:t>
      </w:r>
      <w:r w:rsidR="00A525D1" w:rsidRPr="002B17A1">
        <w:rPr>
          <w:rFonts w:ascii="Times New Roman" w:hAnsi="Times New Roman" w:cs="Times New Roman"/>
          <w:sz w:val="28"/>
          <w:szCs w:val="28"/>
        </w:rPr>
        <w:t>р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прогнозируемые поступления в бюджет муниципального </w:t>
      </w:r>
      <w:r w:rsidR="00A525D1" w:rsidRPr="002B17A1">
        <w:rPr>
          <w:rFonts w:ascii="Times New Roman" w:hAnsi="Times New Roman" w:cs="Times New Roman"/>
          <w:sz w:val="28"/>
          <w:szCs w:val="28"/>
        </w:rPr>
        <w:t>района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от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в виде неисполненных обязательств (задолженности) арендаторов земельных участков;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АПсниж – сумма снижения </w:t>
      </w:r>
      <w:r w:rsidR="00DA0C72" w:rsidRPr="002B17A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за счет продажи земельных участков, переоформления прав аренды на иное право и разграничения государственной собственности на землю</w:t>
      </w:r>
      <w:r w:rsidR="00DA0C72" w:rsidRPr="002B17A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40645" w:rsidRPr="002B17A1">
        <w:rPr>
          <w:rFonts w:ascii="Times New Roman" w:hAnsi="Times New Roman" w:cs="Times New Roman"/>
          <w:sz w:val="28"/>
          <w:szCs w:val="28"/>
        </w:rPr>
        <w:t>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АПн – прогнозируемая сумма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за счет заключения новых договоров аренды на очередной финансовый год;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645" w:rsidRPr="002B17A1">
        <w:rPr>
          <w:rFonts w:ascii="Times New Roman" w:hAnsi="Times New Roman" w:cs="Times New Roman"/>
          <w:sz w:val="28"/>
          <w:szCs w:val="28"/>
        </w:rPr>
        <w:t>Н</w:t>
      </w:r>
      <w:r w:rsidR="00F22A27" w:rsidRPr="002B17A1">
        <w:rPr>
          <w:rFonts w:ascii="Times New Roman" w:hAnsi="Times New Roman" w:cs="Times New Roman"/>
          <w:sz w:val="28"/>
          <w:szCs w:val="28"/>
        </w:rPr>
        <w:t>п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отчисления доходов от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96F25">
        <w:rPr>
          <w:rFonts w:ascii="Times New Roman" w:hAnsi="Times New Roman" w:cs="Times New Roman"/>
          <w:sz w:val="28"/>
          <w:szCs w:val="28"/>
        </w:rPr>
        <w:t>.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27" w:rsidRPr="00EE6C6E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949" w:rsidRPr="00EE6C6E">
        <w:rPr>
          <w:rFonts w:ascii="Times New Roman" w:hAnsi="Times New Roman" w:cs="Times New Roman"/>
          <w:sz w:val="28"/>
          <w:szCs w:val="28"/>
        </w:rPr>
        <w:t>3</w:t>
      </w:r>
      <w:r w:rsidR="00F25A27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603272" w:rsidRPr="00EE6C6E">
        <w:rPr>
          <w:rFonts w:ascii="Times New Roman" w:hAnsi="Times New Roman" w:cs="Times New Roman"/>
          <w:sz w:val="28"/>
          <w:szCs w:val="28"/>
        </w:rPr>
        <w:t>д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8F389D" w:rsidRPr="00EE6C6E">
        <w:rPr>
          <w:rFonts w:ascii="Times New Roman" w:hAnsi="Times New Roman" w:cs="Times New Roman"/>
          <w:sz w:val="28"/>
          <w:szCs w:val="28"/>
        </w:rPr>
        <w:t xml:space="preserve"> (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КБК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8F389D" w:rsidRPr="00EE6C6E">
        <w:rPr>
          <w:rFonts w:ascii="Times New Roman" w:hAnsi="Times New Roman" w:cs="Times New Roman"/>
          <w:sz w:val="28"/>
          <w:szCs w:val="28"/>
        </w:rPr>
        <w:t>000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>1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 11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 05035 05 0000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>120</w:t>
      </w:r>
      <w:r w:rsidR="00163D2A" w:rsidRPr="00EE6C6E">
        <w:rPr>
          <w:rFonts w:ascii="Times New Roman" w:hAnsi="Times New Roman" w:cs="Times New Roman"/>
          <w:sz w:val="28"/>
          <w:szCs w:val="28"/>
        </w:rPr>
        <w:t>)</w:t>
      </w:r>
      <w:r w:rsidR="00B85B14" w:rsidRPr="00EE6C6E">
        <w:rPr>
          <w:rFonts w:ascii="Times New Roman" w:hAnsi="Times New Roman" w:cs="Times New Roman"/>
          <w:sz w:val="28"/>
          <w:szCs w:val="28"/>
        </w:rPr>
        <w:t>.</w:t>
      </w:r>
    </w:p>
    <w:p w:rsidR="005636CB" w:rsidRPr="002B17A1" w:rsidRDefault="0027370E" w:rsidP="00EA08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A0892">
        <w:rPr>
          <w:rFonts w:ascii="Times New Roman" w:hAnsi="Times New Roman" w:cs="Times New Roman"/>
          <w:sz w:val="28"/>
          <w:szCs w:val="28"/>
        </w:rPr>
        <w:t xml:space="preserve"> </w:t>
      </w:r>
      <w:r w:rsidR="00B85B14">
        <w:rPr>
          <w:rFonts w:ascii="Times New Roman" w:hAnsi="Times New Roman" w:cs="Times New Roman"/>
          <w:sz w:val="28"/>
          <w:szCs w:val="28"/>
        </w:rPr>
        <w:t>П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рогнозные показатели доходов  бюджета </w:t>
      </w:r>
      <w:r w:rsidR="00991701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5636CB" w:rsidRPr="002B17A1">
        <w:rPr>
          <w:rFonts w:ascii="Times New Roman" w:hAnsi="Times New Roman" w:cs="Times New Roman"/>
          <w:sz w:val="28"/>
          <w:szCs w:val="28"/>
        </w:rPr>
        <w:t>муниципального района от сдачи в аренду имущества, находящегося в оперативном управлении осуществляются методом прямого счета</w:t>
      </w:r>
      <w:r w:rsidR="00B96F25">
        <w:rPr>
          <w:rFonts w:ascii="Times New Roman" w:hAnsi="Times New Roman" w:cs="Times New Roman"/>
          <w:sz w:val="28"/>
          <w:szCs w:val="28"/>
        </w:rPr>
        <w:t>:</w:t>
      </w:r>
    </w:p>
    <w:p w:rsidR="005636CB" w:rsidRPr="002B17A1" w:rsidRDefault="00783EEC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>АПи</w:t>
      </w:r>
      <w:r w:rsidR="005636CB" w:rsidRPr="002B17A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(</w:t>
      </w:r>
      <w:r w:rsidRPr="002B17A1">
        <w:rPr>
          <w:rFonts w:ascii="Times New Roman" w:hAnsi="Times New Roman" w:cs="Times New Roman"/>
          <w:b/>
          <w:sz w:val="28"/>
          <w:szCs w:val="28"/>
        </w:rPr>
        <w:t>АПо</w:t>
      </w:r>
      <w:r w:rsidR="005636CB" w:rsidRPr="002B17A1">
        <w:rPr>
          <w:rFonts w:ascii="Times New Roman" w:hAnsi="Times New Roman" w:cs="Times New Roman"/>
          <w:b/>
          <w:sz w:val="28"/>
          <w:szCs w:val="28"/>
        </w:rPr>
        <w:t xml:space="preserve"> * К+ </w:t>
      </w:r>
      <w:r w:rsidR="004A5C9C" w:rsidRPr="002B17A1">
        <w:rPr>
          <w:rFonts w:ascii="Times New Roman" w:hAnsi="Times New Roman" w:cs="Times New Roman"/>
          <w:b/>
          <w:sz w:val="28"/>
          <w:szCs w:val="28"/>
        </w:rPr>
        <w:t>Д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)*Нп</w:t>
      </w:r>
      <w:r w:rsidR="0027370E" w:rsidRPr="0027370E">
        <w:rPr>
          <w:rFonts w:ascii="Times New Roman" w:hAnsi="Times New Roman" w:cs="Times New Roman"/>
          <w:sz w:val="28"/>
          <w:szCs w:val="28"/>
        </w:rPr>
        <w:t>,</w:t>
      </w:r>
      <w:r w:rsidR="0027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6CB" w:rsidRPr="002B17A1">
        <w:rPr>
          <w:rFonts w:ascii="Times New Roman" w:hAnsi="Times New Roman" w:cs="Times New Roman"/>
          <w:sz w:val="28"/>
          <w:szCs w:val="28"/>
        </w:rPr>
        <w:t>где</w:t>
      </w:r>
    </w:p>
    <w:p w:rsidR="005636CB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3EEC" w:rsidRPr="002B17A1">
        <w:rPr>
          <w:rFonts w:ascii="Times New Roman" w:hAnsi="Times New Roman" w:cs="Times New Roman"/>
          <w:sz w:val="28"/>
          <w:szCs w:val="28"/>
        </w:rPr>
        <w:t>АПи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прогноз поступлений арендной платы от сдачи в аренду имущества  в  очередно</w:t>
      </w:r>
      <w:r w:rsidR="00783EEC" w:rsidRPr="002B17A1">
        <w:rPr>
          <w:rFonts w:ascii="Times New Roman" w:hAnsi="Times New Roman" w:cs="Times New Roman"/>
          <w:sz w:val="28"/>
          <w:szCs w:val="28"/>
        </w:rPr>
        <w:t>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783EEC" w:rsidRPr="002B17A1">
        <w:rPr>
          <w:rFonts w:ascii="Times New Roman" w:hAnsi="Times New Roman" w:cs="Times New Roman"/>
          <w:sz w:val="28"/>
          <w:szCs w:val="28"/>
        </w:rPr>
        <w:t>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год</w:t>
      </w:r>
      <w:r w:rsidR="00783EEC" w:rsidRPr="002B17A1">
        <w:rPr>
          <w:rFonts w:ascii="Times New Roman" w:hAnsi="Times New Roman" w:cs="Times New Roman"/>
          <w:sz w:val="28"/>
          <w:szCs w:val="28"/>
        </w:rPr>
        <w:t>у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783EEC" w:rsidRPr="002B17A1">
        <w:rPr>
          <w:rFonts w:ascii="Times New Roman" w:hAnsi="Times New Roman" w:cs="Times New Roman"/>
          <w:sz w:val="28"/>
          <w:szCs w:val="28"/>
        </w:rPr>
        <w:t>ый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5636CB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3EEC" w:rsidRPr="002B17A1">
        <w:rPr>
          <w:rFonts w:ascii="Times New Roman" w:hAnsi="Times New Roman" w:cs="Times New Roman"/>
          <w:sz w:val="28"/>
          <w:szCs w:val="28"/>
        </w:rPr>
        <w:t>АПо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ожидаемое поступление арендной платы в бюджет муниципального района в текущем (прогнозируемом) году</w:t>
      </w:r>
      <w:r w:rsidR="00FE4E8B" w:rsidRPr="002B17A1">
        <w:rPr>
          <w:rFonts w:ascii="Times New Roman" w:hAnsi="Times New Roman" w:cs="Times New Roman"/>
          <w:sz w:val="28"/>
          <w:szCs w:val="28"/>
        </w:rPr>
        <w:t xml:space="preserve"> по действующим договорам аренды в текущем году,</w:t>
      </w:r>
      <w:r w:rsidR="00B96F25">
        <w:rPr>
          <w:rFonts w:ascii="Times New Roman" w:hAnsi="Times New Roman" w:cs="Times New Roman"/>
          <w:sz w:val="28"/>
          <w:szCs w:val="28"/>
        </w:rPr>
        <w:t xml:space="preserve"> </w:t>
      </w:r>
      <w:r w:rsidR="00FE4E8B" w:rsidRPr="002B17A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11F91" w:rsidRPr="002B17A1">
        <w:rPr>
          <w:rFonts w:ascii="Times New Roman" w:hAnsi="Times New Roman" w:cs="Times New Roman"/>
          <w:sz w:val="28"/>
          <w:szCs w:val="28"/>
        </w:rPr>
        <w:t>дату предоставления прогноза</w:t>
      </w:r>
      <w:r w:rsidR="005636CB" w:rsidRPr="002B17A1">
        <w:rPr>
          <w:rFonts w:ascii="Times New Roman" w:hAnsi="Times New Roman" w:cs="Times New Roman"/>
          <w:sz w:val="28"/>
          <w:szCs w:val="28"/>
        </w:rPr>
        <w:t>;</w:t>
      </w:r>
    </w:p>
    <w:p w:rsidR="005636CB" w:rsidRPr="002B17A1" w:rsidRDefault="005636CB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2737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17A1">
        <w:rPr>
          <w:rFonts w:ascii="Times New Roman" w:hAnsi="Times New Roman" w:cs="Times New Roman"/>
          <w:sz w:val="28"/>
          <w:szCs w:val="28"/>
        </w:rPr>
        <w:t>К – коэффициент индексации базовой ставки арендной платы за 1 кв. м нежилых помещений;</w:t>
      </w:r>
    </w:p>
    <w:p w:rsidR="00315574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C9C" w:rsidRPr="002B17A1">
        <w:rPr>
          <w:rFonts w:ascii="Times New Roman" w:hAnsi="Times New Roman" w:cs="Times New Roman"/>
          <w:sz w:val="28"/>
          <w:szCs w:val="28"/>
        </w:rPr>
        <w:t>Д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оценка 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выпадающих (дополнительных) доходов от сдачи в аренду имущества муниципального образования в связи с </w:t>
      </w:r>
      <w:r w:rsidR="00FE4E8B" w:rsidRPr="002B17A1">
        <w:rPr>
          <w:rFonts w:ascii="Times New Roman" w:hAnsi="Times New Roman" w:cs="Times New Roman"/>
          <w:sz w:val="28"/>
          <w:szCs w:val="28"/>
        </w:rPr>
        <w:t>заключением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(</w:t>
      </w:r>
      <w:r w:rsidR="00FE4E8B" w:rsidRPr="002B17A1">
        <w:rPr>
          <w:rFonts w:ascii="Times New Roman" w:hAnsi="Times New Roman" w:cs="Times New Roman"/>
          <w:sz w:val="28"/>
          <w:szCs w:val="28"/>
        </w:rPr>
        <w:t>расторжением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) </w:t>
      </w:r>
      <w:r w:rsidR="00FE4E8B" w:rsidRPr="002B17A1">
        <w:rPr>
          <w:rFonts w:ascii="Times New Roman" w:hAnsi="Times New Roman" w:cs="Times New Roman"/>
          <w:sz w:val="28"/>
          <w:szCs w:val="28"/>
        </w:rPr>
        <w:t>договоров аренды,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(продажа (передача) имущества, заключение дополнительных договоров, изменение видов целевого использования и др.)</w:t>
      </w:r>
      <w:r w:rsidR="00F22A27" w:rsidRPr="002B17A1">
        <w:rPr>
          <w:rFonts w:ascii="Times New Roman" w:hAnsi="Times New Roman" w:cs="Times New Roman"/>
          <w:sz w:val="28"/>
          <w:szCs w:val="28"/>
        </w:rPr>
        <w:t>;</w:t>
      </w:r>
    </w:p>
    <w:p w:rsidR="00F22A27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A27" w:rsidRPr="002B17A1">
        <w:rPr>
          <w:rFonts w:ascii="Times New Roman" w:hAnsi="Times New Roman" w:cs="Times New Roman"/>
          <w:sz w:val="28"/>
          <w:szCs w:val="28"/>
        </w:rPr>
        <w:t>Нп – норматив отчислений доходов от сдачи в аренду имущества, в бюджет муниципального района</w:t>
      </w:r>
      <w:r w:rsidR="00991701">
        <w:rPr>
          <w:rFonts w:ascii="Times New Roman" w:hAnsi="Times New Roman" w:cs="Times New Roman"/>
          <w:sz w:val="28"/>
          <w:szCs w:val="28"/>
        </w:rPr>
        <w:t>.</w:t>
      </w:r>
    </w:p>
    <w:p w:rsidR="004A5C9C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B14">
        <w:rPr>
          <w:rFonts w:ascii="Times New Roman" w:hAnsi="Times New Roman" w:cs="Times New Roman"/>
          <w:sz w:val="28"/>
          <w:szCs w:val="28"/>
        </w:rPr>
        <w:t>О</w:t>
      </w:r>
      <w:r w:rsidR="004A5C9C" w:rsidRPr="002B17A1">
        <w:rPr>
          <w:rFonts w:ascii="Times New Roman" w:hAnsi="Times New Roman" w:cs="Times New Roman"/>
          <w:sz w:val="28"/>
          <w:szCs w:val="28"/>
        </w:rPr>
        <w:t>жидаемое  поступление арендной платы за недвижимое имущество в текущем году рассчитывается по формуле</w:t>
      </w:r>
      <w:r w:rsidR="00B96F25">
        <w:rPr>
          <w:rFonts w:ascii="Times New Roman" w:hAnsi="Times New Roman" w:cs="Times New Roman"/>
          <w:sz w:val="28"/>
          <w:szCs w:val="28"/>
        </w:rPr>
        <w:t>:</w:t>
      </w:r>
    </w:p>
    <w:p w:rsidR="004A5C9C" w:rsidRDefault="004A5C9C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70E">
        <w:rPr>
          <w:rFonts w:ascii="Times New Roman" w:hAnsi="Times New Roman" w:cs="Times New Roman"/>
          <w:b/>
          <w:sz w:val="28"/>
          <w:szCs w:val="28"/>
        </w:rPr>
        <w:t>АПо=(Об+В)*Ст</w:t>
      </w:r>
      <w:r w:rsidRPr="002B17A1">
        <w:rPr>
          <w:rFonts w:ascii="Times New Roman" w:hAnsi="Times New Roman" w:cs="Times New Roman"/>
          <w:sz w:val="28"/>
          <w:szCs w:val="28"/>
        </w:rPr>
        <w:t>, где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C9C" w:rsidRPr="002B17A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 среднегодовая облагаемая база (площадь сдаваемых в аренду объектов недвижимого имущества);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C9C" w:rsidRPr="002B17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>ожидаемое увеличение (уменьшение со знаком «-»  ) площадей, сдаваемых в аренду;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C9C" w:rsidRPr="002B17A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- средняя расчетная ставка арендной платы за 1 кв.м площади в год, определяемая как произведение базовой  ставки  и корректирующих коэффициентов, соответствующих арендуемому объекту и статусу арендатора в целом </w:t>
      </w:r>
      <w:r w:rsidR="00A3100A" w:rsidRPr="002B17A1">
        <w:rPr>
          <w:rFonts w:ascii="Times New Roman" w:hAnsi="Times New Roman" w:cs="Times New Roman"/>
          <w:sz w:val="28"/>
          <w:szCs w:val="28"/>
        </w:rPr>
        <w:t>по сдаваемому в аренду недвижимого имущества.</w:t>
      </w:r>
    </w:p>
    <w:p w:rsidR="00163D2A" w:rsidRPr="00EE6C6E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5949" w:rsidRPr="00EE6C6E">
        <w:rPr>
          <w:rFonts w:ascii="Times New Roman" w:hAnsi="Times New Roman" w:cs="Times New Roman"/>
          <w:sz w:val="28"/>
          <w:szCs w:val="28"/>
        </w:rPr>
        <w:t>4</w:t>
      </w:r>
      <w:r w:rsidR="00163D2A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5888" w:rsidRPr="00EE6C6E">
        <w:rPr>
          <w:rFonts w:ascii="Times New Roman" w:hAnsi="Times New Roman" w:cs="Times New Roman"/>
          <w:sz w:val="28"/>
          <w:szCs w:val="28"/>
        </w:rPr>
        <w:t>п</w:t>
      </w:r>
      <w:r w:rsidR="00163D2A" w:rsidRPr="00EE6C6E">
        <w:rPr>
          <w:rFonts w:ascii="Times New Roman" w:hAnsi="Times New Roman" w:cs="Times New Roman"/>
          <w:sz w:val="28"/>
          <w:szCs w:val="28"/>
        </w:rPr>
        <w:t>рочие доходы от оказания платных услуг (работ) получателями средств бюджетов муниципальных районов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(КБК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B279D0" w:rsidRPr="00EE6C6E">
        <w:rPr>
          <w:rFonts w:ascii="Times New Roman" w:hAnsi="Times New Roman" w:cs="Times New Roman"/>
          <w:sz w:val="28"/>
          <w:szCs w:val="28"/>
        </w:rPr>
        <w:t>000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 1 13 01995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05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0000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130)</w:t>
      </w:r>
      <w:r w:rsidR="00553138" w:rsidRPr="00EE6C6E">
        <w:rPr>
          <w:rFonts w:ascii="Times New Roman" w:hAnsi="Times New Roman" w:cs="Times New Roman"/>
          <w:sz w:val="28"/>
          <w:szCs w:val="28"/>
        </w:rPr>
        <w:t>.</w:t>
      </w:r>
    </w:p>
    <w:p w:rsidR="00D62177" w:rsidRPr="00943039" w:rsidRDefault="00D62177" w:rsidP="00E34E89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hAnsi="Times New Roman" w:cs="Times New Roman"/>
          <w:sz w:val="28"/>
          <w:szCs w:val="28"/>
        </w:rPr>
        <w:t>В качестве метода расчета прогнозного объема  используется метод прямого счета.</w:t>
      </w:r>
    </w:p>
    <w:p w:rsidR="00D62177" w:rsidRPr="00943039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hAnsi="Times New Roman" w:cs="Times New Roman"/>
          <w:sz w:val="28"/>
          <w:szCs w:val="28"/>
        </w:rPr>
        <w:t>Расчет доходов от оказания платных услуг (работ) получателями средств бюджетов муниципальных районов (далее - доходы от платных услуг) осуществляется на основании прогнозных показателей объема оказываемых услуг и утвержденной стоимости  единицы услуги в зависимости от вида оказываемых услуг.</w:t>
      </w:r>
    </w:p>
    <w:p w:rsidR="00D62177" w:rsidRPr="00943039" w:rsidRDefault="00D62177" w:rsidP="00E34E89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hAnsi="Times New Roman" w:cs="Times New Roman"/>
          <w:sz w:val="28"/>
          <w:szCs w:val="28"/>
        </w:rPr>
        <w:t>Сумма доходов от платных услуг, прогнозируемая к поступлению в местный бюджет в расчетном году, рассчитывается по следующей формуле:</w:t>
      </w:r>
    </w:p>
    <w:p w:rsidR="00D62177" w:rsidRPr="00FC7364" w:rsidRDefault="00D62177" w:rsidP="00D621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= ПУ1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ПУ2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ПУ3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…</w:t>
      </w:r>
      <w:r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D62177" w:rsidRPr="00FC7364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ПУ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сумма доходов от платных услуг, планируемая к поступлению в местный бюджет в расчетном году;</w:t>
      </w:r>
    </w:p>
    <w:p w:rsidR="00D62177" w:rsidRDefault="00D62177" w:rsidP="00E34E89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ПУ1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sz w:val="28"/>
          <w:szCs w:val="28"/>
        </w:rPr>
        <w:t>; ПУ2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sz w:val="28"/>
          <w:szCs w:val="28"/>
        </w:rPr>
        <w:t>; ПУ3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суммы видов доходов от платных услуг, планируемые к поступлению в местный бюджет в расчетном году.</w:t>
      </w:r>
    </w:p>
    <w:p w:rsidR="00D62177" w:rsidRPr="003E6512" w:rsidRDefault="00D6217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3E6512">
        <w:rPr>
          <w:rFonts w:ascii="Times New Roman" w:hAnsi="Times New Roman" w:cs="Times New Roman"/>
          <w:sz w:val="28"/>
          <w:szCs w:val="28"/>
        </w:rPr>
        <w:t>Сумма каждого вида доходов от платных услуг, планируемая к поступлению в местный бюджет в расчетном году рассчитывается по следующей формуле:</w:t>
      </w:r>
    </w:p>
    <w:p w:rsidR="00D62177" w:rsidRPr="003E6512" w:rsidRDefault="00D62177" w:rsidP="00D6217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12">
        <w:rPr>
          <w:rFonts w:ascii="Times New Roman" w:hAnsi="Times New Roman" w:cs="Times New Roman"/>
          <w:b/>
          <w:sz w:val="28"/>
          <w:szCs w:val="28"/>
        </w:rPr>
        <w:t>ПУрг = Vрг * Срг</w:t>
      </w:r>
      <w:r w:rsidRPr="003E6512">
        <w:rPr>
          <w:rFonts w:ascii="Times New Roman" w:hAnsi="Times New Roman" w:cs="Times New Roman"/>
          <w:sz w:val="28"/>
          <w:szCs w:val="28"/>
        </w:rPr>
        <w:t>, где:</w:t>
      </w:r>
    </w:p>
    <w:p w:rsidR="00D62177" w:rsidRPr="003E6512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3E6512">
        <w:rPr>
          <w:rFonts w:ascii="Times New Roman" w:hAnsi="Times New Roman" w:cs="Times New Roman"/>
          <w:sz w:val="28"/>
          <w:szCs w:val="28"/>
        </w:rPr>
        <w:t>Vрг – прогнозируемый объем услуг, планируемый к оказанию в расчетном году;</w:t>
      </w:r>
    </w:p>
    <w:p w:rsidR="00D62177" w:rsidRPr="003E6512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3E6512">
        <w:rPr>
          <w:rFonts w:ascii="Times New Roman" w:hAnsi="Times New Roman" w:cs="Times New Roman"/>
          <w:sz w:val="28"/>
          <w:szCs w:val="28"/>
        </w:rPr>
        <w:t>Срг – стоимость единицы услуги каждого вида платных услуг.</w:t>
      </w:r>
    </w:p>
    <w:p w:rsidR="00D62177" w:rsidRPr="00FC7364" w:rsidRDefault="00D62177" w:rsidP="001658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Сумма доходов от платных услуг, прогнозируемая к поступлению в бюджет местный бюджет, в первом и втором году планового периода определяется по следующим формулам:</w:t>
      </w:r>
    </w:p>
    <w:p w:rsidR="00D62177" w:rsidRPr="00FC7364" w:rsidRDefault="00D62177" w:rsidP="00D6217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Pr="00FC7364">
        <w:rPr>
          <w:rFonts w:ascii="Times New Roman" w:hAnsi="Times New Roman" w:cs="Times New Roman"/>
          <w:b/>
          <w:sz w:val="28"/>
          <w:szCs w:val="28"/>
        </w:rPr>
        <w:t>= 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AB399C" w:rsidRPr="00AB399C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2177" w:rsidRPr="00FC7364" w:rsidRDefault="00D62177" w:rsidP="00D621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Pr="00FC7364">
        <w:rPr>
          <w:rFonts w:ascii="Times New Roman" w:hAnsi="Times New Roman" w:cs="Times New Roman"/>
          <w:b/>
          <w:sz w:val="28"/>
          <w:szCs w:val="28"/>
        </w:rPr>
        <w:t>= 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AB399C" w:rsidRPr="00AB399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D62177" w:rsidRPr="00FC7364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ПУ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sz w:val="28"/>
          <w:szCs w:val="28"/>
        </w:rPr>
        <w:t>, ПУ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FC7364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от платных услуг в местный бюджет в первый и второй годы планового периода соответственно;</w:t>
      </w:r>
    </w:p>
    <w:p w:rsidR="00D62177" w:rsidRPr="00FC7364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AB399C" w:rsidRPr="00AB39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AB399C" w:rsidRPr="00AB39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потребительских цен на товары (работы, услуги) в первом и втором годах планового периода.</w:t>
      </w:r>
    </w:p>
    <w:p w:rsidR="00163D2A" w:rsidRPr="00EE6C6E" w:rsidRDefault="0027370E" w:rsidP="002232B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911" w:rsidRPr="00EE6C6E">
        <w:rPr>
          <w:rFonts w:ascii="Times New Roman" w:hAnsi="Times New Roman" w:cs="Times New Roman"/>
          <w:sz w:val="28"/>
          <w:szCs w:val="28"/>
        </w:rPr>
        <w:t>5</w:t>
      </w:r>
      <w:r w:rsidR="00163D2A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5888" w:rsidRPr="00EE6C6E">
        <w:rPr>
          <w:rFonts w:ascii="Times New Roman" w:hAnsi="Times New Roman" w:cs="Times New Roman"/>
          <w:sz w:val="28"/>
          <w:szCs w:val="28"/>
        </w:rPr>
        <w:t>д</w:t>
      </w:r>
      <w:r w:rsidR="00163D2A" w:rsidRPr="00EE6C6E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84425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(КБК</w:t>
      </w:r>
      <w:r w:rsidRPr="00EE6C6E">
        <w:rPr>
          <w:rFonts w:ascii="Times New Roman" w:hAnsi="Times New Roman" w:cs="Times New Roman"/>
          <w:sz w:val="28"/>
          <w:szCs w:val="28"/>
        </w:rPr>
        <w:t xml:space="preserve"> 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851 1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14  02053 05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0000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410)</w:t>
      </w:r>
      <w:r w:rsidR="00844250" w:rsidRPr="00EE6C6E">
        <w:rPr>
          <w:rFonts w:ascii="Times New Roman" w:hAnsi="Times New Roman" w:cs="Times New Roman"/>
          <w:sz w:val="28"/>
          <w:szCs w:val="28"/>
        </w:rPr>
        <w:t>.</w:t>
      </w:r>
    </w:p>
    <w:p w:rsidR="00FB677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4250" w:rsidRPr="002B17A1">
        <w:rPr>
          <w:rFonts w:ascii="Times New Roman" w:hAnsi="Times New Roman" w:cs="Times New Roman"/>
          <w:sz w:val="28"/>
          <w:szCs w:val="28"/>
        </w:rPr>
        <w:t xml:space="preserve">В качестве метода расчета прогнозного объема </w:t>
      </w:r>
      <w:r w:rsidR="00FB677D" w:rsidRPr="002B17A1">
        <w:rPr>
          <w:rFonts w:ascii="Times New Roman" w:hAnsi="Times New Roman" w:cs="Times New Roman"/>
          <w:sz w:val="28"/>
          <w:szCs w:val="28"/>
        </w:rPr>
        <w:t>используется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</w:t>
      </w:r>
      <w:r w:rsidR="00844250" w:rsidRPr="002B17A1">
        <w:rPr>
          <w:rFonts w:ascii="Times New Roman" w:hAnsi="Times New Roman" w:cs="Times New Roman"/>
          <w:sz w:val="28"/>
          <w:szCs w:val="28"/>
        </w:rPr>
        <w:t xml:space="preserve"> или за весь период поступления дохода в случае, если он не превышает три  года 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 по данным отчета об исполнении бюджета</w:t>
      </w:r>
      <w:r w:rsidR="004379F5">
        <w:rPr>
          <w:rFonts w:ascii="Times New Roman" w:hAnsi="Times New Roman" w:cs="Times New Roman"/>
          <w:sz w:val="28"/>
          <w:szCs w:val="28"/>
        </w:rPr>
        <w:t>.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7D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79F5">
        <w:rPr>
          <w:rFonts w:ascii="Times New Roman" w:hAnsi="Times New Roman" w:cs="Times New Roman"/>
          <w:sz w:val="28"/>
          <w:szCs w:val="28"/>
        </w:rPr>
        <w:t>С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умма доходов от реализации </w:t>
      </w:r>
      <w:r w:rsidR="0073329E" w:rsidRPr="002B17A1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FB677D" w:rsidRPr="002B17A1">
        <w:rPr>
          <w:rFonts w:ascii="Times New Roman" w:hAnsi="Times New Roman" w:cs="Times New Roman"/>
          <w:sz w:val="28"/>
          <w:szCs w:val="28"/>
        </w:rPr>
        <w:t>имущества, прогнозируемая к поступлению на очередной финансовый год, рассчитывается по следующей формуле:</w:t>
      </w:r>
    </w:p>
    <w:p w:rsidR="00FB677D" w:rsidRPr="002B17A1" w:rsidRDefault="008F6196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FB677D" w:rsidRPr="002B17A1">
        <w:rPr>
          <w:rFonts w:ascii="Times New Roman" w:hAnsi="Times New Roman" w:cs="Times New Roman"/>
          <w:b/>
          <w:sz w:val="28"/>
          <w:szCs w:val="28"/>
        </w:rPr>
        <w:t>РИ</w:t>
      </w:r>
      <w:r w:rsidR="008F4EE7" w:rsidRPr="00DA17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pr</w:t>
      </w:r>
      <w:r w:rsidR="00FB677D" w:rsidRPr="002B17A1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73329E" w:rsidRPr="002B17A1">
        <w:rPr>
          <w:rFonts w:ascii="Times New Roman" w:hAnsi="Times New Roman" w:cs="Times New Roman"/>
          <w:b/>
          <w:sz w:val="28"/>
          <w:szCs w:val="28"/>
        </w:rPr>
        <w:t>(</w:t>
      </w:r>
      <w:r w:rsidR="00FB677D" w:rsidRPr="002B17A1">
        <w:rPr>
          <w:rFonts w:ascii="Times New Roman" w:hAnsi="Times New Roman" w:cs="Times New Roman"/>
          <w:b/>
          <w:sz w:val="28"/>
          <w:szCs w:val="28"/>
        </w:rPr>
        <w:t xml:space="preserve"> Ст * Пл</w:t>
      </w:r>
      <w:r w:rsidR="0073329E" w:rsidRPr="002B17A1">
        <w:rPr>
          <w:rFonts w:ascii="Times New Roman" w:hAnsi="Times New Roman" w:cs="Times New Roman"/>
          <w:b/>
          <w:sz w:val="28"/>
          <w:szCs w:val="28"/>
        </w:rPr>
        <w:t>)*Нп</w:t>
      </w:r>
      <w:r w:rsidR="00FB677D"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FB677D" w:rsidRPr="002B17A1" w:rsidRDefault="00FB677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27370E">
        <w:rPr>
          <w:rFonts w:ascii="Times New Roman" w:hAnsi="Times New Roman" w:cs="Times New Roman"/>
          <w:sz w:val="28"/>
          <w:szCs w:val="28"/>
        </w:rPr>
        <w:t xml:space="preserve">        </w:t>
      </w:r>
      <w:r w:rsidR="00B02A57" w:rsidRPr="00B02A57">
        <w:rPr>
          <w:rFonts w:ascii="Times New Roman" w:hAnsi="Times New Roman" w:cs="Times New Roman"/>
          <w:sz w:val="28"/>
          <w:szCs w:val="28"/>
        </w:rPr>
        <w:t>РИ</w:t>
      </w:r>
      <w:r w:rsidR="00B02A57" w:rsidRPr="00DA17A4">
        <w:rPr>
          <w:rFonts w:ascii="Times New Roman" w:hAnsi="Times New Roman" w:cs="Times New Roman"/>
          <w:sz w:val="28"/>
          <w:szCs w:val="28"/>
          <w:vertAlign w:val="subscript"/>
        </w:rPr>
        <w:t>pr</w:t>
      </w:r>
      <w:r w:rsidRPr="002B17A1">
        <w:rPr>
          <w:rFonts w:ascii="Times New Roman" w:hAnsi="Times New Roman" w:cs="Times New Roman"/>
          <w:sz w:val="28"/>
          <w:szCs w:val="28"/>
        </w:rPr>
        <w:t xml:space="preserve"> - объем  доходов от реализации имущества;</w:t>
      </w:r>
    </w:p>
    <w:p w:rsidR="00FB677D" w:rsidRPr="002B17A1" w:rsidRDefault="0027370E" w:rsidP="0022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677D" w:rsidRPr="002B17A1">
        <w:rPr>
          <w:rFonts w:ascii="Times New Roman" w:hAnsi="Times New Roman" w:cs="Times New Roman"/>
          <w:sz w:val="28"/>
          <w:szCs w:val="28"/>
        </w:rPr>
        <w:t>Ст - средняя стоимость одного квадратного метра объектов недвижимости, сложившаяся по результатам торгов, проведенных в году, предшествующем расчетному</w:t>
      </w:r>
      <w:r w:rsidR="008F6196" w:rsidRPr="002B17A1">
        <w:rPr>
          <w:rFonts w:ascii="Times New Roman" w:hAnsi="Times New Roman" w:cs="Times New Roman"/>
          <w:sz w:val="28"/>
          <w:szCs w:val="28"/>
        </w:rPr>
        <w:t xml:space="preserve"> прогнозируются исходя из средней стоимости одного квадратного метра объектов недвижимости, сложившейся по результатам торгов текущего года, и с учетом иных факторов, влияющих на формирование цен на объекты недвижимости. Главный администратор доходов при планировании доходов от реализации имущества вправе учесть риски, связанные с отсутствием спроса на объекты, запланированные к реализации</w:t>
      </w:r>
      <w:r w:rsidR="00FB677D" w:rsidRPr="002B17A1">
        <w:rPr>
          <w:rFonts w:ascii="Times New Roman" w:hAnsi="Times New Roman" w:cs="Times New Roman"/>
          <w:sz w:val="28"/>
          <w:szCs w:val="28"/>
        </w:rPr>
        <w:t>;</w:t>
      </w:r>
    </w:p>
    <w:p w:rsidR="0073329E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B677D" w:rsidRPr="002B17A1">
        <w:rPr>
          <w:rFonts w:ascii="Times New Roman" w:hAnsi="Times New Roman" w:cs="Times New Roman"/>
          <w:sz w:val="28"/>
          <w:szCs w:val="28"/>
        </w:rPr>
        <w:t>Пл - площадь объектов недвижимости, подлежащих реализации в очередном финансовом году</w:t>
      </w:r>
      <w:r w:rsidR="0073329E" w:rsidRPr="002B17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77D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29E" w:rsidRPr="002B17A1">
        <w:rPr>
          <w:rFonts w:ascii="Times New Roman" w:hAnsi="Times New Roman" w:cs="Times New Roman"/>
          <w:sz w:val="28"/>
          <w:szCs w:val="28"/>
        </w:rPr>
        <w:t>Нп – норматив отчислений доходов от реализации имущества, в бюджет муниципального района</w:t>
      </w:r>
      <w:r w:rsidR="00B96F25">
        <w:rPr>
          <w:rFonts w:ascii="Times New Roman" w:hAnsi="Times New Roman" w:cs="Times New Roman"/>
          <w:sz w:val="28"/>
          <w:szCs w:val="28"/>
        </w:rPr>
        <w:t>.</w:t>
      </w:r>
    </w:p>
    <w:p w:rsidR="00B5676A" w:rsidRPr="00FC7364" w:rsidRDefault="00B5676A" w:rsidP="00B567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364">
        <w:rPr>
          <w:rFonts w:ascii="Times New Roman" w:hAnsi="Times New Roman" w:cs="Times New Roman"/>
          <w:sz w:val="28"/>
          <w:szCs w:val="28"/>
        </w:rPr>
        <w:t xml:space="preserve">  Сумма доходов от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CC354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C7364">
        <w:rPr>
          <w:rFonts w:ascii="Times New Roman" w:hAnsi="Times New Roman" w:cs="Times New Roman"/>
          <w:sz w:val="28"/>
          <w:szCs w:val="28"/>
        </w:rPr>
        <w:t>, прогнозируемая к поступлению в  местный бюджет, в первом и втором году планового периода определяется по следующим формулам:</w:t>
      </w:r>
    </w:p>
    <w:p w:rsidR="00B5676A" w:rsidRPr="00FC7364" w:rsidRDefault="00ED4711" w:rsidP="00B5676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CC3540"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8D34A9" w:rsidRPr="008D34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676A" w:rsidRPr="00FC7364" w:rsidRDefault="00B822A3" w:rsidP="00B5676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8D34A9" w:rsidRPr="008D34A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B5676A"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B5676A" w:rsidRPr="00FC7364" w:rsidRDefault="00B5676A" w:rsidP="00B567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2A3">
        <w:rPr>
          <w:rFonts w:ascii="Times New Roman" w:hAnsi="Times New Roman" w:cs="Times New Roman"/>
          <w:sz w:val="28"/>
          <w:szCs w:val="28"/>
        </w:rPr>
        <w:t>РИ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sz w:val="28"/>
          <w:szCs w:val="28"/>
        </w:rPr>
        <w:t xml:space="preserve">, </w:t>
      </w:r>
      <w:r w:rsidR="00B822A3">
        <w:rPr>
          <w:rFonts w:ascii="Times New Roman" w:hAnsi="Times New Roman" w:cs="Times New Roman"/>
          <w:sz w:val="28"/>
          <w:szCs w:val="28"/>
        </w:rPr>
        <w:t>РИ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FC7364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от платных услуг в местный бюджет в первый и второй годы планового периода соответственно;</w:t>
      </w:r>
    </w:p>
    <w:p w:rsidR="00B5676A" w:rsidRPr="00FC7364" w:rsidRDefault="00B5676A" w:rsidP="00B567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8D34A9" w:rsidRPr="008D3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8D34A9" w:rsidRPr="008D3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цен на работы</w:t>
      </w:r>
      <w:r w:rsidR="00DB3A10" w:rsidRPr="00DB3A10">
        <w:rPr>
          <w:rFonts w:ascii="Times New Roman" w:hAnsi="Times New Roman" w:cs="Times New Roman"/>
          <w:sz w:val="28"/>
          <w:szCs w:val="28"/>
        </w:rPr>
        <w:t xml:space="preserve"> </w:t>
      </w:r>
      <w:r w:rsidR="00DB3A10">
        <w:rPr>
          <w:rFonts w:ascii="Times New Roman" w:hAnsi="Times New Roman" w:cs="Times New Roman"/>
          <w:sz w:val="28"/>
          <w:szCs w:val="28"/>
        </w:rPr>
        <w:t>и</w:t>
      </w:r>
      <w:r w:rsidRPr="00FC7364">
        <w:rPr>
          <w:rFonts w:ascii="Times New Roman" w:hAnsi="Times New Roman" w:cs="Times New Roman"/>
          <w:sz w:val="28"/>
          <w:szCs w:val="28"/>
        </w:rPr>
        <w:t xml:space="preserve"> услуги в первом и втором годах планового периода.</w:t>
      </w:r>
    </w:p>
    <w:p w:rsidR="00163D2A" w:rsidRPr="00EE6C6E" w:rsidRDefault="009B66F1" w:rsidP="00F269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911" w:rsidRPr="00EE6C6E">
        <w:rPr>
          <w:rFonts w:ascii="Times New Roman" w:hAnsi="Times New Roman" w:cs="Times New Roman"/>
          <w:sz w:val="28"/>
          <w:szCs w:val="28"/>
        </w:rPr>
        <w:t>6</w:t>
      </w:r>
      <w:r w:rsidRPr="00EE6C6E">
        <w:rPr>
          <w:rFonts w:ascii="Times New Roman" w:hAnsi="Times New Roman" w:cs="Times New Roman"/>
          <w:sz w:val="28"/>
          <w:szCs w:val="28"/>
        </w:rPr>
        <w:t>)</w:t>
      </w:r>
      <w:r w:rsidR="00D3579D" w:rsidRPr="00EE6C6E">
        <w:rPr>
          <w:rFonts w:ascii="Times New Roman" w:hAnsi="Times New Roman" w:cs="Times New Roman"/>
          <w:sz w:val="28"/>
          <w:szCs w:val="28"/>
        </w:rPr>
        <w:t xml:space="preserve"> д</w:t>
      </w:r>
      <w:r w:rsidR="00163D2A" w:rsidRPr="00EE6C6E">
        <w:rPr>
          <w:rFonts w:ascii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56422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8803CF" w:rsidRPr="00EE6C6E">
        <w:rPr>
          <w:rFonts w:ascii="Times New Roman" w:hAnsi="Times New Roman" w:cs="Times New Roman"/>
          <w:sz w:val="28"/>
          <w:szCs w:val="28"/>
        </w:rPr>
        <w:t xml:space="preserve"> и межселенных территорий муниципальных районов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(КБК</w:t>
      </w:r>
      <w:r w:rsidR="0027433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401A52" w:rsidRPr="00EE6C6E">
        <w:rPr>
          <w:rFonts w:ascii="Times New Roman" w:hAnsi="Times New Roman" w:cs="Times New Roman"/>
          <w:sz w:val="28"/>
          <w:szCs w:val="28"/>
        </w:rPr>
        <w:t xml:space="preserve">000 </w:t>
      </w:r>
      <w:r w:rsidR="00991701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1 14 06013 </w:t>
      </w:r>
      <w:r w:rsidR="008803CF" w:rsidRPr="00EE6C6E">
        <w:rPr>
          <w:rFonts w:ascii="Times New Roman" w:hAnsi="Times New Roman" w:cs="Times New Roman"/>
          <w:sz w:val="28"/>
          <w:szCs w:val="28"/>
        </w:rPr>
        <w:t>05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0000 430)</w:t>
      </w:r>
      <w:r w:rsidR="00B96F25" w:rsidRPr="00EE6C6E">
        <w:rPr>
          <w:rFonts w:ascii="Times New Roman" w:hAnsi="Times New Roman" w:cs="Times New Roman"/>
          <w:sz w:val="28"/>
          <w:szCs w:val="28"/>
        </w:rPr>
        <w:t>.</w:t>
      </w:r>
    </w:p>
    <w:p w:rsidR="00564220" w:rsidRPr="002B17A1" w:rsidRDefault="007B096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B66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7A1">
        <w:rPr>
          <w:rFonts w:ascii="Times New Roman" w:hAnsi="Times New Roman" w:cs="Times New Roman"/>
          <w:sz w:val="28"/>
          <w:szCs w:val="28"/>
        </w:rPr>
        <w:t>Прогноз общей суммы доходов от продажи земельных участков осуществляется исходя из количества земельных участков, планируемых к продаже, и выкупной цены.</w:t>
      </w:r>
    </w:p>
    <w:p w:rsidR="007B096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96D" w:rsidRPr="002B17A1">
        <w:rPr>
          <w:rFonts w:ascii="Times New Roman" w:hAnsi="Times New Roman" w:cs="Times New Roman"/>
          <w:sz w:val="28"/>
          <w:szCs w:val="28"/>
        </w:rPr>
        <w:t>В качестве метода расчета прогнозного объема  используется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 или за весь период поступления дохода в случае, если он не превышает три  года  по данным отчета об исполнении бюджета</w:t>
      </w:r>
      <w:r w:rsidR="00097236">
        <w:rPr>
          <w:rFonts w:ascii="Times New Roman" w:hAnsi="Times New Roman" w:cs="Times New Roman"/>
          <w:sz w:val="28"/>
          <w:szCs w:val="28"/>
        </w:rPr>
        <w:t>.</w:t>
      </w:r>
      <w:r w:rsidR="007B096D" w:rsidRPr="002B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6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7236">
        <w:rPr>
          <w:rFonts w:ascii="Times New Roman" w:hAnsi="Times New Roman" w:cs="Times New Roman"/>
          <w:sz w:val="28"/>
          <w:szCs w:val="28"/>
        </w:rPr>
        <w:t>С</w:t>
      </w:r>
      <w:r w:rsidR="007B096D" w:rsidRPr="002B17A1">
        <w:rPr>
          <w:rFonts w:ascii="Times New Roman" w:hAnsi="Times New Roman" w:cs="Times New Roman"/>
          <w:sz w:val="28"/>
          <w:szCs w:val="28"/>
        </w:rPr>
        <w:t>умма доходов от продажи земельных участков, прогнозируемая к поступлению на очередной финансовый год, рассчитывается по следующей формуле</w:t>
      </w:r>
      <w:r w:rsidR="00991701">
        <w:rPr>
          <w:rFonts w:ascii="Times New Roman" w:hAnsi="Times New Roman" w:cs="Times New Roman"/>
          <w:sz w:val="28"/>
          <w:szCs w:val="28"/>
        </w:rPr>
        <w:t>:</w:t>
      </w:r>
    </w:p>
    <w:p w:rsidR="007B096D" w:rsidRPr="002B17A1" w:rsidRDefault="007B096D" w:rsidP="009B6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 xml:space="preserve">N = </w:t>
      </w:r>
      <w:r w:rsidR="008F0FF3" w:rsidRPr="002B17A1">
        <w:rPr>
          <w:rFonts w:ascii="Times New Roman" w:hAnsi="Times New Roman" w:cs="Times New Roman"/>
          <w:b/>
          <w:sz w:val="28"/>
          <w:szCs w:val="28"/>
        </w:rPr>
        <w:t>(</w:t>
      </w:r>
      <w:r w:rsidRPr="002B17A1">
        <w:rPr>
          <w:rFonts w:ascii="Times New Roman" w:hAnsi="Times New Roman" w:cs="Times New Roman"/>
          <w:b/>
          <w:sz w:val="28"/>
          <w:szCs w:val="28"/>
        </w:rPr>
        <w:t xml:space="preserve">Vпр x </w:t>
      </w:r>
      <w:r w:rsidR="00913079">
        <w:rPr>
          <w:rFonts w:ascii="Times New Roman" w:hAnsi="Times New Roman" w:cs="Times New Roman"/>
          <w:b/>
          <w:sz w:val="28"/>
          <w:szCs w:val="28"/>
        </w:rPr>
        <w:t>Ст</w:t>
      </w:r>
      <w:r w:rsidR="008F0FF3" w:rsidRPr="002B17A1">
        <w:rPr>
          <w:rFonts w:ascii="Times New Roman" w:hAnsi="Times New Roman" w:cs="Times New Roman"/>
          <w:b/>
          <w:sz w:val="28"/>
          <w:szCs w:val="28"/>
        </w:rPr>
        <w:t>)*Нп</w:t>
      </w:r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7B096D" w:rsidRPr="002B17A1" w:rsidRDefault="007B096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B66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7A1">
        <w:rPr>
          <w:rFonts w:ascii="Times New Roman" w:hAnsi="Times New Roman" w:cs="Times New Roman"/>
          <w:sz w:val="28"/>
          <w:szCs w:val="28"/>
        </w:rPr>
        <w:t>N - прогноз поступлений доходов от продажи земельных участков в районный бюджет;</w:t>
      </w:r>
    </w:p>
    <w:p w:rsidR="007B096D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96D" w:rsidRPr="002B17A1">
        <w:rPr>
          <w:rFonts w:ascii="Times New Roman" w:hAnsi="Times New Roman" w:cs="Times New Roman"/>
          <w:sz w:val="28"/>
          <w:szCs w:val="28"/>
        </w:rPr>
        <w:t>Vпр - показатель, учитывающий объем продаж земельных участков</w:t>
      </w:r>
      <w:r w:rsidR="00B414C6" w:rsidRPr="002B17A1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и которые расположены в границах сельских поселений, предполагаемых к выкупу в очередном финансовом году;</w:t>
      </w:r>
    </w:p>
    <w:p w:rsidR="00913079" w:rsidRDefault="00913079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17A1">
        <w:rPr>
          <w:rFonts w:ascii="Times New Roman" w:hAnsi="Times New Roman" w:cs="Times New Roman"/>
          <w:sz w:val="28"/>
          <w:szCs w:val="28"/>
        </w:rPr>
        <w:t>Ст - средняя стоимость одного квадратного метра объект</w:t>
      </w:r>
      <w:r w:rsidR="0005617C">
        <w:rPr>
          <w:rFonts w:ascii="Times New Roman" w:hAnsi="Times New Roman" w:cs="Times New Roman"/>
          <w:sz w:val="28"/>
          <w:szCs w:val="28"/>
        </w:rPr>
        <w:t>а</w:t>
      </w:r>
      <w:r w:rsidRPr="002B17A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05617C">
        <w:rPr>
          <w:rFonts w:ascii="Times New Roman" w:hAnsi="Times New Roman" w:cs="Times New Roman"/>
          <w:sz w:val="28"/>
          <w:szCs w:val="28"/>
        </w:rPr>
        <w:t>;</w:t>
      </w:r>
    </w:p>
    <w:p w:rsidR="007B096D" w:rsidRDefault="009B66F1" w:rsidP="002232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0FF3" w:rsidRPr="002B17A1">
        <w:rPr>
          <w:rFonts w:ascii="Times New Roman" w:hAnsi="Times New Roman" w:cs="Times New Roman"/>
          <w:sz w:val="28"/>
          <w:szCs w:val="28"/>
        </w:rPr>
        <w:t>Нп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сельских поселений, в бюджет муниципального района</w:t>
      </w:r>
      <w:r w:rsidR="00991701">
        <w:rPr>
          <w:rFonts w:ascii="Times New Roman" w:hAnsi="Times New Roman" w:cs="Times New Roman"/>
          <w:sz w:val="28"/>
          <w:szCs w:val="28"/>
        </w:rPr>
        <w:t>.</w:t>
      </w:r>
    </w:p>
    <w:p w:rsidR="0066696C" w:rsidRPr="002B17A1" w:rsidRDefault="0066696C" w:rsidP="00666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96C" w:rsidRPr="00FC7364" w:rsidRDefault="0066696C" w:rsidP="006669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C7364">
        <w:rPr>
          <w:rFonts w:ascii="Times New Roman" w:hAnsi="Times New Roman" w:cs="Times New Roman"/>
          <w:sz w:val="28"/>
          <w:szCs w:val="28"/>
        </w:rPr>
        <w:t xml:space="preserve">  Сумма доходов от </w:t>
      </w:r>
      <w:r>
        <w:rPr>
          <w:rFonts w:ascii="Times New Roman" w:hAnsi="Times New Roman" w:cs="Times New Roman"/>
          <w:sz w:val="28"/>
          <w:szCs w:val="28"/>
        </w:rPr>
        <w:t>продажи земельных участков</w:t>
      </w:r>
      <w:r w:rsidRPr="00FC7364">
        <w:rPr>
          <w:rFonts w:ascii="Times New Roman" w:hAnsi="Times New Roman" w:cs="Times New Roman"/>
          <w:sz w:val="28"/>
          <w:szCs w:val="28"/>
        </w:rPr>
        <w:t>, прогнозируемая к поступлению в местный бюджет, в первом и втором году планового периода определяется по следующим формулам:</w:t>
      </w:r>
    </w:p>
    <w:p w:rsidR="0066696C" w:rsidRPr="00FC7364" w:rsidRDefault="00674913" w:rsidP="006669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097236" w:rsidRPr="0009723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6696C" w:rsidRPr="00FC7364" w:rsidRDefault="00674913" w:rsidP="0066696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097236" w:rsidRPr="0009723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66696C"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66696C" w:rsidRPr="00FC7364" w:rsidRDefault="0066696C" w:rsidP="006669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0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sz w:val="28"/>
          <w:szCs w:val="28"/>
        </w:rPr>
        <w:t xml:space="preserve">, </w:t>
      </w:r>
      <w:r w:rsidR="003D0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FC7364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от платных услуг в местный бюджет в первый и второй годы планового периода соответственно;</w:t>
      </w:r>
    </w:p>
    <w:p w:rsidR="0066696C" w:rsidRPr="00FC7364" w:rsidRDefault="0066696C" w:rsidP="006669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097236" w:rsidRPr="000972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097236" w:rsidRPr="000972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цен на работы</w:t>
      </w:r>
      <w:r w:rsidR="00DB3A10">
        <w:rPr>
          <w:rFonts w:ascii="Times New Roman" w:hAnsi="Times New Roman" w:cs="Times New Roman"/>
          <w:sz w:val="28"/>
          <w:szCs w:val="28"/>
        </w:rPr>
        <w:t xml:space="preserve"> и</w:t>
      </w:r>
      <w:r w:rsidRPr="00FC7364">
        <w:rPr>
          <w:rFonts w:ascii="Times New Roman" w:hAnsi="Times New Roman" w:cs="Times New Roman"/>
          <w:sz w:val="28"/>
          <w:szCs w:val="28"/>
        </w:rPr>
        <w:t xml:space="preserve"> услуги в первом и втором годах планового периода.</w:t>
      </w:r>
    </w:p>
    <w:p w:rsidR="00DC51BA" w:rsidRPr="00EE6C6E" w:rsidRDefault="007760B6" w:rsidP="00DC51B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A50" w:rsidRPr="00EE6C6E">
        <w:rPr>
          <w:rFonts w:ascii="Times New Roman" w:hAnsi="Times New Roman" w:cs="Times New Roman"/>
          <w:sz w:val="28"/>
          <w:szCs w:val="28"/>
        </w:rPr>
        <w:t xml:space="preserve">  </w:t>
      </w:r>
      <w:r w:rsidR="00D71809" w:rsidRPr="00EE6C6E">
        <w:rPr>
          <w:rFonts w:ascii="Times New Roman" w:hAnsi="Times New Roman" w:cs="Times New Roman"/>
          <w:sz w:val="28"/>
          <w:szCs w:val="28"/>
        </w:rPr>
        <w:t>7</w:t>
      </w:r>
      <w:r w:rsidR="00ED3DE7" w:rsidRPr="00EE6C6E">
        <w:rPr>
          <w:rFonts w:ascii="Times New Roman" w:hAnsi="Times New Roman" w:cs="Times New Roman"/>
          <w:sz w:val="28"/>
          <w:szCs w:val="28"/>
        </w:rPr>
        <w:t xml:space="preserve">) </w:t>
      </w:r>
      <w:r w:rsidR="00DC51BA" w:rsidRPr="00EE6C6E">
        <w:rPr>
          <w:rFonts w:ascii="Times New Roman" w:hAnsi="Times New Roman" w:cs="Times New Roman"/>
          <w:sz w:val="28"/>
          <w:szCs w:val="28"/>
        </w:rPr>
        <w:t>п</w:t>
      </w:r>
      <w:r w:rsidR="00ED3DE7" w:rsidRPr="00EE6C6E">
        <w:rPr>
          <w:rFonts w:ascii="Times New Roman" w:hAnsi="Times New Roman" w:cs="Times New Roman"/>
          <w:sz w:val="28"/>
          <w:szCs w:val="28"/>
        </w:rPr>
        <w:t xml:space="preserve">рочие поступления от денежных взысканий (штрафов) и иных сумм в возмещение ущерба, зачисляемые в бюджеты муниципальных районов (КБК  </w:t>
      </w:r>
      <w:r w:rsidR="003A2A50" w:rsidRPr="00EE6C6E">
        <w:rPr>
          <w:rFonts w:ascii="Times New Roman" w:hAnsi="Times New Roman" w:cs="Times New Roman"/>
          <w:sz w:val="28"/>
          <w:szCs w:val="28"/>
        </w:rPr>
        <w:t>000</w:t>
      </w:r>
      <w:r w:rsidR="00ED3DE7" w:rsidRPr="00EE6C6E">
        <w:rPr>
          <w:rFonts w:ascii="Times New Roman" w:hAnsi="Times New Roman" w:cs="Times New Roman"/>
          <w:sz w:val="28"/>
          <w:szCs w:val="28"/>
        </w:rPr>
        <w:t> 1</w:t>
      </w:r>
      <w:r w:rsidR="003A2A5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D3DE7" w:rsidRPr="00EE6C6E">
        <w:rPr>
          <w:rFonts w:ascii="Times New Roman" w:hAnsi="Times New Roman" w:cs="Times New Roman"/>
          <w:sz w:val="28"/>
          <w:szCs w:val="28"/>
        </w:rPr>
        <w:t>16 90050 05 0000 140).</w:t>
      </w:r>
      <w:r w:rsidR="00ED3DE7" w:rsidRPr="00EE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1EA" w:rsidRDefault="00ED3DE7" w:rsidP="00E531E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2A5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4271C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за нарушение законодательства о налогах и сборах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ED3DE7" w:rsidRPr="00957C7E" w:rsidRDefault="00ED3DE7" w:rsidP="00E531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A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 р</w:t>
      </w:r>
      <w:r w:rsidRPr="00957C7E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C7E">
        <w:rPr>
          <w:rFonts w:ascii="Times New Roman" w:hAnsi="Times New Roman" w:cs="Times New Roman"/>
          <w:sz w:val="28"/>
          <w:szCs w:val="28"/>
        </w:rPr>
        <w:t xml:space="preserve"> прогнозных показателей на очередной год и на первый и второй годы планового периода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957C7E">
        <w:rPr>
          <w:rFonts w:ascii="Times New Roman" w:hAnsi="Times New Roman" w:cs="Times New Roman"/>
          <w:sz w:val="28"/>
          <w:szCs w:val="28"/>
        </w:rPr>
        <w:t xml:space="preserve"> усреднения годовых объемов доходов от денежных взысканий (штрафов) и иных сумм в возмещение ущерба (далее – штраф) за три предшествующих года (за весь период, в случае если он менее трех лет). Расчет ведется с применением индекса потребительских цен на товары (работы, услуги) и учетом норматива зачисления в местный бюджет, установленного Бюджетным кодексом Российской Федерации.</w:t>
      </w:r>
    </w:p>
    <w:p w:rsidR="00ED3DE7" w:rsidRPr="00712924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3A2A50">
        <w:t xml:space="preserve"> </w:t>
      </w:r>
      <w:r>
        <w:t xml:space="preserve"> </w:t>
      </w:r>
      <w:r w:rsidR="002232B0">
        <w:t xml:space="preserve"> </w:t>
      </w:r>
      <w:r w:rsidRPr="00712924">
        <w:rPr>
          <w:rFonts w:ascii="Times New Roman" w:hAnsi="Times New Roman" w:cs="Times New Roman"/>
          <w:sz w:val="28"/>
          <w:szCs w:val="28"/>
        </w:rPr>
        <w:t>Сумма штрафов, прогнозируемая к поступлению в местный бюджет в расчетном году, рассчитывается по следующей формуле:</w:t>
      </w:r>
    </w:p>
    <w:p w:rsidR="00ED3DE7" w:rsidRPr="00712924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12924">
        <w:rPr>
          <w:rFonts w:ascii="Times New Roman" w:hAnsi="Times New Roman" w:cs="Times New Roman"/>
          <w:b/>
          <w:sz w:val="28"/>
          <w:szCs w:val="28"/>
        </w:rPr>
        <w:t>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= Ш1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*Н + Ш2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>*Н + Ш3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*Н + </w:t>
      </w:r>
      <w:r w:rsidRPr="00712924">
        <w:rPr>
          <w:rFonts w:ascii="Times New Roman" w:hAnsi="Times New Roman" w:cs="Times New Roman"/>
          <w:sz w:val="28"/>
          <w:szCs w:val="28"/>
        </w:rPr>
        <w:t>…, где:</w:t>
      </w:r>
    </w:p>
    <w:p w:rsidR="00ED3DE7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сумма штрафов, планируемая к поступлению в местный бюджет в расчетном году;</w:t>
      </w:r>
    </w:p>
    <w:p w:rsidR="00ED3DE7" w:rsidRPr="00712924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712924">
        <w:rPr>
          <w:rFonts w:ascii="Times New Roman" w:hAnsi="Times New Roman" w:cs="Times New Roman"/>
          <w:sz w:val="28"/>
          <w:szCs w:val="28"/>
        </w:rPr>
        <w:t>Ш1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>; Ш2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>; Ш3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суммы видов штрафов, планируемые к поступлению в местный бюджет в расчетном году;</w:t>
      </w:r>
    </w:p>
    <w:p w:rsidR="00ED3DE7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24">
        <w:rPr>
          <w:rFonts w:ascii="Times New Roman" w:hAnsi="Times New Roman" w:cs="Times New Roman"/>
          <w:sz w:val="28"/>
          <w:szCs w:val="28"/>
        </w:rPr>
        <w:t>Н - норматив зачисления в местный бюджет штрафов, установленный Бюджетным кодексом Российской Федерации.</w:t>
      </w:r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24">
        <w:rPr>
          <w:rFonts w:ascii="Times New Roman" w:hAnsi="Times New Roman" w:cs="Times New Roman"/>
          <w:sz w:val="28"/>
          <w:szCs w:val="28"/>
        </w:rPr>
        <w:t>Сумма каждого из видов штрафов, планируемая к поступлению в местный бюджет в расчетном году рассчитывается по следующей формуле:</w:t>
      </w:r>
    </w:p>
    <w:p w:rsidR="00ED3DE7" w:rsidRPr="00712924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12924">
        <w:rPr>
          <w:rFonts w:ascii="Times New Roman" w:hAnsi="Times New Roman" w:cs="Times New Roman"/>
          <w:b/>
          <w:sz w:val="28"/>
          <w:szCs w:val="28"/>
        </w:rPr>
        <w:t>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= ((Ш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рг-2</w:t>
      </w:r>
      <w:r w:rsidRPr="00712924">
        <w:rPr>
          <w:rFonts w:ascii="Times New Roman" w:hAnsi="Times New Roman" w:cs="Times New Roman"/>
          <w:b/>
          <w:sz w:val="28"/>
          <w:szCs w:val="28"/>
        </w:rPr>
        <w:t>+ 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рг-3</w:t>
      </w:r>
      <w:r w:rsidRPr="00712924">
        <w:rPr>
          <w:rFonts w:ascii="Times New Roman" w:hAnsi="Times New Roman" w:cs="Times New Roman"/>
          <w:b/>
          <w:sz w:val="28"/>
          <w:szCs w:val="28"/>
        </w:rPr>
        <w:t>) / 3) + (-)Д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рг-1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сумма ожидаемого поступления штрафа в местный бюджет в году, предшествующем расчетному;</w:t>
      </w:r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рг-2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фактические поступления штрафа в местный бюджет в отчетном финансовом году;</w:t>
      </w:r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рг-3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фактические поступления штрафа в местный бюджет в году, предшествующему отчетному финансовому году;</w:t>
      </w:r>
    </w:p>
    <w:p w:rsidR="00ED3DE7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 </w:t>
      </w:r>
      <w:r w:rsidRPr="00712924">
        <w:rPr>
          <w:rFonts w:ascii="Times New Roman" w:hAnsi="Times New Roman" w:cs="Times New Roman"/>
          <w:sz w:val="28"/>
          <w:szCs w:val="28"/>
        </w:rPr>
        <w:t>Д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>- сумма дополнительных или выпадающих доходов бюджета в местный бюджет по штрафу в расчетном году, за счет изменения налогового и бюджетного законодательства и иных факторов, оказывающих влияние на изменение суммы штрафа.</w:t>
      </w:r>
    </w:p>
    <w:p w:rsidR="00ED3DE7" w:rsidRPr="00AA5A89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AA5A89">
        <w:rPr>
          <w:rFonts w:ascii="Times New Roman" w:hAnsi="Times New Roman" w:cs="Times New Roman"/>
          <w:sz w:val="28"/>
          <w:szCs w:val="28"/>
        </w:rPr>
        <w:t>Сумма ожидаемого поступления каждого из видов штрафов в местный бюджет в году, предшествующем расчетному, рассчитывается по следующей формуле:</w:t>
      </w:r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= (Ш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фод.рг-1</w:t>
      </w:r>
      <w:r w:rsidRPr="00AA5A89">
        <w:rPr>
          <w:rFonts w:ascii="Times New Roman" w:hAnsi="Times New Roman" w:cs="Times New Roman"/>
          <w:b/>
          <w:sz w:val="28"/>
          <w:szCs w:val="28"/>
        </w:rPr>
        <w:t>*100)/У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AA5A89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фод.рг-1</w:t>
      </w:r>
      <w:r w:rsidRPr="00AA5A89">
        <w:rPr>
          <w:rFonts w:ascii="Times New Roman" w:hAnsi="Times New Roman" w:cs="Times New Roman"/>
          <w:sz w:val="28"/>
          <w:szCs w:val="28"/>
        </w:rPr>
        <w:t xml:space="preserve"> – сумма штрафов, фактически поступившая в местный бюджет в году, предшествующем расчетному на отчетную дату, предшествующую дате проведения оценки;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У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sz w:val="28"/>
          <w:szCs w:val="28"/>
        </w:rPr>
        <w:t xml:space="preserve"> - удельный вес поступлений штрафов за аналогичный период отчетного финансового года, который определяется по формуле:</w:t>
      </w:r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У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= ( Ш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ф.о.п..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/ Ш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ф.ог.</w:t>
      </w:r>
      <w:r w:rsidRPr="00AA5A89">
        <w:rPr>
          <w:rFonts w:ascii="Times New Roman" w:hAnsi="Times New Roman" w:cs="Times New Roman"/>
          <w:b/>
          <w:sz w:val="28"/>
          <w:szCs w:val="28"/>
        </w:rPr>
        <w:t>)*100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о.п.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A89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штрафа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отчетном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отчетную дату, предшествующую дате проведения оценки;</w:t>
      </w:r>
    </w:p>
    <w:p w:rsidR="00ED3DE7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ф.ог.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A89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штрафа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год.</w:t>
      </w:r>
    </w:p>
    <w:p w:rsidR="00ED3DE7" w:rsidRPr="00AA5A89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Сумма штрафов, прогнозируемая к поступлению в местный бюджет, в первом и втором году планового периода определяется по следующим формулам:</w:t>
      </w:r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Pr="00AA5A89">
        <w:rPr>
          <w:rFonts w:ascii="Times New Roman" w:hAnsi="Times New Roman" w:cs="Times New Roman"/>
          <w:b/>
          <w:sz w:val="28"/>
          <w:szCs w:val="28"/>
        </w:rPr>
        <w:t>=((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рг-2</w:t>
      </w:r>
      <w:r w:rsidRPr="00AA5A89">
        <w:rPr>
          <w:rFonts w:ascii="Times New Roman" w:hAnsi="Times New Roman" w:cs="Times New Roman"/>
          <w:b/>
          <w:sz w:val="28"/>
          <w:szCs w:val="28"/>
        </w:rPr>
        <w:t>) / 3)*К</w:t>
      </w:r>
      <w:r w:rsidRPr="00AA5A89">
        <w:rPr>
          <w:rFonts w:ascii="Times New Roman" w:hAnsi="Times New Roman" w:cs="Times New Roman"/>
          <w:b/>
        </w:rPr>
        <w:t>2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(-)Д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Pr="00AA5A89">
        <w:rPr>
          <w:rFonts w:ascii="Times New Roman" w:hAnsi="Times New Roman" w:cs="Times New Roman"/>
          <w:b/>
          <w:sz w:val="28"/>
          <w:szCs w:val="28"/>
        </w:rPr>
        <w:t>,</w:t>
      </w:r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Pr="00AA5A89">
        <w:rPr>
          <w:rFonts w:ascii="Times New Roman" w:hAnsi="Times New Roman" w:cs="Times New Roman"/>
          <w:b/>
          <w:sz w:val="28"/>
          <w:szCs w:val="28"/>
        </w:rPr>
        <w:t>=((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рг+1 +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>) / 3)*К</w:t>
      </w:r>
      <w:r w:rsidRPr="00AA5A89">
        <w:rPr>
          <w:rFonts w:ascii="Times New Roman" w:hAnsi="Times New Roman" w:cs="Times New Roman"/>
          <w:b/>
        </w:rPr>
        <w:t>3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(-)Д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рг+2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AA5A89">
        <w:rPr>
          <w:rFonts w:ascii="Times New Roman" w:hAnsi="Times New Roman" w:cs="Times New Roman"/>
          <w:sz w:val="28"/>
          <w:szCs w:val="28"/>
        </w:rPr>
        <w:t>, 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AA5A89">
        <w:rPr>
          <w:rFonts w:ascii="Times New Roman" w:hAnsi="Times New Roman" w:cs="Times New Roman"/>
          <w:sz w:val="28"/>
          <w:szCs w:val="28"/>
        </w:rPr>
        <w:t xml:space="preserve"> – прогноз поступлений штрафов в местный бюджет в первый и второй годы планового периода соответственно;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К</w:t>
      </w:r>
      <w:r w:rsidRPr="00AA5A89">
        <w:rPr>
          <w:rFonts w:ascii="Times New Roman" w:hAnsi="Times New Roman" w:cs="Times New Roman"/>
        </w:rPr>
        <w:t>2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AA5A89">
        <w:rPr>
          <w:rFonts w:ascii="Times New Roman" w:hAnsi="Times New Roman" w:cs="Times New Roman"/>
          <w:sz w:val="28"/>
          <w:szCs w:val="28"/>
        </w:rPr>
        <w:t>К</w:t>
      </w:r>
      <w:r w:rsidRPr="00AA5A89">
        <w:rPr>
          <w:rFonts w:ascii="Times New Roman" w:hAnsi="Times New Roman" w:cs="Times New Roman"/>
        </w:rPr>
        <w:t>3</w:t>
      </w:r>
      <w:r w:rsidRPr="00AA5A89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потребительских цен на товары (работы, услуги) в первом и втором годах планового периода;</w:t>
      </w:r>
    </w:p>
    <w:p w:rsidR="00ED3DE7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(-)Д 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 xml:space="preserve">рг+1, </w:t>
      </w:r>
      <w:r w:rsidRPr="00AA5A89">
        <w:rPr>
          <w:rFonts w:ascii="Times New Roman" w:hAnsi="Times New Roman" w:cs="Times New Roman"/>
          <w:sz w:val="28"/>
          <w:szCs w:val="28"/>
        </w:rPr>
        <w:t xml:space="preserve">(-)Д 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AA5A89">
        <w:rPr>
          <w:rFonts w:ascii="Times New Roman" w:hAnsi="Times New Roman" w:cs="Times New Roman"/>
          <w:sz w:val="28"/>
          <w:szCs w:val="28"/>
        </w:rPr>
        <w:t xml:space="preserve"> - сумма дополнительных или выпадающих доходов в местный бюджет по штрафам в первом и втором году планового периода, за счет изменения законодательства и иных факторов, оказывающих влияние на изменение суммы штрафов.</w:t>
      </w:r>
    </w:p>
    <w:p w:rsidR="00F25A27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653B">
        <w:rPr>
          <w:rFonts w:ascii="Times New Roman" w:hAnsi="Times New Roman" w:cs="Times New Roman"/>
          <w:sz w:val="28"/>
          <w:szCs w:val="28"/>
        </w:rPr>
        <w:t xml:space="preserve">       </w:t>
      </w:r>
      <w:r w:rsidR="00ED4053">
        <w:rPr>
          <w:rFonts w:ascii="Times New Roman" w:hAnsi="Times New Roman" w:cs="Times New Roman"/>
          <w:sz w:val="28"/>
          <w:szCs w:val="28"/>
        </w:rPr>
        <w:t>8</w:t>
      </w:r>
      <w:r w:rsidR="00E73747" w:rsidRPr="002B17A1">
        <w:rPr>
          <w:rFonts w:ascii="Times New Roman" w:hAnsi="Times New Roman" w:cs="Times New Roman"/>
          <w:sz w:val="28"/>
          <w:szCs w:val="28"/>
        </w:rPr>
        <w:t>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 w:rsidR="00E531EA">
        <w:rPr>
          <w:rFonts w:ascii="Times New Roman" w:hAnsi="Times New Roman" w:cs="Times New Roman"/>
          <w:sz w:val="28"/>
          <w:szCs w:val="28"/>
        </w:rPr>
        <w:t>н</w:t>
      </w:r>
      <w:r w:rsidR="00E73747" w:rsidRPr="002B17A1">
        <w:rPr>
          <w:rFonts w:ascii="Times New Roman" w:hAnsi="Times New Roman" w:cs="Times New Roman"/>
          <w:sz w:val="28"/>
          <w:szCs w:val="28"/>
        </w:rPr>
        <w:t>евыясненные поступления, зачисляемые в бюджеты муниципальных районов (КБК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F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 xml:space="preserve"> 17 </w:t>
      </w:r>
      <w:r w:rsidR="000339F4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 xml:space="preserve">01050 </w:t>
      </w:r>
      <w:r w:rsidR="000339F4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>05</w:t>
      </w:r>
      <w:r w:rsidR="000339F4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 xml:space="preserve"> 0000 180)</w:t>
      </w:r>
      <w:r w:rsidR="00517FF3" w:rsidRPr="002B17A1">
        <w:rPr>
          <w:rFonts w:ascii="Times New Roman" w:hAnsi="Times New Roman" w:cs="Times New Roman"/>
          <w:sz w:val="28"/>
          <w:szCs w:val="28"/>
        </w:rPr>
        <w:t>.</w:t>
      </w:r>
    </w:p>
    <w:p w:rsidR="00517FF3" w:rsidRPr="002B17A1" w:rsidRDefault="007760B6" w:rsidP="0099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FF3" w:rsidRPr="002B17A1">
        <w:rPr>
          <w:rFonts w:ascii="Times New Roman" w:hAnsi="Times New Roman" w:cs="Times New Roman"/>
          <w:sz w:val="28"/>
          <w:szCs w:val="28"/>
        </w:rPr>
        <w:t xml:space="preserve">В связи с необходимостью обеспечения выполнения администрацией </w:t>
      </w:r>
      <w:r w:rsidR="00991701">
        <w:rPr>
          <w:rFonts w:ascii="Times New Roman" w:hAnsi="Times New Roman" w:cs="Times New Roman"/>
          <w:sz w:val="28"/>
          <w:szCs w:val="28"/>
        </w:rPr>
        <w:t>З</w:t>
      </w:r>
      <w:r w:rsidR="00991701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еленчукского</w:t>
      </w:r>
      <w:r w:rsidR="00991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1701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91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7FF3" w:rsidRPr="002B17A1">
        <w:rPr>
          <w:rFonts w:ascii="Times New Roman" w:hAnsi="Times New Roman" w:cs="Times New Roman"/>
          <w:sz w:val="28"/>
          <w:szCs w:val="28"/>
        </w:rPr>
        <w:t>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районный бюджет, принимаются равным нулю.</w:t>
      </w:r>
    </w:p>
    <w:p w:rsidR="00E73747" w:rsidRPr="00EE6C6E" w:rsidRDefault="0006704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</w:t>
      </w:r>
      <w:r w:rsidR="007760B6" w:rsidRPr="00EE6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60EA6" w:rsidRPr="00EE6C6E">
        <w:rPr>
          <w:rFonts w:ascii="Times New Roman" w:hAnsi="Times New Roman" w:cs="Times New Roman"/>
          <w:sz w:val="28"/>
          <w:szCs w:val="28"/>
        </w:rPr>
        <w:t>9</w:t>
      </w:r>
      <w:r w:rsidR="00E73747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7760B6" w:rsidRPr="00EE6C6E">
        <w:rPr>
          <w:rFonts w:ascii="Times New Roman" w:hAnsi="Times New Roman" w:cs="Times New Roman"/>
          <w:sz w:val="28"/>
          <w:szCs w:val="28"/>
        </w:rPr>
        <w:t>п</w:t>
      </w:r>
      <w:r w:rsidR="00E73747" w:rsidRPr="00EE6C6E">
        <w:rPr>
          <w:rFonts w:ascii="Times New Roman" w:hAnsi="Times New Roman" w:cs="Times New Roman"/>
          <w:sz w:val="28"/>
          <w:szCs w:val="28"/>
        </w:rPr>
        <w:t xml:space="preserve">рочие неналоговые доходы бюджетов муниципальных районов (КБК </w:t>
      </w:r>
      <w:r w:rsidR="000339F4" w:rsidRPr="00EE6C6E">
        <w:rPr>
          <w:rFonts w:ascii="Times New Roman" w:hAnsi="Times New Roman" w:cs="Times New Roman"/>
          <w:sz w:val="28"/>
          <w:szCs w:val="28"/>
        </w:rPr>
        <w:t>000</w:t>
      </w:r>
      <w:r w:rsidR="007760B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>1 17</w:t>
      </w:r>
      <w:r w:rsidR="000339F4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 xml:space="preserve"> 05050 </w:t>
      </w:r>
      <w:r w:rsidR="000339F4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>05</w:t>
      </w:r>
      <w:r w:rsidR="000339F4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 xml:space="preserve"> 0000 180)</w:t>
      </w:r>
      <w:r w:rsidR="00517FF3" w:rsidRPr="00EE6C6E">
        <w:rPr>
          <w:rFonts w:ascii="Times New Roman" w:hAnsi="Times New Roman" w:cs="Times New Roman"/>
          <w:sz w:val="28"/>
          <w:szCs w:val="28"/>
        </w:rPr>
        <w:t>.</w:t>
      </w:r>
    </w:p>
    <w:p w:rsidR="00871CE5" w:rsidRPr="00B45E46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Расчет поступления платежей за право размещения средств наружной рекламы рассчитывается методом прямого расчета по следующей формуле:</w:t>
      </w:r>
    </w:p>
    <w:p w:rsidR="00871CE5" w:rsidRPr="00B45E46" w:rsidRDefault="00871CE5" w:rsidP="00871CE5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Дпр = (Крк х СТср) + Пнов + З,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eastAsia="Times New Roman" w:hAnsi="Times New Roman" w:cs="Times New Roman"/>
          <w:sz w:val="28"/>
          <w:szCs w:val="28"/>
        </w:rPr>
        <w:t>Дпр – прогноз поступлений доходов от платежей за право размещения средств наружной рекламы;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eastAsia="Times New Roman" w:hAnsi="Times New Roman" w:cs="Times New Roman"/>
          <w:sz w:val="28"/>
          <w:szCs w:val="28"/>
        </w:rPr>
        <w:t>Крк – планируемое количество рекламных конструкций;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eastAsia="Times New Roman" w:hAnsi="Times New Roman" w:cs="Times New Roman"/>
          <w:sz w:val="28"/>
          <w:szCs w:val="28"/>
        </w:rPr>
        <w:t>СТср – средняя стоимость единицы рекламной конструкции в год;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eastAsia="Times New Roman" w:hAnsi="Times New Roman" w:cs="Times New Roman"/>
          <w:sz w:val="28"/>
          <w:szCs w:val="28"/>
        </w:rPr>
        <w:t xml:space="preserve">Пнов – прогнозируемый объем поступлений по результату проведения открытого аукциона на право размещения средств наружной рекламы; </w:t>
      </w:r>
    </w:p>
    <w:p w:rsidR="00871CE5" w:rsidRPr="00943039" w:rsidRDefault="00871CE5" w:rsidP="002232B0">
      <w:pPr>
        <w:pStyle w:val="ab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eastAsia="Times New Roman" w:hAnsi="Times New Roman" w:cs="Times New Roman"/>
          <w:sz w:val="28"/>
          <w:szCs w:val="28"/>
        </w:rPr>
        <w:t>З – прогнозируемая сумма поступлений задолженности прошлых лет.</w:t>
      </w:r>
    </w:p>
    <w:p w:rsidR="0097699D" w:rsidRPr="004A29A6" w:rsidRDefault="0097699D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29A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4A29A6">
        <w:rPr>
          <w:rFonts w:ascii="Times New Roman" w:hAnsi="Times New Roman" w:cs="Times New Roman"/>
          <w:sz w:val="28"/>
          <w:szCs w:val="28"/>
        </w:rPr>
        <w:t xml:space="preserve">Прогнозирование </w:t>
      </w:r>
      <w:r>
        <w:rPr>
          <w:rFonts w:ascii="Times New Roman" w:hAnsi="Times New Roman" w:cs="Times New Roman"/>
          <w:sz w:val="28"/>
          <w:szCs w:val="28"/>
        </w:rPr>
        <w:t>прочих неналоговых доходов</w:t>
      </w:r>
      <w:r w:rsidRPr="004A29A6">
        <w:rPr>
          <w:rFonts w:ascii="Times New Roman" w:hAnsi="Times New Roman" w:cs="Times New Roman"/>
          <w:sz w:val="28"/>
          <w:szCs w:val="28"/>
        </w:rPr>
        <w:t xml:space="preserve"> районного бюджета  имеет </w:t>
      </w:r>
      <w:r w:rsidR="00F55F2A">
        <w:rPr>
          <w:rFonts w:ascii="Times New Roman" w:hAnsi="Times New Roman" w:cs="Times New Roman"/>
          <w:sz w:val="28"/>
          <w:szCs w:val="28"/>
        </w:rPr>
        <w:t>не</w:t>
      </w:r>
      <w:r w:rsidRPr="004A29A6">
        <w:rPr>
          <w:rFonts w:ascii="Times New Roman" w:hAnsi="Times New Roman" w:cs="Times New Roman"/>
          <w:sz w:val="28"/>
          <w:szCs w:val="28"/>
        </w:rPr>
        <w:t>постоянный характер</w:t>
      </w:r>
      <w:r w:rsidR="00F55F2A">
        <w:rPr>
          <w:rFonts w:ascii="Times New Roman" w:hAnsi="Times New Roman" w:cs="Times New Roman"/>
          <w:sz w:val="28"/>
          <w:szCs w:val="28"/>
        </w:rPr>
        <w:t xml:space="preserve"> и</w:t>
      </w:r>
      <w:r w:rsidRPr="004A29A6">
        <w:rPr>
          <w:rFonts w:ascii="Times New Roman" w:hAnsi="Times New Roman" w:cs="Times New Roman"/>
          <w:sz w:val="28"/>
          <w:szCs w:val="28"/>
        </w:rPr>
        <w:t xml:space="preserve"> осуществляется с применением метода усреднения, осуществляемого на основании усреднения годовых объемов фактического поступления дохода не менее чем за три года  или за весь период поступления данного дохода в случае, если он не превышает три года по видам неналоговых доходов.</w:t>
      </w:r>
    </w:p>
    <w:p w:rsidR="0097699D" w:rsidRPr="002B17A1" w:rsidRDefault="0097699D" w:rsidP="002232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97699D" w:rsidRPr="002B17A1" w:rsidRDefault="0097699D" w:rsidP="00976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>РИ (p) = ((РИ (t-2) + РИ (t-1) + РИ (t))/3)*Нп</w:t>
      </w:r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97699D" w:rsidRPr="002B17A1" w:rsidRDefault="0097699D" w:rsidP="002232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РИ (p) - объем  доходов от  прочих неналоговых доходов  на плановый период;</w:t>
      </w:r>
    </w:p>
    <w:p w:rsidR="0097699D" w:rsidRPr="002B17A1" w:rsidRDefault="0097699D" w:rsidP="0097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(t-2),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(t-1),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(t)</w:t>
      </w:r>
      <w:r>
        <w:rPr>
          <w:rFonts w:ascii="Times New Roman" w:hAnsi="Times New Roman" w:cs="Times New Roman"/>
          <w:sz w:val="28"/>
          <w:szCs w:val="28"/>
        </w:rPr>
        <w:t>/3</w:t>
      </w:r>
      <w:r w:rsidRPr="002B17A1">
        <w:rPr>
          <w:rFonts w:ascii="Times New Roman" w:hAnsi="Times New Roman" w:cs="Times New Roman"/>
          <w:sz w:val="28"/>
          <w:szCs w:val="28"/>
        </w:rPr>
        <w:t xml:space="preserve"> – фактическое  значение годовых поступлений за три года, предшествующих планируемому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99D" w:rsidRDefault="0097699D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5E4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hAnsi="Times New Roman" w:cs="Times New Roman"/>
          <w:sz w:val="28"/>
          <w:szCs w:val="28"/>
        </w:rPr>
        <w:t>Нп – норматив отчислений доходов от  прочих неналоговых доходов, в бюджет муниципального района.</w:t>
      </w:r>
    </w:p>
    <w:p w:rsidR="008D7E2B" w:rsidRPr="002B17A1" w:rsidRDefault="007760B6" w:rsidP="00891D0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нформация для подготовки прогноза доходов </w:t>
      </w:r>
      <w:r w:rsidR="00CF0E8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>бюджета представляется администрацией Зеленчук</w:t>
      </w:r>
      <w:r w:rsidR="00CF0E8D">
        <w:rPr>
          <w:rFonts w:ascii="Times New Roman" w:hAnsi="Times New Roman" w:cs="Times New Roman"/>
          <w:sz w:val="28"/>
          <w:szCs w:val="28"/>
        </w:rPr>
        <w:t>ского муниципального района  в ф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инансовое управление  администрации Зеленчукского муниципального района в  сроки, определенные правовыми актами </w:t>
      </w:r>
      <w:r w:rsidR="00CF0E8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8D7E2B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Одновременно с расчетами администрация Зеленчукского муниципального района представляет пояснительную записку, содержащую информацию о нормативных правовых актах, являющихся основанием для расчета доходов, детальный анализ факторов, повлиявших на изменение величины прогнозируемых доходов в количественном (изменение площадей, ставок, нормативов зачислений в бюджет Зеленчукского муниципального района, количества плательщиков и прочее) и суммовом выражении. </w:t>
      </w:r>
    </w:p>
    <w:p w:rsidR="008D7E2B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5. Данные о фактических и прогнозных поступлениях могут корректироваться на поступления, имеющие нестабильный (разовый) характер</w:t>
      </w:r>
      <w:r w:rsidR="00E70376">
        <w:rPr>
          <w:rFonts w:ascii="Times New Roman" w:hAnsi="Times New Roman" w:cs="Times New Roman"/>
          <w:sz w:val="28"/>
          <w:szCs w:val="28"/>
        </w:rPr>
        <w:t>,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 и на дополнительно поступающие (выпадающие) доходы </w:t>
      </w:r>
      <w:r w:rsidR="00E7037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>бюджета, связанные с изменениями налогового и бюджетного законодательства и другими объективными причинами.</w:t>
      </w:r>
    </w:p>
    <w:p w:rsidR="001D61F9" w:rsidRDefault="001D61F9" w:rsidP="0027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F63" w:rsidRPr="00063680" w:rsidRDefault="000A6906" w:rsidP="0027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57B3A">
        <w:rPr>
          <w:rFonts w:ascii="Times New Roman" w:eastAsia="Times New Roman" w:hAnsi="Times New Roman" w:cs="Times New Roman"/>
          <w:sz w:val="28"/>
          <w:szCs w:val="28"/>
          <w:lang w:eastAsia="ar-SA"/>
        </w:rPr>
        <w:t>.о.</w:t>
      </w:r>
      <w:r w:rsidR="000D6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76137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</w:t>
      </w:r>
      <w:r w:rsidR="00260EA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делами</w:t>
      </w:r>
      <w:r w:rsidR="00276137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6137" w:rsidRPr="00063680" w:rsidRDefault="00276137" w:rsidP="002761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313A04" w:rsidRDefault="00276137" w:rsidP="00CF0E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957B3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.А. </w:t>
      </w:r>
      <w:r w:rsidR="00957B3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Мизюра</w:t>
      </w:r>
      <w:r w:rsidR="00CF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E56B91" w:rsidRDefault="00E56B91" w:rsidP="00780F2A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91" w:rsidRDefault="00E56B91" w:rsidP="00780F2A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91" w:rsidRDefault="00E56B91" w:rsidP="00780F2A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91" w:rsidRDefault="00E56B91" w:rsidP="00780F2A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E8D" w:rsidRDefault="009079A3" w:rsidP="00780F2A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CF9">
        <w:rPr>
          <w:rFonts w:ascii="Times New Roman" w:hAnsi="Times New Roman" w:cs="Times New Roman"/>
          <w:sz w:val="28"/>
          <w:szCs w:val="28"/>
        </w:rPr>
        <w:t>риложение 2 к постановлению</w:t>
      </w:r>
    </w:p>
    <w:p w:rsidR="00CF0E8D" w:rsidRDefault="00CF0E8D" w:rsidP="00CF0E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C5C68">
        <w:rPr>
          <w:rFonts w:ascii="Times New Roman" w:hAnsi="Times New Roman" w:cs="Times New Roman"/>
          <w:sz w:val="28"/>
          <w:szCs w:val="28"/>
        </w:rPr>
        <w:t xml:space="preserve"> </w:t>
      </w:r>
      <w:r w:rsidR="009519C5" w:rsidRPr="002B17A1">
        <w:rPr>
          <w:rFonts w:ascii="Times New Roman" w:hAnsi="Times New Roman" w:cs="Times New Roman"/>
          <w:sz w:val="28"/>
          <w:szCs w:val="28"/>
        </w:rPr>
        <w:t>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9519C5" w:rsidRPr="002B17A1">
        <w:rPr>
          <w:rFonts w:ascii="Times New Roman" w:hAnsi="Times New Roman" w:cs="Times New Roman"/>
          <w:sz w:val="28"/>
          <w:szCs w:val="28"/>
        </w:rPr>
        <w:t xml:space="preserve">Зеленчукского </w:t>
      </w:r>
    </w:p>
    <w:p w:rsidR="009519C5" w:rsidRPr="002B17A1" w:rsidRDefault="00CF0E8D" w:rsidP="00CF0E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C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9C5" w:rsidRPr="002B17A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19C5" w:rsidRPr="002B17A1" w:rsidRDefault="00BC5C68" w:rsidP="009519C5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9C5">
        <w:rPr>
          <w:rFonts w:ascii="Times New Roman" w:hAnsi="Times New Roman" w:cs="Times New Roman"/>
          <w:sz w:val="28"/>
          <w:szCs w:val="28"/>
        </w:rPr>
        <w:t>от</w:t>
      </w:r>
      <w:r w:rsidR="009519C5" w:rsidRPr="002B17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19C5">
        <w:rPr>
          <w:rFonts w:ascii="Times New Roman" w:hAnsi="Times New Roman" w:cs="Times New Roman"/>
          <w:sz w:val="28"/>
          <w:szCs w:val="28"/>
        </w:rPr>
        <w:t xml:space="preserve">       </w:t>
      </w:r>
      <w:r w:rsidR="009519C5" w:rsidRPr="002B17A1">
        <w:rPr>
          <w:rFonts w:ascii="Times New Roman" w:hAnsi="Times New Roman" w:cs="Times New Roman"/>
          <w:sz w:val="28"/>
          <w:szCs w:val="28"/>
        </w:rPr>
        <w:t xml:space="preserve">       №</w:t>
      </w:r>
    </w:p>
    <w:p w:rsidR="009519C5" w:rsidRDefault="009519C5" w:rsidP="00951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9C5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Pr="00814FB4">
        <w:rPr>
          <w:rFonts w:ascii="Times New Roman" w:hAnsi="Times New Roman" w:cs="Times New Roman"/>
          <w:sz w:val="28"/>
          <w:szCs w:val="28"/>
        </w:rPr>
        <w:t xml:space="preserve">Зеленчукского </w:t>
      </w:r>
    </w:p>
    <w:p w:rsidR="009519C5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519C5">
        <w:rPr>
          <w:rFonts w:ascii="Times New Roman" w:hAnsi="Times New Roman" w:cs="Times New Roman"/>
          <w:sz w:val="28"/>
          <w:szCs w:val="28"/>
        </w:rPr>
        <w:t>,</w:t>
      </w:r>
      <w:r w:rsidRPr="00814FB4">
        <w:rPr>
          <w:rFonts w:ascii="Times New Roman" w:hAnsi="Times New Roman" w:cs="Times New Roman"/>
          <w:sz w:val="28"/>
          <w:szCs w:val="28"/>
        </w:rPr>
        <w:t xml:space="preserve"> ответственные за прогнозирование </w:t>
      </w:r>
    </w:p>
    <w:p w:rsidR="00885E91" w:rsidRPr="00814FB4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поступлений доходов в районный бюджет</w:t>
      </w:r>
    </w:p>
    <w:p w:rsidR="00885E91" w:rsidRDefault="00885E91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66"/>
        <w:gridCol w:w="4220"/>
        <w:gridCol w:w="1419"/>
        <w:gridCol w:w="3826"/>
      </w:tblGrid>
      <w:tr w:rsidR="00925C9F" w:rsidRPr="009519C5" w:rsidTr="00721BD9">
        <w:trPr>
          <w:trHeight w:val="134"/>
        </w:trPr>
        <w:tc>
          <w:tcPr>
            <w:tcW w:w="566" w:type="dxa"/>
          </w:tcPr>
          <w:p w:rsidR="009519C5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0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9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№ подпункт</w:t>
            </w:r>
            <w:r w:rsidR="009519C5">
              <w:rPr>
                <w:rFonts w:ascii="Times New Roman" w:hAnsi="Times New Roman" w:cs="Times New Roman"/>
                <w:sz w:val="24"/>
                <w:szCs w:val="24"/>
              </w:rPr>
              <w:t xml:space="preserve">ов пункта </w:t>
            </w: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3 Методики</w:t>
            </w:r>
          </w:p>
        </w:tc>
        <w:tc>
          <w:tcPr>
            <w:tcW w:w="3826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</w:t>
            </w:r>
          </w:p>
        </w:tc>
      </w:tr>
      <w:tr w:rsidR="0025679E" w:rsidRPr="009519C5" w:rsidTr="00721BD9">
        <w:trPr>
          <w:trHeight w:val="1319"/>
        </w:trPr>
        <w:tc>
          <w:tcPr>
            <w:tcW w:w="566" w:type="dxa"/>
          </w:tcPr>
          <w:p w:rsidR="0025679E" w:rsidRPr="009519C5" w:rsidRDefault="0025679E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</w:tcPr>
          <w:p w:rsidR="0025679E" w:rsidRPr="009519C5" w:rsidRDefault="0025679E" w:rsidP="001E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3039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пошлина за выдачу разрешения на установку рекламной конструкции </w:t>
            </w:r>
          </w:p>
        </w:tc>
        <w:tc>
          <w:tcPr>
            <w:tcW w:w="1419" w:type="dxa"/>
          </w:tcPr>
          <w:p w:rsidR="0025679E" w:rsidRPr="009519C5" w:rsidRDefault="0085696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5679E" w:rsidRPr="005041EE" w:rsidRDefault="00856965" w:rsidP="0050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EE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  <w:r w:rsidR="005041EE" w:rsidRPr="005041EE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администрации Зеленчукского муниципального района</w:t>
            </w:r>
          </w:p>
        </w:tc>
      </w:tr>
      <w:tr w:rsidR="00F17F5D" w:rsidRPr="009519C5" w:rsidTr="00721BD9">
        <w:trPr>
          <w:trHeight w:val="134"/>
        </w:trPr>
        <w:tc>
          <w:tcPr>
            <w:tcW w:w="566" w:type="dxa"/>
          </w:tcPr>
          <w:p w:rsidR="00F17F5D" w:rsidRPr="00F17F5D" w:rsidRDefault="00F17F5D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F17F5D" w:rsidRPr="00F17F5D" w:rsidRDefault="00F17F5D" w:rsidP="0022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 w:rsidR="00224360">
              <w:rPr>
                <w:rFonts w:ascii="Times New Roman" w:hAnsi="Times New Roman" w:cs="Times New Roman"/>
                <w:sz w:val="28"/>
                <w:szCs w:val="28"/>
              </w:rPr>
              <w:t xml:space="preserve"> и межселенных территорий муниципальных районов</w:t>
            </w: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9" w:type="dxa"/>
          </w:tcPr>
          <w:p w:rsidR="00F17F5D" w:rsidRPr="00F17F5D" w:rsidRDefault="00F17F5D" w:rsidP="00F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F17F5D" w:rsidRPr="00F17F5D" w:rsidRDefault="00F17F5D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хозяйства, охраны окружающей среды и земельных отношений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25C9F" w:rsidRPr="009519C5" w:rsidTr="00721BD9">
        <w:trPr>
          <w:trHeight w:val="134"/>
        </w:trPr>
        <w:tc>
          <w:tcPr>
            <w:tcW w:w="566" w:type="dxa"/>
          </w:tcPr>
          <w:p w:rsidR="00925C9F" w:rsidRPr="009519C5" w:rsidRDefault="0014340B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925C9F" w:rsidRPr="009519C5" w:rsidRDefault="00925C9F" w:rsidP="0022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9" w:type="dxa"/>
          </w:tcPr>
          <w:p w:rsidR="00925C9F" w:rsidRPr="009519C5" w:rsidRDefault="00D5497E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519C5" w:rsidRDefault="00925C9F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экономического, социального развития и имущества администрации</w:t>
            </w:r>
            <w:r w:rsidR="009519C5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925C9F" w:rsidRPr="009519C5" w:rsidRDefault="009519C5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2F3E34" w:rsidRPr="009519C5" w:rsidTr="00721BD9">
        <w:trPr>
          <w:trHeight w:val="134"/>
        </w:trPr>
        <w:tc>
          <w:tcPr>
            <w:tcW w:w="566" w:type="dxa"/>
          </w:tcPr>
          <w:p w:rsidR="002F3E34" w:rsidRPr="009519C5" w:rsidRDefault="0014340B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2F3E34" w:rsidRPr="009519C5" w:rsidRDefault="002F3E34" w:rsidP="00F1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9" w:type="dxa"/>
          </w:tcPr>
          <w:p w:rsidR="002F3E34" w:rsidRPr="009519C5" w:rsidRDefault="00EA4868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84C5C" w:rsidRDefault="002F3E34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экономического, социального развития и имущества 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2F3E34" w:rsidRPr="009519C5" w:rsidRDefault="00D84C5C" w:rsidP="001E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2F3E34" w:rsidRPr="009519C5" w:rsidTr="00721BD9">
        <w:trPr>
          <w:trHeight w:val="134"/>
        </w:trPr>
        <w:tc>
          <w:tcPr>
            <w:tcW w:w="566" w:type="dxa"/>
          </w:tcPr>
          <w:p w:rsidR="002F3E34" w:rsidRPr="009519C5" w:rsidRDefault="00131CC9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2F3E34" w:rsidRPr="009519C5" w:rsidRDefault="002F3E34" w:rsidP="00F1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9" w:type="dxa"/>
          </w:tcPr>
          <w:p w:rsidR="002F3E34" w:rsidRPr="009519C5" w:rsidRDefault="00EA4868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D84C5C" w:rsidRDefault="002F3E34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экономического, социального развития и имущества 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2F3E34" w:rsidRPr="009519C5" w:rsidRDefault="00D84C5C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F3E34" w:rsidRPr="009519C5" w:rsidRDefault="002F3E34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D" w:rsidRPr="009519C5" w:rsidTr="00721BD9">
        <w:trPr>
          <w:trHeight w:val="134"/>
        </w:trPr>
        <w:tc>
          <w:tcPr>
            <w:tcW w:w="566" w:type="dxa"/>
          </w:tcPr>
          <w:p w:rsidR="00B027DD" w:rsidRDefault="00B027DD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B027DD" w:rsidRPr="00B027DD" w:rsidRDefault="00B027DD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D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4F2459">
              <w:rPr>
                <w:rFonts w:ascii="Times New Roman" w:hAnsi="Times New Roman" w:cs="Times New Roman"/>
                <w:sz w:val="28"/>
                <w:szCs w:val="28"/>
              </w:rPr>
              <w:t xml:space="preserve"> и межселенных территорий муниципальных районов</w:t>
            </w:r>
          </w:p>
        </w:tc>
        <w:tc>
          <w:tcPr>
            <w:tcW w:w="1419" w:type="dxa"/>
          </w:tcPr>
          <w:p w:rsidR="00B027DD" w:rsidRPr="00B027DD" w:rsidRDefault="00B027DD" w:rsidP="008D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B027DD" w:rsidRPr="00B027DD" w:rsidRDefault="00B027DD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DD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хозяйства, охраны окружающей среды и земельных отношений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B027DD" w:rsidRPr="009519C5" w:rsidTr="00721BD9">
        <w:trPr>
          <w:trHeight w:val="134"/>
        </w:trPr>
        <w:tc>
          <w:tcPr>
            <w:tcW w:w="566" w:type="dxa"/>
          </w:tcPr>
          <w:p w:rsidR="00B027DD" w:rsidRDefault="008D1F04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:rsidR="00B027DD" w:rsidRPr="008D1F04" w:rsidRDefault="00B027DD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9" w:type="dxa"/>
          </w:tcPr>
          <w:p w:rsidR="00B027DD" w:rsidRPr="008D1F04" w:rsidRDefault="00B027DD" w:rsidP="008D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B027DD" w:rsidRPr="008D1F04" w:rsidRDefault="00B027DD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D1F04" w:rsidRPr="009519C5" w:rsidTr="00721BD9">
        <w:trPr>
          <w:trHeight w:val="134"/>
        </w:trPr>
        <w:tc>
          <w:tcPr>
            <w:tcW w:w="566" w:type="dxa"/>
          </w:tcPr>
          <w:p w:rsidR="008D1F04" w:rsidRDefault="008D1F04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0" w:type="dxa"/>
          </w:tcPr>
          <w:p w:rsidR="008D1F04" w:rsidRPr="008D1F04" w:rsidRDefault="008D1F04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9" w:type="dxa"/>
          </w:tcPr>
          <w:p w:rsidR="008D1F04" w:rsidRPr="008D1F04" w:rsidRDefault="008D1F04" w:rsidP="008D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D1F04" w:rsidRPr="008D1F04" w:rsidRDefault="008D1F04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комиссия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B1698" w:rsidRPr="009519C5" w:rsidTr="00721BD9">
        <w:trPr>
          <w:trHeight w:val="134"/>
        </w:trPr>
        <w:tc>
          <w:tcPr>
            <w:tcW w:w="566" w:type="dxa"/>
          </w:tcPr>
          <w:p w:rsidR="008B1698" w:rsidRPr="009519C5" w:rsidRDefault="00025971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8B1698" w:rsidRPr="009519C5" w:rsidRDefault="008B1698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9" w:type="dxa"/>
          </w:tcPr>
          <w:p w:rsidR="008B1698" w:rsidRPr="009519C5" w:rsidRDefault="00DD1594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D84C5C" w:rsidRDefault="008B1698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хозяйства, охраны окружающей среды и земельных отношений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E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</w:p>
          <w:p w:rsidR="008B1698" w:rsidRPr="009519C5" w:rsidRDefault="00D84C5C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25C9F" w:rsidRPr="009519C5" w:rsidTr="00721BD9">
        <w:trPr>
          <w:trHeight w:val="134"/>
        </w:trPr>
        <w:tc>
          <w:tcPr>
            <w:tcW w:w="566" w:type="dxa"/>
          </w:tcPr>
          <w:p w:rsidR="00925C9F" w:rsidRPr="009519C5" w:rsidRDefault="00025971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925C9F" w:rsidRPr="009519C5" w:rsidRDefault="008B1698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9" w:type="dxa"/>
          </w:tcPr>
          <w:p w:rsidR="00925C9F" w:rsidRPr="009519C5" w:rsidRDefault="00B55DDC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925C9F" w:rsidRPr="009519C5" w:rsidRDefault="0083454D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4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Зеленчукского муниципального района</w:t>
            </w:r>
          </w:p>
        </w:tc>
      </w:tr>
    </w:tbl>
    <w:p w:rsidR="00D84C5C" w:rsidRPr="00063680" w:rsidRDefault="00C61A2D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</w:t>
      </w:r>
      <w:r w:rsidR="00721B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84C5C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правделами </w:t>
      </w:r>
    </w:p>
    <w:p w:rsidR="00D84C5C" w:rsidRPr="00063680" w:rsidRDefault="00D84C5C" w:rsidP="00D84C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885E91" w:rsidRPr="009519C5" w:rsidRDefault="00D84C5C" w:rsidP="00D84C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C61A2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.А. </w:t>
      </w:r>
      <w:r w:rsidR="00C61A2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Мизюра</w:t>
      </w:r>
    </w:p>
    <w:sectPr w:rsidR="00885E91" w:rsidRPr="009519C5" w:rsidSect="001D61F9">
      <w:pgSz w:w="11906" w:h="16838"/>
      <w:pgMar w:top="1134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85" w:rsidRDefault="00EA0785" w:rsidP="003F0EA6">
      <w:pPr>
        <w:spacing w:after="0" w:line="240" w:lineRule="auto"/>
      </w:pPr>
      <w:r>
        <w:separator/>
      </w:r>
    </w:p>
  </w:endnote>
  <w:endnote w:type="continuationSeparator" w:id="0">
    <w:p w:rsidR="00EA0785" w:rsidRDefault="00EA0785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85" w:rsidRDefault="00EA0785" w:rsidP="003F0EA6">
      <w:pPr>
        <w:spacing w:after="0" w:line="240" w:lineRule="auto"/>
      </w:pPr>
      <w:r>
        <w:separator/>
      </w:r>
    </w:p>
  </w:footnote>
  <w:footnote w:type="continuationSeparator" w:id="0">
    <w:p w:rsidR="00EA0785" w:rsidRDefault="00EA0785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8"/>
    <w:rsid w:val="000073BA"/>
    <w:rsid w:val="00025971"/>
    <w:rsid w:val="000339F4"/>
    <w:rsid w:val="00035776"/>
    <w:rsid w:val="000424A6"/>
    <w:rsid w:val="000459B6"/>
    <w:rsid w:val="00050C1C"/>
    <w:rsid w:val="0005617C"/>
    <w:rsid w:val="00060EA6"/>
    <w:rsid w:val="00064FD6"/>
    <w:rsid w:val="00065664"/>
    <w:rsid w:val="00067046"/>
    <w:rsid w:val="00074C40"/>
    <w:rsid w:val="0008074D"/>
    <w:rsid w:val="00087068"/>
    <w:rsid w:val="000946E1"/>
    <w:rsid w:val="00097236"/>
    <w:rsid w:val="000A056C"/>
    <w:rsid w:val="000A6906"/>
    <w:rsid w:val="000B1E4F"/>
    <w:rsid w:val="000C1472"/>
    <w:rsid w:val="000C68DA"/>
    <w:rsid w:val="000D6F63"/>
    <w:rsid w:val="000E5254"/>
    <w:rsid w:val="000F7D1D"/>
    <w:rsid w:val="00111F91"/>
    <w:rsid w:val="00113CB3"/>
    <w:rsid w:val="00131CC9"/>
    <w:rsid w:val="00135A46"/>
    <w:rsid w:val="0014340B"/>
    <w:rsid w:val="00163D2A"/>
    <w:rsid w:val="00165888"/>
    <w:rsid w:val="0016706B"/>
    <w:rsid w:val="0017299D"/>
    <w:rsid w:val="00182707"/>
    <w:rsid w:val="001D61F9"/>
    <w:rsid w:val="001E0462"/>
    <w:rsid w:val="001E4172"/>
    <w:rsid w:val="001F507F"/>
    <w:rsid w:val="00214146"/>
    <w:rsid w:val="002143FE"/>
    <w:rsid w:val="002232B0"/>
    <w:rsid w:val="00224360"/>
    <w:rsid w:val="0025679E"/>
    <w:rsid w:val="00260EA3"/>
    <w:rsid w:val="00265A83"/>
    <w:rsid w:val="0026631D"/>
    <w:rsid w:val="0027370E"/>
    <w:rsid w:val="00274330"/>
    <w:rsid w:val="00276137"/>
    <w:rsid w:val="00281A01"/>
    <w:rsid w:val="00297294"/>
    <w:rsid w:val="002B17A1"/>
    <w:rsid w:val="002C0881"/>
    <w:rsid w:val="002F3E34"/>
    <w:rsid w:val="002F575F"/>
    <w:rsid w:val="002F7085"/>
    <w:rsid w:val="003058F6"/>
    <w:rsid w:val="00313A04"/>
    <w:rsid w:val="00315574"/>
    <w:rsid w:val="0032604D"/>
    <w:rsid w:val="003402CF"/>
    <w:rsid w:val="00342CE7"/>
    <w:rsid w:val="0036222F"/>
    <w:rsid w:val="003745FE"/>
    <w:rsid w:val="003A00CD"/>
    <w:rsid w:val="003A2307"/>
    <w:rsid w:val="003A2A50"/>
    <w:rsid w:val="003C2766"/>
    <w:rsid w:val="003C3654"/>
    <w:rsid w:val="003D0BB0"/>
    <w:rsid w:val="003F0EA6"/>
    <w:rsid w:val="003F3127"/>
    <w:rsid w:val="003F4B13"/>
    <w:rsid w:val="00401A52"/>
    <w:rsid w:val="00402230"/>
    <w:rsid w:val="00410059"/>
    <w:rsid w:val="004160BE"/>
    <w:rsid w:val="004379F5"/>
    <w:rsid w:val="0046343E"/>
    <w:rsid w:val="00475E9A"/>
    <w:rsid w:val="004A5C9C"/>
    <w:rsid w:val="004B614D"/>
    <w:rsid w:val="004C1850"/>
    <w:rsid w:val="004C548F"/>
    <w:rsid w:val="004E324F"/>
    <w:rsid w:val="004F2459"/>
    <w:rsid w:val="00503FDE"/>
    <w:rsid w:val="005041EE"/>
    <w:rsid w:val="00517FF3"/>
    <w:rsid w:val="005217CA"/>
    <w:rsid w:val="005263B7"/>
    <w:rsid w:val="00547D1E"/>
    <w:rsid w:val="0055008C"/>
    <w:rsid w:val="00550AE4"/>
    <w:rsid w:val="00551C26"/>
    <w:rsid w:val="00553138"/>
    <w:rsid w:val="005636CB"/>
    <w:rsid w:val="00564220"/>
    <w:rsid w:val="005A7121"/>
    <w:rsid w:val="005B4951"/>
    <w:rsid w:val="005B605E"/>
    <w:rsid w:val="005F5979"/>
    <w:rsid w:val="00603272"/>
    <w:rsid w:val="00610B74"/>
    <w:rsid w:val="00624D47"/>
    <w:rsid w:val="00637FE7"/>
    <w:rsid w:val="00657C16"/>
    <w:rsid w:val="006659EA"/>
    <w:rsid w:val="0066696C"/>
    <w:rsid w:val="00672320"/>
    <w:rsid w:val="00673F8F"/>
    <w:rsid w:val="00674913"/>
    <w:rsid w:val="0069564A"/>
    <w:rsid w:val="006B4290"/>
    <w:rsid w:val="006E743B"/>
    <w:rsid w:val="00721BD9"/>
    <w:rsid w:val="00724E10"/>
    <w:rsid w:val="007322A8"/>
    <w:rsid w:val="0073329E"/>
    <w:rsid w:val="007371A3"/>
    <w:rsid w:val="00746DC4"/>
    <w:rsid w:val="00763E66"/>
    <w:rsid w:val="0077113D"/>
    <w:rsid w:val="00775F4C"/>
    <w:rsid w:val="007760B6"/>
    <w:rsid w:val="00780F2A"/>
    <w:rsid w:val="007835F4"/>
    <w:rsid w:val="00783EEC"/>
    <w:rsid w:val="00785797"/>
    <w:rsid w:val="007B096D"/>
    <w:rsid w:val="007B4911"/>
    <w:rsid w:val="007C7B39"/>
    <w:rsid w:val="007D6607"/>
    <w:rsid w:val="007D78B2"/>
    <w:rsid w:val="007F2D25"/>
    <w:rsid w:val="008001D8"/>
    <w:rsid w:val="00802E07"/>
    <w:rsid w:val="00812C01"/>
    <w:rsid w:val="00814367"/>
    <w:rsid w:val="00814FB4"/>
    <w:rsid w:val="0083454D"/>
    <w:rsid w:val="00841473"/>
    <w:rsid w:val="008427ED"/>
    <w:rsid w:val="00844250"/>
    <w:rsid w:val="00851EED"/>
    <w:rsid w:val="008529D9"/>
    <w:rsid w:val="00856965"/>
    <w:rsid w:val="00857702"/>
    <w:rsid w:val="00861053"/>
    <w:rsid w:val="00871A1E"/>
    <w:rsid w:val="00871CE5"/>
    <w:rsid w:val="00875BF7"/>
    <w:rsid w:val="008803CF"/>
    <w:rsid w:val="00885E91"/>
    <w:rsid w:val="00891D0C"/>
    <w:rsid w:val="00897810"/>
    <w:rsid w:val="008A3A5D"/>
    <w:rsid w:val="008B1698"/>
    <w:rsid w:val="008C1852"/>
    <w:rsid w:val="008D1F04"/>
    <w:rsid w:val="008D34A9"/>
    <w:rsid w:val="008D48B9"/>
    <w:rsid w:val="008D7E2B"/>
    <w:rsid w:val="008E3128"/>
    <w:rsid w:val="008E653B"/>
    <w:rsid w:val="008F0FF3"/>
    <w:rsid w:val="008F17C6"/>
    <w:rsid w:val="008F389D"/>
    <w:rsid w:val="008F4EE7"/>
    <w:rsid w:val="008F6196"/>
    <w:rsid w:val="008F73A7"/>
    <w:rsid w:val="00902FCC"/>
    <w:rsid w:val="009079A3"/>
    <w:rsid w:val="00913079"/>
    <w:rsid w:val="00925C9F"/>
    <w:rsid w:val="00926C63"/>
    <w:rsid w:val="00932054"/>
    <w:rsid w:val="0094712A"/>
    <w:rsid w:val="009519C5"/>
    <w:rsid w:val="00957B3A"/>
    <w:rsid w:val="00960BC9"/>
    <w:rsid w:val="0096550B"/>
    <w:rsid w:val="0097699D"/>
    <w:rsid w:val="0098427B"/>
    <w:rsid w:val="00990A99"/>
    <w:rsid w:val="00991701"/>
    <w:rsid w:val="00992510"/>
    <w:rsid w:val="009967B0"/>
    <w:rsid w:val="009B66F1"/>
    <w:rsid w:val="009D3CF9"/>
    <w:rsid w:val="009F5841"/>
    <w:rsid w:val="009F67CC"/>
    <w:rsid w:val="009F7881"/>
    <w:rsid w:val="00A0469E"/>
    <w:rsid w:val="00A14E21"/>
    <w:rsid w:val="00A253BE"/>
    <w:rsid w:val="00A3100A"/>
    <w:rsid w:val="00A469AF"/>
    <w:rsid w:val="00A507D8"/>
    <w:rsid w:val="00A525D1"/>
    <w:rsid w:val="00A534A1"/>
    <w:rsid w:val="00A67F65"/>
    <w:rsid w:val="00A86B70"/>
    <w:rsid w:val="00A97459"/>
    <w:rsid w:val="00AB399C"/>
    <w:rsid w:val="00AB7BF6"/>
    <w:rsid w:val="00AC69AD"/>
    <w:rsid w:val="00B027DD"/>
    <w:rsid w:val="00B02A57"/>
    <w:rsid w:val="00B17188"/>
    <w:rsid w:val="00B2125F"/>
    <w:rsid w:val="00B279D0"/>
    <w:rsid w:val="00B33B0E"/>
    <w:rsid w:val="00B35D20"/>
    <w:rsid w:val="00B40439"/>
    <w:rsid w:val="00B414C6"/>
    <w:rsid w:val="00B427A7"/>
    <w:rsid w:val="00B51587"/>
    <w:rsid w:val="00B53F8E"/>
    <w:rsid w:val="00B55DDC"/>
    <w:rsid w:val="00B5676A"/>
    <w:rsid w:val="00B65949"/>
    <w:rsid w:val="00B822A3"/>
    <w:rsid w:val="00B82706"/>
    <w:rsid w:val="00B85B14"/>
    <w:rsid w:val="00B96F25"/>
    <w:rsid w:val="00BA2044"/>
    <w:rsid w:val="00BB42EE"/>
    <w:rsid w:val="00BC5C68"/>
    <w:rsid w:val="00BE3FA8"/>
    <w:rsid w:val="00C20299"/>
    <w:rsid w:val="00C21B58"/>
    <w:rsid w:val="00C40645"/>
    <w:rsid w:val="00C40F18"/>
    <w:rsid w:val="00C42E6A"/>
    <w:rsid w:val="00C56BD7"/>
    <w:rsid w:val="00C61A2D"/>
    <w:rsid w:val="00C654F3"/>
    <w:rsid w:val="00C66692"/>
    <w:rsid w:val="00C820AB"/>
    <w:rsid w:val="00CC1A15"/>
    <w:rsid w:val="00CC3540"/>
    <w:rsid w:val="00CD14C1"/>
    <w:rsid w:val="00CD45B0"/>
    <w:rsid w:val="00CE4069"/>
    <w:rsid w:val="00CF0E8D"/>
    <w:rsid w:val="00CF5466"/>
    <w:rsid w:val="00CF75C1"/>
    <w:rsid w:val="00D0343C"/>
    <w:rsid w:val="00D0367A"/>
    <w:rsid w:val="00D0619F"/>
    <w:rsid w:val="00D13D55"/>
    <w:rsid w:val="00D24B4C"/>
    <w:rsid w:val="00D3579D"/>
    <w:rsid w:val="00D50F2A"/>
    <w:rsid w:val="00D538E0"/>
    <w:rsid w:val="00D5497E"/>
    <w:rsid w:val="00D54BB5"/>
    <w:rsid w:val="00D62177"/>
    <w:rsid w:val="00D711CE"/>
    <w:rsid w:val="00D71809"/>
    <w:rsid w:val="00D76831"/>
    <w:rsid w:val="00D84C5C"/>
    <w:rsid w:val="00DA0C72"/>
    <w:rsid w:val="00DA17A4"/>
    <w:rsid w:val="00DA1ECA"/>
    <w:rsid w:val="00DA2DFC"/>
    <w:rsid w:val="00DB3A10"/>
    <w:rsid w:val="00DC07B0"/>
    <w:rsid w:val="00DC51BA"/>
    <w:rsid w:val="00DC7C22"/>
    <w:rsid w:val="00DD1594"/>
    <w:rsid w:val="00DE3CDF"/>
    <w:rsid w:val="00DE441E"/>
    <w:rsid w:val="00E02B89"/>
    <w:rsid w:val="00E06459"/>
    <w:rsid w:val="00E064BB"/>
    <w:rsid w:val="00E24163"/>
    <w:rsid w:val="00E3049A"/>
    <w:rsid w:val="00E34E89"/>
    <w:rsid w:val="00E531EA"/>
    <w:rsid w:val="00E56B91"/>
    <w:rsid w:val="00E70376"/>
    <w:rsid w:val="00E73747"/>
    <w:rsid w:val="00E74EE4"/>
    <w:rsid w:val="00E76081"/>
    <w:rsid w:val="00E820AC"/>
    <w:rsid w:val="00E923C6"/>
    <w:rsid w:val="00EA0785"/>
    <w:rsid w:val="00EA0892"/>
    <w:rsid w:val="00EA4868"/>
    <w:rsid w:val="00EC1EA2"/>
    <w:rsid w:val="00ED3DE7"/>
    <w:rsid w:val="00ED4053"/>
    <w:rsid w:val="00ED4711"/>
    <w:rsid w:val="00EE6C6E"/>
    <w:rsid w:val="00F0337A"/>
    <w:rsid w:val="00F11031"/>
    <w:rsid w:val="00F17F5D"/>
    <w:rsid w:val="00F22A27"/>
    <w:rsid w:val="00F23307"/>
    <w:rsid w:val="00F245C6"/>
    <w:rsid w:val="00F25A27"/>
    <w:rsid w:val="00F261AB"/>
    <w:rsid w:val="00F26911"/>
    <w:rsid w:val="00F331B3"/>
    <w:rsid w:val="00F54826"/>
    <w:rsid w:val="00F55E7E"/>
    <w:rsid w:val="00F55F2A"/>
    <w:rsid w:val="00F67143"/>
    <w:rsid w:val="00F810DE"/>
    <w:rsid w:val="00F935F3"/>
    <w:rsid w:val="00F94C95"/>
    <w:rsid w:val="00F96738"/>
    <w:rsid w:val="00FA777C"/>
    <w:rsid w:val="00FB63FE"/>
    <w:rsid w:val="00FB677D"/>
    <w:rsid w:val="00FD0FD0"/>
    <w:rsid w:val="00FE4E8B"/>
    <w:rsid w:val="00FE703B"/>
    <w:rsid w:val="00FF004B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20465-5CE1-4368-86C3-E7EF8F38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 Spacing"/>
    <w:uiPriority w:val="1"/>
    <w:qFormat/>
    <w:rsid w:val="00D6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01BE-4181-423F-A6FE-CB6DCAAD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ОтделИ</cp:lastModifiedBy>
  <cp:revision>3</cp:revision>
  <cp:lastPrinted>2019-09-03T07:32:00Z</cp:lastPrinted>
  <dcterms:created xsi:type="dcterms:W3CDTF">2019-09-03T11:38:00Z</dcterms:created>
  <dcterms:modified xsi:type="dcterms:W3CDTF">2019-09-03T11:38:00Z</dcterms:modified>
</cp:coreProperties>
</file>