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71" w:rsidRPr="00033D71" w:rsidRDefault="00033D71" w:rsidP="00033D71">
      <w:pPr>
        <w:tabs>
          <w:tab w:val="left" w:pos="1122"/>
          <w:tab w:val="center" w:pos="4677"/>
        </w:tabs>
        <w:suppressAutoHyphens/>
        <w:jc w:val="center"/>
        <w:rPr>
          <w:b/>
          <w:sz w:val="36"/>
          <w:szCs w:val="36"/>
          <w:lang w:eastAsia="ar-SA"/>
        </w:rPr>
      </w:pPr>
      <w:r w:rsidRPr="00033D71">
        <w:rPr>
          <w:b/>
          <w:sz w:val="36"/>
          <w:szCs w:val="36"/>
          <w:lang w:eastAsia="ar-SA"/>
        </w:rPr>
        <w:t>ФИНАНСОВОЕ  УПРАВЛЕНИЕ</w:t>
      </w:r>
    </w:p>
    <w:p w:rsidR="00033D71" w:rsidRPr="00033D71" w:rsidRDefault="00033D71" w:rsidP="00033D71">
      <w:pPr>
        <w:pBdr>
          <w:bottom w:val="double" w:sz="2" w:space="0" w:color="000000"/>
        </w:pBdr>
        <w:suppressAutoHyphens/>
        <w:jc w:val="center"/>
        <w:rPr>
          <w:b/>
          <w:sz w:val="26"/>
          <w:szCs w:val="26"/>
          <w:lang w:eastAsia="ar-SA"/>
        </w:rPr>
      </w:pPr>
      <w:r w:rsidRPr="00033D71">
        <w:rPr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033D71" w:rsidRPr="00033D71" w:rsidRDefault="00033D71" w:rsidP="00033D71">
      <w:pPr>
        <w:suppressAutoHyphens/>
        <w:jc w:val="center"/>
        <w:rPr>
          <w:b/>
          <w:sz w:val="28"/>
          <w:szCs w:val="28"/>
          <w:lang w:eastAsia="ar-SA"/>
        </w:rPr>
      </w:pPr>
    </w:p>
    <w:p w:rsidR="00033D71" w:rsidRPr="00033D71" w:rsidRDefault="00033D71" w:rsidP="00033D71">
      <w:pPr>
        <w:suppressAutoHyphens/>
        <w:rPr>
          <w:sz w:val="28"/>
          <w:szCs w:val="28"/>
          <w:lang w:eastAsia="ar-SA"/>
        </w:rPr>
      </w:pPr>
      <w:r w:rsidRPr="00033D71">
        <w:rPr>
          <w:sz w:val="27"/>
          <w:szCs w:val="27"/>
          <w:lang w:eastAsia="ar-SA"/>
        </w:rPr>
        <w:t xml:space="preserve"> 1</w:t>
      </w:r>
      <w:r w:rsidR="008E6D01">
        <w:rPr>
          <w:sz w:val="27"/>
          <w:szCs w:val="27"/>
          <w:lang w:eastAsia="ar-SA"/>
        </w:rPr>
        <w:t>3.01.2016</w:t>
      </w:r>
      <w:r w:rsidRPr="00033D71">
        <w:rPr>
          <w:sz w:val="27"/>
          <w:szCs w:val="27"/>
          <w:lang w:eastAsia="ar-SA"/>
        </w:rPr>
        <w:t xml:space="preserve">                                                                                                                  № </w:t>
      </w:r>
      <w:r w:rsidR="008E6D01">
        <w:rPr>
          <w:sz w:val="27"/>
          <w:szCs w:val="27"/>
          <w:lang w:eastAsia="ar-SA"/>
        </w:rPr>
        <w:t>4</w:t>
      </w:r>
      <w:r w:rsidRPr="00033D71">
        <w:rPr>
          <w:sz w:val="27"/>
          <w:szCs w:val="27"/>
          <w:lang w:eastAsia="ar-SA"/>
        </w:rPr>
        <w:t xml:space="preserve"> </w:t>
      </w: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</w:p>
    <w:p w:rsidR="00033D71" w:rsidRPr="00033D71" w:rsidRDefault="00033D71" w:rsidP="00033D71">
      <w:pPr>
        <w:suppressAutoHyphens/>
        <w:jc w:val="center"/>
        <w:rPr>
          <w:sz w:val="32"/>
          <w:szCs w:val="32"/>
          <w:lang w:eastAsia="ar-SA"/>
        </w:rPr>
      </w:pPr>
      <w:proofErr w:type="gramStart"/>
      <w:r w:rsidRPr="00033D71">
        <w:rPr>
          <w:sz w:val="32"/>
          <w:szCs w:val="32"/>
          <w:lang w:eastAsia="ar-SA"/>
        </w:rPr>
        <w:t>П</w:t>
      </w:r>
      <w:proofErr w:type="gramEnd"/>
      <w:r w:rsidRPr="00033D71">
        <w:rPr>
          <w:sz w:val="32"/>
          <w:szCs w:val="32"/>
          <w:lang w:eastAsia="ar-SA"/>
        </w:rPr>
        <w:t xml:space="preserve"> Р И К А З   </w:t>
      </w:r>
    </w:p>
    <w:p w:rsidR="00033D71" w:rsidRPr="00033D71" w:rsidRDefault="00033D71" w:rsidP="00033D71">
      <w:pPr>
        <w:suppressAutoHyphens/>
        <w:jc w:val="center"/>
        <w:rPr>
          <w:lang w:eastAsia="ar-SA"/>
        </w:rPr>
      </w:pPr>
      <w:r w:rsidRPr="00033D71">
        <w:rPr>
          <w:lang w:eastAsia="ar-SA"/>
        </w:rPr>
        <w:t>(по основной деятельности)</w:t>
      </w:r>
    </w:p>
    <w:p w:rsidR="00033D71" w:rsidRPr="00033D71" w:rsidRDefault="00033D71" w:rsidP="00033D71">
      <w:pPr>
        <w:suppressAutoHyphens/>
        <w:rPr>
          <w:sz w:val="32"/>
          <w:szCs w:val="32"/>
          <w:lang w:eastAsia="ar-SA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Об утверждении Порядка составления и ведения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сводной бюджетной росписи районного бюджета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и бюджетных росписей главных распорядителей </w:t>
      </w:r>
    </w:p>
    <w:p w:rsidR="00033D71" w:rsidRPr="00033D71" w:rsidRDefault="00033D71" w:rsidP="00033D71">
      <w:pPr>
        <w:widowControl w:val="0"/>
        <w:autoSpaceDE w:val="0"/>
        <w:autoSpaceDN w:val="0"/>
        <w:adjustRightInd w:val="0"/>
        <w:rPr>
          <w:bCs/>
          <w:sz w:val="27"/>
          <w:szCs w:val="27"/>
        </w:rPr>
      </w:pPr>
      <w:r w:rsidRPr="00033D71">
        <w:rPr>
          <w:sz w:val="27"/>
          <w:szCs w:val="27"/>
        </w:rPr>
        <w:t>средств районного бюджета</w:t>
      </w:r>
      <w:r w:rsidRPr="00033D71">
        <w:rPr>
          <w:bCs/>
          <w:sz w:val="28"/>
          <w:szCs w:val="28"/>
        </w:rPr>
        <w:t xml:space="preserve"> </w:t>
      </w:r>
      <w:r w:rsidRPr="00033D71">
        <w:rPr>
          <w:bCs/>
          <w:sz w:val="27"/>
          <w:szCs w:val="27"/>
        </w:rPr>
        <w:t>на 201</w:t>
      </w:r>
      <w:r w:rsidR="009730BE">
        <w:rPr>
          <w:bCs/>
          <w:sz w:val="27"/>
          <w:szCs w:val="27"/>
        </w:rPr>
        <w:t>6</w:t>
      </w:r>
      <w:r w:rsidRPr="00033D71">
        <w:rPr>
          <w:bCs/>
          <w:sz w:val="27"/>
          <w:szCs w:val="27"/>
        </w:rPr>
        <w:t xml:space="preserve"> год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                           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Руководствуясь  статьей 217 Бюджетного кодекса Российской Федерации,  статьями 63, 67 Положения о бюджетном процессе в Зеленчукском муниципальном районе,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>Приказываю: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1.Утвердить Порядок составления сводной бюджетной росписи районного бюджета и бюджетных росписей главных распорядителей средств районного бюджета согласно приложению.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  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>2.Настоящий приказ вступает в силу с момента подписания и применяется к отношениям по ежегодному составлению сводной бюджетной росписи местного бюджета, начиная с составления данной росписи на 201</w:t>
      </w:r>
      <w:r w:rsidR="009730BE">
        <w:rPr>
          <w:sz w:val="27"/>
          <w:szCs w:val="27"/>
        </w:rPr>
        <w:t>6</w:t>
      </w:r>
      <w:r w:rsidRPr="00033D71">
        <w:rPr>
          <w:sz w:val="27"/>
          <w:szCs w:val="27"/>
        </w:rPr>
        <w:t xml:space="preserve"> год.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3.Исполнение данного приказа и контроль возложить на начальника отдела планирования и исполнения бюджета по расходам Савченко О.И., начальника отдела планирования и исполнения бюджета по доходам и межбюджет</w:t>
      </w:r>
      <w:r w:rsidR="00E726F5">
        <w:rPr>
          <w:sz w:val="27"/>
          <w:szCs w:val="27"/>
        </w:rPr>
        <w:t xml:space="preserve">ным отношениям </w:t>
      </w:r>
      <w:proofErr w:type="spellStart"/>
      <w:r w:rsidR="00E726F5">
        <w:rPr>
          <w:sz w:val="27"/>
          <w:szCs w:val="27"/>
        </w:rPr>
        <w:t>Райфшнайдер</w:t>
      </w:r>
      <w:proofErr w:type="spellEnd"/>
      <w:r w:rsidR="00E726F5">
        <w:rPr>
          <w:sz w:val="27"/>
          <w:szCs w:val="27"/>
        </w:rPr>
        <w:t xml:space="preserve"> И.А.</w:t>
      </w:r>
      <w:bookmarkStart w:id="0" w:name="_GoBack"/>
      <w:bookmarkEnd w:id="0"/>
      <w:r w:rsidRPr="00033D71">
        <w:rPr>
          <w:sz w:val="27"/>
          <w:szCs w:val="27"/>
        </w:rPr>
        <w:t xml:space="preserve">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4.Начальникам отделов (Савченко О.И., </w:t>
      </w:r>
      <w:proofErr w:type="spellStart"/>
      <w:r w:rsidRPr="00033D71">
        <w:rPr>
          <w:sz w:val="27"/>
          <w:szCs w:val="27"/>
        </w:rPr>
        <w:t>Райфшнайдер</w:t>
      </w:r>
      <w:proofErr w:type="spellEnd"/>
      <w:r w:rsidRPr="00033D71">
        <w:rPr>
          <w:sz w:val="27"/>
          <w:szCs w:val="27"/>
        </w:rPr>
        <w:t xml:space="preserve"> И.А.) взять на контроль исполнение настоящего приказа и оповестить распорядителей средств районного бюджета.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      5.В связи с изданием данного приказа, приказ</w:t>
      </w:r>
      <w:r w:rsidRPr="00033D71">
        <w:rPr>
          <w:sz w:val="27"/>
          <w:szCs w:val="27"/>
          <w:lang w:eastAsia="ar-SA"/>
        </w:rPr>
        <w:t xml:space="preserve"> от </w:t>
      </w:r>
      <w:r w:rsidR="009730BE">
        <w:rPr>
          <w:sz w:val="27"/>
          <w:szCs w:val="27"/>
          <w:lang w:eastAsia="ar-SA"/>
        </w:rPr>
        <w:t>15</w:t>
      </w:r>
      <w:r w:rsidRPr="00033D71">
        <w:rPr>
          <w:sz w:val="27"/>
          <w:szCs w:val="27"/>
          <w:lang w:eastAsia="ar-SA"/>
        </w:rPr>
        <w:t>.</w:t>
      </w:r>
      <w:r w:rsidR="009730BE">
        <w:rPr>
          <w:sz w:val="27"/>
          <w:szCs w:val="27"/>
          <w:lang w:eastAsia="ar-SA"/>
        </w:rPr>
        <w:t>01</w:t>
      </w:r>
      <w:r w:rsidRPr="00033D71">
        <w:rPr>
          <w:sz w:val="27"/>
          <w:szCs w:val="27"/>
          <w:lang w:eastAsia="ar-SA"/>
        </w:rPr>
        <w:t>.201</w:t>
      </w:r>
      <w:r w:rsidR="009730BE">
        <w:rPr>
          <w:sz w:val="27"/>
          <w:szCs w:val="27"/>
          <w:lang w:eastAsia="ar-SA"/>
        </w:rPr>
        <w:t>5</w:t>
      </w:r>
      <w:r w:rsidRPr="00033D71">
        <w:rPr>
          <w:sz w:val="27"/>
          <w:szCs w:val="27"/>
          <w:lang w:eastAsia="ar-SA"/>
        </w:rPr>
        <w:t xml:space="preserve"> № </w:t>
      </w:r>
      <w:r w:rsidR="009730BE">
        <w:rPr>
          <w:sz w:val="27"/>
          <w:szCs w:val="27"/>
          <w:lang w:eastAsia="ar-SA"/>
        </w:rPr>
        <w:t>5</w:t>
      </w:r>
      <w:r w:rsidRPr="00033D71">
        <w:rPr>
          <w:sz w:val="27"/>
          <w:szCs w:val="27"/>
          <w:lang w:eastAsia="ar-SA"/>
        </w:rPr>
        <w:t xml:space="preserve"> считать утратившим силу.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Начальник</w:t>
      </w:r>
    </w:p>
    <w:p w:rsidR="00033D71" w:rsidRPr="00033D71" w:rsidRDefault="00033D71" w:rsidP="00033D71">
      <w:pPr>
        <w:jc w:val="both"/>
        <w:rPr>
          <w:sz w:val="27"/>
          <w:szCs w:val="27"/>
        </w:rPr>
      </w:pPr>
      <w:r w:rsidRPr="00033D71">
        <w:rPr>
          <w:sz w:val="27"/>
          <w:szCs w:val="27"/>
        </w:rPr>
        <w:t xml:space="preserve">  Финансового управления </w:t>
      </w:r>
      <w:r w:rsidRPr="00033D71">
        <w:rPr>
          <w:sz w:val="27"/>
          <w:szCs w:val="27"/>
        </w:rPr>
        <w:tab/>
        <w:t xml:space="preserve">          </w:t>
      </w:r>
      <w:r w:rsidRPr="00033D71">
        <w:rPr>
          <w:sz w:val="27"/>
          <w:szCs w:val="27"/>
        </w:rPr>
        <w:tab/>
        <w:t xml:space="preserve">                                              А. А. Джужуева</w:t>
      </w: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33D71" w:rsidRPr="00033D71" w:rsidRDefault="008E6D01" w:rsidP="008E6D01">
      <w:pPr>
        <w:pStyle w:val="ConsPlusTitle"/>
        <w:widowControl/>
        <w:ind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</w:t>
      </w:r>
      <w:r w:rsidR="00033D71" w:rsidRPr="00033D71">
        <w:rPr>
          <w:rFonts w:ascii="Times New Roman" w:hAnsi="Times New Roman" w:cs="Times New Roman"/>
          <w:b w:val="0"/>
          <w:sz w:val="24"/>
          <w:szCs w:val="24"/>
        </w:rPr>
        <w:t xml:space="preserve">к приказу начальника </w:t>
      </w: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33D71">
        <w:rPr>
          <w:rFonts w:ascii="Times New Roman" w:hAnsi="Times New Roman" w:cs="Times New Roman"/>
          <w:b w:val="0"/>
          <w:sz w:val="24"/>
          <w:szCs w:val="24"/>
        </w:rPr>
        <w:t>финансового управления</w:t>
      </w:r>
    </w:p>
    <w:p w:rsidR="00033D71" w:rsidRPr="00033D71" w:rsidRDefault="00033D71" w:rsidP="00033D71">
      <w:pPr>
        <w:pStyle w:val="ConsPlusTitle"/>
        <w:widowControl/>
        <w:ind w:right="-1"/>
        <w:jc w:val="right"/>
        <w:rPr>
          <w:rFonts w:ascii="Times New Roman" w:hAnsi="Times New Roman" w:cs="Times New Roman"/>
          <w:sz w:val="28"/>
        </w:rPr>
      </w:pPr>
      <w:r w:rsidRPr="00033D71">
        <w:rPr>
          <w:rFonts w:ascii="Times New Roman" w:hAnsi="Times New Roman" w:cs="Times New Roman"/>
          <w:b w:val="0"/>
          <w:sz w:val="24"/>
          <w:szCs w:val="24"/>
        </w:rPr>
        <w:t>от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 xml:space="preserve"> 13.01.2016 </w:t>
      </w:r>
      <w:r w:rsidRPr="00033D71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8E6D01">
        <w:rPr>
          <w:rFonts w:ascii="Times New Roman" w:hAnsi="Times New Roman" w:cs="Times New Roman"/>
          <w:b w:val="0"/>
          <w:sz w:val="24"/>
          <w:szCs w:val="24"/>
        </w:rPr>
        <w:t>4</w:t>
      </w:r>
      <w:r w:rsidRPr="00033D7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033D71">
        <w:rPr>
          <w:rFonts w:ascii="Times New Roman" w:hAnsi="Times New Roman" w:cs="Times New Roman"/>
          <w:sz w:val="28"/>
        </w:rPr>
        <w:t xml:space="preserve"> </w:t>
      </w:r>
    </w:p>
    <w:p w:rsidR="00033D71" w:rsidRPr="00033D71" w:rsidRDefault="00033D71" w:rsidP="00033D71">
      <w:pPr>
        <w:pStyle w:val="ConsPlusTitle"/>
        <w:widowControl/>
        <w:ind w:right="567"/>
        <w:jc w:val="center"/>
        <w:rPr>
          <w:rFonts w:ascii="Times New Roman" w:hAnsi="Times New Roman" w:cs="Times New Roman"/>
          <w:sz w:val="22"/>
          <w:szCs w:val="22"/>
        </w:rPr>
      </w:pPr>
      <w:r w:rsidRPr="00033D71">
        <w:rPr>
          <w:rFonts w:ascii="Times New Roman" w:hAnsi="Times New Roman" w:cs="Times New Roman"/>
          <w:sz w:val="28"/>
        </w:rPr>
        <w:t xml:space="preserve">              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ПОРЯДОК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СОСТАВЛЕНИЯ И ВЕДЕНИЯ СВОДНОЙ БЮДЖЕТНОЙ РОСПИСИ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РАЙОННОГО БЮДЖЕТА, БЮДЖЕТНЫХ РОСПИСЕЙ ГЛАВНЫХ РАСПОРЯДИТЕЛЕЙ</w:t>
      </w:r>
    </w:p>
    <w:p w:rsidR="00033D71" w:rsidRPr="00033D71" w:rsidRDefault="00033D71" w:rsidP="00033D71">
      <w:pPr>
        <w:pStyle w:val="a3"/>
        <w:jc w:val="center"/>
        <w:rPr>
          <w:b/>
        </w:rPr>
      </w:pPr>
      <w:r w:rsidRPr="00033D71">
        <w:rPr>
          <w:b/>
        </w:rPr>
        <w:t>СРЕДСТВ РАЙОННОГО БЮДЖЕТА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Основные положения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  <w:proofErr w:type="gramStart"/>
      <w:r w:rsidRPr="00033D71">
        <w:rPr>
          <w:sz w:val="24"/>
          <w:szCs w:val="24"/>
        </w:rPr>
        <w:t>Настоящий Порядок разработан в соответствии с Бюджетным кодексом Российской Федерации  и   Положением о бюджетном процессе в Зеленчукском муниципальном районе в целях организации исполнения районного бюджета по расходам  и определяет правила составления и ведения сводной бюджетной росписи районного бюджета (далее – сводная роспись) и бюджетных росписей главных распорядителей средств районного бюджета  (далее – бюджетная роспись).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sz w:val="24"/>
          <w:szCs w:val="24"/>
        </w:rPr>
      </w:pPr>
      <w:r w:rsidRPr="00033D71">
        <w:rPr>
          <w:b/>
          <w:sz w:val="24"/>
          <w:szCs w:val="24"/>
        </w:rPr>
        <w:t xml:space="preserve"> Состав сводной росписи, </w:t>
      </w:r>
      <w:r w:rsidRPr="00033D71">
        <w:rPr>
          <w:b/>
          <w:bCs/>
          <w:sz w:val="24"/>
          <w:szCs w:val="24"/>
        </w:rPr>
        <w:t>порядок ее составления и утверждения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 Сводная роспись включает в себя: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2.1. Роспись расходов районного бюджета в целом на год в разрезе ведомственной структуры расходов по разделам, подразделам, целевым статьям, видам и коды подгрупп видов расходов по форме согласно приложению № 1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2.2. Сводная роспись составляется отделом планирования и исполнения бюджета финансового управления администрации Зеленчукского муниципального района (далее -  финансовое управление либо отдел планирования и исполнения бюджета) и утверждается начальником финансового управления  в течение 15 дней после  утверждения бюджета,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2.3. Утвержденные показатели сводной росписи должны соответствовать  решению Совета Зеленчукского муниципального района о бюджете   муниципального района на соответствующий финансовый год.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3. Доведение показателей сводной росписи и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 до главных распорядителей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3.1. </w:t>
      </w:r>
      <w:proofErr w:type="gramStart"/>
      <w:r w:rsidRPr="00033D71">
        <w:rPr>
          <w:sz w:val="24"/>
          <w:szCs w:val="24"/>
        </w:rPr>
        <w:t>Финансовое управление в течение десяти рабочих дней со дня утверждения сводной росписи и лимитов бюджетных обязательств  доводит до  распорядителей бюджетных средств показатели утвержденной сводной росписи (по соответствующему  распорядителю по формам согласно приложению № 1 к настоящему Порядку) и направляет утвержденную сводную роспись для сведения в администрацию Зеленчукского муниципального района,  Совет Зеленчукского муниципального района.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3.2. Годовой объем бюджетных ассигнований в форме дотаций, субвенций по разделу 11 «Межбюджетные трансферты»  распределение доводится финансовым управлением в течение десяти рабочих дней со дня утверждения сводной росписи до каждого муниципального образования Зеленчукского муниципального района, являющегося получателем соответствующих средств, по форме согласно приложению № 2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3.3. При передаче средств республиканского бюджета органам местного самоуправления в форме субсидий из фонда софинансирования  расходов по разделу 11 «Межбюджетные трансферты» уведомления о бюджетных ассигнованиях доводятся главным распорядителям средств по форме согласно приложению № 3 к настоящему Порядку и  представляются  на бумажном носителе.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3.4. Отдел  планирования и исполнения бюджета по расходам, доходам и межбюджетных отношений финансового управления  осуществляет проверку соответствия распределения субвенций, субсидий из республиканского фонда софинансирования расходов нормативно-</w:t>
      </w:r>
      <w:r w:rsidRPr="00033D71">
        <w:rPr>
          <w:sz w:val="24"/>
          <w:szCs w:val="24"/>
        </w:rPr>
        <w:lastRenderedPageBreak/>
        <w:t xml:space="preserve">правовым документам и в случае положительного прохождения контроля подтверждает уведомление.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4. Ведение сводной росписи 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и изменение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4.1. Ведение сводной росписи и изменение лимитов бюджетных обязательств осуществляется финансовым управлением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сводной росписи и лимитов бюджетных обязательств осуществляется по предложениям главных распорядителей  и утверждается начальником финансового управления.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 </w:t>
      </w:r>
      <w:proofErr w:type="gramStart"/>
      <w:r w:rsidRPr="00033D71">
        <w:rPr>
          <w:sz w:val="24"/>
          <w:szCs w:val="24"/>
        </w:rPr>
        <w:t>Распорядители средств  в соответствии с основаниями, установленными статьей 217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Бюджетного кодекса Российской Федерации, а также в случае изменения лимитов бюджетных обязательств, не приводящих к изменению показателей сводной росписи, представляют</w:t>
      </w:r>
      <w:r w:rsidRPr="00033D71">
        <w:rPr>
          <w:i/>
          <w:sz w:val="24"/>
          <w:szCs w:val="24"/>
        </w:rPr>
        <w:t xml:space="preserve"> </w:t>
      </w:r>
      <w:r w:rsidRPr="00033D71">
        <w:rPr>
          <w:sz w:val="24"/>
          <w:szCs w:val="24"/>
        </w:rPr>
        <w:t>в финансовое управление мотивированные предложения об изменении сводной росписи и лимитов бюджетных обязательств в следующем порядке: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4.2.1.Распорядители  средств районного бюджета письменно уведомляют финансовое управление о предлагаемых изменениях сводной росписи и лимитов бюджетных обязательств с указанием экономически обоснованных причин (расчетов) и оснований для внесения изменений и приложением справки об изменении сводной росписи и лимитов бюджетных обязательств по форме согласно приложению 4  к настоящему Порядку.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4.2.2.По уменьшаемым расходам не допускается образование кредиторской задолженности, о чем главные распорядители  информируют финансовое управление в письменном виде (письменное обязательство о недопущении образования кредиторской задолженности).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Уменьшение бюджетных ассигнований, предусмотренных на исполнение публичных нормативных обязательств и обслуживание государственного долга Российской Федерации, для увеличения иных бюджетных ассигнований без внесения изменений в Закон не допускается.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 xml:space="preserve">4.2.3.Отдел планирования и исполнения бюджета   по расходам, отдел планирования и исполнения по доходам и межбюджетных отношений  финансового управления в течение пяти рабочих дней со дня поступления письменного обращения от главного распорядителя в отдел проверяет предложения  по изменению росписи расходов и осуществляет контроль на соответствие вносимых изменений бюджетному законодательству Российской Федерации, показателям сводной росписи, лимитам бюджетных обязательств. 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В случае если предложения  распорядителей средств районного бюджета об изменении сводной росписи и лимитов бюджетных обязательств не проходят контроль, финансовое управление возвращает их главному распорядителю без исполнения, с указанием причины несоответствия.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</w:t>
      </w:r>
      <w:proofErr w:type="gramStart"/>
      <w:r w:rsidRPr="00033D71">
        <w:rPr>
          <w:sz w:val="24"/>
          <w:szCs w:val="24"/>
        </w:rPr>
        <w:t>4.2.4.Если предложения по изменению росписи проходят контроль, отдел планирования и исполнения бюджета  по расходам, отдел планирования и исполнения по доходам и межбюджетных отношений  финансового  управления  после согласования их с начальником финансового управления  формирует  справку - уведомление об изменении бюджетных ассигнований (по форме согласно приложению 5 к настоящему Порядку) за подписью начальника  отдела планирования и исполнения бюджета  по расходам, отдел планирования</w:t>
      </w:r>
      <w:proofErr w:type="gramEnd"/>
      <w:r w:rsidRPr="00033D71">
        <w:rPr>
          <w:sz w:val="24"/>
          <w:szCs w:val="24"/>
        </w:rPr>
        <w:t xml:space="preserve"> и исполнения по доходам и межбюджетных отношений  финансового управления и направляет на подписание начальнику финансового управления с одновременным представлением письменного заключения.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4.3. </w:t>
      </w:r>
      <w:proofErr w:type="gramStart"/>
      <w:r w:rsidRPr="00033D71">
        <w:rPr>
          <w:sz w:val="24"/>
          <w:szCs w:val="24"/>
        </w:rPr>
        <w:t>Распорядители средств районного бюджета в случаях изменения лимитов бюджетных обязательств, не приводящих к изменению показателей сводной росписи, между кодами расходов классификации операций сектора государственного управления, а также между подведомственными получателями средств районного бюджета, самостоятельно формируют справку-уведомление об изменении бюджетных ассигнований по форме согласно приложению 5  к настоящему Порядку за подписью руководителя (либо заместителя) и представляют ее в финансовое управление  на</w:t>
      </w:r>
      <w:proofErr w:type="gramEnd"/>
      <w:r w:rsidRPr="00033D71">
        <w:rPr>
          <w:sz w:val="24"/>
          <w:szCs w:val="24"/>
        </w:rPr>
        <w:t xml:space="preserve"> бумажном </w:t>
      </w:r>
      <w:proofErr w:type="gramStart"/>
      <w:r w:rsidRPr="00033D71">
        <w:rPr>
          <w:sz w:val="24"/>
          <w:szCs w:val="24"/>
        </w:rPr>
        <w:t>носителе</w:t>
      </w:r>
      <w:proofErr w:type="gramEnd"/>
      <w:r w:rsidRPr="00033D71">
        <w:rPr>
          <w:sz w:val="24"/>
          <w:szCs w:val="24"/>
        </w:rPr>
        <w:t xml:space="preserve">.  Отдел планирования и  исполнения бюджета </w:t>
      </w:r>
      <w:r w:rsidRPr="00033D71">
        <w:rPr>
          <w:sz w:val="24"/>
          <w:szCs w:val="24"/>
        </w:rPr>
        <w:lastRenderedPageBreak/>
        <w:t>отдел планирования и исполнения бюджета  по расходам, отдел планирования и исполнения по доходам и межбюджетных отношений   финансового управления после предварительной проверки учитывает справки-уведомления в системе «</w:t>
      </w:r>
      <w:r w:rsidRPr="00033D71">
        <w:rPr>
          <w:sz w:val="24"/>
          <w:szCs w:val="24"/>
          <w:lang w:val="en-US"/>
        </w:rPr>
        <w:t>Smart</w:t>
      </w:r>
      <w:r w:rsidRPr="00033D71">
        <w:rPr>
          <w:sz w:val="24"/>
          <w:szCs w:val="24"/>
        </w:rPr>
        <w:t>-Бюджет».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4.4. Оформление справок-уведомлений на внесение изменений в сводную роспись и лимиты бюджетных обязательств осуществляется с присвоением следующих кодов источников изменений: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1). 001 - изменения, вносимые в пределах операций сектора государственного управления;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2). 002 - изменения, вносимые в случае </w:t>
      </w:r>
      <w:proofErr w:type="gramStart"/>
      <w:r w:rsidRPr="00033D71">
        <w:rPr>
          <w:sz w:val="24"/>
          <w:szCs w:val="24"/>
        </w:rPr>
        <w:t>использования средств резервного фонда администрации района</w:t>
      </w:r>
      <w:proofErr w:type="gramEnd"/>
      <w:r w:rsidRPr="00033D71">
        <w:rPr>
          <w:sz w:val="24"/>
          <w:szCs w:val="24"/>
        </w:rPr>
        <w:t>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3). 003 - изменения, вносимые в связи с изменением состава или полномочий (функций) главных распорядителей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4). 004 - изменения, вносимые в связи с исполнением судебных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5). 005 - изменения, вносимые в связи с недостаточностью бюджетных ассигнований  для исполнения  публичных нормативных  обязательств;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6). 006 - изменения в части перераспределения бюджетных ассигнований между получателями бюджетных средств на конкурсной основе;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7). 007 - изменения в части перераспределения бюджетных ассигнований между главными распорядителями бюджетных средств по основаниям, установленным  решением Совета Зеленчукского муниципального района о районном бюджете;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8). 008 - изменения, вносимые в случае увеличения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 услуг;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9). 009 - изменения, вносимые за счет субсидий и субвенций из республиканского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10).  011 - изменения, вносимые в связи с принятием решений об уточнении показателей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11). 012 - изменения, вносимые по основаниям, установленным пунктом 1 статьи 232 Бюджетного кодекса Российской Федерации;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12). 013 - изменения, не приводящие к изменению показателей сводной росписи.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4.5. После подписания  справок-уведомлений об изменении бюджетных ассигнований Отдел  планирования и исполнения бюджета по расходам, доходам и межбюджетных отношений  финансового управления оставляет у себя первый экземпляр уведомления с письмом главного распорядителя средств районного бюджета, второй  экземпляр направляет распорядителю средств районного бюджета.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 Изменения в сводную бюджетную роспись, производимые в соответствии со статьей 217 Бюджетного кодекса Российской Федерации, вносятся по различным видам оснований  в следующие предельные сроки: </w:t>
      </w:r>
      <w:r w:rsidRPr="00033D71">
        <w:rPr>
          <w:sz w:val="24"/>
          <w:szCs w:val="24"/>
          <w:highlight w:val="yellow"/>
        </w:rPr>
        <w:t xml:space="preserve">       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4.6.1.Изменения в сводную роспись без ограничения предельных сроков вносятся по следующим основаниям: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изменения состава или полномочий (функций)  распорядителя бюджетных средств (подведомственных им бюджетных учреждений);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-исполнения судебных актов, предусматривающих обращение взыскания на средства районного бюджета;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-использования средств резервных фондов и иным образом зарезервированных в составе утвержденных бюджетных ассигнований;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получения субсидий, субвенций, иных межбюджетных трансфертов и безвозмездных поступлений,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финансовое обеспечение публичных нормативных обязательств между разделами, подразделами, целевыми статьями, </w:t>
      </w:r>
      <w:r w:rsidRPr="00033D71">
        <w:rPr>
          <w:sz w:val="24"/>
          <w:szCs w:val="24"/>
        </w:rPr>
        <w:lastRenderedPageBreak/>
        <w:t>группами видов расходов либо между разделами, подразделами, целевыми статьями муниципальными программами и непрограммными направлениями деятельности;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перераспределения бюджетных ассигнований на обслуживание государственного и муниципального долга между подразделами классификации расходов в пределах общего объема бюджетных ассигнований, предусмотренных на обслуживание государственного и муниципального долга;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 -в случае увеличения бюджетных ассигнований на оплату заключенных муниципальных контрактов на поставку товаров, выполнение работ, оказание услуг, подлежавших в соответствии с условиями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033D71">
        <w:rPr>
          <w:sz w:val="24"/>
          <w:szCs w:val="24"/>
        </w:rPr>
        <w:t>ассигнований</w:t>
      </w:r>
      <w:proofErr w:type="gramEnd"/>
      <w:r w:rsidRPr="00033D71">
        <w:rPr>
          <w:sz w:val="24"/>
          <w:szCs w:val="24"/>
        </w:rPr>
        <w:t xml:space="preserve"> на исполнение муниципальных контрактов в соответствии с требованиями. 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4.6.2.Не более одного раза в месяц  могут осуществляться изменения в сводную роспись, связанные </w:t>
      </w:r>
      <w:proofErr w:type="gramStart"/>
      <w:r w:rsidRPr="00033D71">
        <w:rPr>
          <w:sz w:val="24"/>
          <w:szCs w:val="24"/>
        </w:rPr>
        <w:t>с</w:t>
      </w:r>
      <w:proofErr w:type="gramEnd"/>
      <w:r w:rsidRPr="00033D71">
        <w:rPr>
          <w:sz w:val="24"/>
          <w:szCs w:val="24"/>
        </w:rPr>
        <w:t>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-перераспределением бюджетных ассигнований между  распорядителями средств районного бюджета, а также между получателями бюджетных средств;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-увеличением бюджетных ассигнований по отдельным разделам, подразделам, целевым статьям,  видам расходов районного бюджета за счет экономии по использованию бюджетных ассигнований на оказание муниципальных услуг.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При этом предложения главных распорядителей по внесению изменений направляются в финансовое управление   до начала изменяемого месяца.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</w:t>
      </w:r>
      <w:proofErr w:type="gramStart"/>
      <w:r w:rsidRPr="00033D71">
        <w:rPr>
          <w:sz w:val="24"/>
          <w:szCs w:val="24"/>
        </w:rPr>
        <w:t>4.6.3.Внесение изменений в сводную роспись на сумму средств, получаемых из республиканского бюджета сверх утвержденных Законом о бюджете, осуществляется в сроки, не выходящие за предел месяца, в котором поступило платежное поручение.</w:t>
      </w:r>
      <w:proofErr w:type="gramEnd"/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4.7. Изменения, вносимые в сводную роспись в пределах классификации расходов сектора государственного управления   не  более одного раза в месяц.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4.8. Внесение изменений </w:t>
      </w:r>
      <w:proofErr w:type="gramStart"/>
      <w:r w:rsidRPr="00033D71">
        <w:rPr>
          <w:sz w:val="24"/>
          <w:szCs w:val="24"/>
        </w:rPr>
        <w:t>в сводную роспись в связи с  принятием решения о внесении изменений в решение</w:t>
      </w:r>
      <w:proofErr w:type="gramEnd"/>
      <w:r w:rsidRPr="00033D71">
        <w:rPr>
          <w:sz w:val="24"/>
          <w:szCs w:val="24"/>
        </w:rPr>
        <w:t xml:space="preserve"> о районном бюджете производятся в течение десяти рабочих дней после принятия  соответствующего закона.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4.9. Изменения, вносимые  в сводную роспись по </w:t>
      </w:r>
      <w:proofErr w:type="gramStart"/>
      <w:r w:rsidRPr="00033D71">
        <w:rPr>
          <w:sz w:val="24"/>
          <w:szCs w:val="24"/>
        </w:rPr>
        <w:t>основаниям, установленным пунктом 1 статьи 232 Бюджетного кодекса Российской Федерации производятся</w:t>
      </w:r>
      <w:proofErr w:type="gramEnd"/>
      <w:r w:rsidRPr="00033D71">
        <w:rPr>
          <w:sz w:val="24"/>
          <w:szCs w:val="24"/>
        </w:rPr>
        <w:t xml:space="preserve"> не более  одного раза в квартал, не позднее 20 числа месяца, следующего за отчетным  кварталом.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4.10. Внесение изменений сводной росписи и лимитов бюджетных обязательств осуществляется до 25 декабря текущего финансового года. 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  <w:highlight w:val="yellow"/>
        </w:rPr>
      </w:pPr>
      <w:r w:rsidRPr="00033D71">
        <w:rPr>
          <w:sz w:val="24"/>
          <w:szCs w:val="24"/>
        </w:rPr>
        <w:t>Главные распорядители  представляют в финансовое управление  предложения об изменении сводной росписи и лимитов бюджетных обязательств до 15 декабря текущего финансового года.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5.Состав бюджетной росписи, порядок ее составления и утверждения,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 xml:space="preserve"> утверждение лимитов бюджетных обязательств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(бюджетных ассигнований)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5.1.  В состав бюджетной росписи включаются: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5.1.1.Роспись расходов главного распорядителя на текущий финансовый год в разрезе распорядителей (получателей) средств районного бюджета, подведомственных главному распорядителю, разделов, подразделов, целевых статей, видов расходов,  операций сектора государственного управления  и поквартальным распределением бюджетных ассигнований.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5.2. Бюджетная роспись составляется и утверждается главным распорядителем  в соответствии с показателями сводной росписи по соответствующему главному распорядителю (главному администратору источников) 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5.3. Лимиты бюджетных обязательств распорядителей (получателей) средств районного бюджета утверждаются в пределах лимитов, установленных для  распорядителей средств районного бюджета, в ведении которых они находятся.</w:t>
      </w:r>
    </w:p>
    <w:p w:rsidR="00033D71" w:rsidRPr="00033D71" w:rsidRDefault="00033D71" w:rsidP="00033D71">
      <w:pPr>
        <w:pStyle w:val="a3"/>
        <w:jc w:val="both"/>
        <w:rPr>
          <w:b/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6. Доведение бюджетной росписи, лимитов бюджетных обязательств   до распорядителей (получателей) средств районного бюджета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6.1. Главные распорядители  доводят показатели бюджетной росписи и лимиты бюджетных обязательств до соответствующих подведомственных распорядителей (получателей) средств районного бюджета  до начала текущего финансового года, за исключением случаев, предусмотренных статьями 190 и 191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7. Ведение бюджетной росписи и изменение</w:t>
      </w:r>
    </w:p>
    <w:p w:rsidR="00033D71" w:rsidRPr="00033D71" w:rsidRDefault="00033D71" w:rsidP="00033D71">
      <w:pPr>
        <w:pStyle w:val="a3"/>
        <w:jc w:val="center"/>
        <w:rPr>
          <w:b/>
          <w:sz w:val="24"/>
          <w:szCs w:val="24"/>
        </w:rPr>
      </w:pPr>
      <w:r w:rsidRPr="00033D71">
        <w:rPr>
          <w:b/>
          <w:sz w:val="24"/>
          <w:szCs w:val="24"/>
        </w:rPr>
        <w:t>лимитов бюджетных обязательств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7.1. Ведение бюджетной росписи и изменение лимитов бюджетных обязательств осуществляет главный распорядитель  посредством внесения изменений в показатели бюджетной росписи и лимиты бюджетных обязательств (далее – изменение бюджетной росписи и лимитов бюджетных обязательств).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7.2. Изменение бюджетной росписи и лимитов бюджетных обязательств, приводящее к изменению показателей сводной росписи, осуществляется в соответствии с основаниями, установленными статьей 217 Бюджетного кодекса Российской Федерации.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>Изменение бюджетной росписи и лимитов бюджетных обязательств осуществляется с присвоением кодов видов изменений, установленных пунктом 4.4. настоящего Порядка.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7.3. Изменение бюджетной росписи и лимитов бюджетных обязательств, не приводящее к изменению показателей сводной росписи и лимитов бюджетных обязательств, осуществляется главным распорядителем  на основании письменного обращения распорядителя (получателя) средств районного бюджета, находящегося в его ведении.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7.4. Решение  финансового управления  об изменении сводной   росписи  и лимитов бюджетных обязательств, служит основанием для внесения распорядителем  соответствующих изменений в показатели его бюджетной росписи и лимитов бюджетных обязательств.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  Главный распорядитель  обязан в течение трех рабочих дней со дня получения документов, указанных в пункте 4.2.4. настоящего Порядка, внести изменения в показатели своей бюджетной росписи и лимиты бюджетных обязательств. </w:t>
      </w:r>
    </w:p>
    <w:p w:rsidR="00033D71" w:rsidRPr="00033D71" w:rsidRDefault="00033D71" w:rsidP="00033D71">
      <w:pPr>
        <w:pStyle w:val="a3"/>
        <w:jc w:val="both"/>
        <w:rPr>
          <w:sz w:val="24"/>
          <w:szCs w:val="24"/>
        </w:rPr>
      </w:pPr>
      <w:r w:rsidRPr="00033D71">
        <w:rPr>
          <w:sz w:val="24"/>
          <w:szCs w:val="24"/>
        </w:rPr>
        <w:t xml:space="preserve">       </w:t>
      </w:r>
    </w:p>
    <w:p w:rsidR="00033D71" w:rsidRPr="00033D71" w:rsidRDefault="00033D71" w:rsidP="00033D71">
      <w:pPr>
        <w:pStyle w:val="a3"/>
        <w:jc w:val="center"/>
        <w:rPr>
          <w:sz w:val="24"/>
          <w:szCs w:val="24"/>
        </w:rPr>
      </w:pPr>
      <w:r w:rsidRPr="00033D71">
        <w:rPr>
          <w:sz w:val="24"/>
          <w:szCs w:val="24"/>
        </w:rPr>
        <w:t>__________________________________________</w:t>
      </w:r>
    </w:p>
    <w:p w:rsidR="00033D71" w:rsidRPr="00033D71" w:rsidRDefault="00033D71" w:rsidP="00033D71">
      <w:pPr>
        <w:pStyle w:val="a3"/>
        <w:jc w:val="center"/>
        <w:rPr>
          <w:sz w:val="26"/>
          <w:szCs w:val="26"/>
        </w:rPr>
      </w:pP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033D71">
      <w:pPr>
        <w:jc w:val="right"/>
        <w:rPr>
          <w:b/>
        </w:rPr>
      </w:pPr>
    </w:p>
    <w:p w:rsidR="00033D71" w:rsidRPr="00033D71" w:rsidRDefault="00033D71" w:rsidP="008E6D01">
      <w:r w:rsidRPr="00033D71">
        <w:lastRenderedPageBreak/>
        <w:t xml:space="preserve">                                                                           </w:t>
      </w:r>
      <w:r w:rsidR="008E6D01">
        <w:t xml:space="preserve">                                </w:t>
      </w:r>
      <w:r w:rsidRPr="00033D71">
        <w:t xml:space="preserve"> Приложение 1</w:t>
      </w:r>
    </w:p>
    <w:p w:rsidR="00033D71" w:rsidRPr="00033D71" w:rsidRDefault="00033D71" w:rsidP="00033D71">
      <w:pPr>
        <w:jc w:val="right"/>
      </w:pPr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8E6D01">
      <w:r w:rsidRPr="00033D71">
        <w:t xml:space="preserve">                                                                  </w:t>
      </w:r>
      <w:r w:rsidR="008E6D01">
        <w:t xml:space="preserve">                                          </w:t>
      </w:r>
      <w:r w:rsidRPr="00033D71">
        <w:t>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             УТВЕРЖДАЮ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Начальник финансового управления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администрации Зеленчукского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   муниципального района</w:t>
      </w: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______________    ________________</w:t>
      </w:r>
    </w:p>
    <w:p w:rsidR="00033D71" w:rsidRPr="00033D71" w:rsidRDefault="00033D71" w:rsidP="00033D71">
      <w:pPr>
        <w:rPr>
          <w:sz w:val="16"/>
          <w:szCs w:val="16"/>
        </w:rPr>
      </w:pPr>
      <w:r w:rsidRPr="00033D71">
        <w:t xml:space="preserve">                                                                                                 </w:t>
      </w:r>
      <w:r w:rsidRPr="00033D71">
        <w:rPr>
          <w:sz w:val="16"/>
          <w:szCs w:val="16"/>
        </w:rPr>
        <w:t>(подпись)                   (расшифровка подписи)</w:t>
      </w:r>
    </w:p>
    <w:p w:rsidR="00033D71" w:rsidRPr="00033D71" w:rsidRDefault="00033D71" w:rsidP="00033D71"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033D71">
        <w:t xml:space="preserve">                 ___________  20 ___ г.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 xml:space="preserve">СВОДНАЯ БЮДЖЕТНАЯ РОСПИСЬ </w:t>
      </w:r>
    </w:p>
    <w:p w:rsidR="00033D71" w:rsidRPr="00033D71" w:rsidRDefault="00033D71" w:rsidP="00033D71">
      <w:pPr>
        <w:jc w:val="center"/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22"/>
          <w:szCs w:val="22"/>
        </w:rPr>
      </w:pPr>
      <w:r w:rsidRPr="00033D71">
        <w:rPr>
          <w:sz w:val="22"/>
          <w:szCs w:val="22"/>
        </w:rPr>
        <w:t>(наименование бюджета)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 _______ год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both"/>
        <w:rPr>
          <w:u w:val="single"/>
        </w:rPr>
      </w:pPr>
      <w:r w:rsidRPr="00033D71">
        <w:t xml:space="preserve">Единица измерения: </w:t>
      </w:r>
      <w:r w:rsidRPr="00033D71">
        <w:rPr>
          <w:u w:val="single"/>
        </w:rPr>
        <w:t xml:space="preserve"> в рублях</w:t>
      </w:r>
    </w:p>
    <w:p w:rsidR="00033D71" w:rsidRPr="00033D71" w:rsidRDefault="00033D71" w:rsidP="00033D71">
      <w:pPr>
        <w:jc w:val="both"/>
      </w:pPr>
    </w:p>
    <w:tbl>
      <w:tblPr>
        <w:tblW w:w="90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9"/>
        <w:gridCol w:w="1026"/>
        <w:gridCol w:w="1197"/>
        <w:gridCol w:w="1026"/>
        <w:gridCol w:w="1026"/>
        <w:gridCol w:w="1026"/>
        <w:gridCol w:w="1710"/>
      </w:tblGrid>
      <w:tr w:rsidR="00033D71" w:rsidRPr="00033D71" w:rsidTr="008E6D01"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Наименование ГРБС и кодов классификации расходов</w:t>
            </w:r>
          </w:p>
        </w:tc>
        <w:tc>
          <w:tcPr>
            <w:tcW w:w="5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                                                  КОД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Раздела, подраздела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КОСГУ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20"/>
                <w:szCs w:val="20"/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Начальник отдела планирования </w:t>
      </w:r>
    </w:p>
    <w:p w:rsidR="00033D71" w:rsidRPr="00033D71" w:rsidRDefault="00033D71" w:rsidP="00033D71">
      <w:pPr>
        <w:jc w:val="both"/>
      </w:pPr>
      <w:r w:rsidRPr="00033D71">
        <w:t>и исполнения бюджета                                ____________________________________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>Дата 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/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2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  №</w:t>
      </w:r>
    </w:p>
    <w:p w:rsidR="00033D71" w:rsidRPr="00033D71" w:rsidRDefault="00033D71" w:rsidP="00033D71">
      <w:pPr>
        <w:jc w:val="both"/>
      </w:pPr>
      <w:r w:rsidRPr="00033D71">
        <w:t xml:space="preserve">                      об изменении росписи расходов 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                     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                                               </w:t>
      </w:r>
      <w:r w:rsidRPr="00033D71">
        <w:rPr>
          <w:sz w:val="16"/>
          <w:szCs w:val="16"/>
        </w:rPr>
        <w:t>(наименование   муниципального образования)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32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5"/>
        <w:gridCol w:w="1545"/>
        <w:gridCol w:w="863"/>
        <w:gridCol w:w="838"/>
        <w:gridCol w:w="992"/>
        <w:gridCol w:w="993"/>
        <w:gridCol w:w="1134"/>
        <w:gridCol w:w="992"/>
        <w:gridCol w:w="1249"/>
      </w:tblGrid>
      <w:tr w:rsidR="00033D71" w:rsidRPr="00033D71" w:rsidTr="008E6D01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8E6D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 ________________________________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 xml:space="preserve">Исполнитель:   _____________________________________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t xml:space="preserve">                               </w:t>
      </w:r>
      <w:r w:rsidRPr="00033D71">
        <w:rPr>
          <w:sz w:val="20"/>
          <w:szCs w:val="20"/>
        </w:rPr>
        <w:t>(должность, подпись, расшифровка подписи)</w:t>
      </w:r>
    </w:p>
    <w:p w:rsidR="00033D71" w:rsidRPr="00033D71" w:rsidRDefault="00033D71" w:rsidP="00033D71">
      <w:pPr>
        <w:jc w:val="both"/>
      </w:pPr>
      <w:r w:rsidRPr="00033D71">
        <w:t xml:space="preserve">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 xml:space="preserve"> Дата  ___________________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lastRenderedPageBreak/>
        <w:t xml:space="preserve">                                                                                                 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</w:t>
      </w:r>
      <w:r w:rsidR="008E6D01">
        <w:t xml:space="preserve">        </w:t>
      </w:r>
      <w:r w:rsidRPr="00033D71">
        <w:t xml:space="preserve"> Приложение 3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УВЕДОМЛЕНИЕ О БЮДЖЕТНЫХ АССИГНОВАНИЯХ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</w:pPr>
      <w:r w:rsidRPr="00033D71">
        <w:t>на_________________________</w:t>
      </w:r>
    </w:p>
    <w:p w:rsidR="00033D71" w:rsidRPr="00033D71" w:rsidRDefault="00033D71" w:rsidP="00033D71">
      <w:pPr>
        <w:jc w:val="center"/>
        <w:rPr>
          <w:sz w:val="20"/>
          <w:szCs w:val="20"/>
        </w:rPr>
      </w:pPr>
      <w:r w:rsidRPr="00033D71">
        <w:rPr>
          <w:sz w:val="20"/>
          <w:szCs w:val="20"/>
        </w:rPr>
        <w:t xml:space="preserve">     (текущий финансовый год)</w:t>
      </w:r>
    </w:p>
    <w:p w:rsidR="00033D71" w:rsidRPr="00033D71" w:rsidRDefault="00033D71" w:rsidP="00033D71">
      <w:pPr>
        <w:jc w:val="both"/>
      </w:pPr>
      <w:r w:rsidRPr="00033D71">
        <w:t xml:space="preserve">                          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 xml:space="preserve">  Получатель средств 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tbl>
      <w:tblPr>
        <w:tblW w:w="10005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5"/>
        <w:gridCol w:w="1481"/>
        <w:gridCol w:w="863"/>
        <w:gridCol w:w="818"/>
        <w:gridCol w:w="940"/>
        <w:gridCol w:w="990"/>
        <w:gridCol w:w="1201"/>
        <w:gridCol w:w="1090"/>
        <w:gridCol w:w="907"/>
      </w:tblGrid>
      <w:tr w:rsidR="00033D71" w:rsidRPr="00033D71" w:rsidTr="008E6D01"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Наименование</w:t>
            </w:r>
          </w:p>
        </w:tc>
        <w:tc>
          <w:tcPr>
            <w:tcW w:w="73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Сумма на год</w:t>
            </w:r>
          </w:p>
        </w:tc>
      </w:tr>
      <w:tr w:rsidR="00033D71" w:rsidRPr="00033D71" w:rsidTr="008E6D01"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раздела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Вида расходов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20"/>
                <w:szCs w:val="20"/>
                <w:lang w:eastAsia="en-US"/>
              </w:rPr>
              <w:t>государст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венного  управления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033D71">
              <w:rPr>
                <w:sz w:val="20"/>
                <w:szCs w:val="20"/>
                <w:lang w:eastAsia="en-US"/>
              </w:rPr>
              <w:t>Допол</w:t>
            </w:r>
            <w:proofErr w:type="spellEnd"/>
            <w:r w:rsidRPr="00033D71">
              <w:rPr>
                <w:sz w:val="20"/>
                <w:szCs w:val="20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033D71">
              <w:rPr>
                <w:sz w:val="20"/>
                <w:szCs w:val="20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Исполнитель 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t xml:space="preserve">                                                                                                  Приложение 4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районного бюджета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и лимитов бюджетных обязательств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t>Распорядитель средств районного бюджета 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  <w:u w:val="single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Единица измерения: </w:t>
      </w:r>
      <w:r w:rsidRPr="00033D71">
        <w:rPr>
          <w:sz w:val="16"/>
          <w:szCs w:val="16"/>
          <w:u w:val="single"/>
        </w:rPr>
        <w:t xml:space="preserve"> руб.</w:t>
      </w:r>
    </w:p>
    <w:tbl>
      <w:tblPr>
        <w:tblW w:w="960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1355"/>
        <w:gridCol w:w="826"/>
        <w:gridCol w:w="794"/>
        <w:gridCol w:w="867"/>
        <w:gridCol w:w="913"/>
        <w:gridCol w:w="1103"/>
        <w:gridCol w:w="1011"/>
        <w:gridCol w:w="1260"/>
      </w:tblGrid>
      <w:tr w:rsidR="00033D71" w:rsidRPr="00033D71" w:rsidTr="008E6D01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68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Подра-здела</w:t>
            </w:r>
            <w:proofErr w:type="spellEnd"/>
            <w:proofErr w:type="gram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Операции сектора </w:t>
            </w:r>
            <w:proofErr w:type="spellStart"/>
            <w:r w:rsidRPr="00033D71">
              <w:rPr>
                <w:sz w:val="18"/>
                <w:szCs w:val="18"/>
                <w:lang w:eastAsia="en-US"/>
              </w:rPr>
              <w:t>государст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-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венного  управления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   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Руководитель  распорядителя</w:t>
      </w:r>
    </w:p>
    <w:p w:rsidR="00033D71" w:rsidRPr="00033D71" w:rsidRDefault="00033D71" w:rsidP="00033D71">
      <w:pPr>
        <w:jc w:val="both"/>
      </w:pPr>
      <w:r w:rsidRPr="00033D71">
        <w:t>средств районного бюджета       _________________________________________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>Исполнитель   ______________________________________</w:t>
      </w:r>
    </w:p>
    <w:p w:rsidR="00033D71" w:rsidRPr="00033D71" w:rsidRDefault="00033D71" w:rsidP="00033D71">
      <w:pPr>
        <w:jc w:val="both"/>
      </w:pPr>
      <w:r w:rsidRPr="00033D71">
        <w:t xml:space="preserve">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pPr>
        <w:jc w:val="both"/>
      </w:pPr>
      <w:r w:rsidRPr="00033D71">
        <w:t xml:space="preserve">   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  <w:r w:rsidRPr="00033D71">
        <w:rPr>
          <w:sz w:val="20"/>
          <w:szCs w:val="20"/>
        </w:rPr>
        <w:t>Дата  _______________</w:t>
      </w: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pPr>
        <w:jc w:val="both"/>
        <w:rPr>
          <w:sz w:val="20"/>
          <w:szCs w:val="20"/>
        </w:rPr>
      </w:pPr>
    </w:p>
    <w:p w:rsidR="00033D71" w:rsidRPr="00033D71" w:rsidRDefault="00033D71" w:rsidP="00033D71">
      <w:r w:rsidRPr="00033D71">
        <w:t xml:space="preserve">                                                                                                 Приложение 5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к порядку составления и ведения</w:t>
      </w:r>
    </w:p>
    <w:p w:rsidR="00033D71" w:rsidRPr="00033D71" w:rsidRDefault="00033D71" w:rsidP="00033D71">
      <w:r w:rsidRPr="00033D71">
        <w:t xml:space="preserve">                                                                                                 сводной бюджетной росписи</w:t>
      </w:r>
    </w:p>
    <w:p w:rsidR="00033D71" w:rsidRPr="00033D71" w:rsidRDefault="00033D71" w:rsidP="00033D71"/>
    <w:p w:rsidR="00033D71" w:rsidRPr="00033D71" w:rsidRDefault="00033D71" w:rsidP="00033D71"/>
    <w:p w:rsidR="00033D71" w:rsidRPr="00033D71" w:rsidRDefault="00033D71" w:rsidP="00033D71">
      <w:pPr>
        <w:jc w:val="both"/>
      </w:pPr>
      <w:r w:rsidRPr="00033D71">
        <w:t xml:space="preserve">                                                                                                         </w:t>
      </w:r>
    </w:p>
    <w:p w:rsidR="00033D71" w:rsidRPr="00033D71" w:rsidRDefault="00033D71" w:rsidP="00033D71">
      <w:pPr>
        <w:jc w:val="center"/>
        <w:rPr>
          <w:b/>
          <w:sz w:val="22"/>
          <w:szCs w:val="22"/>
        </w:rPr>
      </w:pPr>
      <w:r w:rsidRPr="00033D71">
        <w:rPr>
          <w:b/>
          <w:sz w:val="22"/>
          <w:szCs w:val="22"/>
        </w:rPr>
        <w:t>СПРАВКА – УВЕДОМЛЕНИЕ №</w:t>
      </w:r>
    </w:p>
    <w:p w:rsidR="00033D71" w:rsidRPr="00033D71" w:rsidRDefault="00033D71" w:rsidP="00033D71">
      <w:pPr>
        <w:jc w:val="center"/>
        <w:rPr>
          <w:sz w:val="26"/>
          <w:szCs w:val="26"/>
        </w:rPr>
      </w:pPr>
      <w:r w:rsidRPr="00033D71">
        <w:rPr>
          <w:sz w:val="26"/>
          <w:szCs w:val="26"/>
        </w:rPr>
        <w:t>об изменении росписи расходов  и лимитов бюджетных обязательств</w:t>
      </w:r>
    </w:p>
    <w:p w:rsidR="00033D71" w:rsidRPr="00033D71" w:rsidRDefault="00033D71" w:rsidP="00033D71">
      <w:pPr>
        <w:jc w:val="center"/>
      </w:pP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t>_____________________________________________________________</w:t>
      </w:r>
    </w:p>
    <w:p w:rsidR="00033D71" w:rsidRPr="00033D71" w:rsidRDefault="00033D71" w:rsidP="00033D71">
      <w:pPr>
        <w:jc w:val="center"/>
        <w:rPr>
          <w:sz w:val="16"/>
          <w:szCs w:val="16"/>
        </w:rPr>
      </w:pPr>
      <w:r w:rsidRPr="00033D71">
        <w:rPr>
          <w:sz w:val="16"/>
          <w:szCs w:val="16"/>
        </w:rPr>
        <w:t>наименование распорядителя, получателя бюджетных ассигнований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Основание  __________________________________________________________________</w:t>
      </w:r>
    </w:p>
    <w:p w:rsidR="00033D71" w:rsidRPr="00033D71" w:rsidRDefault="00033D71" w:rsidP="00033D71">
      <w:pPr>
        <w:jc w:val="both"/>
        <w:rPr>
          <w:sz w:val="22"/>
          <w:szCs w:val="22"/>
        </w:rPr>
      </w:pPr>
    </w:p>
    <w:p w:rsidR="00033D71" w:rsidRPr="00033D71" w:rsidRDefault="00033D71" w:rsidP="00033D71">
      <w:pPr>
        <w:jc w:val="both"/>
        <w:rPr>
          <w:sz w:val="22"/>
          <w:szCs w:val="22"/>
        </w:rPr>
      </w:pPr>
      <w:r w:rsidRPr="00033D71">
        <w:rPr>
          <w:sz w:val="22"/>
          <w:szCs w:val="22"/>
        </w:rPr>
        <w:t>По вопросу __________________________________________________________________</w:t>
      </w:r>
    </w:p>
    <w:p w:rsidR="00033D71" w:rsidRPr="00033D71" w:rsidRDefault="00033D71" w:rsidP="00033D71">
      <w:pPr>
        <w:jc w:val="both"/>
        <w:rPr>
          <w:sz w:val="16"/>
          <w:szCs w:val="16"/>
        </w:rPr>
      </w:pPr>
    </w:p>
    <w:p w:rsidR="00033D71" w:rsidRPr="00033D71" w:rsidRDefault="00033D71" w:rsidP="00033D71">
      <w:pPr>
        <w:jc w:val="both"/>
        <w:rPr>
          <w:sz w:val="16"/>
          <w:szCs w:val="16"/>
        </w:rPr>
      </w:pPr>
      <w:r w:rsidRPr="00033D7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Единица измерения: руб.</w:t>
      </w:r>
    </w:p>
    <w:tbl>
      <w:tblPr>
        <w:tblW w:w="9283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6"/>
        <w:gridCol w:w="817"/>
        <w:gridCol w:w="1110"/>
        <w:gridCol w:w="867"/>
        <w:gridCol w:w="913"/>
        <w:gridCol w:w="1671"/>
        <w:gridCol w:w="1317"/>
        <w:gridCol w:w="1232"/>
      </w:tblGrid>
      <w:tr w:rsidR="00033D71" w:rsidRPr="00033D71" w:rsidTr="008E6D01">
        <w:tc>
          <w:tcPr>
            <w:tcW w:w="80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                                                 Код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Сумма изменений   всего</w:t>
            </w:r>
            <w:proofErr w:type="gramStart"/>
            <w:r w:rsidRPr="00033D71">
              <w:rPr>
                <w:sz w:val="18"/>
                <w:szCs w:val="18"/>
                <w:lang w:eastAsia="en-US"/>
              </w:rPr>
              <w:t xml:space="preserve"> (+;-) </w:t>
            </w:r>
            <w:proofErr w:type="gramEnd"/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 xml:space="preserve">Распорядителя средств районного бюджета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раздела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Подраздела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Целевой статьи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Вида расходов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033D71">
              <w:rPr>
                <w:sz w:val="18"/>
                <w:szCs w:val="18"/>
                <w:lang w:eastAsia="en-US"/>
              </w:rPr>
              <w:t>Операции сектора государственного  управления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r w:rsidRPr="00033D71">
              <w:rPr>
                <w:sz w:val="18"/>
                <w:szCs w:val="18"/>
                <w:lang w:eastAsia="en-US"/>
              </w:rPr>
              <w:t>Допол</w:t>
            </w:r>
            <w:proofErr w:type="spellEnd"/>
            <w:r w:rsidRPr="00033D71">
              <w:rPr>
                <w:sz w:val="18"/>
                <w:szCs w:val="18"/>
                <w:lang w:eastAsia="en-US"/>
              </w:rPr>
              <w:t>.</w:t>
            </w:r>
          </w:p>
          <w:p w:rsidR="00033D71" w:rsidRPr="00033D71" w:rsidRDefault="00033D71" w:rsidP="00033D71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033D71">
              <w:rPr>
                <w:sz w:val="18"/>
                <w:szCs w:val="18"/>
                <w:lang w:eastAsia="en-US"/>
              </w:rPr>
              <w:t>классифи-кации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D71" w:rsidRPr="00033D71" w:rsidRDefault="00033D71" w:rsidP="00033D71">
            <w:pPr>
              <w:rPr>
                <w:sz w:val="18"/>
                <w:szCs w:val="18"/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   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  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 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033D71">
              <w:rPr>
                <w:sz w:val="20"/>
                <w:szCs w:val="20"/>
                <w:lang w:eastAsia="en-US"/>
              </w:rPr>
              <w:t xml:space="preserve">      9</w:t>
            </w: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3D71" w:rsidRPr="00033D71" w:rsidTr="008E6D01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  <w:r w:rsidRPr="00033D71">
              <w:rPr>
                <w:lang w:eastAsia="en-US"/>
              </w:rPr>
              <w:t>Всего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D71" w:rsidRPr="00033D71" w:rsidRDefault="00033D71" w:rsidP="00033D71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  <w:r w:rsidRPr="00033D71">
        <w:t>Источники  изменений:</w:t>
      </w: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pPr>
        <w:jc w:val="both"/>
      </w:pPr>
    </w:p>
    <w:p w:rsidR="00033D71" w:rsidRPr="00033D71" w:rsidRDefault="00033D71" w:rsidP="00033D71">
      <w:r w:rsidRPr="00033D71">
        <w:t xml:space="preserve">Начальник (либо заместитель) </w:t>
      </w:r>
    </w:p>
    <w:p w:rsidR="00033D71" w:rsidRPr="00033D71" w:rsidRDefault="00033D71" w:rsidP="00033D71">
      <w:r w:rsidRPr="00033D71">
        <w:t>финансового  управления         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>
      <w:r w:rsidRPr="00033D71">
        <w:t>Начальник отдела</w:t>
      </w:r>
    </w:p>
    <w:p w:rsidR="00033D71" w:rsidRPr="00033D71" w:rsidRDefault="00033D71" w:rsidP="00033D71">
      <w:r w:rsidRPr="00033D71">
        <w:t>(либо уполномоченное им лицо)   __________________________________</w:t>
      </w:r>
    </w:p>
    <w:p w:rsidR="00033D71" w:rsidRPr="00033D71" w:rsidRDefault="00033D71" w:rsidP="00033D71">
      <w:r w:rsidRPr="00033D71">
        <w:t xml:space="preserve">                               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033D71" w:rsidRPr="00033D71" w:rsidRDefault="00033D71" w:rsidP="00033D71"/>
    <w:p w:rsidR="00033D71" w:rsidRPr="00033D71" w:rsidRDefault="00033D71" w:rsidP="00033D71">
      <w:r w:rsidRPr="00033D71">
        <w:t>Исполнитель  ______________________________________</w:t>
      </w:r>
    </w:p>
    <w:p w:rsidR="00033D71" w:rsidRPr="00033D71" w:rsidRDefault="00033D71" w:rsidP="00033D71">
      <w:r w:rsidRPr="00033D71">
        <w:t xml:space="preserve">                                      (</w:t>
      </w:r>
      <w:r w:rsidRPr="00033D71">
        <w:rPr>
          <w:sz w:val="20"/>
          <w:szCs w:val="20"/>
        </w:rPr>
        <w:t xml:space="preserve">подпись, расшифровка подписи)                 </w:t>
      </w:r>
    </w:p>
    <w:p w:rsidR="00C83A6D" w:rsidRPr="00033D71" w:rsidRDefault="00033D71" w:rsidP="00033D71">
      <w:r w:rsidRPr="00033D71">
        <w:t>Дата  ___________</w:t>
      </w:r>
    </w:p>
    <w:sectPr w:rsidR="00C83A6D" w:rsidRPr="00033D71" w:rsidSect="00033D71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049"/>
    <w:multiLevelType w:val="hybridMultilevel"/>
    <w:tmpl w:val="43AC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F4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3D71"/>
    <w:rsid w:val="00034A47"/>
    <w:rsid w:val="00036B50"/>
    <w:rsid w:val="00037A31"/>
    <w:rsid w:val="0006181A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76F0"/>
    <w:rsid w:val="000E174F"/>
    <w:rsid w:val="000F6D7F"/>
    <w:rsid w:val="00100A15"/>
    <w:rsid w:val="00100E32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63F4"/>
    <w:rsid w:val="001473AE"/>
    <w:rsid w:val="00161E83"/>
    <w:rsid w:val="00162D89"/>
    <w:rsid w:val="00163CB5"/>
    <w:rsid w:val="00165C0F"/>
    <w:rsid w:val="0016692A"/>
    <w:rsid w:val="00170113"/>
    <w:rsid w:val="0017054A"/>
    <w:rsid w:val="00173875"/>
    <w:rsid w:val="001833C0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D08D2"/>
    <w:rsid w:val="001D1CA9"/>
    <w:rsid w:val="001D4A7D"/>
    <w:rsid w:val="001D5331"/>
    <w:rsid w:val="001D6224"/>
    <w:rsid w:val="001D6475"/>
    <w:rsid w:val="001D685F"/>
    <w:rsid w:val="001E00C3"/>
    <w:rsid w:val="001E63C4"/>
    <w:rsid w:val="001E75F7"/>
    <w:rsid w:val="001F5B03"/>
    <w:rsid w:val="00202CF9"/>
    <w:rsid w:val="00205232"/>
    <w:rsid w:val="00205244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F711D"/>
    <w:rsid w:val="00300B4B"/>
    <w:rsid w:val="0030144D"/>
    <w:rsid w:val="003026A5"/>
    <w:rsid w:val="00305D32"/>
    <w:rsid w:val="00306B79"/>
    <w:rsid w:val="003073BD"/>
    <w:rsid w:val="0031548F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8AF"/>
    <w:rsid w:val="00396544"/>
    <w:rsid w:val="003A4170"/>
    <w:rsid w:val="003B2F86"/>
    <w:rsid w:val="003C5CB4"/>
    <w:rsid w:val="003D0DAE"/>
    <w:rsid w:val="003D1522"/>
    <w:rsid w:val="003D1903"/>
    <w:rsid w:val="003D3D00"/>
    <w:rsid w:val="003D4DCF"/>
    <w:rsid w:val="003E04F7"/>
    <w:rsid w:val="003E1A59"/>
    <w:rsid w:val="003E6674"/>
    <w:rsid w:val="003F03E8"/>
    <w:rsid w:val="003F09C2"/>
    <w:rsid w:val="003F0D23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04D4"/>
    <w:rsid w:val="00442D37"/>
    <w:rsid w:val="004447B4"/>
    <w:rsid w:val="0046506B"/>
    <w:rsid w:val="00465E3A"/>
    <w:rsid w:val="00466C78"/>
    <w:rsid w:val="00470618"/>
    <w:rsid w:val="00470FF0"/>
    <w:rsid w:val="004A1A30"/>
    <w:rsid w:val="004A6AAF"/>
    <w:rsid w:val="004B1D73"/>
    <w:rsid w:val="004B33CC"/>
    <w:rsid w:val="004B49C7"/>
    <w:rsid w:val="004B6BC1"/>
    <w:rsid w:val="004C63CD"/>
    <w:rsid w:val="004E4928"/>
    <w:rsid w:val="004F28F2"/>
    <w:rsid w:val="004F3B57"/>
    <w:rsid w:val="004F5414"/>
    <w:rsid w:val="004F76DB"/>
    <w:rsid w:val="00500F9E"/>
    <w:rsid w:val="005133DF"/>
    <w:rsid w:val="00520794"/>
    <w:rsid w:val="005320A0"/>
    <w:rsid w:val="005321EC"/>
    <w:rsid w:val="00533293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B77D7"/>
    <w:rsid w:val="005C023C"/>
    <w:rsid w:val="005C4440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56530"/>
    <w:rsid w:val="00677DC8"/>
    <w:rsid w:val="006801FE"/>
    <w:rsid w:val="006909CE"/>
    <w:rsid w:val="00696D6A"/>
    <w:rsid w:val="006A0851"/>
    <w:rsid w:val="006A18E7"/>
    <w:rsid w:val="006A71F4"/>
    <w:rsid w:val="006B32D1"/>
    <w:rsid w:val="006C0335"/>
    <w:rsid w:val="006C06A4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49E9"/>
    <w:rsid w:val="00735DA9"/>
    <w:rsid w:val="00747525"/>
    <w:rsid w:val="007549ED"/>
    <w:rsid w:val="007609AB"/>
    <w:rsid w:val="00764203"/>
    <w:rsid w:val="007646AA"/>
    <w:rsid w:val="0076570F"/>
    <w:rsid w:val="00777601"/>
    <w:rsid w:val="00783EC1"/>
    <w:rsid w:val="00784894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2E9A"/>
    <w:rsid w:val="008204C3"/>
    <w:rsid w:val="008214AF"/>
    <w:rsid w:val="00824E6B"/>
    <w:rsid w:val="00825FBD"/>
    <w:rsid w:val="008337E3"/>
    <w:rsid w:val="0083469A"/>
    <w:rsid w:val="00835DE5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639EF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E6D01"/>
    <w:rsid w:val="008E7C93"/>
    <w:rsid w:val="008F1A99"/>
    <w:rsid w:val="00905607"/>
    <w:rsid w:val="00916B48"/>
    <w:rsid w:val="009176B0"/>
    <w:rsid w:val="00926C19"/>
    <w:rsid w:val="00927C7E"/>
    <w:rsid w:val="00932FC1"/>
    <w:rsid w:val="00935771"/>
    <w:rsid w:val="0094192A"/>
    <w:rsid w:val="00943F8D"/>
    <w:rsid w:val="009474F4"/>
    <w:rsid w:val="00950B7E"/>
    <w:rsid w:val="009565D7"/>
    <w:rsid w:val="00961FFE"/>
    <w:rsid w:val="00963BEB"/>
    <w:rsid w:val="009730BE"/>
    <w:rsid w:val="0097313D"/>
    <w:rsid w:val="00986456"/>
    <w:rsid w:val="0098755B"/>
    <w:rsid w:val="009907F1"/>
    <w:rsid w:val="0099126A"/>
    <w:rsid w:val="009B3B29"/>
    <w:rsid w:val="009C0336"/>
    <w:rsid w:val="009D2C14"/>
    <w:rsid w:val="009F6F67"/>
    <w:rsid w:val="009F7379"/>
    <w:rsid w:val="00A14E30"/>
    <w:rsid w:val="00A20A07"/>
    <w:rsid w:val="00A232CD"/>
    <w:rsid w:val="00A279C0"/>
    <w:rsid w:val="00A31E16"/>
    <w:rsid w:val="00A331E9"/>
    <w:rsid w:val="00A4389D"/>
    <w:rsid w:val="00A464D2"/>
    <w:rsid w:val="00A625D5"/>
    <w:rsid w:val="00A63C91"/>
    <w:rsid w:val="00A64A41"/>
    <w:rsid w:val="00A66ACF"/>
    <w:rsid w:val="00A67CF4"/>
    <w:rsid w:val="00A711F5"/>
    <w:rsid w:val="00A71914"/>
    <w:rsid w:val="00A74E0B"/>
    <w:rsid w:val="00A80463"/>
    <w:rsid w:val="00A80AE3"/>
    <w:rsid w:val="00A845A7"/>
    <w:rsid w:val="00A86585"/>
    <w:rsid w:val="00A94076"/>
    <w:rsid w:val="00AA04E2"/>
    <w:rsid w:val="00AA144E"/>
    <w:rsid w:val="00AB3C32"/>
    <w:rsid w:val="00AC1AB7"/>
    <w:rsid w:val="00AC1CB5"/>
    <w:rsid w:val="00AE0B59"/>
    <w:rsid w:val="00AE4652"/>
    <w:rsid w:val="00AE71C8"/>
    <w:rsid w:val="00AF347F"/>
    <w:rsid w:val="00AF5BF8"/>
    <w:rsid w:val="00AF6AB0"/>
    <w:rsid w:val="00B015E1"/>
    <w:rsid w:val="00B16C0A"/>
    <w:rsid w:val="00B22EE3"/>
    <w:rsid w:val="00B230E4"/>
    <w:rsid w:val="00B27814"/>
    <w:rsid w:val="00B3493A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F6651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3BD0"/>
    <w:rsid w:val="00C66075"/>
    <w:rsid w:val="00C66700"/>
    <w:rsid w:val="00C77E5C"/>
    <w:rsid w:val="00C81D65"/>
    <w:rsid w:val="00C8244F"/>
    <w:rsid w:val="00C83A6D"/>
    <w:rsid w:val="00C90166"/>
    <w:rsid w:val="00C9260E"/>
    <w:rsid w:val="00C9264F"/>
    <w:rsid w:val="00CA114E"/>
    <w:rsid w:val="00CB15F0"/>
    <w:rsid w:val="00CB1A13"/>
    <w:rsid w:val="00CB4BA9"/>
    <w:rsid w:val="00CB52D9"/>
    <w:rsid w:val="00CD74B6"/>
    <w:rsid w:val="00CE2236"/>
    <w:rsid w:val="00CE23B2"/>
    <w:rsid w:val="00CE50DA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3E3"/>
    <w:rsid w:val="00D225C3"/>
    <w:rsid w:val="00D266C1"/>
    <w:rsid w:val="00D43BC5"/>
    <w:rsid w:val="00D466F7"/>
    <w:rsid w:val="00D47FEA"/>
    <w:rsid w:val="00D575A4"/>
    <w:rsid w:val="00D6013A"/>
    <w:rsid w:val="00D60621"/>
    <w:rsid w:val="00D624D2"/>
    <w:rsid w:val="00D67734"/>
    <w:rsid w:val="00D70CFC"/>
    <w:rsid w:val="00D750D0"/>
    <w:rsid w:val="00D86C23"/>
    <w:rsid w:val="00D947EB"/>
    <w:rsid w:val="00DA03BF"/>
    <w:rsid w:val="00DA1AB5"/>
    <w:rsid w:val="00DA72DC"/>
    <w:rsid w:val="00DB322E"/>
    <w:rsid w:val="00DB7A41"/>
    <w:rsid w:val="00DC1F15"/>
    <w:rsid w:val="00DD04C6"/>
    <w:rsid w:val="00DD2F54"/>
    <w:rsid w:val="00DD54D5"/>
    <w:rsid w:val="00DD7074"/>
    <w:rsid w:val="00DE34C7"/>
    <w:rsid w:val="00DE3D29"/>
    <w:rsid w:val="00DE796E"/>
    <w:rsid w:val="00DF21C0"/>
    <w:rsid w:val="00DF3B83"/>
    <w:rsid w:val="00DF5709"/>
    <w:rsid w:val="00DF782E"/>
    <w:rsid w:val="00E053E4"/>
    <w:rsid w:val="00E0567C"/>
    <w:rsid w:val="00E25184"/>
    <w:rsid w:val="00E275E8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726F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E68EF"/>
    <w:rsid w:val="00EF0592"/>
    <w:rsid w:val="00EF3EA0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7601C"/>
    <w:rsid w:val="00F8127B"/>
    <w:rsid w:val="00F84396"/>
    <w:rsid w:val="00F87A69"/>
    <w:rsid w:val="00F92053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2F62"/>
    <w:rsid w:val="00FE59E9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D19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styleId="a3">
    <w:name w:val="No Spacing"/>
    <w:uiPriority w:val="1"/>
    <w:qFormat/>
    <w:rsid w:val="00F92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1A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11</Pages>
  <Words>4043</Words>
  <Characters>23048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</cp:lastModifiedBy>
  <cp:revision>56</cp:revision>
  <cp:lastPrinted>2016-01-13T10:59:00Z</cp:lastPrinted>
  <dcterms:created xsi:type="dcterms:W3CDTF">2013-04-26T07:20:00Z</dcterms:created>
  <dcterms:modified xsi:type="dcterms:W3CDTF">2016-01-13T11:34:00Z</dcterms:modified>
</cp:coreProperties>
</file>