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02" w:rsidRDefault="001D6002" w:rsidP="0003016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Утверждаю:</w:t>
      </w:r>
    </w:p>
    <w:p w:rsidR="001D6002" w:rsidRDefault="001D6002" w:rsidP="0003016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Начальник управления образования</w:t>
      </w:r>
    </w:p>
    <w:p w:rsidR="00030161" w:rsidRDefault="001D6002" w:rsidP="0003016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___________В.Г.ЛОСЕВА</w:t>
      </w:r>
      <w:r w:rsidR="00030161">
        <w:rPr>
          <w:sz w:val="26"/>
          <w:szCs w:val="26"/>
        </w:rPr>
        <w:t xml:space="preserve">                                                                            </w:t>
      </w:r>
    </w:p>
    <w:p w:rsidR="00030161" w:rsidRDefault="00030161" w:rsidP="0031217C">
      <w:pPr>
        <w:widowControl w:val="0"/>
        <w:jc w:val="center"/>
        <w:rPr>
          <w:sz w:val="26"/>
          <w:szCs w:val="26"/>
        </w:rPr>
      </w:pPr>
    </w:p>
    <w:p w:rsidR="006F382A" w:rsidRPr="00A129E1" w:rsidRDefault="006F382A" w:rsidP="0031217C">
      <w:pPr>
        <w:widowControl w:val="0"/>
        <w:jc w:val="center"/>
        <w:rPr>
          <w:sz w:val="26"/>
          <w:szCs w:val="26"/>
        </w:rPr>
      </w:pPr>
      <w:r w:rsidRPr="00A129E1">
        <w:rPr>
          <w:sz w:val="26"/>
          <w:szCs w:val="26"/>
        </w:rPr>
        <w:t>Положение</w:t>
      </w:r>
    </w:p>
    <w:p w:rsidR="006F382A" w:rsidRPr="00A129E1" w:rsidRDefault="006F382A" w:rsidP="006F382A">
      <w:pPr>
        <w:widowControl w:val="0"/>
        <w:jc w:val="center"/>
        <w:rPr>
          <w:sz w:val="26"/>
          <w:szCs w:val="26"/>
        </w:rPr>
      </w:pPr>
      <w:r w:rsidRPr="00A129E1">
        <w:rPr>
          <w:sz w:val="26"/>
          <w:szCs w:val="26"/>
        </w:rPr>
        <w:t>о порядке и критериях конкурсного отбора</w:t>
      </w:r>
      <w:r>
        <w:rPr>
          <w:sz w:val="26"/>
          <w:szCs w:val="26"/>
        </w:rPr>
        <w:t xml:space="preserve"> </w:t>
      </w:r>
      <w:r w:rsidRPr="00A129E1">
        <w:rPr>
          <w:sz w:val="26"/>
          <w:szCs w:val="26"/>
        </w:rPr>
        <w:t xml:space="preserve">учащихся общеобразовательных учреждений </w:t>
      </w:r>
      <w:proofErr w:type="spellStart"/>
      <w:r w:rsidR="0031217C">
        <w:rPr>
          <w:sz w:val="26"/>
          <w:szCs w:val="26"/>
        </w:rPr>
        <w:t>Зеленчукского</w:t>
      </w:r>
      <w:proofErr w:type="spellEnd"/>
      <w:r w:rsidR="0031217C">
        <w:rPr>
          <w:sz w:val="26"/>
          <w:szCs w:val="26"/>
        </w:rPr>
        <w:t xml:space="preserve"> муниципального района</w:t>
      </w:r>
      <w:r w:rsidRPr="00A129E1">
        <w:rPr>
          <w:sz w:val="26"/>
          <w:szCs w:val="26"/>
        </w:rPr>
        <w:t xml:space="preserve">, выдвигаемых на получение гранта </w:t>
      </w:r>
      <w:r w:rsidR="0031217C">
        <w:rPr>
          <w:sz w:val="26"/>
          <w:szCs w:val="26"/>
        </w:rPr>
        <w:t>Главы Карачаево-Черкесской Республики для учащихся старших классов общеобразовательных организаций, студентов, обучающихся в образовательных учреждениях высшего профессионального образования, а также молодых научных работников Карачаево-Черкесской Республики</w:t>
      </w:r>
    </w:p>
    <w:p w:rsidR="006F382A" w:rsidRPr="00A129E1" w:rsidRDefault="006F382A" w:rsidP="006F382A">
      <w:pPr>
        <w:widowControl w:val="0"/>
        <w:ind w:firstLine="709"/>
        <w:jc w:val="center"/>
        <w:rPr>
          <w:sz w:val="26"/>
          <w:szCs w:val="26"/>
        </w:rPr>
      </w:pPr>
    </w:p>
    <w:p w:rsidR="006F382A" w:rsidRPr="00A129E1" w:rsidRDefault="006F382A" w:rsidP="006F382A">
      <w:pPr>
        <w:widowControl w:val="0"/>
        <w:jc w:val="center"/>
        <w:rPr>
          <w:sz w:val="26"/>
          <w:szCs w:val="26"/>
        </w:rPr>
      </w:pPr>
      <w:r w:rsidRPr="00A129E1">
        <w:rPr>
          <w:sz w:val="26"/>
          <w:szCs w:val="26"/>
        </w:rPr>
        <w:t>1. Общие положения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1.1. Конкурсный отбор учащихся общеобразовательных учреждений </w:t>
      </w:r>
      <w:proofErr w:type="spellStart"/>
      <w:r w:rsidR="0031217C">
        <w:rPr>
          <w:rFonts w:ascii="Times New Roman" w:hAnsi="Times New Roman" w:cs="Times New Roman"/>
          <w:sz w:val="26"/>
          <w:szCs w:val="24"/>
        </w:rPr>
        <w:t>Зеленчукского</w:t>
      </w:r>
      <w:proofErr w:type="spellEnd"/>
      <w:r w:rsidR="0031217C">
        <w:rPr>
          <w:rFonts w:ascii="Times New Roman" w:hAnsi="Times New Roman" w:cs="Times New Roman"/>
          <w:sz w:val="26"/>
          <w:szCs w:val="24"/>
        </w:rPr>
        <w:t xml:space="preserve"> муниципального района</w:t>
      </w:r>
      <w:r w:rsidRPr="00A129E1">
        <w:rPr>
          <w:rFonts w:ascii="Times New Roman" w:hAnsi="Times New Roman" w:cs="Times New Roman"/>
          <w:sz w:val="26"/>
          <w:szCs w:val="24"/>
        </w:rPr>
        <w:t xml:space="preserve">, </w:t>
      </w:r>
      <w:r w:rsidR="0031217C">
        <w:rPr>
          <w:rFonts w:ascii="Times New Roman" w:hAnsi="Times New Roman" w:cs="Times New Roman"/>
          <w:sz w:val="26"/>
          <w:szCs w:val="24"/>
        </w:rPr>
        <w:t>выдвигаемых на получение гранта</w:t>
      </w:r>
      <w:r w:rsidRPr="00A129E1">
        <w:rPr>
          <w:rFonts w:ascii="Times New Roman" w:hAnsi="Times New Roman" w:cs="Times New Roman"/>
          <w:sz w:val="26"/>
          <w:szCs w:val="24"/>
        </w:rPr>
        <w:t xml:space="preserve">, направлен </w:t>
      </w:r>
      <w:proofErr w:type="gramStart"/>
      <w:r w:rsidRPr="00A129E1">
        <w:rPr>
          <w:rFonts w:ascii="Times New Roman" w:hAnsi="Times New Roman" w:cs="Times New Roman"/>
          <w:sz w:val="26"/>
          <w:szCs w:val="24"/>
        </w:rPr>
        <w:t>на</w:t>
      </w:r>
      <w:proofErr w:type="gramEnd"/>
      <w:r w:rsidRPr="00A129E1">
        <w:rPr>
          <w:rFonts w:ascii="Times New Roman" w:hAnsi="Times New Roman" w:cs="Times New Roman"/>
          <w:sz w:val="26"/>
          <w:szCs w:val="24"/>
        </w:rPr>
        <w:t>: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выявление и поддержку творческих, одаренных, талантливых, инициативных учащихся муниципальных общеобразовательных учреждений </w:t>
      </w:r>
      <w:proofErr w:type="spellStart"/>
      <w:r w:rsidR="0031217C">
        <w:rPr>
          <w:rFonts w:ascii="Times New Roman" w:hAnsi="Times New Roman" w:cs="Times New Roman"/>
          <w:sz w:val="26"/>
          <w:szCs w:val="24"/>
        </w:rPr>
        <w:t>Зеленчукского</w:t>
      </w:r>
      <w:proofErr w:type="spellEnd"/>
      <w:r w:rsidR="0031217C">
        <w:rPr>
          <w:rFonts w:ascii="Times New Roman" w:hAnsi="Times New Roman" w:cs="Times New Roman"/>
          <w:sz w:val="26"/>
          <w:szCs w:val="24"/>
        </w:rPr>
        <w:t xml:space="preserve"> муниципального района</w:t>
      </w:r>
      <w:r w:rsidRPr="00A129E1">
        <w:rPr>
          <w:rFonts w:ascii="Times New Roman" w:hAnsi="Times New Roman" w:cs="Times New Roman"/>
          <w:sz w:val="26"/>
          <w:szCs w:val="24"/>
        </w:rPr>
        <w:t xml:space="preserve">;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стимулирование познавательной активности и творческой деятельности учащихся;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формирование положительной мотивации на успешность в учебной и творческой деятельности;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поиск наиболее полного использования возможностей общеобразовательных учреждений для раскрытия способностей учащихся;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развитие общения в среде ученического сообщества;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помощь ребенку в оценке собственной деятельности.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1.2. Настоящее положение регламентирует порядок проведения конкурсного отбора учащихся общеобразовательных учреждений </w:t>
      </w:r>
      <w:proofErr w:type="spellStart"/>
      <w:r w:rsidR="0031217C">
        <w:rPr>
          <w:rFonts w:ascii="Times New Roman" w:hAnsi="Times New Roman" w:cs="Times New Roman"/>
          <w:sz w:val="26"/>
          <w:szCs w:val="24"/>
        </w:rPr>
        <w:t>Зеленчукского</w:t>
      </w:r>
      <w:proofErr w:type="spellEnd"/>
      <w:r w:rsidR="0031217C">
        <w:rPr>
          <w:rFonts w:ascii="Times New Roman" w:hAnsi="Times New Roman" w:cs="Times New Roman"/>
          <w:sz w:val="26"/>
          <w:szCs w:val="24"/>
        </w:rPr>
        <w:t xml:space="preserve"> муниципального района</w:t>
      </w:r>
      <w:r w:rsidRPr="00A129E1">
        <w:rPr>
          <w:rFonts w:ascii="Times New Roman" w:hAnsi="Times New Roman" w:cs="Times New Roman"/>
          <w:sz w:val="26"/>
          <w:szCs w:val="24"/>
        </w:rPr>
        <w:t xml:space="preserve"> (далее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A129E1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A129E1">
        <w:rPr>
          <w:rFonts w:ascii="Times New Roman" w:hAnsi="Times New Roman" w:cs="Times New Roman"/>
          <w:sz w:val="26"/>
          <w:szCs w:val="24"/>
        </w:rPr>
        <w:t>учащиеся), выдвигаемых на получение гранта (далее – конкурсный отбор).</w:t>
      </w:r>
    </w:p>
    <w:p w:rsidR="006F382A" w:rsidRPr="00212DA2" w:rsidRDefault="006F382A" w:rsidP="006F382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6"/>
          <w:szCs w:val="26"/>
        </w:rPr>
      </w:pPr>
      <w:r w:rsidRPr="00212DA2">
        <w:rPr>
          <w:sz w:val="26"/>
          <w:szCs w:val="26"/>
        </w:rPr>
        <w:t xml:space="preserve">1.3. Грант </w:t>
      </w:r>
      <w:r w:rsidR="0031217C">
        <w:rPr>
          <w:sz w:val="26"/>
          <w:szCs w:val="26"/>
        </w:rPr>
        <w:t xml:space="preserve">Главы Карачаево-Черкесской Республики для учащихся старших классов общеобразовательных организаций, студентов, обучающихся в образовательных учреждениях высшего профессионального образования, а также молодых научных работников Карачаево-Черкесской Республики </w:t>
      </w:r>
      <w:r w:rsidRPr="00212DA2">
        <w:rPr>
          <w:sz w:val="26"/>
          <w:szCs w:val="26"/>
        </w:rPr>
        <w:t>(далее – грант)</w:t>
      </w:r>
      <w:r w:rsidR="00E43140">
        <w:rPr>
          <w:sz w:val="26"/>
          <w:szCs w:val="26"/>
        </w:rPr>
        <w:t>,</w:t>
      </w:r>
      <w:r w:rsidRPr="00212DA2">
        <w:rPr>
          <w:sz w:val="26"/>
          <w:szCs w:val="26"/>
        </w:rPr>
        <w:t xml:space="preserve"> учреждается </w:t>
      </w:r>
      <w:r w:rsidR="0031217C">
        <w:rPr>
          <w:sz w:val="26"/>
          <w:szCs w:val="26"/>
        </w:rPr>
        <w:t>в целях сохранения и развития интеллектуального потенциала талантливой молодежи Карачаево-Черкесской Республики</w:t>
      </w:r>
      <w:r w:rsidR="00E43140">
        <w:rPr>
          <w:sz w:val="26"/>
          <w:szCs w:val="26"/>
        </w:rPr>
        <w:t xml:space="preserve">, утверждён Указом главы Карачаево-Черкесской Республики 22.01.2014 № 10 </w:t>
      </w:r>
      <w:r w:rsidRPr="00212DA2">
        <w:rPr>
          <w:sz w:val="26"/>
          <w:szCs w:val="26"/>
        </w:rPr>
        <w:t xml:space="preserve">. 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1.</w:t>
      </w:r>
      <w:r w:rsidR="00E43140">
        <w:rPr>
          <w:rFonts w:ascii="Times New Roman" w:hAnsi="Times New Roman" w:cs="Times New Roman"/>
          <w:sz w:val="26"/>
          <w:szCs w:val="24"/>
        </w:rPr>
        <w:t>4</w:t>
      </w:r>
      <w:r w:rsidRPr="00A129E1">
        <w:rPr>
          <w:rFonts w:ascii="Times New Roman" w:hAnsi="Times New Roman" w:cs="Times New Roman"/>
          <w:sz w:val="26"/>
          <w:szCs w:val="24"/>
        </w:rPr>
        <w:t>. Конкурсный отбор осуществляется на муниципальном уровне по критериям, устанавливаемым настоящим положением.</w:t>
      </w:r>
    </w:p>
    <w:p w:rsidR="006F382A" w:rsidRPr="00A129E1" w:rsidRDefault="006F382A" w:rsidP="006F382A">
      <w:pPr>
        <w:pStyle w:val="ConsPlusNormal"/>
        <w:ind w:firstLine="709"/>
        <w:jc w:val="both"/>
        <w:rPr>
          <w:sz w:val="22"/>
        </w:rPr>
      </w:pPr>
    </w:p>
    <w:p w:rsidR="006F382A" w:rsidRPr="00A129E1" w:rsidRDefault="006F382A" w:rsidP="006F382A">
      <w:pPr>
        <w:widowControl w:val="0"/>
        <w:ind w:firstLine="709"/>
        <w:jc w:val="center"/>
        <w:rPr>
          <w:sz w:val="26"/>
          <w:szCs w:val="26"/>
        </w:rPr>
      </w:pPr>
      <w:r w:rsidRPr="00A129E1">
        <w:rPr>
          <w:sz w:val="26"/>
          <w:szCs w:val="26"/>
        </w:rPr>
        <w:t>2. Порядок проведения конкурсного отбора учащихся,</w:t>
      </w:r>
    </w:p>
    <w:p w:rsidR="006F382A" w:rsidRPr="00A129E1" w:rsidRDefault="006F382A" w:rsidP="006F382A">
      <w:pPr>
        <w:widowControl w:val="0"/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выдвигаемых</w:t>
      </w:r>
      <w:proofErr w:type="gramEnd"/>
      <w:r>
        <w:rPr>
          <w:sz w:val="26"/>
          <w:szCs w:val="26"/>
        </w:rPr>
        <w:t xml:space="preserve"> </w:t>
      </w:r>
      <w:r w:rsidRPr="00A129E1">
        <w:rPr>
          <w:sz w:val="26"/>
          <w:szCs w:val="26"/>
        </w:rPr>
        <w:t>на получение гранта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2.1. Конкурсный отбор учащихся осуществляется в два этапа: на первом этапе - на основании критериев участия, на втором этапе - на основании критериев отбора.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2.2. Критерии участия: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учащийся 10 или 11 класса;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учащийся успевает на «хорошо» и «отлично» в течение последних 2-х лет;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учащийся является участником </w:t>
      </w:r>
      <w:r w:rsidR="00E43140">
        <w:rPr>
          <w:rFonts w:ascii="Times New Roman" w:hAnsi="Times New Roman" w:cs="Times New Roman"/>
          <w:sz w:val="26"/>
          <w:szCs w:val="24"/>
        </w:rPr>
        <w:t>муниципальных</w:t>
      </w:r>
      <w:r w:rsidRPr="00A129E1">
        <w:rPr>
          <w:rFonts w:ascii="Times New Roman" w:hAnsi="Times New Roman" w:cs="Times New Roman"/>
          <w:sz w:val="26"/>
          <w:szCs w:val="24"/>
        </w:rPr>
        <w:t xml:space="preserve">, </w:t>
      </w:r>
      <w:r w:rsidR="00E43140">
        <w:rPr>
          <w:rFonts w:ascii="Times New Roman" w:hAnsi="Times New Roman" w:cs="Times New Roman"/>
          <w:sz w:val="26"/>
          <w:szCs w:val="24"/>
        </w:rPr>
        <w:t>республиканских</w:t>
      </w:r>
      <w:r w:rsidRPr="00A129E1">
        <w:rPr>
          <w:rFonts w:ascii="Times New Roman" w:hAnsi="Times New Roman" w:cs="Times New Roman"/>
          <w:sz w:val="26"/>
          <w:szCs w:val="24"/>
        </w:rPr>
        <w:t>, российских олимпиад, смотров, конкурсов, соревнований и т.д.;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у учащегося отсутствуют правонарушения.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Участники и (или) победители конкурса прошлого года имеют право принимать участие в конкурсе текущего года на общих основаниях.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2.3. Критерии отбора: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учебно-предметная активность;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A129E1">
        <w:rPr>
          <w:rFonts w:ascii="Times New Roman" w:hAnsi="Times New Roman" w:cs="Times New Roman"/>
          <w:sz w:val="26"/>
          <w:szCs w:val="24"/>
        </w:rPr>
        <w:t>внеучебная</w:t>
      </w:r>
      <w:proofErr w:type="spellEnd"/>
      <w:r w:rsidRPr="00A129E1">
        <w:rPr>
          <w:rFonts w:ascii="Times New Roman" w:hAnsi="Times New Roman" w:cs="Times New Roman"/>
          <w:sz w:val="26"/>
          <w:szCs w:val="24"/>
        </w:rPr>
        <w:t xml:space="preserve"> активность в рамках дополнительного образования по различным направлениям;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общественная активность.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2.4. Первый этап: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lastRenderedPageBreak/>
        <w:t xml:space="preserve">2.4.1. Выдвижение учащихся на соискание гранта производится органом </w:t>
      </w:r>
      <w:r w:rsidR="00E43140">
        <w:rPr>
          <w:rFonts w:ascii="Times New Roman" w:hAnsi="Times New Roman" w:cs="Times New Roman"/>
          <w:sz w:val="26"/>
          <w:szCs w:val="24"/>
        </w:rPr>
        <w:t>государственно-общественного управления (совета)</w:t>
      </w:r>
      <w:r w:rsidRPr="00A129E1">
        <w:rPr>
          <w:rFonts w:ascii="Times New Roman" w:hAnsi="Times New Roman" w:cs="Times New Roman"/>
          <w:sz w:val="26"/>
          <w:szCs w:val="24"/>
        </w:rPr>
        <w:t xml:space="preserve"> общеобразовательного учреждения.</w:t>
      </w:r>
    </w:p>
    <w:p w:rsidR="006F382A" w:rsidRPr="00212DA2" w:rsidRDefault="006F382A" w:rsidP="006F382A">
      <w:pPr>
        <w:widowControl w:val="0"/>
        <w:ind w:firstLine="709"/>
        <w:jc w:val="both"/>
        <w:rPr>
          <w:sz w:val="26"/>
          <w:szCs w:val="26"/>
        </w:rPr>
      </w:pPr>
      <w:r w:rsidRPr="00212DA2">
        <w:rPr>
          <w:sz w:val="26"/>
          <w:szCs w:val="26"/>
        </w:rPr>
        <w:t xml:space="preserve">2.4.2. Для осуществления экспертизы по отбору победителей конкурса Управление образования </w:t>
      </w:r>
      <w:r w:rsidR="00BF0B10">
        <w:rPr>
          <w:sz w:val="26"/>
          <w:szCs w:val="26"/>
        </w:rPr>
        <w:t xml:space="preserve">администрации </w:t>
      </w:r>
      <w:proofErr w:type="spellStart"/>
      <w:r w:rsidR="00BF0B10">
        <w:rPr>
          <w:sz w:val="26"/>
          <w:szCs w:val="26"/>
        </w:rPr>
        <w:t>Зеленчукского</w:t>
      </w:r>
      <w:proofErr w:type="spellEnd"/>
      <w:r w:rsidR="00BF0B10">
        <w:rPr>
          <w:sz w:val="26"/>
          <w:szCs w:val="26"/>
        </w:rPr>
        <w:t xml:space="preserve"> муниципального района </w:t>
      </w:r>
      <w:r w:rsidRPr="00212DA2">
        <w:rPr>
          <w:sz w:val="26"/>
          <w:szCs w:val="26"/>
        </w:rPr>
        <w:t xml:space="preserve">создает муниципальную конкурсную комиссию (далее - конкурсная комиссия). 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2.4.3. Перечень документов, представляемых в конкурсную комиссию, следующий: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заявка учащегося на участие в конкурсном отборе на получение гранта (приложение 1);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представление общеобразовательного учреждения на учащегося, заверенное директором общеобразовательного учреждения (подпись, печать). В представлении указываются общие сведения об учащемся, его характеристика, основания для выдвижения на соискание гранта (достижения учащегося). Достижения учащегося указываются в соответствии с критериями отбора по различным уровням, начиная со школьного, за два последних учебных года по установленной форме (приложение 2);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резюме учащегося, в котором учащийся указывает общие сведения, образование, интересы, увлечения, знание языков, описывает  свою жизненную позицию дальнейшие жизненные планы, другие дополнительные сведения, факты, достойные упоминания. Объ</w:t>
      </w:r>
      <w:r>
        <w:rPr>
          <w:rFonts w:ascii="Times New Roman" w:hAnsi="Times New Roman" w:cs="Times New Roman"/>
          <w:sz w:val="26"/>
          <w:szCs w:val="24"/>
        </w:rPr>
        <w:t>ё</w:t>
      </w:r>
      <w:r w:rsidRPr="00A129E1">
        <w:rPr>
          <w:rFonts w:ascii="Times New Roman" w:hAnsi="Times New Roman" w:cs="Times New Roman"/>
          <w:sz w:val="26"/>
          <w:szCs w:val="24"/>
        </w:rPr>
        <w:t xml:space="preserve">м резюме – не более 1 страницы формата А4 шрифтом 12 </w:t>
      </w:r>
      <w:proofErr w:type="spellStart"/>
      <w:proofErr w:type="gramStart"/>
      <w:r w:rsidRPr="00A129E1">
        <w:rPr>
          <w:rFonts w:ascii="Times New Roman" w:hAnsi="Times New Roman" w:cs="Times New Roman"/>
          <w:sz w:val="26"/>
          <w:szCs w:val="24"/>
        </w:rPr>
        <w:t>пт</w:t>
      </w:r>
      <w:proofErr w:type="spellEnd"/>
      <w:proofErr w:type="gramEnd"/>
      <w:r w:rsidRPr="00A129E1">
        <w:rPr>
          <w:rFonts w:ascii="Times New Roman" w:hAnsi="Times New Roman" w:cs="Times New Roman"/>
          <w:sz w:val="26"/>
          <w:szCs w:val="24"/>
        </w:rPr>
        <w:t>;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A129E1">
        <w:rPr>
          <w:rFonts w:ascii="Times New Roman" w:hAnsi="Times New Roman" w:cs="Times New Roman"/>
          <w:sz w:val="26"/>
          <w:szCs w:val="24"/>
        </w:rPr>
        <w:t>портфолио</w:t>
      </w:r>
      <w:proofErr w:type="spellEnd"/>
      <w:r w:rsidRPr="00A129E1">
        <w:rPr>
          <w:rFonts w:ascii="Times New Roman" w:hAnsi="Times New Roman" w:cs="Times New Roman"/>
          <w:sz w:val="26"/>
          <w:szCs w:val="24"/>
        </w:rPr>
        <w:t xml:space="preserve"> личных достижений учащегося в различных видах деятельности, который включает следующие материалы:</w:t>
      </w:r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A129E1">
        <w:rPr>
          <w:rFonts w:ascii="Times New Roman" w:hAnsi="Times New Roman" w:cs="Times New Roman"/>
          <w:sz w:val="26"/>
          <w:szCs w:val="24"/>
        </w:rPr>
        <w:t xml:space="preserve">- табель успеваемости за 2 последних года (для учащихся 11 класса указываются полугодовые и годовые отметки за 10 класс и отметки за </w:t>
      </w:r>
      <w:r w:rsidRPr="00A129E1">
        <w:rPr>
          <w:rFonts w:ascii="Times New Roman" w:hAnsi="Times New Roman" w:cs="Times New Roman"/>
          <w:sz w:val="26"/>
          <w:szCs w:val="24"/>
          <w:lang w:val="en-US"/>
        </w:rPr>
        <w:t>I</w:t>
      </w:r>
      <w:r w:rsidRPr="00A129E1">
        <w:rPr>
          <w:rFonts w:ascii="Times New Roman" w:hAnsi="Times New Roman" w:cs="Times New Roman"/>
          <w:sz w:val="26"/>
          <w:szCs w:val="24"/>
        </w:rPr>
        <w:t xml:space="preserve"> полугодие 11 класса; для учащихся 10 класса указываются четвертные, годовые отметки, отметки прохождения государственной (итоговой) аттестации за курс основного общего образования, итоговые отметки за 9 класс и отметки за </w:t>
      </w:r>
      <w:r w:rsidRPr="00A129E1">
        <w:rPr>
          <w:rFonts w:ascii="Times New Roman" w:hAnsi="Times New Roman" w:cs="Times New Roman"/>
          <w:sz w:val="26"/>
          <w:szCs w:val="24"/>
          <w:lang w:val="en-US"/>
        </w:rPr>
        <w:t>I</w:t>
      </w:r>
      <w:r w:rsidRPr="00A129E1">
        <w:rPr>
          <w:rFonts w:ascii="Times New Roman" w:hAnsi="Times New Roman" w:cs="Times New Roman"/>
          <w:sz w:val="26"/>
          <w:szCs w:val="24"/>
        </w:rPr>
        <w:t xml:space="preserve"> полугодие 10 класса);</w:t>
      </w:r>
      <w:proofErr w:type="gramEnd"/>
    </w:p>
    <w:p w:rsidR="006F382A" w:rsidRPr="00A129E1" w:rsidRDefault="006F382A" w:rsidP="006F382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- документы (оригиналы или копии, заверенные директором общеобразовательного учреждения), подтверждающие индивидуальные достижения учащегося. Документы располагаются в порядке, соответствующем указанным достижениям учащегося в его представлении.</w:t>
      </w:r>
    </w:p>
    <w:p w:rsidR="006F382A" w:rsidRPr="00A129E1" w:rsidRDefault="006F382A" w:rsidP="006F382A">
      <w:pPr>
        <w:widowControl w:val="0"/>
        <w:tabs>
          <w:tab w:val="left" w:pos="540"/>
        </w:tabs>
        <w:ind w:firstLine="709"/>
        <w:jc w:val="both"/>
        <w:rPr>
          <w:sz w:val="26"/>
          <w:szCs w:val="26"/>
        </w:rPr>
      </w:pPr>
      <w:r w:rsidRPr="00A129E1">
        <w:rPr>
          <w:sz w:val="26"/>
        </w:rPr>
        <w:t xml:space="preserve">2.4.5. </w:t>
      </w:r>
      <w:r w:rsidRPr="00A129E1">
        <w:rPr>
          <w:sz w:val="26"/>
          <w:szCs w:val="26"/>
        </w:rPr>
        <w:t xml:space="preserve">Приём </w:t>
      </w:r>
      <w:r w:rsidR="006E7695">
        <w:rPr>
          <w:sz w:val="26"/>
          <w:szCs w:val="26"/>
        </w:rPr>
        <w:t>к</w:t>
      </w:r>
      <w:r w:rsidRPr="00A129E1">
        <w:rPr>
          <w:sz w:val="26"/>
          <w:szCs w:val="26"/>
        </w:rPr>
        <w:t>онкурсных материалов по критериям участия осуществляет</w:t>
      </w:r>
      <w:r w:rsidR="006E7695">
        <w:rPr>
          <w:sz w:val="26"/>
          <w:szCs w:val="26"/>
        </w:rPr>
        <w:t xml:space="preserve">ся </w:t>
      </w:r>
      <w:r>
        <w:rPr>
          <w:sz w:val="26"/>
          <w:szCs w:val="26"/>
        </w:rPr>
        <w:t>до 0</w:t>
      </w:r>
      <w:r w:rsidR="006E7695">
        <w:rPr>
          <w:sz w:val="26"/>
          <w:szCs w:val="26"/>
        </w:rPr>
        <w:t>1</w:t>
      </w:r>
      <w:r w:rsidR="00FB2E87">
        <w:rPr>
          <w:sz w:val="26"/>
          <w:szCs w:val="26"/>
        </w:rPr>
        <w:t xml:space="preserve"> апреля</w:t>
      </w:r>
      <w:r w:rsidRPr="00A129E1">
        <w:rPr>
          <w:sz w:val="26"/>
          <w:szCs w:val="26"/>
        </w:rPr>
        <w:t xml:space="preserve"> текущего года</w:t>
      </w:r>
      <w:r w:rsidR="006E7695">
        <w:rPr>
          <w:sz w:val="26"/>
          <w:szCs w:val="26"/>
        </w:rPr>
        <w:t>.</w:t>
      </w:r>
      <w:r w:rsidRPr="00A129E1">
        <w:rPr>
          <w:sz w:val="26"/>
          <w:szCs w:val="26"/>
        </w:rPr>
        <w:t xml:space="preserve"> </w:t>
      </w:r>
      <w:r w:rsidR="006E7695">
        <w:rPr>
          <w:sz w:val="26"/>
          <w:szCs w:val="26"/>
        </w:rPr>
        <w:t>П</w:t>
      </w:r>
      <w:r w:rsidRPr="00A129E1">
        <w:rPr>
          <w:sz w:val="26"/>
          <w:szCs w:val="26"/>
        </w:rPr>
        <w:t xml:space="preserve">о адресу: </w:t>
      </w:r>
      <w:proofErr w:type="spellStart"/>
      <w:r w:rsidR="006E7695">
        <w:rPr>
          <w:sz w:val="26"/>
          <w:szCs w:val="26"/>
        </w:rPr>
        <w:t>Зеленчукский</w:t>
      </w:r>
      <w:proofErr w:type="spellEnd"/>
      <w:r w:rsidR="006E7695">
        <w:rPr>
          <w:sz w:val="26"/>
          <w:szCs w:val="26"/>
        </w:rPr>
        <w:t xml:space="preserve"> район, ст. Зеленчукская, ул. Ленина, 76, методический кабинет управления образования</w:t>
      </w:r>
      <w:r w:rsidRPr="00A129E1">
        <w:rPr>
          <w:sz w:val="26"/>
          <w:szCs w:val="26"/>
        </w:rPr>
        <w:t>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2.5. Второй этап: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29E1">
        <w:rPr>
          <w:rFonts w:ascii="Times New Roman" w:hAnsi="Times New Roman" w:cs="Times New Roman"/>
          <w:sz w:val="26"/>
          <w:szCs w:val="24"/>
        </w:rPr>
        <w:t>2.5.1. К участию во втором этапе конкурсного отбора допускаются учащиеся, представившие полный пакет документов, соответствующий критериям участия.</w:t>
      </w:r>
    </w:p>
    <w:p w:rsidR="006F382A" w:rsidRPr="00A129E1" w:rsidRDefault="006F382A" w:rsidP="006F3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2.5.2. К</w:t>
      </w:r>
      <w:r w:rsidRPr="00A129E1">
        <w:rPr>
          <w:rFonts w:ascii="Times New Roman" w:hAnsi="Times New Roman" w:cs="Times New Roman"/>
          <w:sz w:val="26"/>
          <w:szCs w:val="24"/>
        </w:rPr>
        <w:t xml:space="preserve">онкурсная комиссия организует экспертизу документов учащихся, прошедших во второй </w:t>
      </w:r>
      <w:r w:rsidR="001837CB">
        <w:rPr>
          <w:rFonts w:ascii="Times New Roman" w:hAnsi="Times New Roman" w:cs="Times New Roman"/>
          <w:sz w:val="26"/>
          <w:szCs w:val="24"/>
        </w:rPr>
        <w:t>этап отбора, до 25</w:t>
      </w:r>
      <w:r w:rsidR="00FB2E87">
        <w:rPr>
          <w:rFonts w:ascii="Times New Roman" w:hAnsi="Times New Roman" w:cs="Times New Roman"/>
          <w:sz w:val="26"/>
          <w:szCs w:val="24"/>
        </w:rPr>
        <w:t xml:space="preserve"> апреля</w:t>
      </w:r>
      <w:r w:rsidRPr="00A129E1">
        <w:rPr>
          <w:rFonts w:ascii="Times New Roman" w:hAnsi="Times New Roman" w:cs="Times New Roman"/>
          <w:sz w:val="26"/>
          <w:szCs w:val="24"/>
        </w:rPr>
        <w:t xml:space="preserve"> текущего года. Экспертиза проводится путем формирования общего рейтинга каждого учащегося по критериям отбора. Формирование общего рейтинга проводится суммированием баллов по установленной схеме исчисления рейтинга (приложение 3).</w:t>
      </w:r>
    </w:p>
    <w:p w:rsidR="006F382A" w:rsidRDefault="006F382A" w:rsidP="006F38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2.5.3.</w:t>
      </w:r>
      <w:r w:rsidRPr="00A129E1">
        <w:rPr>
          <w:sz w:val="26"/>
          <w:szCs w:val="26"/>
        </w:rPr>
        <w:t xml:space="preserve"> </w:t>
      </w:r>
      <w:r w:rsidRPr="00952D20">
        <w:rPr>
          <w:sz w:val="26"/>
        </w:rPr>
        <w:t xml:space="preserve">На основании результатов проведенной экспертизы конкурсная комиссия оформляет </w:t>
      </w:r>
      <w:r>
        <w:rPr>
          <w:sz w:val="26"/>
        </w:rPr>
        <w:t xml:space="preserve">сводный </w:t>
      </w:r>
      <w:r w:rsidRPr="00952D20">
        <w:rPr>
          <w:sz w:val="26"/>
        </w:rPr>
        <w:t>протокол заседания конкурсной комиссии по определению победителей среди учащихся в конкурс</w:t>
      </w:r>
      <w:r>
        <w:rPr>
          <w:sz w:val="26"/>
        </w:rPr>
        <w:t>ном отборе</w:t>
      </w:r>
      <w:r w:rsidRPr="00952D20">
        <w:rPr>
          <w:sz w:val="26"/>
        </w:rPr>
        <w:t>.</w:t>
      </w:r>
      <w:r>
        <w:rPr>
          <w:sz w:val="26"/>
          <w:szCs w:val="26"/>
        </w:rPr>
        <w:t xml:space="preserve"> Сводный протокол</w:t>
      </w:r>
      <w:r w:rsidRPr="00274E7E">
        <w:rPr>
          <w:sz w:val="26"/>
          <w:szCs w:val="26"/>
        </w:rPr>
        <w:t xml:space="preserve"> </w:t>
      </w:r>
      <w:r w:rsidRPr="00A129E1">
        <w:rPr>
          <w:sz w:val="26"/>
          <w:szCs w:val="26"/>
        </w:rPr>
        <w:t>заседания конкурсной комиссии</w:t>
      </w:r>
      <w:r>
        <w:rPr>
          <w:sz w:val="26"/>
          <w:szCs w:val="26"/>
        </w:rPr>
        <w:t xml:space="preserve"> подписывается председателем и </w:t>
      </w:r>
      <w:r w:rsidR="00030161">
        <w:rPr>
          <w:sz w:val="26"/>
          <w:szCs w:val="26"/>
        </w:rPr>
        <w:t>членами</w:t>
      </w:r>
      <w:r>
        <w:rPr>
          <w:sz w:val="26"/>
          <w:szCs w:val="26"/>
        </w:rPr>
        <w:t xml:space="preserve"> конкурсной комиссии.</w:t>
      </w:r>
    </w:p>
    <w:p w:rsidR="006F382A" w:rsidRDefault="006F382A" w:rsidP="006F382A">
      <w:pPr>
        <w:widowControl w:val="0"/>
        <w:ind w:firstLine="709"/>
        <w:jc w:val="both"/>
        <w:rPr>
          <w:sz w:val="26"/>
        </w:rPr>
      </w:pPr>
      <w:r>
        <w:rPr>
          <w:sz w:val="26"/>
          <w:szCs w:val="26"/>
        </w:rPr>
        <w:t>2.5</w:t>
      </w:r>
      <w:r w:rsidRPr="00A129E1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A129E1">
        <w:rPr>
          <w:sz w:val="26"/>
          <w:szCs w:val="26"/>
        </w:rPr>
        <w:t xml:space="preserve"> </w:t>
      </w:r>
      <w:r>
        <w:rPr>
          <w:sz w:val="26"/>
          <w:szCs w:val="26"/>
        </w:rPr>
        <w:t>Сводный протокол заседания</w:t>
      </w:r>
      <w:r w:rsidRPr="00C145B1">
        <w:rPr>
          <w:sz w:val="26"/>
          <w:szCs w:val="26"/>
        </w:rPr>
        <w:t xml:space="preserve"> конкурсной комиссии</w:t>
      </w:r>
      <w:r>
        <w:rPr>
          <w:sz w:val="26"/>
          <w:szCs w:val="26"/>
        </w:rPr>
        <w:t xml:space="preserve"> </w:t>
      </w:r>
      <w:r w:rsidRPr="00C145B1">
        <w:rPr>
          <w:sz w:val="26"/>
          <w:szCs w:val="26"/>
        </w:rPr>
        <w:t>и проект постановления об утверждении списка победителей конкурс</w:t>
      </w:r>
      <w:r>
        <w:rPr>
          <w:sz w:val="26"/>
          <w:szCs w:val="26"/>
        </w:rPr>
        <w:t>ного отбора</w:t>
      </w:r>
      <w:r w:rsidRPr="00C145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направляется </w:t>
      </w:r>
      <w:r w:rsidRPr="00C145B1">
        <w:rPr>
          <w:sz w:val="26"/>
          <w:szCs w:val="26"/>
        </w:rPr>
        <w:t xml:space="preserve">в </w:t>
      </w:r>
      <w:r w:rsidR="00030161">
        <w:rPr>
          <w:sz w:val="26"/>
          <w:szCs w:val="26"/>
        </w:rPr>
        <w:t xml:space="preserve">администрацию </w:t>
      </w:r>
      <w:proofErr w:type="spellStart"/>
      <w:r w:rsidR="00030161">
        <w:rPr>
          <w:sz w:val="26"/>
          <w:szCs w:val="26"/>
        </w:rPr>
        <w:t>Зеленчукского</w:t>
      </w:r>
      <w:proofErr w:type="spellEnd"/>
      <w:r w:rsidR="00030161">
        <w:rPr>
          <w:sz w:val="26"/>
          <w:szCs w:val="26"/>
        </w:rPr>
        <w:t xml:space="preserve"> муниципального района</w:t>
      </w:r>
      <w:r w:rsidRPr="00C145B1">
        <w:rPr>
          <w:sz w:val="26"/>
          <w:szCs w:val="26"/>
        </w:rPr>
        <w:t>.</w:t>
      </w:r>
      <w:r>
        <w:rPr>
          <w:sz w:val="26"/>
        </w:rPr>
        <w:t xml:space="preserve"> </w:t>
      </w:r>
    </w:p>
    <w:p w:rsidR="006F382A" w:rsidRDefault="006F382A" w:rsidP="006F382A">
      <w:pPr>
        <w:widowControl w:val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2.5.5. </w:t>
      </w:r>
      <w:r w:rsidRPr="00A129E1">
        <w:rPr>
          <w:sz w:val="26"/>
        </w:rPr>
        <w:t>Список победителей конкурс</w:t>
      </w:r>
      <w:r>
        <w:rPr>
          <w:sz w:val="26"/>
        </w:rPr>
        <w:t>ного отбора</w:t>
      </w:r>
      <w:r w:rsidRPr="00A129E1">
        <w:rPr>
          <w:sz w:val="26"/>
        </w:rPr>
        <w:t xml:space="preserve"> утверждается постановлением </w:t>
      </w:r>
      <w:r w:rsidR="00030161">
        <w:rPr>
          <w:sz w:val="26"/>
          <w:szCs w:val="26"/>
        </w:rPr>
        <w:t xml:space="preserve">администрации </w:t>
      </w:r>
      <w:proofErr w:type="spellStart"/>
      <w:r w:rsidR="00030161">
        <w:rPr>
          <w:sz w:val="26"/>
          <w:szCs w:val="26"/>
        </w:rPr>
        <w:t>Зеленчукского</w:t>
      </w:r>
      <w:proofErr w:type="spellEnd"/>
      <w:r w:rsidR="00030161">
        <w:rPr>
          <w:sz w:val="26"/>
          <w:szCs w:val="26"/>
        </w:rPr>
        <w:t xml:space="preserve"> муниципального района</w:t>
      </w:r>
      <w:r w:rsidR="00030161" w:rsidRPr="00C145B1">
        <w:rPr>
          <w:sz w:val="26"/>
          <w:szCs w:val="26"/>
        </w:rPr>
        <w:t xml:space="preserve"> </w:t>
      </w:r>
      <w:r w:rsidRPr="00124135">
        <w:rPr>
          <w:sz w:val="26"/>
        </w:rPr>
        <w:t>н</w:t>
      </w:r>
      <w:r w:rsidR="001837CB">
        <w:rPr>
          <w:sz w:val="26"/>
        </w:rPr>
        <w:t>е позднее 1</w:t>
      </w:r>
      <w:r w:rsidR="00ED2585">
        <w:rPr>
          <w:sz w:val="26"/>
        </w:rPr>
        <w:t xml:space="preserve"> мая</w:t>
      </w:r>
      <w:r>
        <w:rPr>
          <w:sz w:val="26"/>
        </w:rPr>
        <w:t xml:space="preserve"> текущего года.</w:t>
      </w:r>
    </w:p>
    <w:p w:rsidR="006F382A" w:rsidRDefault="006F382A" w:rsidP="006F382A">
      <w:pPr>
        <w:widowControl w:val="0"/>
        <w:ind w:firstLine="709"/>
        <w:jc w:val="both"/>
        <w:rPr>
          <w:sz w:val="26"/>
        </w:rPr>
      </w:pPr>
    </w:p>
    <w:p w:rsidR="006F382A" w:rsidRPr="00A129E1" w:rsidRDefault="006F382A" w:rsidP="006F382A">
      <w:pPr>
        <w:widowControl w:val="0"/>
        <w:ind w:firstLine="709"/>
        <w:jc w:val="both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FB780A" w:rsidRDefault="00FB780A" w:rsidP="006F382A">
      <w:pPr>
        <w:widowControl w:val="0"/>
        <w:jc w:val="right"/>
        <w:rPr>
          <w:sz w:val="26"/>
          <w:szCs w:val="26"/>
        </w:rPr>
      </w:pPr>
    </w:p>
    <w:p w:rsidR="006F382A" w:rsidRPr="00D94E78" w:rsidRDefault="006F382A" w:rsidP="006F382A">
      <w:pPr>
        <w:widowControl w:val="0"/>
        <w:jc w:val="right"/>
        <w:rPr>
          <w:sz w:val="26"/>
          <w:szCs w:val="26"/>
        </w:rPr>
      </w:pPr>
      <w:r w:rsidRPr="00D94E78">
        <w:rPr>
          <w:sz w:val="26"/>
          <w:szCs w:val="26"/>
        </w:rPr>
        <w:lastRenderedPageBreak/>
        <w:t xml:space="preserve">Приложение 1 </w:t>
      </w:r>
    </w:p>
    <w:p w:rsidR="006F382A" w:rsidRDefault="006F382A" w:rsidP="006F382A">
      <w:pPr>
        <w:widowControl w:val="0"/>
        <w:jc w:val="right"/>
        <w:rPr>
          <w:sz w:val="26"/>
          <w:szCs w:val="26"/>
        </w:rPr>
      </w:pPr>
      <w:r w:rsidRPr="00D94E78">
        <w:rPr>
          <w:sz w:val="26"/>
          <w:szCs w:val="26"/>
        </w:rPr>
        <w:t xml:space="preserve">к положению о порядке и критериях конкурсного отбора </w:t>
      </w:r>
    </w:p>
    <w:p w:rsidR="006F382A" w:rsidRPr="00D94E78" w:rsidRDefault="006F382A" w:rsidP="00030161">
      <w:pPr>
        <w:widowControl w:val="0"/>
        <w:jc w:val="right"/>
        <w:rPr>
          <w:sz w:val="26"/>
          <w:szCs w:val="26"/>
        </w:rPr>
      </w:pPr>
      <w:r w:rsidRPr="00D94E78">
        <w:rPr>
          <w:sz w:val="26"/>
          <w:szCs w:val="26"/>
        </w:rPr>
        <w:t xml:space="preserve">учащихся общеобразовательных учреждений </w:t>
      </w:r>
    </w:p>
    <w:p w:rsidR="006F382A" w:rsidRPr="00822EAB" w:rsidRDefault="006F382A" w:rsidP="006F382A">
      <w:pPr>
        <w:widowControl w:val="0"/>
        <w:rPr>
          <w:sz w:val="26"/>
          <w:szCs w:val="26"/>
        </w:rPr>
      </w:pPr>
    </w:p>
    <w:p w:rsidR="006F382A" w:rsidRPr="00A129E1" w:rsidRDefault="006F382A" w:rsidP="00030161">
      <w:pPr>
        <w:widowControl w:val="0"/>
        <w:ind w:firstLine="720"/>
        <w:jc w:val="center"/>
        <w:rPr>
          <w:sz w:val="26"/>
          <w:szCs w:val="26"/>
        </w:rPr>
      </w:pPr>
      <w:r w:rsidRPr="00A129E1">
        <w:rPr>
          <w:sz w:val="26"/>
          <w:szCs w:val="26"/>
        </w:rPr>
        <w:t xml:space="preserve">Конкурс на получение гранта </w:t>
      </w:r>
      <w:r w:rsidR="00030161">
        <w:rPr>
          <w:sz w:val="26"/>
          <w:szCs w:val="26"/>
        </w:rPr>
        <w:t>Главы Карачаево-Черкесской Республики для учащихся старших классов общеобразовательных организаций, студентов, обучающихся в образовательных учреждениях высшего профессионального образования, а также молодых научных работников Карачаево-Черкесской Республики</w:t>
      </w:r>
    </w:p>
    <w:p w:rsidR="006F382A" w:rsidRPr="00A129E1" w:rsidRDefault="006F382A" w:rsidP="006F382A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6353"/>
      </w:tblGrid>
      <w:tr w:rsidR="006F382A" w:rsidRPr="00A129E1" w:rsidTr="00030161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rPr>
                <w:sz w:val="10"/>
              </w:rPr>
            </w:pPr>
          </w:p>
          <w:p w:rsidR="006F382A" w:rsidRPr="00A129E1" w:rsidRDefault="00030161" w:rsidP="005C1811">
            <w:pPr>
              <w:widowControl w:val="0"/>
            </w:pPr>
            <w:r>
              <w:t xml:space="preserve">                    </w:t>
            </w:r>
            <w:r w:rsidR="006F382A" w:rsidRPr="00A129E1">
              <w:t>Регистрационный номер ________________</w:t>
            </w:r>
          </w:p>
          <w:p w:rsidR="006F382A" w:rsidRPr="00A129E1" w:rsidRDefault="00030161" w:rsidP="005C1811">
            <w:pPr>
              <w:widowControl w:val="0"/>
            </w:pPr>
            <w:r>
              <w:t xml:space="preserve">                    </w:t>
            </w:r>
            <w:r w:rsidR="006F382A" w:rsidRPr="00A129E1">
              <w:t>Дата регистрации заявки ________________</w:t>
            </w:r>
          </w:p>
          <w:p w:rsidR="006F382A" w:rsidRPr="008E3B81" w:rsidRDefault="006F382A" w:rsidP="005C1811">
            <w:pPr>
              <w:widowControl w:val="0"/>
              <w:rPr>
                <w:sz w:val="14"/>
              </w:rPr>
            </w:pPr>
          </w:p>
        </w:tc>
      </w:tr>
    </w:tbl>
    <w:p w:rsidR="006F382A" w:rsidRPr="00A129E1" w:rsidRDefault="006F382A" w:rsidP="006F382A">
      <w:pPr>
        <w:widowControl w:val="0"/>
      </w:pPr>
    </w:p>
    <w:p w:rsidR="006F382A" w:rsidRPr="00A129E1" w:rsidRDefault="006F382A" w:rsidP="006F382A">
      <w:pPr>
        <w:widowControl w:val="0"/>
        <w:jc w:val="center"/>
        <w:rPr>
          <w:b/>
        </w:rPr>
      </w:pPr>
      <w:r w:rsidRPr="00A129E1">
        <w:rPr>
          <w:b/>
        </w:rPr>
        <w:t>Заявка Претендента на участие в конкурсном отборе</w:t>
      </w:r>
    </w:p>
    <w:p w:rsidR="006F382A" w:rsidRPr="00A129E1" w:rsidRDefault="006F382A" w:rsidP="006F382A">
      <w:pPr>
        <w:widowControl w:val="0"/>
        <w:rPr>
          <w:b/>
          <w:i/>
          <w:u w:val="single"/>
        </w:rPr>
      </w:pPr>
      <w:r w:rsidRPr="00A129E1">
        <w:rPr>
          <w:b/>
          <w:i/>
          <w:u w:val="single"/>
        </w:rPr>
        <w:t>Сведения о Претенденте</w:t>
      </w:r>
    </w:p>
    <w:p w:rsidR="006F382A" w:rsidRPr="00A129E1" w:rsidRDefault="006F382A" w:rsidP="006F382A">
      <w:pPr>
        <w:widowControl w:val="0"/>
      </w:pPr>
    </w:p>
    <w:p w:rsidR="006F382A" w:rsidRPr="00A129E1" w:rsidRDefault="006F382A" w:rsidP="006F382A">
      <w:pPr>
        <w:widowControl w:val="0"/>
      </w:pPr>
      <w:r w:rsidRPr="00A129E1">
        <w:t>Ф.И.О. _______________________________________</w:t>
      </w:r>
      <w:r>
        <w:t>___________________________</w:t>
      </w:r>
      <w:r w:rsidR="00030161">
        <w:t>________________</w:t>
      </w:r>
    </w:p>
    <w:p w:rsidR="006F382A" w:rsidRPr="00A129E1" w:rsidRDefault="006F382A" w:rsidP="006F382A">
      <w:pPr>
        <w:widowControl w:val="0"/>
        <w:rPr>
          <w:sz w:val="16"/>
        </w:rPr>
      </w:pPr>
    </w:p>
    <w:p w:rsidR="006F382A" w:rsidRPr="00A129E1" w:rsidRDefault="006F382A" w:rsidP="006F382A">
      <w:pPr>
        <w:widowControl w:val="0"/>
      </w:pPr>
      <w:r w:rsidRPr="00A129E1">
        <w:t>Дата и место рождения ___________________________________________</w:t>
      </w:r>
      <w:r>
        <w:t>_________</w:t>
      </w:r>
      <w:r w:rsidR="00030161">
        <w:t>________________</w:t>
      </w:r>
    </w:p>
    <w:p w:rsidR="006F382A" w:rsidRPr="00A129E1" w:rsidRDefault="006F382A" w:rsidP="006F382A">
      <w:pPr>
        <w:widowControl w:val="0"/>
        <w:rPr>
          <w:sz w:val="16"/>
        </w:rPr>
      </w:pPr>
    </w:p>
    <w:p w:rsidR="006F382A" w:rsidRPr="00A129E1" w:rsidRDefault="006F382A" w:rsidP="006F382A">
      <w:pPr>
        <w:widowControl w:val="0"/>
      </w:pPr>
      <w:r w:rsidRPr="00A129E1">
        <w:t>Место учебы (полное наименование общеобразовательного учреждения в соответствии с его уставом) __________________________________________</w:t>
      </w:r>
      <w:r>
        <w:t>______</w:t>
      </w:r>
      <w:r w:rsidR="00030161">
        <w:t>________________________________________</w:t>
      </w:r>
    </w:p>
    <w:p w:rsidR="006F382A" w:rsidRPr="00A129E1" w:rsidRDefault="006F382A" w:rsidP="006F382A">
      <w:pPr>
        <w:widowControl w:val="0"/>
      </w:pPr>
    </w:p>
    <w:p w:rsidR="006F382A" w:rsidRPr="00A129E1" w:rsidRDefault="006F382A" w:rsidP="006F382A">
      <w:pPr>
        <w:widowControl w:val="0"/>
      </w:pPr>
      <w:r w:rsidRPr="00A129E1">
        <w:t>__________________________________________</w:t>
      </w:r>
      <w:r>
        <w:t>_______________________________</w:t>
      </w:r>
      <w:r w:rsidR="00030161">
        <w:t>_______________</w:t>
      </w:r>
    </w:p>
    <w:p w:rsidR="006F382A" w:rsidRPr="00A129E1" w:rsidRDefault="006F382A" w:rsidP="006F382A">
      <w:pPr>
        <w:widowControl w:val="0"/>
        <w:rPr>
          <w:sz w:val="16"/>
        </w:rPr>
      </w:pPr>
    </w:p>
    <w:p w:rsidR="006F382A" w:rsidRPr="00A129E1" w:rsidRDefault="006F382A" w:rsidP="006F382A">
      <w:pPr>
        <w:widowControl w:val="0"/>
        <w:rPr>
          <w:b/>
        </w:rPr>
      </w:pPr>
      <w:r w:rsidRPr="00A129E1">
        <w:t>Класс (с указанием литеры, профиля)__________________________________</w:t>
      </w:r>
      <w:r>
        <w:t>_______</w:t>
      </w:r>
      <w:r w:rsidR="00030161">
        <w:t>_______________</w:t>
      </w:r>
      <w:r w:rsidRPr="00A129E1">
        <w:rPr>
          <w:b/>
        </w:rPr>
        <w:t xml:space="preserve"> </w:t>
      </w:r>
    </w:p>
    <w:p w:rsidR="006F382A" w:rsidRPr="00A129E1" w:rsidRDefault="006F382A" w:rsidP="006F382A">
      <w:pPr>
        <w:widowControl w:val="0"/>
        <w:rPr>
          <w:sz w:val="16"/>
        </w:rPr>
      </w:pPr>
    </w:p>
    <w:p w:rsidR="006F382A" w:rsidRPr="00A129E1" w:rsidRDefault="006F382A" w:rsidP="006F382A">
      <w:pPr>
        <w:widowControl w:val="0"/>
      </w:pPr>
      <w:r w:rsidRPr="00A129E1">
        <w:t>Почтовый адрес общеобразовательного учреждения ____________</w:t>
      </w:r>
      <w:r>
        <w:t>________________</w:t>
      </w:r>
      <w:r w:rsidR="00030161">
        <w:t>_______________</w:t>
      </w:r>
    </w:p>
    <w:p w:rsidR="006F382A" w:rsidRPr="00A129E1" w:rsidRDefault="006F382A" w:rsidP="006F382A">
      <w:pPr>
        <w:widowControl w:val="0"/>
      </w:pPr>
      <w:r w:rsidRPr="00A129E1">
        <w:t>___________________________________________</w:t>
      </w:r>
      <w:r>
        <w:t>______________________________</w:t>
      </w:r>
      <w:r w:rsidR="00030161">
        <w:t>_______________</w:t>
      </w:r>
    </w:p>
    <w:p w:rsidR="006F382A" w:rsidRPr="00A129E1" w:rsidRDefault="006F382A" w:rsidP="006F382A">
      <w:pPr>
        <w:widowControl w:val="0"/>
        <w:rPr>
          <w:sz w:val="16"/>
          <w:szCs w:val="16"/>
        </w:rPr>
      </w:pPr>
    </w:p>
    <w:p w:rsidR="006F382A" w:rsidRPr="00A129E1" w:rsidRDefault="006F382A" w:rsidP="006F382A">
      <w:pPr>
        <w:widowControl w:val="0"/>
      </w:pPr>
      <w:r w:rsidRPr="00A129E1">
        <w:t>Контактный телефон (в общеобразовательном учре</w:t>
      </w:r>
      <w:r>
        <w:t>ждении)______________________</w:t>
      </w:r>
      <w:r w:rsidR="00030161">
        <w:t>_______________</w:t>
      </w:r>
    </w:p>
    <w:p w:rsidR="006F382A" w:rsidRPr="00A129E1" w:rsidRDefault="006F382A" w:rsidP="006F382A">
      <w:pPr>
        <w:widowControl w:val="0"/>
        <w:rPr>
          <w:sz w:val="16"/>
          <w:szCs w:val="16"/>
        </w:rPr>
      </w:pPr>
    </w:p>
    <w:p w:rsidR="006F382A" w:rsidRPr="00A129E1" w:rsidRDefault="006F382A" w:rsidP="006F382A">
      <w:pPr>
        <w:widowControl w:val="0"/>
      </w:pPr>
      <w:r w:rsidRPr="00A129E1">
        <w:t>Контактный телефон Претендента (домашний) __________________________</w:t>
      </w:r>
      <w:r>
        <w:t>_____</w:t>
      </w:r>
      <w:r w:rsidR="00030161">
        <w:t>________________</w:t>
      </w:r>
    </w:p>
    <w:p w:rsidR="006F382A" w:rsidRPr="00A129E1" w:rsidRDefault="006F382A" w:rsidP="006F382A">
      <w:pPr>
        <w:widowControl w:val="0"/>
        <w:rPr>
          <w:b/>
          <w:i/>
          <w:u w:val="single"/>
        </w:rPr>
      </w:pPr>
    </w:p>
    <w:p w:rsidR="006F382A" w:rsidRPr="00A129E1" w:rsidRDefault="006F382A" w:rsidP="006F382A">
      <w:pPr>
        <w:widowControl w:val="0"/>
        <w:rPr>
          <w:b/>
          <w:i/>
          <w:u w:val="single"/>
        </w:rPr>
      </w:pPr>
      <w:r w:rsidRPr="00A129E1">
        <w:rPr>
          <w:b/>
          <w:i/>
          <w:u w:val="single"/>
        </w:rPr>
        <w:t>Сведения о Заявителе (органе управления, выдвигающем Претендента)</w:t>
      </w:r>
    </w:p>
    <w:p w:rsidR="006F382A" w:rsidRPr="00A129E1" w:rsidRDefault="006F382A" w:rsidP="006F382A">
      <w:pPr>
        <w:widowControl w:val="0"/>
      </w:pPr>
    </w:p>
    <w:p w:rsidR="006F382A" w:rsidRDefault="006F382A" w:rsidP="006F382A">
      <w:pPr>
        <w:widowControl w:val="0"/>
      </w:pPr>
      <w:r w:rsidRPr="00A129E1">
        <w:t>Наименование Заявителя (в соответствии с уставом общеобразовательного учреждения) _____________________________________________________</w:t>
      </w:r>
      <w:r>
        <w:t>________</w:t>
      </w:r>
      <w:r w:rsidR="00030161">
        <w:t>___________________________</w:t>
      </w:r>
      <w:r>
        <w:t xml:space="preserve"> </w:t>
      </w:r>
    </w:p>
    <w:p w:rsidR="006F382A" w:rsidRPr="00A129E1" w:rsidRDefault="006F382A" w:rsidP="006F382A">
      <w:pPr>
        <w:widowControl w:val="0"/>
      </w:pPr>
      <w:r>
        <w:t>________________________________________________________________________</w:t>
      </w:r>
      <w:r w:rsidR="00030161">
        <w:t>________________</w:t>
      </w:r>
    </w:p>
    <w:p w:rsidR="006F382A" w:rsidRPr="00A129E1" w:rsidRDefault="006F382A" w:rsidP="006F382A">
      <w:pPr>
        <w:widowControl w:val="0"/>
        <w:rPr>
          <w:sz w:val="16"/>
          <w:szCs w:val="16"/>
        </w:rPr>
      </w:pPr>
    </w:p>
    <w:p w:rsidR="006F382A" w:rsidRPr="00A129E1" w:rsidRDefault="006F382A" w:rsidP="006F382A">
      <w:pPr>
        <w:widowControl w:val="0"/>
      </w:pPr>
      <w:r w:rsidRPr="00A129E1">
        <w:t>Ф.И.О. руководителя, должность ___________________________________________</w:t>
      </w:r>
      <w:r>
        <w:t>_</w:t>
      </w:r>
      <w:r w:rsidR="00030161">
        <w:t>_______________</w:t>
      </w:r>
    </w:p>
    <w:p w:rsidR="006F382A" w:rsidRPr="00A129E1" w:rsidRDefault="006F382A" w:rsidP="006F382A">
      <w:pPr>
        <w:widowControl w:val="0"/>
      </w:pPr>
      <w:r w:rsidRPr="00A129E1">
        <w:t>___________________________________________</w:t>
      </w:r>
      <w:r>
        <w:t>______________________________</w:t>
      </w:r>
      <w:r w:rsidR="00030161">
        <w:t>_______________</w:t>
      </w:r>
    </w:p>
    <w:p w:rsidR="006F382A" w:rsidRPr="00A129E1" w:rsidRDefault="006F382A" w:rsidP="006F382A">
      <w:pPr>
        <w:widowControl w:val="0"/>
        <w:rPr>
          <w:sz w:val="16"/>
          <w:szCs w:val="16"/>
        </w:rPr>
      </w:pPr>
    </w:p>
    <w:p w:rsidR="006F382A" w:rsidRPr="00A129E1" w:rsidRDefault="006F382A" w:rsidP="006F382A">
      <w:pPr>
        <w:widowControl w:val="0"/>
      </w:pPr>
      <w:r w:rsidRPr="00A129E1">
        <w:t>Контактный телефон __________________</w:t>
      </w:r>
    </w:p>
    <w:p w:rsidR="006F382A" w:rsidRPr="00A129E1" w:rsidRDefault="006F382A" w:rsidP="006F382A">
      <w:pPr>
        <w:widowControl w:val="0"/>
      </w:pPr>
    </w:p>
    <w:p w:rsidR="006F382A" w:rsidRPr="00A129E1" w:rsidRDefault="006F382A" w:rsidP="006F382A">
      <w:pPr>
        <w:widowControl w:val="0"/>
      </w:pPr>
      <w:r w:rsidRPr="00A129E1">
        <w:t>Подпись руководителя Заявителя   ________________    /________________________/</w:t>
      </w:r>
    </w:p>
    <w:p w:rsidR="006F382A" w:rsidRPr="00A129E1" w:rsidRDefault="006F382A" w:rsidP="006F382A">
      <w:pPr>
        <w:widowControl w:val="0"/>
      </w:pPr>
    </w:p>
    <w:p w:rsidR="006F382A" w:rsidRPr="00A129E1" w:rsidRDefault="006F382A" w:rsidP="006F382A">
      <w:pPr>
        <w:widowControl w:val="0"/>
      </w:pPr>
      <w:r w:rsidRPr="00A129E1">
        <w:t xml:space="preserve">                                                М. П.</w:t>
      </w:r>
    </w:p>
    <w:p w:rsidR="006F382A" w:rsidRDefault="006F382A" w:rsidP="006F382A">
      <w:pPr>
        <w:widowControl w:val="0"/>
      </w:pPr>
    </w:p>
    <w:p w:rsidR="006F382A" w:rsidRPr="000C14FE" w:rsidRDefault="006F382A" w:rsidP="006F382A">
      <w:pPr>
        <w:widowControl w:val="0"/>
      </w:pPr>
      <w:r w:rsidRPr="00A129E1">
        <w:t>Дата подачи заявки _____________________</w:t>
      </w:r>
    </w:p>
    <w:p w:rsidR="006F382A" w:rsidRDefault="006F382A" w:rsidP="006F382A">
      <w:pPr>
        <w:widowControl w:val="0"/>
        <w:rPr>
          <w:sz w:val="26"/>
          <w:szCs w:val="26"/>
        </w:rPr>
      </w:pPr>
    </w:p>
    <w:p w:rsidR="006F382A" w:rsidRDefault="006F382A" w:rsidP="006F382A">
      <w:pPr>
        <w:widowControl w:val="0"/>
        <w:rPr>
          <w:sz w:val="26"/>
          <w:szCs w:val="26"/>
        </w:rPr>
      </w:pPr>
    </w:p>
    <w:p w:rsidR="006F382A" w:rsidRDefault="006F382A" w:rsidP="006F382A">
      <w:pPr>
        <w:widowControl w:val="0"/>
        <w:rPr>
          <w:sz w:val="26"/>
          <w:szCs w:val="26"/>
        </w:rPr>
      </w:pPr>
    </w:p>
    <w:p w:rsidR="006F382A" w:rsidRDefault="006F382A" w:rsidP="006F382A">
      <w:pPr>
        <w:widowControl w:val="0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030161" w:rsidRDefault="00030161" w:rsidP="006F382A">
      <w:pPr>
        <w:widowControl w:val="0"/>
        <w:jc w:val="right"/>
        <w:rPr>
          <w:sz w:val="26"/>
          <w:szCs w:val="26"/>
        </w:rPr>
      </w:pPr>
    </w:p>
    <w:p w:rsidR="006F382A" w:rsidRPr="00822EAB" w:rsidRDefault="006F382A" w:rsidP="006F382A">
      <w:pPr>
        <w:widowControl w:val="0"/>
        <w:jc w:val="right"/>
        <w:rPr>
          <w:sz w:val="26"/>
          <w:szCs w:val="26"/>
        </w:rPr>
      </w:pPr>
      <w:r w:rsidRPr="00822EAB">
        <w:rPr>
          <w:sz w:val="26"/>
          <w:szCs w:val="26"/>
        </w:rPr>
        <w:t xml:space="preserve">Приложение 2 </w:t>
      </w:r>
    </w:p>
    <w:p w:rsidR="006F382A" w:rsidRDefault="006F382A" w:rsidP="006F382A">
      <w:pPr>
        <w:widowControl w:val="0"/>
        <w:jc w:val="right"/>
        <w:rPr>
          <w:sz w:val="26"/>
          <w:szCs w:val="26"/>
        </w:rPr>
      </w:pPr>
      <w:r w:rsidRPr="00D94E78">
        <w:rPr>
          <w:sz w:val="26"/>
          <w:szCs w:val="26"/>
        </w:rPr>
        <w:t xml:space="preserve">к положению о порядке и критериях конкурсного отбора </w:t>
      </w:r>
    </w:p>
    <w:p w:rsidR="006F382A" w:rsidRPr="00D94E78" w:rsidRDefault="006F382A" w:rsidP="00821827">
      <w:pPr>
        <w:widowControl w:val="0"/>
        <w:jc w:val="right"/>
        <w:rPr>
          <w:sz w:val="26"/>
          <w:szCs w:val="26"/>
        </w:rPr>
      </w:pPr>
      <w:r w:rsidRPr="00D94E78">
        <w:rPr>
          <w:sz w:val="26"/>
          <w:szCs w:val="26"/>
        </w:rPr>
        <w:t xml:space="preserve">учащихся общеобразовательных учреждений </w:t>
      </w:r>
    </w:p>
    <w:p w:rsidR="006F382A" w:rsidRDefault="006F382A" w:rsidP="006F382A">
      <w:pPr>
        <w:widowControl w:val="0"/>
        <w:jc w:val="center"/>
      </w:pPr>
    </w:p>
    <w:p w:rsidR="006F382A" w:rsidRPr="00A129E1" w:rsidRDefault="006F382A" w:rsidP="006F382A">
      <w:pPr>
        <w:widowControl w:val="0"/>
        <w:jc w:val="center"/>
      </w:pPr>
      <w:r w:rsidRPr="00A129E1">
        <w:t xml:space="preserve">Основания </w:t>
      </w:r>
    </w:p>
    <w:p w:rsidR="006F382A" w:rsidRPr="00A129E1" w:rsidRDefault="006F382A" w:rsidP="006F382A">
      <w:pPr>
        <w:widowControl w:val="0"/>
        <w:jc w:val="center"/>
      </w:pPr>
      <w:r w:rsidRPr="00A129E1">
        <w:t>для выдвижения обучающегося _____ класса ___________________________________________</w:t>
      </w:r>
      <w:r>
        <w:t>______________________________</w:t>
      </w:r>
    </w:p>
    <w:p w:rsidR="006F382A" w:rsidRPr="00A129E1" w:rsidRDefault="006F382A" w:rsidP="006F382A">
      <w:pPr>
        <w:widowControl w:val="0"/>
        <w:jc w:val="center"/>
        <w:rPr>
          <w:vertAlign w:val="superscript"/>
        </w:rPr>
      </w:pPr>
      <w:r w:rsidRPr="00A129E1">
        <w:rPr>
          <w:vertAlign w:val="superscript"/>
        </w:rPr>
        <w:t xml:space="preserve">(полное наименование </w:t>
      </w:r>
      <w:r>
        <w:rPr>
          <w:vertAlign w:val="superscript"/>
        </w:rPr>
        <w:t>обще</w:t>
      </w:r>
      <w:r w:rsidRPr="00A129E1">
        <w:rPr>
          <w:vertAlign w:val="superscript"/>
        </w:rPr>
        <w:t>образовательного учреждения)</w:t>
      </w:r>
    </w:p>
    <w:p w:rsidR="006F382A" w:rsidRPr="00A129E1" w:rsidRDefault="006F382A" w:rsidP="006F382A">
      <w:pPr>
        <w:widowControl w:val="0"/>
        <w:jc w:val="center"/>
        <w:rPr>
          <w:b/>
        </w:rPr>
      </w:pPr>
      <w:r w:rsidRPr="00A129E1">
        <w:t>___________________________________________</w:t>
      </w:r>
      <w:r>
        <w:t>______________________________</w:t>
      </w:r>
    </w:p>
    <w:p w:rsidR="006F382A" w:rsidRPr="00A129E1" w:rsidRDefault="006F382A" w:rsidP="006F382A">
      <w:pPr>
        <w:widowControl w:val="0"/>
        <w:jc w:val="center"/>
        <w:rPr>
          <w:vertAlign w:val="superscript"/>
        </w:rPr>
      </w:pPr>
      <w:r w:rsidRPr="00A129E1">
        <w:rPr>
          <w:vertAlign w:val="superscript"/>
        </w:rPr>
        <w:t xml:space="preserve">(Фамилия, Имя, Отчество </w:t>
      </w:r>
      <w:proofErr w:type="gramStart"/>
      <w:r w:rsidRPr="00A129E1">
        <w:rPr>
          <w:vertAlign w:val="superscript"/>
        </w:rPr>
        <w:t>обучающегося</w:t>
      </w:r>
      <w:proofErr w:type="gramEnd"/>
      <w:r w:rsidRPr="00A129E1">
        <w:rPr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1187"/>
        <w:gridCol w:w="5039"/>
        <w:gridCol w:w="1601"/>
      </w:tblGrid>
      <w:tr w:rsidR="006F382A" w:rsidRPr="00A129E1" w:rsidTr="005C1811">
        <w:tc>
          <w:tcPr>
            <w:tcW w:w="139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Критерии отбора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 xml:space="preserve">Учебный год* </w:t>
            </w:r>
          </w:p>
        </w:tc>
        <w:tc>
          <w:tcPr>
            <w:tcW w:w="306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Достижения претендента</w:t>
            </w: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 xml:space="preserve">Наименование мероприятия </w:t>
            </w:r>
          </w:p>
        </w:tc>
        <w:tc>
          <w:tcPr>
            <w:tcW w:w="73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Результат **</w:t>
            </w:r>
          </w:p>
        </w:tc>
      </w:tr>
      <w:tr w:rsidR="006F382A" w:rsidRPr="00A129E1" w:rsidTr="005C1811">
        <w:tc>
          <w:tcPr>
            <w:tcW w:w="139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Учебно-предметная деятельность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20"/>
              </w:rPr>
              <w:t>(олимпиады, предметные конференции, интеллектуальные конкурсы, проекты, марафоны и т.д.)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20__-20__</w:t>
            </w:r>
          </w:p>
        </w:tc>
        <w:tc>
          <w:tcPr>
            <w:tcW w:w="232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Школьный уровень</w:t>
            </w:r>
          </w:p>
        </w:tc>
        <w:tc>
          <w:tcPr>
            <w:tcW w:w="73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…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Муниципальный уровень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…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FB780A" w:rsidP="005C18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Р</w:t>
            </w:r>
            <w:r w:rsidR="006F382A" w:rsidRPr="008E3B81">
              <w:rPr>
                <w:sz w:val="20"/>
                <w:szCs w:val="22"/>
              </w:rPr>
              <w:t>егиональный уровень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…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Всероссийский и международный уровень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…</w:t>
            </w:r>
          </w:p>
        </w:tc>
        <w:tc>
          <w:tcPr>
            <w:tcW w:w="73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>20__-20__</w:t>
            </w:r>
          </w:p>
        </w:tc>
        <w:tc>
          <w:tcPr>
            <w:tcW w:w="2323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</w:p>
        </w:tc>
      </w:tr>
      <w:tr w:rsidR="006F382A" w:rsidRPr="00A129E1" w:rsidTr="005C1811">
        <w:tc>
          <w:tcPr>
            <w:tcW w:w="139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proofErr w:type="spellStart"/>
            <w:r w:rsidRPr="00A129E1">
              <w:t>Внеучебная</w:t>
            </w:r>
            <w:proofErr w:type="spellEnd"/>
            <w:r w:rsidRPr="00A129E1">
              <w:t xml:space="preserve"> деятельность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20"/>
              </w:rPr>
              <w:t>(выставки, творческие конкурсы, соревнования и другие мероприятия, проводимые в рамках реализации программ дополнительного образования различной направленности)</w:t>
            </w:r>
            <w:r w:rsidRPr="00A129E1">
              <w:t xml:space="preserve"> 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 xml:space="preserve">Заполняется также как и учебно-предметная 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0"/>
                <w:szCs w:val="22"/>
              </w:rPr>
              <w:t>деятельность</w:t>
            </w:r>
          </w:p>
        </w:tc>
        <w:tc>
          <w:tcPr>
            <w:tcW w:w="73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5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345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345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300"/>
        </w:trPr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9"/>
        </w:trPr>
        <w:tc>
          <w:tcPr>
            <w:tcW w:w="139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A129E1">
              <w:t>Общественная активность</w:t>
            </w:r>
            <w:r w:rsidRPr="008E3B81">
              <w:rPr>
                <w:sz w:val="20"/>
              </w:rPr>
              <w:t xml:space="preserve"> (участие в работе ученического самоуправления;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20"/>
              </w:rPr>
              <w:t>участие в работе детских, молодежных общественных объединений; публикации в СМИ, участие в соответствующих конкурсах и других мероприятиях)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  <w:rPr>
                <w:sz w:val="20"/>
              </w:rPr>
            </w:pPr>
            <w:r w:rsidRPr="008E3B81">
              <w:rPr>
                <w:sz w:val="20"/>
                <w:szCs w:val="22"/>
              </w:rPr>
              <w:t xml:space="preserve">Заполняется также как и учебно-предметная </w:t>
            </w:r>
          </w:p>
        </w:tc>
        <w:tc>
          <w:tcPr>
            <w:tcW w:w="73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9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0"/>
                <w:szCs w:val="22"/>
              </w:rPr>
              <w:t>деятельность</w:t>
            </w: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9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90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9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89"/>
        </w:trPr>
        <w:tc>
          <w:tcPr>
            <w:tcW w:w="139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  <w:tr w:rsidR="006F382A" w:rsidRPr="00A129E1" w:rsidTr="005C1811">
        <w:trPr>
          <w:trHeight w:val="290"/>
        </w:trPr>
        <w:tc>
          <w:tcPr>
            <w:tcW w:w="13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232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  <w:tc>
          <w:tcPr>
            <w:tcW w:w="73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</w:p>
        </w:tc>
      </w:tr>
    </w:tbl>
    <w:p w:rsidR="006F382A" w:rsidRPr="00A129E1" w:rsidRDefault="006F382A" w:rsidP="006F382A">
      <w:pPr>
        <w:widowControl w:val="0"/>
        <w:jc w:val="center"/>
      </w:pPr>
    </w:p>
    <w:p w:rsidR="006F382A" w:rsidRPr="00A129E1" w:rsidRDefault="006F382A" w:rsidP="006F382A">
      <w:pPr>
        <w:widowControl w:val="0"/>
      </w:pPr>
      <w:r w:rsidRPr="00A129E1">
        <w:t>* - сначала указываются все мероприятия по каждому уровню одного года, затем все мероприятия по всем уровням другого года</w:t>
      </w:r>
    </w:p>
    <w:p w:rsidR="006F382A" w:rsidRPr="00A129E1" w:rsidRDefault="006F382A" w:rsidP="006F382A">
      <w:pPr>
        <w:widowControl w:val="0"/>
        <w:tabs>
          <w:tab w:val="left" w:pos="1035"/>
        </w:tabs>
      </w:pPr>
      <w:r w:rsidRPr="00A129E1">
        <w:tab/>
      </w:r>
    </w:p>
    <w:p w:rsidR="006F382A" w:rsidRPr="00A129E1" w:rsidRDefault="006F382A" w:rsidP="006F382A">
      <w:pPr>
        <w:widowControl w:val="0"/>
        <w:tabs>
          <w:tab w:val="left" w:pos="1035"/>
        </w:tabs>
      </w:pPr>
      <w:r w:rsidRPr="00A129E1">
        <w:t xml:space="preserve">** - результаты могут быть следующими: участие,  </w:t>
      </w:r>
      <w:proofErr w:type="spellStart"/>
      <w:r w:rsidRPr="00A129E1">
        <w:t>___место</w:t>
      </w:r>
      <w:proofErr w:type="spellEnd"/>
      <w:r w:rsidRPr="00A129E1">
        <w:t>, участник команды, занявшей ____ место и т.п.</w:t>
      </w:r>
    </w:p>
    <w:p w:rsidR="006F382A" w:rsidRDefault="006F382A" w:rsidP="006F382A">
      <w:pPr>
        <w:widowControl w:val="0"/>
        <w:ind w:firstLine="709"/>
        <w:jc w:val="both"/>
        <w:rPr>
          <w:szCs w:val="26"/>
        </w:rPr>
        <w:sectPr w:rsidR="006F382A" w:rsidSect="00030161">
          <w:pgSz w:w="11906" w:h="16838"/>
          <w:pgMar w:top="284" w:right="567" w:bottom="426" w:left="709" w:header="709" w:footer="709" w:gutter="0"/>
          <w:cols w:space="708"/>
          <w:docGrid w:linePitch="360"/>
        </w:sectPr>
      </w:pPr>
    </w:p>
    <w:p w:rsidR="006F382A" w:rsidRDefault="006F382A" w:rsidP="006F382A">
      <w:pPr>
        <w:widowControl w:val="0"/>
        <w:ind w:right="-446"/>
        <w:jc w:val="right"/>
        <w:rPr>
          <w:sz w:val="26"/>
          <w:szCs w:val="26"/>
        </w:rPr>
      </w:pPr>
      <w:r w:rsidRPr="00822EAB">
        <w:rPr>
          <w:sz w:val="26"/>
          <w:szCs w:val="26"/>
        </w:rPr>
        <w:lastRenderedPageBreak/>
        <w:t xml:space="preserve">Приложение 3 </w:t>
      </w:r>
    </w:p>
    <w:p w:rsidR="006F382A" w:rsidRDefault="006F382A" w:rsidP="006F382A">
      <w:pPr>
        <w:widowControl w:val="0"/>
        <w:ind w:right="-446"/>
        <w:jc w:val="right"/>
        <w:rPr>
          <w:sz w:val="26"/>
          <w:szCs w:val="26"/>
        </w:rPr>
      </w:pPr>
      <w:r w:rsidRPr="00822EAB">
        <w:rPr>
          <w:sz w:val="26"/>
          <w:szCs w:val="26"/>
        </w:rPr>
        <w:t xml:space="preserve">к положению о порядке и критериях конкурсного отбора </w:t>
      </w:r>
    </w:p>
    <w:p w:rsidR="006F382A" w:rsidRPr="00822EAB" w:rsidRDefault="006F382A" w:rsidP="00821827">
      <w:pPr>
        <w:widowControl w:val="0"/>
        <w:ind w:right="-446"/>
        <w:jc w:val="right"/>
        <w:rPr>
          <w:sz w:val="26"/>
          <w:szCs w:val="26"/>
        </w:rPr>
      </w:pPr>
      <w:r w:rsidRPr="00822EAB">
        <w:rPr>
          <w:sz w:val="26"/>
          <w:szCs w:val="26"/>
        </w:rPr>
        <w:t xml:space="preserve">учащихся общеобразовательных учреждений </w:t>
      </w:r>
    </w:p>
    <w:p w:rsidR="006F382A" w:rsidRDefault="006F382A" w:rsidP="006F382A">
      <w:pPr>
        <w:widowControl w:val="0"/>
        <w:jc w:val="center"/>
        <w:rPr>
          <w:sz w:val="26"/>
        </w:rPr>
      </w:pPr>
    </w:p>
    <w:p w:rsidR="006F382A" w:rsidRDefault="006F382A" w:rsidP="00821827">
      <w:pPr>
        <w:widowControl w:val="0"/>
        <w:jc w:val="center"/>
        <w:rPr>
          <w:sz w:val="26"/>
        </w:rPr>
      </w:pPr>
      <w:r w:rsidRPr="00A129E1">
        <w:rPr>
          <w:sz w:val="26"/>
        </w:rPr>
        <w:t xml:space="preserve">Схема исчисления рейтинга Претендента на получение гранта </w:t>
      </w:r>
    </w:p>
    <w:p w:rsidR="006F382A" w:rsidRPr="00A129E1" w:rsidRDefault="006F382A" w:rsidP="006F382A">
      <w:pPr>
        <w:widowControl w:val="0"/>
        <w:jc w:val="center"/>
        <w:rPr>
          <w:sz w:val="26"/>
        </w:rPr>
      </w:pPr>
    </w:p>
    <w:tbl>
      <w:tblPr>
        <w:tblW w:w="15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80"/>
        <w:gridCol w:w="480"/>
        <w:gridCol w:w="480"/>
        <w:gridCol w:w="520"/>
        <w:gridCol w:w="520"/>
        <w:gridCol w:w="713"/>
        <w:gridCol w:w="425"/>
        <w:gridCol w:w="372"/>
        <w:gridCol w:w="495"/>
        <w:gridCol w:w="495"/>
        <w:gridCol w:w="736"/>
        <w:gridCol w:w="704"/>
        <w:gridCol w:w="840"/>
        <w:gridCol w:w="840"/>
        <w:gridCol w:w="795"/>
        <w:gridCol w:w="720"/>
        <w:gridCol w:w="772"/>
        <w:gridCol w:w="668"/>
      </w:tblGrid>
      <w:tr w:rsidR="006F382A" w:rsidRPr="00A129E1" w:rsidTr="005C1811">
        <w:tc>
          <w:tcPr>
            <w:tcW w:w="4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 xml:space="preserve">Направление 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деятельности Претендента</w:t>
            </w:r>
          </w:p>
        </w:tc>
        <w:tc>
          <w:tcPr>
            <w:tcW w:w="11055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Количество баллов </w:t>
            </w:r>
          </w:p>
        </w:tc>
      </w:tr>
      <w:tr w:rsidR="006F382A" w:rsidRPr="00A129E1" w:rsidTr="00821827">
        <w:tc>
          <w:tcPr>
            <w:tcW w:w="48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144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Школьный уровень</w:t>
            </w:r>
          </w:p>
        </w:tc>
        <w:tc>
          <w:tcPr>
            <w:tcW w:w="17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821827">
            <w:pPr>
              <w:widowControl w:val="0"/>
              <w:ind w:right="-108"/>
              <w:jc w:val="center"/>
            </w:pPr>
            <w:r w:rsidRPr="008E3B81">
              <w:rPr>
                <w:sz w:val="22"/>
              </w:rPr>
              <w:t>Муниципальный уровень</w:t>
            </w:r>
          </w:p>
        </w:tc>
        <w:tc>
          <w:tcPr>
            <w:tcW w:w="17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821827" w:rsidP="005C1811">
            <w:pPr>
              <w:widowControl w:val="0"/>
              <w:jc w:val="center"/>
            </w:pPr>
            <w:r>
              <w:rPr>
                <w:sz w:val="22"/>
              </w:rPr>
              <w:t>Р</w:t>
            </w:r>
            <w:r w:rsidR="006F382A" w:rsidRPr="008E3B81">
              <w:rPr>
                <w:sz w:val="22"/>
              </w:rPr>
              <w:t>егиональный уровень</w:t>
            </w:r>
          </w:p>
        </w:tc>
        <w:tc>
          <w:tcPr>
            <w:tcW w:w="60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Всероссийский и международный уровень</w:t>
            </w:r>
          </w:p>
        </w:tc>
      </w:tr>
      <w:tr w:rsidR="006F382A" w:rsidRPr="00A129E1" w:rsidTr="00FB780A">
        <w:trPr>
          <w:cantSplit/>
          <w:trHeight w:val="513"/>
        </w:trPr>
        <w:tc>
          <w:tcPr>
            <w:tcW w:w="48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80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Участник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Призер (</w:t>
            </w:r>
            <w:r w:rsidRPr="008E3B81">
              <w:rPr>
                <w:sz w:val="20"/>
                <w:lang w:val="en-US"/>
              </w:rPr>
              <w:t>II</w:t>
            </w:r>
            <w:r w:rsidRPr="008E3B81">
              <w:rPr>
                <w:sz w:val="20"/>
              </w:rPr>
              <w:t>,</w:t>
            </w:r>
            <w:r w:rsidRPr="008E3B81">
              <w:rPr>
                <w:sz w:val="20"/>
                <w:lang w:val="en-US"/>
              </w:rPr>
              <w:t xml:space="preserve"> III</w:t>
            </w:r>
            <w:r w:rsidRPr="008E3B81">
              <w:rPr>
                <w:sz w:val="20"/>
              </w:rPr>
              <w:t xml:space="preserve"> места</w:t>
            </w:r>
            <w:r w:rsidRPr="008E3B81">
              <w:rPr>
                <w:sz w:val="20"/>
                <w:lang w:val="en-US"/>
              </w:rPr>
              <w:t>)</w:t>
            </w:r>
          </w:p>
        </w:tc>
        <w:tc>
          <w:tcPr>
            <w:tcW w:w="480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Победитель (</w:t>
            </w:r>
            <w:r w:rsidRPr="008E3B81">
              <w:rPr>
                <w:sz w:val="20"/>
                <w:lang w:val="en-US"/>
              </w:rPr>
              <w:t>I</w:t>
            </w:r>
            <w:r w:rsidRPr="008E3B81">
              <w:rPr>
                <w:sz w:val="20"/>
              </w:rPr>
              <w:t xml:space="preserve"> место)</w:t>
            </w:r>
          </w:p>
        </w:tc>
        <w:tc>
          <w:tcPr>
            <w:tcW w:w="520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Участник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Призер (</w:t>
            </w:r>
            <w:r w:rsidRPr="008E3B81">
              <w:rPr>
                <w:sz w:val="20"/>
                <w:lang w:val="en-US"/>
              </w:rPr>
              <w:t>II</w:t>
            </w:r>
            <w:r w:rsidRPr="008E3B81">
              <w:rPr>
                <w:sz w:val="20"/>
              </w:rPr>
              <w:t>,</w:t>
            </w:r>
            <w:r w:rsidRPr="008E3B81">
              <w:rPr>
                <w:sz w:val="20"/>
                <w:lang w:val="en-US"/>
              </w:rPr>
              <w:t xml:space="preserve"> III</w:t>
            </w:r>
            <w:r w:rsidRPr="008E3B81">
              <w:rPr>
                <w:sz w:val="20"/>
              </w:rPr>
              <w:t xml:space="preserve"> места</w:t>
            </w:r>
            <w:r w:rsidRPr="008E3B81">
              <w:rPr>
                <w:sz w:val="20"/>
                <w:lang w:val="en-US"/>
              </w:rPr>
              <w:t>)</w:t>
            </w:r>
          </w:p>
        </w:tc>
        <w:tc>
          <w:tcPr>
            <w:tcW w:w="713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Победитель (</w:t>
            </w:r>
            <w:r w:rsidRPr="008E3B81">
              <w:rPr>
                <w:sz w:val="20"/>
                <w:lang w:val="en-US"/>
              </w:rPr>
              <w:t>I</w:t>
            </w:r>
            <w:r w:rsidRPr="008E3B81">
              <w:rPr>
                <w:sz w:val="20"/>
              </w:rPr>
              <w:t xml:space="preserve"> место)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 xml:space="preserve">Участник 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Занял с 4 по 10 место</w:t>
            </w:r>
          </w:p>
        </w:tc>
        <w:tc>
          <w:tcPr>
            <w:tcW w:w="495" w:type="dxa"/>
            <w:vMerge w:val="restart"/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Призер (</w:t>
            </w:r>
            <w:r w:rsidRPr="008E3B81">
              <w:rPr>
                <w:sz w:val="20"/>
                <w:lang w:val="en-US"/>
              </w:rPr>
              <w:t>II</w:t>
            </w:r>
            <w:r w:rsidRPr="008E3B81">
              <w:rPr>
                <w:sz w:val="20"/>
              </w:rPr>
              <w:t>,</w:t>
            </w:r>
            <w:r w:rsidRPr="008E3B81">
              <w:rPr>
                <w:sz w:val="20"/>
                <w:lang w:val="en-US"/>
              </w:rPr>
              <w:t xml:space="preserve"> III</w:t>
            </w:r>
            <w:r w:rsidRPr="008E3B81">
              <w:rPr>
                <w:sz w:val="20"/>
              </w:rPr>
              <w:t xml:space="preserve"> места</w:t>
            </w:r>
            <w:r w:rsidRPr="008E3B81">
              <w:rPr>
                <w:sz w:val="20"/>
                <w:lang w:val="en-US"/>
              </w:rPr>
              <w:t>)</w:t>
            </w:r>
          </w:p>
        </w:tc>
        <w:tc>
          <w:tcPr>
            <w:tcW w:w="495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E3B81">
              <w:rPr>
                <w:sz w:val="20"/>
              </w:rPr>
              <w:t>Победитель (</w:t>
            </w:r>
            <w:r w:rsidRPr="008E3B81">
              <w:rPr>
                <w:sz w:val="20"/>
                <w:lang w:val="en-US"/>
              </w:rPr>
              <w:t>I</w:t>
            </w:r>
            <w:r w:rsidRPr="008E3B81">
              <w:rPr>
                <w:sz w:val="20"/>
              </w:rPr>
              <w:t xml:space="preserve"> место)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Участник 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ind w:left="-57"/>
              <w:jc w:val="center"/>
            </w:pPr>
            <w:r w:rsidRPr="008E3B81">
              <w:rPr>
                <w:sz w:val="22"/>
              </w:rPr>
              <w:t>Занял</w:t>
            </w:r>
          </w:p>
          <w:p w:rsidR="006F382A" w:rsidRPr="008E3B81" w:rsidRDefault="006F382A" w:rsidP="005C1811">
            <w:pPr>
              <w:widowControl w:val="0"/>
              <w:ind w:left="-57"/>
              <w:jc w:val="center"/>
            </w:pPr>
            <w:r w:rsidRPr="008E3B81">
              <w:rPr>
                <w:sz w:val="22"/>
              </w:rPr>
              <w:t xml:space="preserve"> с 4 по 20 место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Призер </w:t>
            </w:r>
          </w:p>
          <w:p w:rsidR="006F382A" w:rsidRPr="008E3B81" w:rsidRDefault="006F382A" w:rsidP="005C1811">
            <w:pPr>
              <w:widowControl w:val="0"/>
              <w:jc w:val="center"/>
              <w:rPr>
                <w:lang w:val="en-US"/>
              </w:rPr>
            </w:pPr>
            <w:r w:rsidRPr="008E3B81">
              <w:rPr>
                <w:sz w:val="22"/>
              </w:rPr>
              <w:t>(</w:t>
            </w:r>
            <w:r w:rsidRPr="008E3B81">
              <w:rPr>
                <w:sz w:val="22"/>
                <w:lang w:val="en-US"/>
              </w:rPr>
              <w:t>II</w:t>
            </w:r>
            <w:r w:rsidRPr="008E3B81">
              <w:rPr>
                <w:sz w:val="22"/>
              </w:rPr>
              <w:t>,</w:t>
            </w:r>
            <w:r w:rsidRPr="008E3B81">
              <w:rPr>
                <w:sz w:val="22"/>
                <w:lang w:val="en-US"/>
              </w:rPr>
              <w:t xml:space="preserve"> III</w:t>
            </w:r>
            <w:r w:rsidRPr="008E3B81">
              <w:rPr>
                <w:sz w:val="22"/>
              </w:rPr>
              <w:t xml:space="preserve"> места</w:t>
            </w:r>
            <w:r w:rsidRPr="008E3B81">
              <w:rPr>
                <w:sz w:val="22"/>
                <w:lang w:val="en-US"/>
              </w:rPr>
              <w:t>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Победитель</w:t>
            </w:r>
          </w:p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 (</w:t>
            </w:r>
            <w:r w:rsidRPr="008E3B81">
              <w:rPr>
                <w:sz w:val="22"/>
                <w:lang w:val="en-US"/>
              </w:rPr>
              <w:t>I</w:t>
            </w:r>
            <w:r w:rsidRPr="008E3B81">
              <w:rPr>
                <w:sz w:val="22"/>
              </w:rPr>
              <w:t xml:space="preserve"> место)</w:t>
            </w:r>
          </w:p>
        </w:tc>
      </w:tr>
      <w:tr w:rsidR="006F382A" w:rsidRPr="00A129E1" w:rsidTr="00FB780A">
        <w:trPr>
          <w:cantSplit/>
          <w:trHeight w:val="1646"/>
        </w:trPr>
        <w:tc>
          <w:tcPr>
            <w:tcW w:w="4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71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372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ind w:left="113" w:right="113"/>
              <w:jc w:val="center"/>
            </w:pPr>
          </w:p>
        </w:tc>
        <w:tc>
          <w:tcPr>
            <w:tcW w:w="7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Дистанционная, заочная форма </w:t>
            </w:r>
          </w:p>
        </w:tc>
        <w:tc>
          <w:tcPr>
            <w:tcW w:w="7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Очная форма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Дистанционная, заочная форма 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Очная форма</w:t>
            </w:r>
          </w:p>
        </w:tc>
        <w:tc>
          <w:tcPr>
            <w:tcW w:w="795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Дистанционная, заочная форма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Очная форма</w:t>
            </w:r>
          </w:p>
        </w:tc>
        <w:tc>
          <w:tcPr>
            <w:tcW w:w="77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 xml:space="preserve">Дистанционная, заочная форма </w:t>
            </w:r>
          </w:p>
        </w:tc>
        <w:tc>
          <w:tcPr>
            <w:tcW w:w="6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F382A" w:rsidRPr="008E3B81" w:rsidRDefault="006F382A" w:rsidP="005C1811">
            <w:pPr>
              <w:widowControl w:val="0"/>
              <w:jc w:val="center"/>
            </w:pPr>
            <w:r w:rsidRPr="008E3B81">
              <w:rPr>
                <w:sz w:val="22"/>
              </w:rPr>
              <w:t>Очная форма</w:t>
            </w:r>
          </w:p>
        </w:tc>
      </w:tr>
      <w:tr w:rsidR="006F382A" w:rsidRPr="00A129E1" w:rsidTr="00FB780A">
        <w:tc>
          <w:tcPr>
            <w:tcW w:w="4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 xml:space="preserve">Учебно-предметная деятельность </w:t>
            </w:r>
            <w:r w:rsidRPr="008E3B81">
              <w:rPr>
                <w:sz w:val="18"/>
              </w:rPr>
              <w:t>(олимпиады, предметные конференции, интеллектуальные конкурсы, проекты, марафоны и т.д.)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</w:t>
            </w:r>
          </w:p>
        </w:tc>
        <w:tc>
          <w:tcPr>
            <w:tcW w:w="4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4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3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4</w:t>
            </w:r>
          </w:p>
        </w:tc>
        <w:tc>
          <w:tcPr>
            <w:tcW w:w="7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7</w:t>
            </w:r>
          </w:p>
        </w:tc>
        <w:tc>
          <w:tcPr>
            <w:tcW w:w="4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9</w:t>
            </w:r>
          </w:p>
        </w:tc>
        <w:tc>
          <w:tcPr>
            <w:tcW w:w="4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10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11</w:t>
            </w:r>
          </w:p>
        </w:tc>
        <w:tc>
          <w:tcPr>
            <w:tcW w:w="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15</w:t>
            </w:r>
          </w:p>
        </w:tc>
        <w:tc>
          <w:tcPr>
            <w:tcW w:w="77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17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20</w:t>
            </w:r>
          </w:p>
        </w:tc>
      </w:tr>
      <w:tr w:rsidR="006F382A" w:rsidRPr="00A129E1" w:rsidTr="00FB780A">
        <w:tc>
          <w:tcPr>
            <w:tcW w:w="4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382A" w:rsidRPr="00A129E1" w:rsidRDefault="006F382A" w:rsidP="005C1811">
            <w:pPr>
              <w:widowControl w:val="0"/>
              <w:jc w:val="center"/>
            </w:pPr>
            <w:proofErr w:type="spellStart"/>
            <w:r w:rsidRPr="00A129E1">
              <w:t>Внеучебная</w:t>
            </w:r>
            <w:proofErr w:type="spellEnd"/>
            <w:r w:rsidRPr="00A129E1">
              <w:t xml:space="preserve"> деятельность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18"/>
              </w:rPr>
              <w:t>(выставки, творческие конкурсы, соревнования и другие мероприятия, проводимые в рамках реализации программ дополнительного образования различных направлений*)</w:t>
            </w: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3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4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9</w:t>
            </w:r>
          </w:p>
        </w:tc>
        <w:tc>
          <w:tcPr>
            <w:tcW w:w="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10</w:t>
            </w:r>
          </w:p>
        </w:tc>
        <w:tc>
          <w:tcPr>
            <w:tcW w:w="7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15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17</w:t>
            </w:r>
          </w:p>
        </w:tc>
        <w:tc>
          <w:tcPr>
            <w:tcW w:w="6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20</w:t>
            </w:r>
          </w:p>
        </w:tc>
      </w:tr>
      <w:tr w:rsidR="006F382A" w:rsidRPr="00A129E1" w:rsidTr="00FB780A">
        <w:tc>
          <w:tcPr>
            <w:tcW w:w="4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Общественная деятельность</w:t>
            </w:r>
          </w:p>
          <w:p w:rsidR="006F382A" w:rsidRPr="008E3B81" w:rsidRDefault="006F382A" w:rsidP="005C1811">
            <w:pPr>
              <w:widowControl w:val="0"/>
              <w:jc w:val="center"/>
              <w:rPr>
                <w:sz w:val="18"/>
              </w:rPr>
            </w:pPr>
            <w:r w:rsidRPr="008E3B81">
              <w:rPr>
                <w:sz w:val="18"/>
              </w:rPr>
              <w:t xml:space="preserve"> (участие в работе ученического самоуправления;</w:t>
            </w:r>
          </w:p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18"/>
              </w:rPr>
              <w:t xml:space="preserve">участие в работе детских, молодежных общественных </w:t>
            </w: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3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4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9</w:t>
            </w:r>
          </w:p>
        </w:tc>
        <w:tc>
          <w:tcPr>
            <w:tcW w:w="4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10</w:t>
            </w:r>
          </w:p>
        </w:tc>
        <w:tc>
          <w:tcPr>
            <w:tcW w:w="7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15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17</w:t>
            </w:r>
          </w:p>
        </w:tc>
        <w:tc>
          <w:tcPr>
            <w:tcW w:w="6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A129E1">
              <w:t>20</w:t>
            </w:r>
          </w:p>
        </w:tc>
      </w:tr>
      <w:tr w:rsidR="006F382A" w:rsidRPr="00A129E1" w:rsidTr="00FB780A">
        <w:tc>
          <w:tcPr>
            <w:tcW w:w="48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  <w:r w:rsidRPr="008E3B81">
              <w:rPr>
                <w:sz w:val="18"/>
              </w:rPr>
              <w:t>объединений; участие в соответствующих конкурсах и других мероприятиях)</w:t>
            </w:r>
          </w:p>
        </w:tc>
        <w:tc>
          <w:tcPr>
            <w:tcW w:w="4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3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77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382A" w:rsidRPr="00A129E1" w:rsidRDefault="006F382A" w:rsidP="005C1811">
            <w:pPr>
              <w:widowControl w:val="0"/>
              <w:jc w:val="center"/>
            </w:pPr>
          </w:p>
        </w:tc>
      </w:tr>
    </w:tbl>
    <w:p w:rsidR="006F382A" w:rsidRPr="00AA6F4D" w:rsidRDefault="006F382A" w:rsidP="00821827">
      <w:pPr>
        <w:widowControl w:val="0"/>
        <w:jc w:val="both"/>
        <w:rPr>
          <w:sz w:val="26"/>
          <w:szCs w:val="26"/>
        </w:rPr>
      </w:pPr>
      <w:proofErr w:type="gramStart"/>
      <w:r w:rsidRPr="00AA6F4D">
        <w:rPr>
          <w:b/>
          <w:sz w:val="26"/>
          <w:szCs w:val="26"/>
        </w:rPr>
        <w:t>* - направление дополнительного образования:</w:t>
      </w:r>
      <w:r w:rsidRPr="00AA6F4D">
        <w:rPr>
          <w:sz w:val="26"/>
          <w:szCs w:val="26"/>
        </w:rPr>
        <w:t xml:space="preserve"> художественно-эстетическое,  культурологическое, спортивное, декоративно-прикладное, эколого-биологическое, техническое, туристско-прикладное, военно-патриотическое. </w:t>
      </w:r>
      <w:proofErr w:type="gramEnd"/>
    </w:p>
    <w:p w:rsidR="006F382A" w:rsidRPr="00AA6F4D" w:rsidRDefault="006F382A" w:rsidP="00821827">
      <w:pPr>
        <w:widowControl w:val="0"/>
        <w:jc w:val="both"/>
        <w:rPr>
          <w:b/>
          <w:sz w:val="26"/>
          <w:szCs w:val="26"/>
        </w:rPr>
      </w:pPr>
      <w:r w:rsidRPr="00AA6F4D">
        <w:rPr>
          <w:b/>
          <w:sz w:val="26"/>
          <w:szCs w:val="26"/>
        </w:rPr>
        <w:t xml:space="preserve">Каждый представленный документ (грамота, диплом, свидетельство участника, сертификат, приказ директора об участии в мероприятии или об его итогах, публикации, рецензии, протоколы  и т.п.) в </w:t>
      </w:r>
      <w:proofErr w:type="spellStart"/>
      <w:r w:rsidRPr="00AA6F4D">
        <w:rPr>
          <w:b/>
          <w:sz w:val="26"/>
          <w:szCs w:val="26"/>
        </w:rPr>
        <w:t>портфолио</w:t>
      </w:r>
      <w:proofErr w:type="spellEnd"/>
      <w:r w:rsidRPr="00AA6F4D">
        <w:rPr>
          <w:b/>
          <w:sz w:val="26"/>
          <w:szCs w:val="26"/>
        </w:rPr>
        <w:t xml:space="preserve"> Претендента оценивается соответствующим количеством баллов</w:t>
      </w:r>
      <w:r>
        <w:rPr>
          <w:b/>
          <w:sz w:val="26"/>
          <w:szCs w:val="26"/>
        </w:rPr>
        <w:t>.</w:t>
      </w:r>
    </w:p>
    <w:p w:rsidR="006F382A" w:rsidRPr="00A129E1" w:rsidRDefault="006F382A" w:rsidP="0036484F">
      <w:pPr>
        <w:widowControl w:val="0"/>
        <w:ind w:firstLine="720"/>
        <w:rPr>
          <w:sz w:val="20"/>
          <w:szCs w:val="22"/>
        </w:rPr>
        <w:sectPr w:rsidR="006F382A" w:rsidRPr="00A129E1" w:rsidSect="00821827">
          <w:pgSz w:w="16838" w:h="11906" w:orient="landscape"/>
          <w:pgMar w:top="567" w:right="902" w:bottom="567" w:left="902" w:header="709" w:footer="709" w:gutter="0"/>
          <w:cols w:space="708"/>
          <w:docGrid w:linePitch="360"/>
        </w:sectPr>
      </w:pPr>
      <w:r w:rsidRPr="00AA6F4D">
        <w:rPr>
          <w:sz w:val="26"/>
          <w:szCs w:val="26"/>
        </w:rPr>
        <w:t xml:space="preserve"> </w:t>
      </w:r>
    </w:p>
    <w:p w:rsidR="0036484F" w:rsidRDefault="0036484F" w:rsidP="0036484F">
      <w:pPr>
        <w:widowControl w:val="0"/>
        <w:ind w:right="-446"/>
        <w:jc w:val="right"/>
        <w:rPr>
          <w:sz w:val="26"/>
          <w:szCs w:val="26"/>
        </w:rPr>
      </w:pPr>
      <w:r w:rsidRPr="00822EAB">
        <w:rPr>
          <w:sz w:val="26"/>
          <w:szCs w:val="26"/>
        </w:rPr>
        <w:lastRenderedPageBreak/>
        <w:t xml:space="preserve">Приложение 3 </w:t>
      </w:r>
    </w:p>
    <w:p w:rsidR="0036484F" w:rsidRDefault="0036484F" w:rsidP="0036484F">
      <w:pPr>
        <w:widowControl w:val="0"/>
        <w:ind w:right="-446"/>
        <w:jc w:val="right"/>
        <w:rPr>
          <w:sz w:val="26"/>
          <w:szCs w:val="26"/>
        </w:rPr>
      </w:pPr>
      <w:r w:rsidRPr="00822EAB">
        <w:rPr>
          <w:sz w:val="26"/>
          <w:szCs w:val="26"/>
        </w:rPr>
        <w:t xml:space="preserve">к положению о порядке и критериях конкурсного отбора </w:t>
      </w:r>
    </w:p>
    <w:p w:rsidR="0036484F" w:rsidRDefault="0048686D" w:rsidP="0036484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6484F" w:rsidRPr="00822EAB">
        <w:rPr>
          <w:sz w:val="26"/>
          <w:szCs w:val="26"/>
        </w:rPr>
        <w:t>учащихся общеобразовательных учреждений</w:t>
      </w:r>
    </w:p>
    <w:p w:rsidR="0036484F" w:rsidRDefault="0036484F" w:rsidP="007E5589">
      <w:pPr>
        <w:jc w:val="center"/>
        <w:rPr>
          <w:b/>
          <w:sz w:val="26"/>
          <w:szCs w:val="26"/>
        </w:rPr>
      </w:pPr>
    </w:p>
    <w:p w:rsidR="0036484F" w:rsidRDefault="0036484F" w:rsidP="007E5589">
      <w:pPr>
        <w:jc w:val="center"/>
        <w:rPr>
          <w:b/>
          <w:sz w:val="26"/>
          <w:szCs w:val="26"/>
        </w:rPr>
      </w:pPr>
    </w:p>
    <w:p w:rsidR="0036484F" w:rsidRDefault="0036484F" w:rsidP="007E5589">
      <w:pPr>
        <w:jc w:val="center"/>
        <w:rPr>
          <w:b/>
          <w:sz w:val="26"/>
          <w:szCs w:val="26"/>
        </w:rPr>
      </w:pPr>
    </w:p>
    <w:p w:rsidR="007E5589" w:rsidRPr="007E5589" w:rsidRDefault="007E5589" w:rsidP="007E5589">
      <w:pPr>
        <w:jc w:val="center"/>
        <w:rPr>
          <w:b/>
          <w:sz w:val="26"/>
          <w:szCs w:val="26"/>
        </w:rPr>
      </w:pPr>
      <w:r w:rsidRPr="007E5589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конкурсной </w:t>
      </w:r>
      <w:r w:rsidRPr="007E5589">
        <w:rPr>
          <w:b/>
          <w:sz w:val="26"/>
          <w:szCs w:val="26"/>
        </w:rPr>
        <w:t xml:space="preserve">комиссии </w:t>
      </w:r>
    </w:p>
    <w:p w:rsidR="007E5589" w:rsidRPr="007E5589" w:rsidRDefault="007E5589" w:rsidP="007E5589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по отбору претендентов </w:t>
      </w:r>
      <w:r w:rsidRPr="007E5589">
        <w:rPr>
          <w:b/>
          <w:sz w:val="26"/>
          <w:szCs w:val="26"/>
        </w:rPr>
        <w:t>на получение грант</w:t>
      </w:r>
      <w:r>
        <w:rPr>
          <w:b/>
          <w:sz w:val="26"/>
          <w:szCs w:val="26"/>
        </w:rPr>
        <w:t>а</w:t>
      </w:r>
    </w:p>
    <w:p w:rsidR="007E5589" w:rsidRPr="007E5589" w:rsidRDefault="007E5589" w:rsidP="007E5589">
      <w:pPr>
        <w:rPr>
          <w:b/>
          <w:sz w:val="26"/>
          <w:szCs w:val="26"/>
        </w:rPr>
      </w:pPr>
    </w:p>
    <w:p w:rsidR="007E5589" w:rsidRDefault="007E5589" w:rsidP="007E5589">
      <w:pPr>
        <w:rPr>
          <w:sz w:val="26"/>
          <w:szCs w:val="26"/>
        </w:rPr>
      </w:pPr>
      <w:r w:rsidRPr="007E5589">
        <w:rPr>
          <w:b/>
          <w:sz w:val="26"/>
          <w:szCs w:val="26"/>
        </w:rPr>
        <w:t>Председатель:</w:t>
      </w:r>
      <w:r w:rsidRPr="007E5589">
        <w:rPr>
          <w:sz w:val="26"/>
          <w:szCs w:val="26"/>
        </w:rPr>
        <w:t xml:space="preserve"> </w:t>
      </w:r>
      <w:r>
        <w:rPr>
          <w:sz w:val="26"/>
          <w:szCs w:val="26"/>
        </w:rPr>
        <w:t>Лосева В.Г.</w:t>
      </w:r>
      <w:r w:rsidRPr="007E5589">
        <w:rPr>
          <w:sz w:val="26"/>
          <w:szCs w:val="26"/>
        </w:rPr>
        <w:t xml:space="preserve">, начальник управления образования администрации </w:t>
      </w:r>
      <w:proofErr w:type="spellStart"/>
      <w:r>
        <w:rPr>
          <w:sz w:val="26"/>
          <w:szCs w:val="26"/>
        </w:rPr>
        <w:t>Зеленчукского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E5589">
        <w:rPr>
          <w:sz w:val="26"/>
          <w:szCs w:val="26"/>
        </w:rPr>
        <w:t xml:space="preserve"> района</w:t>
      </w:r>
    </w:p>
    <w:p w:rsidR="00B230A0" w:rsidRDefault="00B230A0" w:rsidP="007E5589">
      <w:pPr>
        <w:rPr>
          <w:sz w:val="26"/>
          <w:szCs w:val="26"/>
        </w:rPr>
      </w:pPr>
    </w:p>
    <w:p w:rsidR="007E5589" w:rsidRPr="007E5589" w:rsidRDefault="007E5589" w:rsidP="007E5589">
      <w:pPr>
        <w:rPr>
          <w:b/>
          <w:sz w:val="26"/>
          <w:szCs w:val="26"/>
        </w:rPr>
      </w:pPr>
    </w:p>
    <w:p w:rsidR="007E5589" w:rsidRPr="007E5589" w:rsidRDefault="007E5589" w:rsidP="007E5589">
      <w:pPr>
        <w:rPr>
          <w:b/>
          <w:sz w:val="26"/>
          <w:szCs w:val="26"/>
        </w:rPr>
      </w:pPr>
      <w:r w:rsidRPr="007E5589">
        <w:rPr>
          <w:b/>
          <w:sz w:val="26"/>
          <w:szCs w:val="26"/>
        </w:rPr>
        <w:t>Члены:</w:t>
      </w:r>
    </w:p>
    <w:p w:rsidR="0036484F" w:rsidRDefault="0036484F" w:rsidP="007E55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Вильхов</w:t>
      </w:r>
      <w:proofErr w:type="spellEnd"/>
      <w:r>
        <w:rPr>
          <w:rFonts w:ascii="Times New Roman" w:hAnsi="Times New Roman"/>
          <w:sz w:val="26"/>
          <w:szCs w:val="26"/>
        </w:rPr>
        <w:t xml:space="preserve"> П.А., заместитель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Зеленчукского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7E5589" w:rsidRPr="007E5589" w:rsidRDefault="007E5589" w:rsidP="007E55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Каргаева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Т.В.</w:t>
      </w:r>
      <w:r w:rsidRPr="007E558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заведующая методическим кабинетом </w:t>
      </w:r>
      <w:r w:rsidRPr="007E5589">
        <w:rPr>
          <w:rFonts w:ascii="Times New Roman" w:hAnsi="Times New Roman"/>
          <w:sz w:val="26"/>
          <w:szCs w:val="26"/>
        </w:rPr>
        <w:t>управления образования</w:t>
      </w:r>
    </w:p>
    <w:p w:rsidR="0036484F" w:rsidRDefault="00EB6145" w:rsidP="007E55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Табункова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Е.Д.</w:t>
      </w:r>
      <w:r w:rsidR="0036484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ведущий специалист</w:t>
      </w:r>
      <w:r w:rsidR="0036484F" w:rsidRPr="0036484F">
        <w:rPr>
          <w:rFonts w:ascii="Times New Roman" w:hAnsi="Times New Roman"/>
          <w:sz w:val="26"/>
          <w:szCs w:val="26"/>
        </w:rPr>
        <w:t xml:space="preserve"> </w:t>
      </w:r>
      <w:r w:rsidR="0036484F" w:rsidRPr="007E5589">
        <w:rPr>
          <w:rFonts w:ascii="Times New Roman" w:hAnsi="Times New Roman"/>
          <w:sz w:val="26"/>
          <w:szCs w:val="26"/>
        </w:rPr>
        <w:t>управления образования</w:t>
      </w:r>
    </w:p>
    <w:p w:rsidR="0048686D" w:rsidRPr="0048686D" w:rsidRDefault="0048686D" w:rsidP="0048686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48686D">
        <w:rPr>
          <w:rFonts w:ascii="Times New Roman" w:hAnsi="Times New Roman"/>
          <w:sz w:val="26"/>
          <w:szCs w:val="26"/>
        </w:rPr>
        <w:t>Оксаненко</w:t>
      </w:r>
      <w:proofErr w:type="spellEnd"/>
      <w:r w:rsidRPr="0048686D">
        <w:rPr>
          <w:rFonts w:ascii="Times New Roman" w:hAnsi="Times New Roman"/>
          <w:sz w:val="26"/>
          <w:szCs w:val="26"/>
        </w:rPr>
        <w:t xml:space="preserve"> О.И., методист управления образования</w:t>
      </w:r>
      <w:r>
        <w:rPr>
          <w:rFonts w:ascii="Times New Roman" w:hAnsi="Times New Roman"/>
          <w:sz w:val="26"/>
          <w:szCs w:val="26"/>
        </w:rPr>
        <w:t xml:space="preserve">, секретарь комиссии </w:t>
      </w:r>
    </w:p>
    <w:p w:rsidR="0048686D" w:rsidRDefault="0048686D" w:rsidP="0048686D">
      <w:pPr>
        <w:pStyle w:val="a4"/>
        <w:spacing w:line="240" w:lineRule="auto"/>
        <w:ind w:left="360"/>
        <w:rPr>
          <w:rFonts w:ascii="Times New Roman" w:hAnsi="Times New Roman"/>
          <w:sz w:val="26"/>
          <w:szCs w:val="26"/>
        </w:rPr>
      </w:pPr>
    </w:p>
    <w:sectPr w:rsidR="0048686D" w:rsidSect="003648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6B93"/>
    <w:multiLevelType w:val="hybridMultilevel"/>
    <w:tmpl w:val="F022C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2A"/>
    <w:rsid w:val="00030161"/>
    <w:rsid w:val="001837CB"/>
    <w:rsid w:val="001D6002"/>
    <w:rsid w:val="002A0B23"/>
    <w:rsid w:val="0031217C"/>
    <w:rsid w:val="00326A8F"/>
    <w:rsid w:val="00330D97"/>
    <w:rsid w:val="0036484F"/>
    <w:rsid w:val="0048686D"/>
    <w:rsid w:val="006E7695"/>
    <w:rsid w:val="006F382A"/>
    <w:rsid w:val="007E5589"/>
    <w:rsid w:val="00821827"/>
    <w:rsid w:val="008248C7"/>
    <w:rsid w:val="009C2F64"/>
    <w:rsid w:val="009C6300"/>
    <w:rsid w:val="00A04563"/>
    <w:rsid w:val="00B230A0"/>
    <w:rsid w:val="00B52D9A"/>
    <w:rsid w:val="00BF0B10"/>
    <w:rsid w:val="00DF04FA"/>
    <w:rsid w:val="00E369BE"/>
    <w:rsid w:val="00E43140"/>
    <w:rsid w:val="00EB6145"/>
    <w:rsid w:val="00ED2585"/>
    <w:rsid w:val="00FB2E87"/>
    <w:rsid w:val="00FB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6F38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5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16</cp:revision>
  <cp:lastPrinted>2015-04-29T06:47:00Z</cp:lastPrinted>
  <dcterms:created xsi:type="dcterms:W3CDTF">2014-01-31T04:33:00Z</dcterms:created>
  <dcterms:modified xsi:type="dcterms:W3CDTF">2015-04-29T07:02:00Z</dcterms:modified>
</cp:coreProperties>
</file>