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00" w:rsidRPr="009167D2" w:rsidRDefault="00697F00" w:rsidP="00A0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67D2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697F00" w:rsidRPr="009167D2" w:rsidRDefault="00697F00" w:rsidP="00A0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67D2">
        <w:rPr>
          <w:rFonts w:ascii="Times New Roman" w:eastAsia="Times New Roman" w:hAnsi="Times New Roman" w:cs="Times New Roman"/>
          <w:b/>
          <w:lang w:eastAsia="ru-RU"/>
        </w:rPr>
        <w:t>КАРАЧАЕВО-ЧЕРКЕССКАЯ РЕСПУБЛИКА</w:t>
      </w:r>
    </w:p>
    <w:p w:rsidR="00697F00" w:rsidRPr="009167D2" w:rsidRDefault="00697F00" w:rsidP="00A0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67D2">
        <w:rPr>
          <w:rFonts w:ascii="Times New Roman" w:eastAsia="Times New Roman" w:hAnsi="Times New Roman" w:cs="Times New Roman"/>
          <w:b/>
          <w:lang w:eastAsia="ru-RU"/>
        </w:rPr>
        <w:t>АДМИНИСТРАЦИЯ ЗЕЛЕНЧУКСКОГО МУНИЦИПАЛЬНОГО РАЙОНА</w:t>
      </w:r>
    </w:p>
    <w:p w:rsidR="00697F00" w:rsidRPr="009167D2" w:rsidRDefault="00697F00" w:rsidP="00A0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7F00" w:rsidRPr="009167D2" w:rsidRDefault="00697F00" w:rsidP="00A0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67D2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697F00" w:rsidRPr="009167D2" w:rsidRDefault="00697F00" w:rsidP="009167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7F00" w:rsidRPr="009167D2" w:rsidRDefault="00697F00" w:rsidP="00A02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                     </w:t>
      </w:r>
      <w:r w:rsidR="00A0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ст. Зеленчукская                                    №</w:t>
      </w:r>
    </w:p>
    <w:p w:rsidR="00697F00" w:rsidRDefault="00697F00" w:rsidP="00916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0445" w:rsidRPr="009167D2" w:rsidRDefault="006F0445" w:rsidP="00916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7F00" w:rsidRPr="009167D2" w:rsidRDefault="00D301A4" w:rsidP="0091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02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 w:rsidR="00697F00" w:rsidRPr="00916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Финансового упра</w:t>
      </w:r>
      <w:r w:rsidR="00697F00" w:rsidRPr="00916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97F00" w:rsidRPr="00916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ления администрации Зеленчукского муниципального района </w:t>
      </w:r>
      <w:r w:rsidR="00697F00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муниципальной функции по </w:t>
      </w:r>
      <w:r w:rsidR="008A3441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составлению и ведению реестра расходных об</w:t>
      </w:r>
      <w:r w:rsidR="008A3441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A3441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зательств</w:t>
      </w:r>
      <w:r w:rsidR="00697F00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Зеленчукского муниципального района</w:t>
      </w:r>
      <w:r w:rsidR="008A3441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сводов реестров расхо</w:t>
      </w:r>
      <w:r w:rsidR="008A3441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A3441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A0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D58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 </w:t>
      </w:r>
      <w:r w:rsidR="008A3441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образований, входящих в состав Зеленчу</w:t>
      </w:r>
      <w:r w:rsidR="008A3441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A3441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</w:t>
      </w:r>
    </w:p>
    <w:p w:rsidR="00697F00" w:rsidRDefault="00697F00" w:rsidP="00916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0445" w:rsidRPr="009167D2" w:rsidRDefault="006F0445" w:rsidP="00916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7F00" w:rsidRPr="009167D2" w:rsidRDefault="00697F00" w:rsidP="00916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</w:t>
      </w:r>
      <w:r w:rsidR="009B384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дерации»,</w:t>
      </w:r>
      <w:r w:rsidR="00FB044C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Зеленчукского муниципального района, постановлением администрации Зеленчукского муниципального района от 28.04.2012 №</w:t>
      </w:r>
      <w:r w:rsidR="009B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226 «О Порядке разработки и утверждения административных регламентов 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государственных и муниципальных функций и административных регламентов предоставления государственных и муниципальных услуг в З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ленчукском муниципальном районе» и в целях повышения результативности и качества</w:t>
      </w:r>
      <w:proofErr w:type="gramEnd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открытости и доступности исполнения муниципальной услуги, создания комфортных условий для участников отношений, возникающих при исполнении муниципальной услуги,</w:t>
      </w:r>
    </w:p>
    <w:p w:rsidR="00697F00" w:rsidRPr="009167D2" w:rsidRDefault="00697F00" w:rsidP="00916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F00" w:rsidRPr="00A028F6" w:rsidRDefault="00697F00" w:rsidP="00916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28F6">
        <w:rPr>
          <w:rFonts w:ascii="Times New Roman" w:eastAsia="Times New Roman" w:hAnsi="Times New Roman" w:cs="Times New Roman"/>
          <w:b/>
          <w:lang w:eastAsia="ru-RU"/>
        </w:rPr>
        <w:t>ПОСТАНОВЛЯЮ:</w:t>
      </w:r>
    </w:p>
    <w:p w:rsidR="00A028F6" w:rsidRPr="009167D2" w:rsidRDefault="00A028F6" w:rsidP="00916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441" w:rsidRPr="009167D2" w:rsidRDefault="00697F00" w:rsidP="00A0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Финансового управления администрации Зеленчукского муниципального района по исполнению муниципальной функции по</w:t>
      </w:r>
      <w:r w:rsidR="008A3441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составлению и ведению реестра расходных обяз</w:t>
      </w:r>
      <w:r w:rsidR="008A3441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441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  Зеленчукского муниципального района и сводов реестров расходных </w:t>
      </w:r>
      <w:r w:rsidR="00ED4D58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 </w:t>
      </w:r>
      <w:r w:rsidR="008A3441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образований, входящих в состав Зеленчукского     муниципального района</w:t>
      </w:r>
      <w:r w:rsidR="009B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8A3441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F00" w:rsidRPr="009167D2" w:rsidRDefault="00697F00" w:rsidP="00A0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55B8E" w:rsidRPr="00E5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Финансового управления администрации Зеленчукского муниципального района по исполнению муниципальной функции по </w:t>
      </w:r>
      <w:r w:rsidR="008A3441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составлению и ведению реестра расходных обяз</w:t>
      </w:r>
      <w:r w:rsidR="008A3441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441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  Зеленчукского муниципального района и сводов реестров расходных </w:t>
      </w:r>
      <w:r w:rsidR="00ED4D58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 </w:t>
      </w:r>
      <w:r w:rsidR="008A3441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образований, входящих в состав Зеленчукского муниципального района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Зеленчукск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в сети «Интернет».</w:t>
      </w:r>
    </w:p>
    <w:p w:rsidR="00697F00" w:rsidRPr="009167D2" w:rsidRDefault="00697F00" w:rsidP="00A02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администрации, курирующего данные вопросы.</w:t>
      </w:r>
    </w:p>
    <w:p w:rsidR="00E55B8E" w:rsidRPr="00E55B8E" w:rsidRDefault="00697F00" w:rsidP="00E5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 (обнародования) в установленном порядке.</w:t>
      </w:r>
    </w:p>
    <w:p w:rsidR="006F0445" w:rsidRDefault="006F0445" w:rsidP="006F0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F0445" w:rsidRDefault="006F0445" w:rsidP="006F0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F0445" w:rsidRPr="006F0445" w:rsidRDefault="00E55B8E" w:rsidP="006F0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5B8E">
        <w:rPr>
          <w:rFonts w:ascii="Times New Roman" w:eastAsia="Times New Roman" w:hAnsi="Times New Roman" w:cs="Times New Roman"/>
          <w:b/>
          <w:lang w:eastAsia="ru-RU"/>
        </w:rPr>
        <w:t>ГЛАВА АДМИН</w:t>
      </w:r>
      <w:r w:rsidRPr="00E55B8E">
        <w:rPr>
          <w:rFonts w:ascii="Times New Roman" w:eastAsia="Times New Roman" w:hAnsi="Times New Roman" w:cs="Times New Roman"/>
          <w:b/>
          <w:lang w:eastAsia="ru-RU"/>
        </w:rPr>
        <w:t>И</w:t>
      </w:r>
      <w:r w:rsidRPr="00E55B8E">
        <w:rPr>
          <w:rFonts w:ascii="Times New Roman" w:eastAsia="Times New Roman" w:hAnsi="Times New Roman" w:cs="Times New Roman"/>
          <w:b/>
          <w:lang w:eastAsia="ru-RU"/>
        </w:rPr>
        <w:t>СТРАЦИИ</w:t>
      </w:r>
      <w:r w:rsidR="006F0445" w:rsidRPr="006F044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5B8E">
        <w:rPr>
          <w:rFonts w:ascii="Times New Roman" w:eastAsia="Times New Roman" w:hAnsi="Times New Roman" w:cs="Times New Roman"/>
          <w:b/>
          <w:lang w:eastAsia="ru-RU"/>
        </w:rPr>
        <w:t xml:space="preserve">ЗЕЛЕНЧУКСКОГО </w:t>
      </w:r>
    </w:p>
    <w:p w:rsidR="005A1332" w:rsidRPr="00E55B8E" w:rsidRDefault="006F0445" w:rsidP="006F0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МУНИЦИПАЛЬНОГО</w:t>
      </w:r>
      <w:r w:rsidRPr="006F044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55B8E" w:rsidRPr="00E55B8E">
        <w:rPr>
          <w:rFonts w:ascii="Times New Roman" w:eastAsia="Times New Roman" w:hAnsi="Times New Roman" w:cs="Times New Roman"/>
          <w:b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="00E55B8E" w:rsidRPr="00E55B8E">
        <w:rPr>
          <w:rFonts w:ascii="Times New Roman" w:eastAsia="Times New Roman" w:hAnsi="Times New Roman" w:cs="Times New Roman"/>
          <w:b/>
          <w:lang w:eastAsia="ru-RU"/>
        </w:rPr>
        <w:t>Н.А.БЕЛАНОВ</w:t>
      </w:r>
    </w:p>
    <w:p w:rsidR="005A1332" w:rsidRPr="009167D2" w:rsidRDefault="005A1332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Pr="009167D2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B0" w:rsidRDefault="001848B0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46" w:rsidRDefault="009B3846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46" w:rsidRDefault="009B3846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46" w:rsidRDefault="009B3846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46" w:rsidRDefault="009B3846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46" w:rsidRDefault="009B3846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46" w:rsidRDefault="009B3846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46" w:rsidRDefault="009B3846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46" w:rsidRDefault="009B3846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46" w:rsidRDefault="009B3846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46" w:rsidRPr="009167D2" w:rsidRDefault="009B3846" w:rsidP="00916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F00" w:rsidRPr="009167D2" w:rsidRDefault="00697F00" w:rsidP="009167D2">
      <w:pPr>
        <w:spacing w:after="0" w:line="240" w:lineRule="auto"/>
        <w:rPr>
          <w:rFonts w:ascii="Times New Roman" w:hAnsi="Times New Roman" w:cs="Times New Roman"/>
        </w:rPr>
      </w:pPr>
    </w:p>
    <w:p w:rsidR="009167D2" w:rsidRPr="009167D2" w:rsidRDefault="009167D2" w:rsidP="009167D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167D2">
        <w:rPr>
          <w:rFonts w:ascii="Times New Roman" w:hAnsi="Times New Roman" w:cs="Times New Roman"/>
          <w:sz w:val="28"/>
          <w:szCs w:val="28"/>
        </w:rPr>
        <w:lastRenderedPageBreak/>
        <w:t>Приложение  к постановл</w:t>
      </w:r>
      <w:r w:rsidRPr="009167D2">
        <w:rPr>
          <w:rFonts w:ascii="Times New Roman" w:hAnsi="Times New Roman" w:cs="Times New Roman"/>
          <w:sz w:val="28"/>
          <w:szCs w:val="28"/>
        </w:rPr>
        <w:t>е</w:t>
      </w:r>
      <w:r w:rsidRPr="009167D2">
        <w:rPr>
          <w:rFonts w:ascii="Times New Roman" w:hAnsi="Times New Roman" w:cs="Times New Roman"/>
          <w:sz w:val="28"/>
          <w:szCs w:val="28"/>
        </w:rPr>
        <w:t xml:space="preserve">нию </w:t>
      </w:r>
    </w:p>
    <w:p w:rsidR="009167D2" w:rsidRPr="009167D2" w:rsidRDefault="009167D2" w:rsidP="009167D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167D2">
        <w:rPr>
          <w:rFonts w:ascii="Times New Roman" w:hAnsi="Times New Roman" w:cs="Times New Roman"/>
          <w:sz w:val="28"/>
          <w:szCs w:val="28"/>
        </w:rPr>
        <w:t>администрации Зеле</w:t>
      </w:r>
      <w:r w:rsidRPr="009167D2">
        <w:rPr>
          <w:rFonts w:ascii="Times New Roman" w:hAnsi="Times New Roman" w:cs="Times New Roman"/>
          <w:sz w:val="28"/>
          <w:szCs w:val="28"/>
        </w:rPr>
        <w:t>н</w:t>
      </w:r>
      <w:r w:rsidRPr="009167D2">
        <w:rPr>
          <w:rFonts w:ascii="Times New Roman" w:hAnsi="Times New Roman" w:cs="Times New Roman"/>
          <w:sz w:val="28"/>
          <w:szCs w:val="28"/>
        </w:rPr>
        <w:t>чукского</w:t>
      </w:r>
    </w:p>
    <w:p w:rsidR="009167D2" w:rsidRPr="009167D2" w:rsidRDefault="009167D2" w:rsidP="009167D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167D2">
        <w:rPr>
          <w:rFonts w:ascii="Times New Roman" w:hAnsi="Times New Roman" w:cs="Times New Roman"/>
          <w:sz w:val="28"/>
          <w:szCs w:val="28"/>
        </w:rPr>
        <w:t>муниципал</w:t>
      </w:r>
      <w:r w:rsidRPr="009167D2">
        <w:rPr>
          <w:rFonts w:ascii="Times New Roman" w:hAnsi="Times New Roman" w:cs="Times New Roman"/>
          <w:sz w:val="28"/>
          <w:szCs w:val="28"/>
        </w:rPr>
        <w:t>ь</w:t>
      </w:r>
      <w:r w:rsidRPr="009167D2">
        <w:rPr>
          <w:rFonts w:ascii="Times New Roman" w:hAnsi="Times New Roman" w:cs="Times New Roman"/>
          <w:sz w:val="28"/>
          <w:szCs w:val="28"/>
        </w:rPr>
        <w:t>ного района</w:t>
      </w:r>
    </w:p>
    <w:p w:rsidR="009167D2" w:rsidRPr="009167D2" w:rsidRDefault="009167D2" w:rsidP="009167D2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9167D2">
        <w:rPr>
          <w:rFonts w:ascii="Times New Roman" w:hAnsi="Times New Roman" w:cs="Times New Roman"/>
          <w:sz w:val="28"/>
          <w:szCs w:val="28"/>
        </w:rPr>
        <w:t xml:space="preserve">от                 №  </w:t>
      </w:r>
    </w:p>
    <w:p w:rsidR="009167D2" w:rsidRPr="009167D2" w:rsidRDefault="009167D2" w:rsidP="009167D2">
      <w:pPr>
        <w:spacing w:after="0" w:line="240" w:lineRule="auto"/>
        <w:rPr>
          <w:rFonts w:ascii="Times New Roman" w:hAnsi="Times New Roman" w:cs="Times New Roman"/>
        </w:rPr>
      </w:pPr>
    </w:p>
    <w:p w:rsidR="00C97B73" w:rsidRPr="009167D2" w:rsidRDefault="00C97B73" w:rsidP="0091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C97B73" w:rsidRPr="009167D2" w:rsidRDefault="00ED4D58" w:rsidP="0091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Финансового управления </w:t>
      </w:r>
      <w:r w:rsidR="00C97B73" w:rsidRPr="0091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Pr="0091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Зеленчукского муниципальн</w:t>
      </w:r>
      <w:r w:rsidRPr="0091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1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 w:rsidR="00C97B73" w:rsidRPr="0091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по исполнению муниципальной функции  </w:t>
      </w:r>
      <w:r w:rsidR="00C97B73" w:rsidRPr="009167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составлению и ведению реестра расходных обязательств </w:t>
      </w:r>
      <w:r w:rsidRPr="009167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Зеленчукского муниципальн</w:t>
      </w:r>
      <w:r w:rsidRPr="009167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Pr="009167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 района</w:t>
      </w:r>
      <w:r w:rsidR="00C97B73" w:rsidRPr="009167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сводов реестров расходных обязательств муниципальных образований, входящих в состав </w:t>
      </w:r>
      <w:r w:rsidRPr="009167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Зеленчукского </w:t>
      </w:r>
      <w:r w:rsidR="003337E9" w:rsidRPr="009167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9167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муниципального ра</w:t>
      </w:r>
      <w:r w:rsidR="00C97B73" w:rsidRPr="009167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й</w:t>
      </w:r>
      <w:r w:rsidR="00C97B73" w:rsidRPr="009167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C97B73" w:rsidRPr="009167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97B73" w:rsidRPr="009167D2" w:rsidRDefault="003337E9" w:rsidP="009167D2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1</w:t>
      </w:r>
      <w:r w:rsidR="00C97B73"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>. Общие положения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Административный регламент </w:t>
      </w:r>
      <w:r w:rsidR="003337E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3337E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регламент) по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полнению муниципальной функции  </w:t>
      </w:r>
      <w:r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составлению и ведению реестра расходных обязательств </w:t>
      </w:r>
      <w:r w:rsidR="003337E9"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Зеленчукского муниципального</w:t>
      </w:r>
      <w:r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и сводов реестров расходных обязательств муниципальных образований, входящих в с</w:t>
      </w:r>
      <w:r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став </w:t>
      </w:r>
      <w:r w:rsidR="0074383F"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Зеленчукского муниципального</w:t>
      </w:r>
      <w:r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последовательность и сроки административных процедур и административных действий, порядок взаимодействия между структурными подразделениями и должностными л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цами 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gramEnd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Финансов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порядок взаимоде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иными органами муниципальной власти 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ленчукского муниципального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органами местного самоуправления поселений 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поселения) при формировании реестра расходных обязательств 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свода реестров расходных обязательств муниципальных обр</w:t>
      </w:r>
      <w:r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зований, входящих в состав </w:t>
      </w:r>
      <w:r w:rsidR="0074383F"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Зеленчукского муниципального</w:t>
      </w:r>
      <w:r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(далее – реестры)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Муниципальная функция по </w:t>
      </w:r>
      <w:r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составлению реестра расходных обязательств </w:t>
      </w:r>
      <w:r w:rsidR="0074383F"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Зеленчукского муниципального</w:t>
      </w:r>
      <w:r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и сводов реестров расхо</w:t>
      </w:r>
      <w:r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ных обязательств муниципальных образований, входящих в состав </w:t>
      </w:r>
      <w:r w:rsidR="0074383F"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Зеленчу</w:t>
      </w:r>
      <w:r w:rsidR="0074383F"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="0074383F"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ского муниципального рай</w:t>
      </w:r>
      <w:r w:rsidRPr="00916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она,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функция) исполняе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Финансовым 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муниципальной функции осуществляется взаимоде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ствие: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органами муниципальной власти </w:t>
      </w:r>
      <w:r w:rsidR="0074383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являющимися распорядителями (получателями) средств районного бюджета (далее – распорядители (получатели);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местного самоуправления поселений.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Исполнение муниципальной функции осуществляется в соотве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</w:t>
      </w:r>
      <w:proofErr w:type="gramStart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 от 31.07.1998  № 145-ФЗ;</w:t>
      </w:r>
    </w:p>
    <w:p w:rsidR="00C97B73" w:rsidRPr="009167D2" w:rsidRDefault="00C97B73" w:rsidP="00916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приказом Министерства финансов Российской Федерации от 07.09.2007 № 77н «О рекомендациях по заполнению </w:t>
      </w:r>
      <w:proofErr w:type="gramStart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реестров расхо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обязательств субъектов Российской Федерации</w:t>
      </w:r>
      <w:proofErr w:type="gramEnd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сводов реестров расходных обязательств муниципальных образований, входящих в состав суб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Российской Федерации»; </w:t>
      </w:r>
    </w:p>
    <w:p w:rsidR="00781801" w:rsidRPr="009167D2" w:rsidRDefault="00781801" w:rsidP="00916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финансов Российской Федерации от 19.04.2012 № 49н «Об утверждении </w:t>
      </w:r>
      <w:proofErr w:type="gramStart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представления реестров расхо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обязательств субъектов Российской </w:t>
      </w:r>
      <w:r w:rsidR="00FA210A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="00FA210A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сводов реестров расходных обязательств муниципальных образований, входящих в состав суб</w:t>
      </w:r>
      <w:r w:rsidR="00FA210A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FA210A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Российской Федерации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E332D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27.1</w:t>
      </w:r>
      <w:r w:rsidR="00E332D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E332D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332D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ведения реестра расходных обязательств</w:t>
      </w:r>
      <w:r w:rsidR="00E332D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</w:t>
      </w:r>
      <w:r w:rsidR="00E332D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2D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чаево-Черкесской республики»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B73" w:rsidRPr="009167D2" w:rsidRDefault="00E332D9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Зеленчукского муниципального района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 ведения  реестра расходных обязательств </w:t>
      </w:r>
      <w:r w:rsidR="00AB777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муниципального 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B777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B73" w:rsidRPr="009167D2" w:rsidRDefault="00AB7779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Зеленчукского муниципального района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 о Финансовом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7B73" w:rsidRPr="009167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A36EF" w:rsidRPr="009167D2" w:rsidRDefault="00C97B73" w:rsidP="00916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исполнения муниципальной функции является фо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 реестров в форме единой информационной базы данных и  пре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в Министерство финансов </w:t>
      </w:r>
      <w:r w:rsidR="006E5F12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естров, в сроки, определенные </w:t>
      </w:r>
      <w:r w:rsidR="006A36E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финансов Российской Федерации от 19.04.2012 № 49н «Об утверждении порядка представления р</w:t>
      </w:r>
      <w:r w:rsidR="006A36E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36E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Федерации»; </w:t>
      </w:r>
      <w:proofErr w:type="gramEnd"/>
    </w:p>
    <w:p w:rsidR="007F4C9D" w:rsidRDefault="007F4C9D" w:rsidP="007F4C9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97B73" w:rsidRPr="009167D2" w:rsidRDefault="006A36EF" w:rsidP="007F4C9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C97B73"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>. Требования к порядку исполнения муниципальной функции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Информирование по процедуре исполнения муниципальной фун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производится: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личного обращения в 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письменным обращениям;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почте;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телефонам финансового отдела. 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Зеленчукская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ервомайская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B73" w:rsidRPr="009167D2" w:rsidRDefault="00C97B73" w:rsidP="00916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работы Финансового 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8.00 – 17.00.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12.00 – 13.00.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для направления в финансовый отдел документов по вопросам составления реестров: 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369140,ст</w:t>
      </w:r>
      <w:proofErr w:type="gramStart"/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еленчукская,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ервомайская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167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67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771D2D" w:rsidRPr="009167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zelfin</w:t>
      </w:r>
      <w:proofErr w:type="spellEnd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9167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167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Телефон: (</w:t>
      </w:r>
      <w:r w:rsidR="00771D2D" w:rsidRPr="009167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137136" w:rsidRPr="009167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771D2D" w:rsidRPr="009167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7878</w:t>
      </w:r>
      <w:r w:rsidRPr="009167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771D2D" w:rsidRPr="009167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9167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771D2D" w:rsidRPr="009167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</w:t>
      </w:r>
      <w:r w:rsidRPr="009167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771D2D" w:rsidRPr="009167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Pr="009167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(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713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71D2D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13713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3713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713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-39. 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ответах на телефонные звонки, устные, письменные и эле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тронные обращения должностные лица и специалисты финансового </w:t>
      </w:r>
      <w:r w:rsidR="0013713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</w:t>
      </w:r>
      <w:r w:rsidR="0013713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713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соблюдают правила деловой этики.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Сроки исполнения муниципальной функции: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предоставление  </w:t>
      </w:r>
      <w:r w:rsidR="00CA11B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 w:rsidR="00CA11B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13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CA11B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реестров </w:t>
      </w:r>
      <w:r w:rsidR="00CA11B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Министерство финансов Карачаево-Черкесской Республики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ежегодно: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01 </w:t>
      </w:r>
      <w:r w:rsidR="0013713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CA11B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3713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</w:t>
      </w:r>
      <w:r w:rsidR="00CA11B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 w:rsidR="00CA11B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очередного финансового года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A11B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июня (плановые)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CA11B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ы текущего финансового года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Основанием для приостановления и отказа исполнения муниц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функции является изменение</w:t>
      </w:r>
      <w:r w:rsidR="007F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законодательства.</w:t>
      </w:r>
    </w:p>
    <w:p w:rsidR="00C97B73" w:rsidRPr="009167D2" w:rsidRDefault="00C97B73" w:rsidP="00916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 Для исполнения муниципальной функции в </w:t>
      </w:r>
      <w:r w:rsidR="00CA11B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инансовом </w:t>
      </w:r>
      <w:r w:rsidR="00CA11B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</w:t>
      </w:r>
      <w:r w:rsidR="00CA11B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11B9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специализированные места не отводятся. </w:t>
      </w:r>
    </w:p>
    <w:p w:rsidR="00C97B73" w:rsidRPr="009167D2" w:rsidRDefault="00C97B73" w:rsidP="00916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Исполнение</w:t>
      </w:r>
      <w:r w:rsidR="007F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функции осуществляется на бе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возмездной основе. </w:t>
      </w:r>
    </w:p>
    <w:p w:rsidR="007F4C9D" w:rsidRDefault="004D5452" w:rsidP="009167D2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</w:t>
      </w:r>
    </w:p>
    <w:p w:rsidR="00C97B73" w:rsidRPr="009167D2" w:rsidRDefault="004D5452" w:rsidP="007F4C9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C97B73"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>. Административные процедуры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Выполнение муниципальной функции включает в себя следующие административные процедуры: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реестра расходных обязательств </w:t>
      </w:r>
      <w:r w:rsidR="004D5452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</w:t>
      </w:r>
      <w:r w:rsidR="004D5452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5452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свода реестров расходных обязательств муниципальных образований</w:t>
      </w:r>
      <w:r w:rsidR="004D5452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(сельских поселений)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входящих в состав </w:t>
      </w:r>
      <w:r w:rsidR="004D5452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</w:t>
      </w:r>
      <w:r w:rsidR="004D5452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5452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в Мин</w:t>
      </w:r>
      <w:r w:rsidR="004D5452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истерство финансов Карачаево-Черкесской Ре</w:t>
      </w:r>
      <w:r w:rsidR="004D5452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D5452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расходных обязательств </w:t>
      </w:r>
      <w:r w:rsidR="004D5452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свода реестров расходных обязательств муниципальных образов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входящих в состав </w:t>
      </w:r>
      <w:r w:rsidR="004D5452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Формирование реестра расходных обязательств </w:t>
      </w:r>
      <w:r w:rsidR="004D5452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</w:t>
      </w:r>
      <w:r w:rsidR="004D5452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5452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Составление реестра осуществляется </w:t>
      </w:r>
      <w:r w:rsidR="00773B9B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инансовым </w:t>
      </w:r>
      <w:r w:rsidR="00773B9B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2438D7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представляет собой свод (перечень) нормативных правовых актов Российской Федерации, </w:t>
      </w:r>
      <w:r w:rsidR="00773B9B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73B9B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также заключенных от имени </w:t>
      </w:r>
      <w:r w:rsidR="00773B9B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</w:t>
      </w:r>
      <w:r w:rsidR="00773B9B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73B9B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договоров и соглашений (отдельных статей, пунктов, подпунктов, абзацев нормативных правовых актов, договоров и соглашений), предусматривающих возникновение расходных обязательств </w:t>
      </w:r>
      <w:r w:rsidR="00773B9B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которые в соответствии с законодательством Ро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Федерации, </w:t>
      </w:r>
      <w:r w:rsidR="00773B9B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73B9B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</w:t>
      </w:r>
      <w:r w:rsidR="00773B9B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73B9B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подлежат исполнению</w:t>
      </w:r>
      <w:proofErr w:type="gramEnd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районного бю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жета, с указанием объема бюджетных средств, необходимых для исполнения соответствующих расходных обязательств.</w:t>
      </w:r>
    </w:p>
    <w:p w:rsidR="00C97B73" w:rsidRPr="009167D2" w:rsidRDefault="006C70F6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Зеленчукского муниципального района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февраля (уточненный) и до 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июня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(плановый)   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передаются в Мин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истерство финансов Карачаево-Черкесской Республики </w:t>
      </w:r>
      <w:r w:rsidR="00C97B73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и в электронном виде с использованием программного продукта.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Формирование свода реестров расходных обязательств муниц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образований, входящих в состав </w:t>
      </w:r>
      <w:r w:rsidR="006C70F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муниципального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C97B73" w:rsidRPr="009167D2" w:rsidRDefault="00C97B73" w:rsidP="00916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Формирование свода реестров расходных обязательств муниц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образований</w:t>
      </w:r>
      <w:r w:rsidR="006C70F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(сельских поселений)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входящих в состав </w:t>
      </w:r>
      <w:r w:rsidR="006C70F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</w:t>
      </w:r>
      <w:r w:rsidR="006C70F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70F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муниципального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осуществляется в соответствии с приказом</w:t>
      </w:r>
      <w:r w:rsidR="006A36E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</w:t>
      </w:r>
      <w:r w:rsidR="006A36E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36E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нистерства финансов Российской Федерации от 19.04.2012 № 49н «Об утверждении порядка представления реестров расходных обязательств суб</w:t>
      </w:r>
      <w:r w:rsidR="006A36E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6A36E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Российской Федерации и сводов реестров расходных обязательств м</w:t>
      </w:r>
      <w:r w:rsidR="006A36E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36E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образований, входящих в состав субъекта Российской Федер</w:t>
      </w:r>
      <w:r w:rsidR="006A36E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36EF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ции»;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поселений представляют в финанс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70F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0F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реестры на бумажном носителе ежегодно - не позднее 15 я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 и 1 мая.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Финансов</w:t>
      </w:r>
      <w:r w:rsidR="006C70F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0F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десяти дней осуществляет проверку представленных реестров.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представленных реестров требованиям, утвержденным нормативными актами, регламентирующими порядок ведения реестров расходных обязательств,  реестры возвращаются органам местного самоуправления поселений на доработку. Срок доработки реестров расхо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обязательств - не более трех дней.  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соответствии представленных реестров поселений требованиям, утвержденным нормативными актами, регламентирующими порядок ведения реестров расходных обязательств, финансовый отдел осуществляет свод р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естров  в программном комплексе РРО.</w:t>
      </w:r>
    </w:p>
    <w:p w:rsidR="00C97B73" w:rsidRPr="009167D2" w:rsidRDefault="00C97B73" w:rsidP="00916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Представление в Мин</w:t>
      </w:r>
      <w:r w:rsidR="006C70F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истерство финансов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0F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реестров.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Финансов</w:t>
      </w:r>
      <w:r w:rsidR="006C70F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0F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Мин</w:t>
      </w:r>
      <w:r w:rsidR="006C70F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истерство финансов Карачаево-Черкесской Республики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в сроки  не позднее </w:t>
      </w:r>
      <w:r w:rsidR="006C70F6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июня реестры, с сопроводительным письмом за подписью начальника ф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нансового отдела на бумажном носителе.</w:t>
      </w:r>
    </w:p>
    <w:p w:rsidR="007F4C9D" w:rsidRDefault="007F4C9D" w:rsidP="009167D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942AE" w:rsidRDefault="00DD1DD2" w:rsidP="009167D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C97B73"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Порядок и формы </w:t>
      </w:r>
      <w:proofErr w:type="gramStart"/>
      <w:r w:rsidR="00C97B73"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контроля за</w:t>
      </w:r>
      <w:proofErr w:type="gramEnd"/>
      <w:r w:rsidR="00C97B73"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исполнением</w:t>
      </w:r>
    </w:p>
    <w:p w:rsidR="00C97B73" w:rsidRPr="009167D2" w:rsidRDefault="00C97B73" w:rsidP="009167D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муниципальной </w:t>
      </w:r>
      <w:r w:rsidR="00365BAF"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r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>фун</w:t>
      </w:r>
      <w:r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>к</w:t>
      </w:r>
      <w:r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>ции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исполнению муниц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функции, и принятием решений специалистами осуществляется должностными лицами </w:t>
      </w:r>
      <w:r w:rsidR="00175D95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  <w:r w:rsidR="00175D95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ответственными за орган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зацию работы по исполнению муниципальной функции.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</w:t>
      </w:r>
      <w:proofErr w:type="gramStart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административными процедурами по исполнению муниципальной функции, в части сроков представления реестров в Мин</w:t>
      </w:r>
      <w:r w:rsidR="00175D95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истерство 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</w:t>
      </w:r>
      <w:r w:rsidR="00175D95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D95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норм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тивными правовыми актами </w:t>
      </w:r>
      <w:r w:rsidR="00175D95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Персональная ответственность работников </w:t>
      </w:r>
      <w:r w:rsidR="00175D95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  <w:r w:rsidR="00175D95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</w:t>
      </w:r>
      <w:r w:rsidR="00175D95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5D95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закрепляется в их должностных регламентах в соответствии с требован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законодательства Российской Федерации.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исполнять муниципальную функцию, несут персональную ответственность за соблюдение сроков предоставления  реестров.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непредставления распорядителями (получателями) средств бюджета и  муниципальными образованиями поселений документов в сроки, указанные в настоящем регламенте, специалисты обязаны доложить об этом руководителю своего структурного подразделения для дальнейшего прин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решения.</w:t>
      </w:r>
    </w:p>
    <w:p w:rsidR="00E942AE" w:rsidRDefault="00E942AE" w:rsidP="009167D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942AE" w:rsidRDefault="009D5DBE" w:rsidP="009167D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="00C97B73"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Порядок обжалования действий (бездействий) и решений </w:t>
      </w:r>
      <w:r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</w:t>
      </w:r>
      <w:r w:rsidR="00C97B73"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>осущест</w:t>
      </w:r>
      <w:r w:rsidR="00C97B73"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>в</w:t>
      </w:r>
      <w:r w:rsidR="00C97B73"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ляемых (принятых) в ходе исполнения </w:t>
      </w:r>
    </w:p>
    <w:p w:rsidR="00C97B73" w:rsidRPr="009167D2" w:rsidRDefault="00C97B73" w:rsidP="009167D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167D2">
        <w:rPr>
          <w:rFonts w:ascii="Times New Roman" w:eastAsia="Times New Roman" w:hAnsi="Times New Roman" w:cs="Times New Roman"/>
          <w:color w:val="000000" w:themeColor="text1"/>
          <w:lang w:eastAsia="ru-RU"/>
        </w:rPr>
        <w:t>муниципальной функции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Действия (бездействие) и решения должностных лиц </w:t>
      </w:r>
      <w:r w:rsidR="009D5DBE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  <w:r w:rsidR="009D5DBE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 осуществляемые и принимаемые в ходе испо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муниципальной функции, могут быть обжалованы во внесудебном п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и (или) в суде.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Внесудебный порядок подачи, рассмотрения и разрешения жалоб на действия (бездействие) и решения должностных лиц </w:t>
      </w:r>
      <w:r w:rsidR="009D5DBE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</w:t>
      </w:r>
      <w:r w:rsidR="009D5DBE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</w:t>
      </w:r>
      <w:r w:rsidR="009D5DBE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5DBE"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законодательством.</w:t>
      </w:r>
    </w:p>
    <w:p w:rsidR="00C97B73" w:rsidRPr="009167D2" w:rsidRDefault="00C97B73" w:rsidP="00916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Порядок судебного обжалования действий (бездействия) и реш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соответственно осуществляемых и принимаемых в ходе исполнения м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функции, определяется законодательством Российской Федер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 гражданском судопроизводстве и судопроизводстве в арбитражных с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16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дах.</w:t>
      </w:r>
    </w:p>
    <w:p w:rsidR="0040232E" w:rsidRDefault="0040232E" w:rsidP="009167D2">
      <w:pPr>
        <w:spacing w:after="0" w:line="240" w:lineRule="auto"/>
        <w:rPr>
          <w:rFonts w:ascii="Times New Roman" w:hAnsi="Times New Roman" w:cs="Times New Roman"/>
        </w:rPr>
      </w:pPr>
    </w:p>
    <w:p w:rsidR="00E942AE" w:rsidRDefault="00E942AE" w:rsidP="009167D2">
      <w:pPr>
        <w:spacing w:after="0" w:line="240" w:lineRule="auto"/>
        <w:rPr>
          <w:rFonts w:ascii="Times New Roman" w:hAnsi="Times New Roman" w:cs="Times New Roman"/>
        </w:rPr>
      </w:pPr>
    </w:p>
    <w:p w:rsidR="00E942AE" w:rsidRPr="00374E3A" w:rsidRDefault="00E942AE" w:rsidP="00E9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2AE" w:rsidRPr="00374E3A" w:rsidRDefault="00E942AE" w:rsidP="00E942AE">
      <w:pPr>
        <w:spacing w:after="0" w:line="240" w:lineRule="auto"/>
        <w:rPr>
          <w:rFonts w:ascii="Times New Roman" w:hAnsi="Times New Roman" w:cs="Times New Roman"/>
          <w:b/>
        </w:rPr>
      </w:pPr>
      <w:r w:rsidRPr="00374E3A">
        <w:rPr>
          <w:rFonts w:ascii="Times New Roman" w:hAnsi="Times New Roman" w:cs="Times New Roman"/>
          <w:b/>
        </w:rPr>
        <w:t>УПР</w:t>
      </w:r>
      <w:bookmarkStart w:id="0" w:name="_GoBack"/>
      <w:bookmarkEnd w:id="0"/>
      <w:r w:rsidRPr="00374E3A">
        <w:rPr>
          <w:rFonts w:ascii="Times New Roman" w:hAnsi="Times New Roman" w:cs="Times New Roman"/>
          <w:b/>
        </w:rPr>
        <w:t xml:space="preserve">АВДЕЛАМИ АДМИНИСТРАЦИИ </w:t>
      </w:r>
    </w:p>
    <w:p w:rsidR="00E942AE" w:rsidRPr="00374E3A" w:rsidRDefault="00E942AE" w:rsidP="00E942AE">
      <w:pPr>
        <w:spacing w:after="0" w:line="240" w:lineRule="auto"/>
        <w:rPr>
          <w:rFonts w:ascii="Times New Roman" w:hAnsi="Times New Roman" w:cs="Times New Roman"/>
          <w:b/>
        </w:rPr>
      </w:pPr>
      <w:r w:rsidRPr="00374E3A">
        <w:rPr>
          <w:rFonts w:ascii="Times New Roman" w:hAnsi="Times New Roman" w:cs="Times New Roman"/>
          <w:b/>
        </w:rPr>
        <w:t>МУНИЦИПАЛЬНОГО РАЙОНА                                                                             Ф.А. КАГИ</w:t>
      </w:r>
      <w:r w:rsidRPr="00374E3A">
        <w:rPr>
          <w:rFonts w:ascii="Times New Roman" w:hAnsi="Times New Roman" w:cs="Times New Roman"/>
          <w:b/>
        </w:rPr>
        <w:t>Е</w:t>
      </w:r>
      <w:r w:rsidRPr="00374E3A">
        <w:rPr>
          <w:rFonts w:ascii="Times New Roman" w:hAnsi="Times New Roman" w:cs="Times New Roman"/>
          <w:b/>
        </w:rPr>
        <w:t>ВА</w:t>
      </w:r>
    </w:p>
    <w:p w:rsidR="00E942AE" w:rsidRPr="00374E3A" w:rsidRDefault="00E942AE" w:rsidP="00E9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2AE" w:rsidRPr="009167D2" w:rsidRDefault="00E942AE" w:rsidP="009167D2">
      <w:pPr>
        <w:spacing w:after="0" w:line="240" w:lineRule="auto"/>
        <w:rPr>
          <w:rFonts w:ascii="Times New Roman" w:hAnsi="Times New Roman" w:cs="Times New Roman"/>
        </w:rPr>
      </w:pPr>
    </w:p>
    <w:sectPr w:rsidR="00E942AE" w:rsidRPr="0091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11" w:rsidRDefault="00411A11" w:rsidP="001848B0">
      <w:pPr>
        <w:spacing w:after="0" w:line="240" w:lineRule="auto"/>
      </w:pPr>
      <w:r>
        <w:separator/>
      </w:r>
    </w:p>
  </w:endnote>
  <w:endnote w:type="continuationSeparator" w:id="0">
    <w:p w:rsidR="00411A11" w:rsidRDefault="00411A11" w:rsidP="0018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11" w:rsidRDefault="00411A11" w:rsidP="001848B0">
      <w:pPr>
        <w:spacing w:after="0" w:line="240" w:lineRule="auto"/>
      </w:pPr>
      <w:r>
        <w:separator/>
      </w:r>
    </w:p>
  </w:footnote>
  <w:footnote w:type="continuationSeparator" w:id="0">
    <w:p w:rsidR="00411A11" w:rsidRDefault="00411A11" w:rsidP="00184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66"/>
    <w:rsid w:val="000732BD"/>
    <w:rsid w:val="00137136"/>
    <w:rsid w:val="00175D95"/>
    <w:rsid w:val="001848B0"/>
    <w:rsid w:val="0020533A"/>
    <w:rsid w:val="002438D7"/>
    <w:rsid w:val="003337E9"/>
    <w:rsid w:val="00365BAF"/>
    <w:rsid w:val="003F7C53"/>
    <w:rsid w:val="0040232E"/>
    <w:rsid w:val="00411A11"/>
    <w:rsid w:val="004D5452"/>
    <w:rsid w:val="005A1332"/>
    <w:rsid w:val="00697F00"/>
    <w:rsid w:val="006A36EF"/>
    <w:rsid w:val="006C70F6"/>
    <w:rsid w:val="006E5F12"/>
    <w:rsid w:val="006F0445"/>
    <w:rsid w:val="0074383F"/>
    <w:rsid w:val="00771D2D"/>
    <w:rsid w:val="00773B9B"/>
    <w:rsid w:val="00781801"/>
    <w:rsid w:val="007F4C9D"/>
    <w:rsid w:val="00814FCA"/>
    <w:rsid w:val="0087500F"/>
    <w:rsid w:val="008A3441"/>
    <w:rsid w:val="009167D2"/>
    <w:rsid w:val="00983574"/>
    <w:rsid w:val="009B3846"/>
    <w:rsid w:val="009C6666"/>
    <w:rsid w:val="009D5DBE"/>
    <w:rsid w:val="00A028F6"/>
    <w:rsid w:val="00AB7779"/>
    <w:rsid w:val="00C97B73"/>
    <w:rsid w:val="00CA11B9"/>
    <w:rsid w:val="00D301A4"/>
    <w:rsid w:val="00D8769D"/>
    <w:rsid w:val="00DD1DD2"/>
    <w:rsid w:val="00E332D9"/>
    <w:rsid w:val="00E55B8E"/>
    <w:rsid w:val="00E942AE"/>
    <w:rsid w:val="00ED4D58"/>
    <w:rsid w:val="00FA210A"/>
    <w:rsid w:val="00FB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00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3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97B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3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8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8B0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18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8B0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18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8B0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16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00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3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97B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3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8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8B0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18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8B0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18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8B0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16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88F8-918A-4596-A25E-7B7881B7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Finuprav-Irina</dc:creator>
  <cp:keywords/>
  <dc:description/>
  <cp:lastModifiedBy>Ams</cp:lastModifiedBy>
  <cp:revision>33</cp:revision>
  <cp:lastPrinted>2013-05-15T10:17:00Z</cp:lastPrinted>
  <dcterms:created xsi:type="dcterms:W3CDTF">2002-01-01T03:42:00Z</dcterms:created>
  <dcterms:modified xsi:type="dcterms:W3CDTF">2013-05-16T05:44:00Z</dcterms:modified>
</cp:coreProperties>
</file>