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84" w:rsidRDefault="00347984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bookmarkStart w:id="0" w:name="_GoBack"/>
      <w:bookmarkEnd w:id="0"/>
    </w:p>
    <w:p w:rsidR="00347984" w:rsidRDefault="004D0815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                     </w:t>
      </w:r>
    </w:p>
    <w:p w:rsidR="00347984" w:rsidRPr="00FD7870" w:rsidRDefault="004D0815">
      <w:pPr>
        <w:pStyle w:val="Standard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lang w:val="ru-RU"/>
        </w:rPr>
      </w:pPr>
      <w:r w:rsidRPr="00FD7870">
        <w:rPr>
          <w:rFonts w:ascii="Times New Roman" w:eastAsia="Times New Roman" w:hAnsi="Times New Roman" w:cs="Times New Roman"/>
          <w:b/>
          <w:caps/>
          <w:color w:val="auto"/>
          <w:sz w:val="28"/>
          <w:lang w:val="ru-RU"/>
        </w:rPr>
        <w:t>Российская Федерация</w:t>
      </w:r>
    </w:p>
    <w:p w:rsidR="00347984" w:rsidRPr="00FD7870" w:rsidRDefault="004D0815">
      <w:pPr>
        <w:pStyle w:val="Standard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lang w:val="ru-RU"/>
        </w:rPr>
      </w:pPr>
      <w:r w:rsidRPr="00FD7870">
        <w:rPr>
          <w:rFonts w:ascii="Times New Roman" w:eastAsia="Times New Roman" w:hAnsi="Times New Roman" w:cs="Times New Roman"/>
          <w:b/>
          <w:caps/>
          <w:color w:val="auto"/>
          <w:sz w:val="28"/>
          <w:lang w:val="ru-RU"/>
        </w:rPr>
        <w:t>Карачаево-Черкесская Республика</w:t>
      </w:r>
    </w:p>
    <w:p w:rsidR="00347984" w:rsidRPr="00FD7870" w:rsidRDefault="004D0815">
      <w:pPr>
        <w:pStyle w:val="Standard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lang w:val="ru-RU"/>
        </w:rPr>
      </w:pPr>
      <w:r w:rsidRPr="00FD7870">
        <w:rPr>
          <w:rFonts w:ascii="Times New Roman" w:eastAsia="Times New Roman" w:hAnsi="Times New Roman" w:cs="Times New Roman"/>
          <w:b/>
          <w:caps/>
          <w:color w:val="auto"/>
          <w:sz w:val="28"/>
          <w:lang w:val="ru-RU"/>
        </w:rPr>
        <w:t>ЗЕЛЕНЧУКСКИЙ муниципальный район</w:t>
      </w:r>
    </w:p>
    <w:p w:rsidR="00347984" w:rsidRPr="00FD7870" w:rsidRDefault="004D0815">
      <w:pPr>
        <w:pStyle w:val="Standard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lang w:val="ru-RU"/>
        </w:rPr>
      </w:pPr>
      <w:r w:rsidRPr="00FD7870">
        <w:rPr>
          <w:rFonts w:ascii="Times New Roman" w:eastAsia="Times New Roman" w:hAnsi="Times New Roman" w:cs="Times New Roman"/>
          <w:b/>
          <w:caps/>
          <w:color w:val="auto"/>
          <w:sz w:val="28"/>
          <w:lang w:val="ru-RU"/>
        </w:rPr>
        <w:t>Администрация Хасаут-Греческого  сельского поселения</w:t>
      </w:r>
    </w:p>
    <w:p w:rsidR="00347984" w:rsidRPr="00FD7870" w:rsidRDefault="00347984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347984" w:rsidRPr="00FD7870" w:rsidRDefault="004D0815">
      <w:pPr>
        <w:pStyle w:val="Standard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lang w:val="ru-RU"/>
        </w:rPr>
      </w:pPr>
      <w:r w:rsidRPr="00FD7870">
        <w:rPr>
          <w:rFonts w:ascii="Times New Roman" w:eastAsia="Times New Roman" w:hAnsi="Times New Roman" w:cs="Times New Roman"/>
          <w:b/>
          <w:caps/>
          <w:color w:val="auto"/>
          <w:sz w:val="28"/>
          <w:lang w:val="ru-RU"/>
        </w:rPr>
        <w:t>П О С Т А Н О В Л Е Н</w:t>
      </w:r>
      <w:r w:rsidRPr="00FD7870">
        <w:rPr>
          <w:rFonts w:ascii="Times New Roman" w:eastAsia="Times New Roman" w:hAnsi="Times New Roman" w:cs="Times New Roman"/>
          <w:b/>
          <w:caps/>
          <w:color w:val="auto"/>
          <w:sz w:val="28"/>
          <w:lang w:val="ru-RU"/>
        </w:rPr>
        <w:t xml:space="preserve"> И Е</w:t>
      </w:r>
    </w:p>
    <w:p w:rsidR="00347984" w:rsidRPr="00FD7870" w:rsidRDefault="00347984">
      <w:pPr>
        <w:pStyle w:val="Standard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lang w:val="ru-RU"/>
        </w:rPr>
      </w:pPr>
    </w:p>
    <w:p w:rsidR="00347984" w:rsidRPr="00FD7870" w:rsidRDefault="004D0815">
      <w:pPr>
        <w:pStyle w:val="Standard"/>
        <w:jc w:val="both"/>
        <w:rPr>
          <w:lang w:val="ru-RU"/>
        </w:rPr>
      </w:pP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  </w:t>
      </w:r>
    </w:p>
    <w:p w:rsidR="00347984" w:rsidRPr="00FD7870" w:rsidRDefault="00347984">
      <w:pPr>
        <w:pStyle w:val="Standard"/>
        <w:jc w:val="both"/>
        <w:rPr>
          <w:lang w:val="ru-RU"/>
        </w:rPr>
      </w:pPr>
    </w:p>
    <w:p w:rsidR="00347984" w:rsidRDefault="004D0815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09.07.2012г.                          №10             с. Хасаут-Греческое</w:t>
      </w:r>
    </w:p>
    <w:p w:rsidR="00347984" w:rsidRDefault="00347984">
      <w:pPr>
        <w:pStyle w:val="Standard"/>
        <w:jc w:val="both"/>
      </w:pPr>
    </w:p>
    <w:p w:rsidR="00347984" w:rsidRDefault="004D0815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t xml:space="preserve">  </w:t>
      </w:r>
    </w:p>
    <w:p w:rsidR="00347984" w:rsidRPr="00FD7870" w:rsidRDefault="004D0815">
      <w:pPr>
        <w:pStyle w:val="Standard"/>
        <w:jc w:val="both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r w:rsidRPr="00FD7870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О подготовке проекта генерального плана и правил землепользования и застройки, и внесения изменений в них Хасаут-Греческого сельского поселения Зеленчукского м</w:t>
      </w:r>
      <w:r w:rsidRPr="00FD7870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униципального района Карачаево-Черкесской республики</w:t>
      </w:r>
    </w:p>
    <w:p w:rsidR="00347984" w:rsidRPr="00FD7870" w:rsidRDefault="00347984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347984" w:rsidRPr="00FD7870" w:rsidRDefault="004D0815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   </w:t>
      </w:r>
    </w:p>
    <w:p w:rsidR="00347984" w:rsidRPr="00FD7870" w:rsidRDefault="004D0815">
      <w:pPr>
        <w:pStyle w:val="Standard"/>
        <w:spacing w:line="360" w:lineRule="auto"/>
        <w:jc w:val="both"/>
        <w:rPr>
          <w:lang w:val="ru-RU"/>
        </w:rPr>
      </w:pP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В соответствии с п. 20, ч.1, ст.14,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Ф</w:t>
      </w: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>едерального закона № 131-ФЗ  от 06.10.03 «Об общих принципах организации местного самоуправления в РФ», п.3, ст.9, ст.24 федерального закона № 190-ФЗ от</w:t>
      </w: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29.12.2004 «Градостроительный кодекс РФ», Уставом Хасаут-Греческого сельского поселения</w:t>
      </w:r>
    </w:p>
    <w:p w:rsidR="00347984" w:rsidRPr="00FD7870" w:rsidRDefault="00347984">
      <w:pPr>
        <w:pStyle w:val="Standard"/>
        <w:spacing w:line="360" w:lineRule="auto"/>
        <w:jc w:val="both"/>
        <w:rPr>
          <w:lang w:val="ru-RU"/>
        </w:rPr>
      </w:pPr>
    </w:p>
    <w:p w:rsidR="00347984" w:rsidRPr="00FD7870" w:rsidRDefault="004D0815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lang w:val="ru-RU"/>
        </w:rPr>
      </w:pPr>
      <w:r w:rsidRPr="00FD7870">
        <w:rPr>
          <w:rFonts w:ascii="Times New Roman" w:eastAsia="Times New Roman" w:hAnsi="Times New Roman" w:cs="Times New Roman"/>
          <w:b/>
          <w:bCs/>
          <w:color w:val="auto"/>
          <w:sz w:val="28"/>
          <w:lang w:val="ru-RU"/>
        </w:rPr>
        <w:t>П О С Т А Н О В Л Я Ю :</w:t>
      </w:r>
    </w:p>
    <w:p w:rsidR="00347984" w:rsidRPr="00FD7870" w:rsidRDefault="00347984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347984" w:rsidRDefault="004D0815">
      <w:pPr>
        <w:pStyle w:val="Standard"/>
        <w:numPr>
          <w:ilvl w:val="0"/>
          <w:numId w:val="1"/>
        </w:numPr>
        <w:spacing w:line="360" w:lineRule="auto"/>
        <w:ind w:left="-360" w:firstLine="36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Создать рабочую группу  для проведения  работ по подготовке проекта генерального плана и правил землепользования и застройки, и внесения </w:t>
      </w: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изменений в них в составе согласно Приложению </w:t>
      </w:r>
      <w:r>
        <w:rPr>
          <w:rFonts w:ascii="Times New Roman" w:eastAsia="Times New Roman" w:hAnsi="Times New Roman" w:cs="Times New Roman"/>
          <w:color w:val="auto"/>
          <w:sz w:val="28"/>
        </w:rPr>
        <w:t>1 к данному Постановлению.</w:t>
      </w:r>
    </w:p>
    <w:p w:rsidR="00347984" w:rsidRDefault="004D0815">
      <w:pPr>
        <w:pStyle w:val="Standard"/>
        <w:numPr>
          <w:ilvl w:val="0"/>
          <w:numId w:val="1"/>
        </w:numPr>
        <w:spacing w:line="360" w:lineRule="auto"/>
        <w:ind w:left="-360" w:firstLine="36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>Утвердить Положение о  порядке подготовки проекта генерального плана и правил землепользования и застройки, и внесения изменений в них  Хасаут-Греческого сельского поселения Зеленчукс</w:t>
      </w: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кого муниципального района Карачаево-Черкесской республики. </w:t>
      </w:r>
      <w:r>
        <w:rPr>
          <w:rFonts w:ascii="Times New Roman" w:eastAsia="Times New Roman" w:hAnsi="Times New Roman" w:cs="Times New Roman"/>
          <w:color w:val="auto"/>
          <w:sz w:val="28"/>
        </w:rPr>
        <w:t>Приложение 2 к данному Постановлению.</w:t>
      </w:r>
    </w:p>
    <w:p w:rsidR="00347984" w:rsidRPr="00FD7870" w:rsidRDefault="004D0815">
      <w:pPr>
        <w:pStyle w:val="Standard"/>
        <w:numPr>
          <w:ilvl w:val="0"/>
          <w:numId w:val="1"/>
        </w:numPr>
        <w:spacing w:line="360" w:lineRule="auto"/>
        <w:ind w:left="-360" w:firstLine="360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>Заместителю главы администрации Хасаут-Греческого сельского поселения Батчаевой Р.С. обеспечить обнародование данного Постановления.</w:t>
      </w:r>
    </w:p>
    <w:p w:rsidR="00347984" w:rsidRPr="00FD7870" w:rsidRDefault="004D0815">
      <w:pPr>
        <w:pStyle w:val="Standard"/>
        <w:numPr>
          <w:ilvl w:val="0"/>
          <w:numId w:val="1"/>
        </w:numPr>
        <w:spacing w:line="360" w:lineRule="auto"/>
        <w:ind w:left="-360" w:firstLine="360"/>
        <w:jc w:val="both"/>
        <w:rPr>
          <w:lang w:val="ru-RU"/>
        </w:rPr>
      </w:pP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 xml:space="preserve"> Контроль за исполнением </w:t>
      </w: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>настоящего постановления оставляю за собой.</w:t>
      </w:r>
    </w:p>
    <w:p w:rsidR="00347984" w:rsidRPr="00FD7870" w:rsidRDefault="00347984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347984" w:rsidRPr="00FD7870" w:rsidRDefault="00347984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347984" w:rsidRPr="00FD7870" w:rsidRDefault="00347984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347984" w:rsidRPr="00FD7870" w:rsidRDefault="004D0815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>Глава администрации Хасаут-</w:t>
      </w:r>
    </w:p>
    <w:p w:rsidR="00347984" w:rsidRPr="00FD7870" w:rsidRDefault="004D0815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>Греческого сельского поселения                                        Ш.А.Кипкеев</w:t>
      </w:r>
    </w:p>
    <w:p w:rsidR="00347984" w:rsidRPr="00FD7870" w:rsidRDefault="00347984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347984" w:rsidRPr="00FD7870" w:rsidRDefault="004D0815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</w:p>
    <w:p w:rsidR="00347984" w:rsidRPr="00FD7870" w:rsidRDefault="00347984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347984" w:rsidRPr="00FD7870" w:rsidRDefault="00347984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347984" w:rsidRPr="00FD7870" w:rsidRDefault="00347984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347984" w:rsidRPr="00FD7870" w:rsidRDefault="00347984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347984" w:rsidRPr="00FD7870" w:rsidRDefault="00347984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347984" w:rsidRPr="00FD7870" w:rsidRDefault="00347984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347984" w:rsidRPr="00FD7870" w:rsidRDefault="00347984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347984" w:rsidRPr="00FD7870" w:rsidRDefault="00347984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347984" w:rsidRPr="00FD7870" w:rsidRDefault="00347984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347984" w:rsidRPr="00FD7870" w:rsidRDefault="00347984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347984" w:rsidRPr="00FD7870" w:rsidRDefault="00347984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347984" w:rsidRPr="00FD7870" w:rsidRDefault="00347984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347984" w:rsidRPr="00FD7870" w:rsidRDefault="00347984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347984" w:rsidRPr="00FD7870" w:rsidRDefault="00347984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347984" w:rsidRPr="00FD7870" w:rsidRDefault="00347984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347984" w:rsidRPr="00FD7870" w:rsidRDefault="00347984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347984" w:rsidRPr="00FD7870" w:rsidRDefault="00347984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347984" w:rsidRPr="00FD7870" w:rsidRDefault="00347984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347984" w:rsidRPr="00FD7870" w:rsidRDefault="00347984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347984" w:rsidRPr="00FD7870" w:rsidRDefault="00347984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347984" w:rsidRPr="00FD7870" w:rsidRDefault="00347984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347984" w:rsidRPr="00FD7870" w:rsidRDefault="00347984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347984" w:rsidRPr="00FD7870" w:rsidRDefault="00347984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347984" w:rsidRPr="00FD7870" w:rsidRDefault="00347984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347984" w:rsidRPr="00FD7870" w:rsidRDefault="00347984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347984" w:rsidRPr="00FD7870" w:rsidRDefault="00347984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347984" w:rsidRPr="00FD7870" w:rsidRDefault="00347984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347984" w:rsidRPr="00FD7870" w:rsidRDefault="00347984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347984" w:rsidRPr="00FD7870" w:rsidRDefault="00347984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347984" w:rsidRPr="00FD7870" w:rsidRDefault="00347984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347984" w:rsidRPr="00FD7870" w:rsidRDefault="00347984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347984" w:rsidRPr="00FD7870" w:rsidRDefault="00347984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347984" w:rsidRPr="00FD7870" w:rsidRDefault="00347984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347984" w:rsidRPr="00FD7870" w:rsidRDefault="00347984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347984" w:rsidRPr="00FD7870" w:rsidRDefault="00347984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347984" w:rsidRPr="00FD7870" w:rsidRDefault="004D0815">
      <w:pPr>
        <w:pStyle w:val="Standard"/>
        <w:spacing w:line="360" w:lineRule="auto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                                                                                </w:t>
      </w:r>
    </w:p>
    <w:p w:rsidR="00347984" w:rsidRDefault="004D0815">
      <w:pPr>
        <w:pStyle w:val="Standard"/>
        <w:jc w:val="right"/>
      </w:pP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 xml:space="preserve">                               </w:t>
      </w:r>
      <w:r>
        <w:rPr>
          <w:rFonts w:ascii="Times New Roman" w:eastAsia="Times New Roman" w:hAnsi="Times New Roman" w:cs="Times New Roman"/>
          <w:color w:val="auto"/>
          <w:sz w:val="28"/>
        </w:rPr>
        <w:t>Приложение № 1</w:t>
      </w:r>
    </w:p>
    <w:p w:rsidR="00347984" w:rsidRDefault="004D0815">
      <w:pPr>
        <w:pStyle w:val="Standard"/>
        <w:jc w:val="right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к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постановлению  администрации</w:t>
      </w:r>
    </w:p>
    <w:p w:rsidR="00347984" w:rsidRPr="00FD7870" w:rsidRDefault="004D0815">
      <w:pPr>
        <w:pStyle w:val="Standard"/>
        <w:jc w:val="right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>Хасаут-Греческого сельского поселения</w:t>
      </w:r>
    </w:p>
    <w:p w:rsidR="00347984" w:rsidRPr="00FD7870" w:rsidRDefault="004D0815">
      <w:pPr>
        <w:pStyle w:val="Standard"/>
        <w:jc w:val="right"/>
        <w:rPr>
          <w:lang w:val="ru-RU"/>
        </w:rPr>
      </w:pP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№ 10 от  09.07.2012</w:t>
      </w:r>
    </w:p>
    <w:p w:rsidR="00347984" w:rsidRPr="00FD7870" w:rsidRDefault="00347984">
      <w:pPr>
        <w:pStyle w:val="Standard"/>
        <w:jc w:val="right"/>
        <w:rPr>
          <w:rFonts w:eastAsia="Calibri" w:cs="Calibri"/>
          <w:color w:val="auto"/>
          <w:sz w:val="22"/>
          <w:lang w:val="ru-RU"/>
        </w:rPr>
      </w:pPr>
    </w:p>
    <w:p w:rsidR="00347984" w:rsidRPr="00FD7870" w:rsidRDefault="00347984">
      <w:pPr>
        <w:pStyle w:val="Standard"/>
        <w:jc w:val="right"/>
        <w:rPr>
          <w:rFonts w:eastAsia="Calibri" w:cs="Calibri"/>
          <w:color w:val="auto"/>
          <w:sz w:val="22"/>
          <w:lang w:val="ru-RU"/>
        </w:rPr>
      </w:pPr>
    </w:p>
    <w:p w:rsidR="00347984" w:rsidRPr="00FD7870" w:rsidRDefault="004D0815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>РАБОЧАЯ ГРУППА</w:t>
      </w:r>
    </w:p>
    <w:p w:rsidR="00347984" w:rsidRPr="00FD7870" w:rsidRDefault="00347984">
      <w:pPr>
        <w:pStyle w:val="Standard"/>
        <w:jc w:val="center"/>
        <w:rPr>
          <w:rFonts w:eastAsia="Calibri" w:cs="Calibri"/>
          <w:color w:val="auto"/>
          <w:sz w:val="22"/>
          <w:lang w:val="ru-RU"/>
        </w:rPr>
      </w:pPr>
    </w:p>
    <w:p w:rsidR="00347984" w:rsidRPr="00FD7870" w:rsidRDefault="004D0815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для </w:t>
      </w: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>проведения  работ по подготовке проекта генерального плана и правил землепользования и застройки, и внесения изменений в них, а также для выработки согласованных предложений,  в составе:</w:t>
      </w:r>
    </w:p>
    <w:p w:rsidR="00347984" w:rsidRPr="00FD7870" w:rsidRDefault="00347984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347984" w:rsidRPr="00FD7870" w:rsidRDefault="004D0815">
      <w:pPr>
        <w:pStyle w:val="Standard"/>
        <w:jc w:val="both"/>
        <w:rPr>
          <w:lang w:val="ru-RU"/>
        </w:rPr>
      </w:pP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>1.Кипкеев Ш.А.- глава Хасаут-Греческого сельского поселения, предсе</w:t>
      </w: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>датель рабочей группы, (утверждает техническое задание).</w:t>
      </w:r>
    </w:p>
    <w:p w:rsidR="00347984" w:rsidRPr="00FD7870" w:rsidRDefault="00347984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347984" w:rsidRPr="00FD7870" w:rsidRDefault="004D0815">
      <w:pPr>
        <w:pStyle w:val="Standard"/>
        <w:jc w:val="both"/>
        <w:rPr>
          <w:lang w:val="ru-RU"/>
        </w:rPr>
      </w:pP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2.Батчаева Р.С.– заместитель главы Хасаут-Греческого сельского поселения, заместитель председателя рабочей группы, (обеспечивает доступ к проектам, обнародует требуемую документацию, организовывает </w:t>
      </w: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>приём предложений).</w:t>
      </w:r>
    </w:p>
    <w:p w:rsidR="00347984" w:rsidRPr="00FD7870" w:rsidRDefault="00347984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347984" w:rsidRPr="00FD7870" w:rsidRDefault="004D0815">
      <w:pPr>
        <w:pStyle w:val="Standard"/>
        <w:jc w:val="both"/>
        <w:rPr>
          <w:lang w:val="ru-RU"/>
        </w:rPr>
      </w:pP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>3.Дибижев Ф.К.– депутат Совета Хасаут-Греческого сельского поселения.</w:t>
      </w:r>
    </w:p>
    <w:p w:rsidR="00347984" w:rsidRPr="00FD7870" w:rsidRDefault="00347984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347984" w:rsidRPr="00FD7870" w:rsidRDefault="004D0815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>5.Босова Лариса - специалист отдела архитектуры администрации Зеленчукского муниципального района (по согласованию).</w:t>
      </w:r>
    </w:p>
    <w:p w:rsidR="00347984" w:rsidRPr="00FD7870" w:rsidRDefault="00347984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347984" w:rsidRPr="00FD7870" w:rsidRDefault="00347984">
      <w:pPr>
        <w:pStyle w:val="Standard"/>
        <w:jc w:val="both"/>
        <w:rPr>
          <w:rFonts w:eastAsia="Calibri" w:cs="Calibri"/>
          <w:color w:val="auto"/>
          <w:sz w:val="22"/>
          <w:lang w:val="ru-RU"/>
        </w:rPr>
      </w:pPr>
    </w:p>
    <w:p w:rsidR="00347984" w:rsidRPr="00FD7870" w:rsidRDefault="00347984">
      <w:pPr>
        <w:pStyle w:val="Standard"/>
        <w:jc w:val="right"/>
        <w:rPr>
          <w:rFonts w:eastAsia="Calibri" w:cs="Calibri"/>
          <w:color w:val="auto"/>
          <w:sz w:val="22"/>
          <w:lang w:val="ru-RU"/>
        </w:rPr>
      </w:pPr>
    </w:p>
    <w:p w:rsidR="00347984" w:rsidRPr="00FD7870" w:rsidRDefault="00347984">
      <w:pPr>
        <w:pStyle w:val="Standard"/>
        <w:jc w:val="right"/>
        <w:rPr>
          <w:rFonts w:eastAsia="Calibri" w:cs="Calibri"/>
          <w:color w:val="auto"/>
          <w:sz w:val="22"/>
          <w:lang w:val="ru-RU"/>
        </w:rPr>
      </w:pPr>
    </w:p>
    <w:p w:rsidR="00347984" w:rsidRPr="00FD7870" w:rsidRDefault="00347984">
      <w:pPr>
        <w:pStyle w:val="Standard"/>
        <w:jc w:val="right"/>
        <w:rPr>
          <w:rFonts w:eastAsia="Calibri" w:cs="Calibri"/>
          <w:color w:val="auto"/>
          <w:sz w:val="22"/>
          <w:lang w:val="ru-RU"/>
        </w:rPr>
      </w:pPr>
    </w:p>
    <w:p w:rsidR="00347984" w:rsidRPr="00FD7870" w:rsidRDefault="00347984">
      <w:pPr>
        <w:pStyle w:val="Standard"/>
        <w:jc w:val="right"/>
        <w:rPr>
          <w:rFonts w:eastAsia="Calibri" w:cs="Calibri"/>
          <w:color w:val="auto"/>
          <w:sz w:val="22"/>
          <w:lang w:val="ru-RU"/>
        </w:rPr>
      </w:pPr>
    </w:p>
    <w:p w:rsidR="00347984" w:rsidRPr="00FD7870" w:rsidRDefault="00347984">
      <w:pPr>
        <w:pStyle w:val="Standard"/>
        <w:jc w:val="right"/>
        <w:rPr>
          <w:rFonts w:eastAsia="Calibri" w:cs="Calibri"/>
          <w:color w:val="auto"/>
          <w:sz w:val="22"/>
          <w:lang w:val="ru-RU"/>
        </w:rPr>
      </w:pPr>
    </w:p>
    <w:p w:rsidR="00347984" w:rsidRPr="00FD7870" w:rsidRDefault="00347984">
      <w:pPr>
        <w:pStyle w:val="Standard"/>
        <w:jc w:val="right"/>
        <w:rPr>
          <w:rFonts w:eastAsia="Calibri" w:cs="Calibri"/>
          <w:color w:val="auto"/>
          <w:sz w:val="22"/>
          <w:lang w:val="ru-RU"/>
        </w:rPr>
      </w:pPr>
    </w:p>
    <w:p w:rsidR="00347984" w:rsidRPr="00FD7870" w:rsidRDefault="00347984">
      <w:pPr>
        <w:pStyle w:val="Standard"/>
        <w:jc w:val="right"/>
        <w:rPr>
          <w:rFonts w:eastAsia="Calibri" w:cs="Calibri"/>
          <w:color w:val="auto"/>
          <w:sz w:val="22"/>
          <w:lang w:val="ru-RU"/>
        </w:rPr>
      </w:pPr>
    </w:p>
    <w:p w:rsidR="00347984" w:rsidRPr="00FD7870" w:rsidRDefault="00347984">
      <w:pPr>
        <w:pStyle w:val="Standard"/>
        <w:jc w:val="right"/>
        <w:rPr>
          <w:rFonts w:eastAsia="Calibri" w:cs="Calibri"/>
          <w:color w:val="auto"/>
          <w:sz w:val="22"/>
          <w:lang w:val="ru-RU"/>
        </w:rPr>
      </w:pPr>
    </w:p>
    <w:p w:rsidR="00347984" w:rsidRPr="00FD7870" w:rsidRDefault="00347984">
      <w:pPr>
        <w:pStyle w:val="Standard"/>
        <w:jc w:val="right"/>
        <w:rPr>
          <w:rFonts w:eastAsia="Calibri" w:cs="Calibri"/>
          <w:color w:val="auto"/>
          <w:sz w:val="22"/>
          <w:lang w:val="ru-RU"/>
        </w:rPr>
      </w:pPr>
    </w:p>
    <w:p w:rsidR="00347984" w:rsidRPr="00FD7870" w:rsidRDefault="00347984">
      <w:pPr>
        <w:pStyle w:val="Standard"/>
        <w:jc w:val="right"/>
        <w:rPr>
          <w:rFonts w:eastAsia="Calibri" w:cs="Calibri"/>
          <w:color w:val="auto"/>
          <w:sz w:val="22"/>
          <w:lang w:val="ru-RU"/>
        </w:rPr>
      </w:pPr>
    </w:p>
    <w:p w:rsidR="00347984" w:rsidRPr="00FD7870" w:rsidRDefault="00347984">
      <w:pPr>
        <w:pStyle w:val="Standard"/>
        <w:jc w:val="right"/>
        <w:rPr>
          <w:rFonts w:eastAsia="Calibri" w:cs="Calibri"/>
          <w:color w:val="auto"/>
          <w:sz w:val="22"/>
          <w:lang w:val="ru-RU"/>
        </w:rPr>
      </w:pPr>
    </w:p>
    <w:p w:rsidR="00347984" w:rsidRPr="00FD7870" w:rsidRDefault="00347984">
      <w:pPr>
        <w:pStyle w:val="Standard"/>
        <w:jc w:val="right"/>
        <w:rPr>
          <w:rFonts w:eastAsia="Calibri" w:cs="Calibri"/>
          <w:color w:val="auto"/>
          <w:sz w:val="22"/>
          <w:lang w:val="ru-RU"/>
        </w:rPr>
      </w:pPr>
    </w:p>
    <w:p w:rsidR="00347984" w:rsidRPr="00FD7870" w:rsidRDefault="00347984">
      <w:pPr>
        <w:pStyle w:val="Standard"/>
        <w:jc w:val="right"/>
        <w:rPr>
          <w:rFonts w:eastAsia="Calibri" w:cs="Calibri"/>
          <w:color w:val="auto"/>
          <w:sz w:val="22"/>
          <w:lang w:val="ru-RU"/>
        </w:rPr>
      </w:pPr>
    </w:p>
    <w:p w:rsidR="00347984" w:rsidRPr="00FD7870" w:rsidRDefault="00347984">
      <w:pPr>
        <w:pStyle w:val="Standard"/>
        <w:jc w:val="right"/>
        <w:rPr>
          <w:rFonts w:eastAsia="Calibri" w:cs="Calibri"/>
          <w:color w:val="auto"/>
          <w:sz w:val="22"/>
          <w:lang w:val="ru-RU"/>
        </w:rPr>
      </w:pPr>
    </w:p>
    <w:p w:rsidR="00347984" w:rsidRPr="00FD7870" w:rsidRDefault="00347984">
      <w:pPr>
        <w:pStyle w:val="Standard"/>
        <w:jc w:val="right"/>
        <w:rPr>
          <w:rFonts w:eastAsia="Calibri" w:cs="Calibri"/>
          <w:color w:val="auto"/>
          <w:sz w:val="22"/>
          <w:lang w:val="ru-RU"/>
        </w:rPr>
      </w:pPr>
    </w:p>
    <w:p w:rsidR="00347984" w:rsidRPr="00FD7870" w:rsidRDefault="00347984">
      <w:pPr>
        <w:pStyle w:val="Standard"/>
        <w:jc w:val="right"/>
        <w:rPr>
          <w:rFonts w:eastAsia="Calibri" w:cs="Calibri"/>
          <w:color w:val="auto"/>
          <w:sz w:val="22"/>
          <w:lang w:val="ru-RU"/>
        </w:rPr>
      </w:pPr>
    </w:p>
    <w:p w:rsidR="00347984" w:rsidRPr="00FD7870" w:rsidRDefault="00347984">
      <w:pPr>
        <w:pStyle w:val="Standard"/>
        <w:jc w:val="right"/>
        <w:rPr>
          <w:rFonts w:eastAsia="Calibri" w:cs="Calibri"/>
          <w:color w:val="auto"/>
          <w:sz w:val="22"/>
          <w:lang w:val="ru-RU"/>
        </w:rPr>
      </w:pPr>
    </w:p>
    <w:p w:rsidR="00347984" w:rsidRPr="00FD7870" w:rsidRDefault="00347984">
      <w:pPr>
        <w:pStyle w:val="Standard"/>
        <w:jc w:val="right"/>
        <w:rPr>
          <w:rFonts w:eastAsia="Calibri" w:cs="Calibri"/>
          <w:color w:val="auto"/>
          <w:sz w:val="22"/>
          <w:lang w:val="ru-RU"/>
        </w:rPr>
      </w:pPr>
    </w:p>
    <w:p w:rsidR="00347984" w:rsidRPr="00FD7870" w:rsidRDefault="00347984">
      <w:pPr>
        <w:pStyle w:val="Standard"/>
        <w:jc w:val="right"/>
        <w:rPr>
          <w:rFonts w:eastAsia="Calibri" w:cs="Calibri"/>
          <w:color w:val="auto"/>
          <w:sz w:val="22"/>
          <w:lang w:val="ru-RU"/>
        </w:rPr>
      </w:pPr>
    </w:p>
    <w:p w:rsidR="00347984" w:rsidRPr="00FD7870" w:rsidRDefault="00347984">
      <w:pPr>
        <w:pStyle w:val="Standard"/>
        <w:jc w:val="right"/>
        <w:rPr>
          <w:rFonts w:eastAsia="Calibri" w:cs="Calibri"/>
          <w:color w:val="auto"/>
          <w:sz w:val="22"/>
          <w:lang w:val="ru-RU"/>
        </w:rPr>
      </w:pPr>
    </w:p>
    <w:p w:rsidR="00347984" w:rsidRPr="00FD7870" w:rsidRDefault="00347984">
      <w:pPr>
        <w:pStyle w:val="Standard"/>
        <w:jc w:val="right"/>
        <w:rPr>
          <w:rFonts w:eastAsia="Calibri" w:cs="Calibri"/>
          <w:color w:val="auto"/>
          <w:sz w:val="22"/>
          <w:lang w:val="ru-RU"/>
        </w:rPr>
      </w:pPr>
    </w:p>
    <w:p w:rsidR="00347984" w:rsidRPr="00FD7870" w:rsidRDefault="00347984">
      <w:pPr>
        <w:pStyle w:val="Standard"/>
        <w:jc w:val="right"/>
        <w:rPr>
          <w:rFonts w:eastAsia="Calibri" w:cs="Calibri"/>
          <w:color w:val="auto"/>
          <w:sz w:val="22"/>
          <w:lang w:val="ru-RU"/>
        </w:rPr>
      </w:pPr>
    </w:p>
    <w:p w:rsidR="00347984" w:rsidRPr="00FD7870" w:rsidRDefault="004D0815">
      <w:pPr>
        <w:pStyle w:val="Standard"/>
        <w:spacing w:line="360" w:lineRule="auto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                                                                  </w:t>
      </w:r>
    </w:p>
    <w:p w:rsidR="00347984" w:rsidRDefault="004D0815">
      <w:pPr>
        <w:pStyle w:val="Standard"/>
        <w:jc w:val="right"/>
      </w:pP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lastRenderedPageBreak/>
        <w:t xml:space="preserve">                               </w:t>
      </w:r>
      <w:r>
        <w:rPr>
          <w:rFonts w:ascii="Times New Roman" w:eastAsia="Times New Roman" w:hAnsi="Times New Roman" w:cs="Times New Roman"/>
          <w:color w:val="auto"/>
          <w:sz w:val="28"/>
        </w:rPr>
        <w:t>Приложение № 2</w:t>
      </w:r>
    </w:p>
    <w:p w:rsidR="00347984" w:rsidRDefault="004D0815">
      <w:pPr>
        <w:pStyle w:val="Standard"/>
        <w:jc w:val="right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  постановлению  администрации</w:t>
      </w:r>
    </w:p>
    <w:p w:rsidR="00347984" w:rsidRPr="00FD7870" w:rsidRDefault="004D0815">
      <w:pPr>
        <w:pStyle w:val="Standard"/>
        <w:jc w:val="right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Хасаут-Греческого </w:t>
      </w: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>сельского поселения</w:t>
      </w:r>
    </w:p>
    <w:p w:rsidR="00347984" w:rsidRPr="00FD7870" w:rsidRDefault="004D0815">
      <w:pPr>
        <w:pStyle w:val="Standard"/>
        <w:jc w:val="right"/>
        <w:rPr>
          <w:lang w:val="ru-RU"/>
        </w:rPr>
      </w:pP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№10  от  09.07.2012</w:t>
      </w:r>
    </w:p>
    <w:p w:rsidR="00347984" w:rsidRPr="00FD7870" w:rsidRDefault="00347984">
      <w:pPr>
        <w:pStyle w:val="Standard"/>
        <w:ind w:firstLine="540"/>
        <w:jc w:val="both"/>
        <w:rPr>
          <w:rFonts w:eastAsia="Calibri" w:cs="Calibri"/>
          <w:color w:val="auto"/>
          <w:sz w:val="22"/>
          <w:lang w:val="ru-RU"/>
        </w:rPr>
      </w:pPr>
    </w:p>
    <w:p w:rsidR="00347984" w:rsidRPr="00FD7870" w:rsidRDefault="004D0815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</w:t>
      </w:r>
    </w:p>
    <w:p w:rsidR="00347984" w:rsidRPr="00FD7870" w:rsidRDefault="004D0815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>Положение</w:t>
      </w:r>
    </w:p>
    <w:p w:rsidR="00347984" w:rsidRPr="00FD7870" w:rsidRDefault="00347984">
      <w:pPr>
        <w:pStyle w:val="Standard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347984" w:rsidRPr="00FD7870" w:rsidRDefault="004D0815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>О порядке подготовки проекта генер</w:t>
      </w: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>ального плана и правил землепользования и застройки, и внесения изменений в них Хасаут-Греческого сельского поселения Зеленчукского муниципального района Карачаево-Черкесской республики</w:t>
      </w:r>
    </w:p>
    <w:p w:rsidR="00347984" w:rsidRPr="00FD7870" w:rsidRDefault="00347984">
      <w:pPr>
        <w:pStyle w:val="Standard"/>
        <w:rPr>
          <w:rFonts w:eastAsia="Calibri" w:cs="Calibri"/>
          <w:color w:val="auto"/>
          <w:sz w:val="22"/>
          <w:lang w:val="ru-RU"/>
        </w:rPr>
      </w:pPr>
    </w:p>
    <w:p w:rsidR="00347984" w:rsidRPr="00FD7870" w:rsidRDefault="004D0815">
      <w:pPr>
        <w:pStyle w:val="Standard"/>
        <w:ind w:firstLine="540"/>
        <w:jc w:val="both"/>
        <w:rPr>
          <w:lang w:val="ru-RU"/>
        </w:rPr>
      </w:pP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>1.Подготовка генерального плана  и правил землепользования и застройк</w:t>
      </w: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>и, и внесения изменений в них  Хасаут-Греческого сельского поселения осуществляется  в соответствии с требованиями статьи</w:t>
      </w:r>
      <w:r>
        <w:rPr>
          <w:rFonts w:ascii="Times New Roman" w:eastAsia="Times New Roman" w:hAnsi="Times New Roman" w:cs="Times New Roman"/>
          <w:color w:val="auto"/>
          <w:sz w:val="28"/>
        </w:rPr>
        <w:t> </w:t>
      </w: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>9 Градостроительного кодекса РФ и с учетом региональных и (или) местных нормативов градостроительного проектирования, результатов публ</w:t>
      </w: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>ичных слушаний по проекту генерального плана, а также с учетом предложений заинтересованных лиц.</w:t>
      </w:r>
    </w:p>
    <w:p w:rsidR="00347984" w:rsidRPr="00FD7870" w:rsidRDefault="004D0815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Решение о подготовке генерального плана и правил землепользования и застройки, и внесения изменений в них Хасаут-Греческого сельского поселения, путем издания </w:t>
      </w: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>постановления Главы Администрации Хасаут-Греческого сельского поселения, определяющего должностных  лиц, ответственных за организацию подготовки  генерального плана и правил землепользования и застройки, и внесения изменений в них Хасаут-Греческого сельско</w:t>
      </w: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>го поселения, сроки подготовки генерального плана и правил землепользования и застройки, и внесения изменений в них Хасаут-Греческого сельского поселения, порядок финансирования работ  по подготовке генерального плана и правил землепользования и застройки,</w:t>
      </w: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и внесения изменений в них Хасаут-Греческого сельского поселения.</w:t>
      </w:r>
    </w:p>
    <w:p w:rsidR="00347984" w:rsidRPr="00FD7870" w:rsidRDefault="004D0815">
      <w:pPr>
        <w:pStyle w:val="Standard"/>
        <w:ind w:firstLine="540"/>
        <w:jc w:val="both"/>
        <w:rPr>
          <w:lang w:val="ru-RU"/>
        </w:rPr>
      </w:pP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Лица, ответственные за организацию подготовки генерального плана и правил землепользования и застройки, и внесения изменений в них Хасаут-Греческого сельского поселения :</w:t>
      </w:r>
    </w:p>
    <w:p w:rsidR="00347984" w:rsidRPr="00FD7870" w:rsidRDefault="004D0815">
      <w:pPr>
        <w:pStyle w:val="Standard"/>
        <w:ind w:firstLine="540"/>
        <w:jc w:val="both"/>
        <w:rPr>
          <w:lang w:val="ru-RU"/>
        </w:rPr>
      </w:pP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1.1. Утверждают </w:t>
      </w: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 техническое   задание   на   разработку  генерального плана и правил землепользования и застройки, и внесения изменений в них Хасаут-Греческого сельского поселения, в котором должны содержаться требования к составу и содержанию проекта;</w:t>
      </w:r>
    </w:p>
    <w:p w:rsidR="00347984" w:rsidRPr="00FD7870" w:rsidRDefault="004D0815">
      <w:pPr>
        <w:pStyle w:val="Standard"/>
        <w:ind w:firstLine="540"/>
        <w:jc w:val="both"/>
        <w:rPr>
          <w:lang w:val="ru-RU"/>
        </w:rPr>
      </w:pP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>1.2. Организуют р</w:t>
      </w: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>азмещение муниципального заказа на выполнение работ по подготовке генерального плана и правил землепользования и застройки, и внесения изменений в них Хасаут-Греческого сельского поселения в соответствии с требованиями Федерального закона от 21 июля 2005</w:t>
      </w:r>
      <w:r>
        <w:rPr>
          <w:rFonts w:ascii="Times New Roman" w:eastAsia="Times New Roman" w:hAnsi="Times New Roman" w:cs="Times New Roman"/>
          <w:color w:val="auto"/>
          <w:sz w:val="28"/>
        </w:rPr>
        <w:t> </w:t>
      </w: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>г</w:t>
      </w: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8"/>
        </w:rPr>
        <w:t>N </w:t>
      </w: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>94-ФЗ "О размещении заказов на поставки товаров, выполнение работ, оказание услуг для государственных и муниципальных нужд";</w:t>
      </w:r>
    </w:p>
    <w:p w:rsidR="00347984" w:rsidRDefault="004D0815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1.3.     По результатам исполнения муниципального заказа :</w:t>
      </w:r>
    </w:p>
    <w:p w:rsidR="00347984" w:rsidRDefault="004D0815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1.3.1. Администрация Хасаут-Греческого  сельского  поселения </w:t>
      </w:r>
      <w:r>
        <w:rPr>
          <w:rFonts w:ascii="Times New Roman" w:eastAsia="Times New Roman" w:hAnsi="Times New Roman" w:cs="Times New Roman"/>
          <w:color w:val="auto"/>
          <w:sz w:val="28"/>
        </w:rPr>
        <w:lastRenderedPageBreak/>
        <w:t>обеспечивает  доступ к проектам документов генерального плана и правил землепользования и застройки, и внесения изменений в них Хасаут-Греческого сельского поселения  не менее чем за три месяца до их утверждения.</w:t>
      </w:r>
    </w:p>
    <w:p w:rsidR="00347984" w:rsidRDefault="004D0815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1.3.2. Администрация Хасаут-Греческого  сел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ьского  поселения осуществляют прием  предложений заинтересованных лиц по проекту генерального плана и правил землепользования и застройки, и внесения изменений в них Хасаут-Греческого сельского поселения.  </w:t>
      </w:r>
    </w:p>
    <w:p w:rsidR="00347984" w:rsidRPr="00FD7870" w:rsidRDefault="004D0815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lang w:val="ru-RU"/>
        </w:rPr>
      </w:pP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Комиссия по выработке согласованных предложений </w:t>
      </w: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>по организации подготовки проекта генерального плана и правил землепользования и застройки, и внесения изменений в них Хасаут-Греческого сельского поселения (далее - комиссия), создается на основании постановления Главы Хасаут-Греческого сельского поселени</w:t>
      </w: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>я, рассматривает предложения, поступившие от заинтересованных лиц, в течение двадцати рабочих дней с даты поступления и принимает решение об учете этих предложений в проекте генерального плана и правил землепользования и застройки, и внесения изменений в н</w:t>
      </w: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>их Хасаут-Греческого сельского поселения либо об их отклонении.</w:t>
      </w:r>
    </w:p>
    <w:p w:rsidR="00347984" w:rsidRPr="00FD7870" w:rsidRDefault="004D0815">
      <w:pPr>
        <w:pStyle w:val="Standard"/>
        <w:ind w:firstLine="540"/>
        <w:jc w:val="both"/>
        <w:rPr>
          <w:lang w:val="ru-RU"/>
        </w:rPr>
      </w:pP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По итогам рассмотрения проекта  генерального плана и правил землепользования и застройки, и внесения изменений в них Хасаут-Греческого сельского поселения, доработанного с учетом предложений </w:t>
      </w: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>заинтересованных лиц, Глава   Хасаут-Греческого сельского поселения  принимает решение о направлении проекта  на согласование в соответствии с порядком, установленным Градостроительным кодексом РФ, либо о возврате проекта     на доработку разработчику в те</w:t>
      </w:r>
      <w:r w:rsidRPr="00FD7870">
        <w:rPr>
          <w:rFonts w:ascii="Times New Roman" w:eastAsia="Times New Roman" w:hAnsi="Times New Roman" w:cs="Times New Roman"/>
          <w:color w:val="auto"/>
          <w:sz w:val="28"/>
          <w:lang w:val="ru-RU"/>
        </w:rPr>
        <w:t>чении 10 дней со дня предоставления проекта комиссией и (или) разработчиком.</w:t>
      </w:r>
    </w:p>
    <w:p w:rsidR="00347984" w:rsidRDefault="004D0815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 основании документов и материалов, представленных комиссией, Глава Хасаут-Греческого сельского поселения    вправе принять решение о направлении согласованных или несогласованн</w:t>
      </w:r>
      <w:r>
        <w:rPr>
          <w:rFonts w:ascii="Times New Roman" w:eastAsia="Times New Roman" w:hAnsi="Times New Roman" w:cs="Times New Roman"/>
          <w:color w:val="auto"/>
          <w:sz w:val="28"/>
        </w:rPr>
        <w:t>ых в определенной части проекта  генерального плана и правил землепользования и застройки, и внесения изменений в них Хасаут-Греческого сельского поселения  в  Совет Хасаут-Греческого  сельского поселения  или об отклонении проекта  генерального плана и пр</w:t>
      </w:r>
      <w:r>
        <w:rPr>
          <w:rFonts w:ascii="Times New Roman" w:eastAsia="Times New Roman" w:hAnsi="Times New Roman" w:cs="Times New Roman"/>
          <w:color w:val="auto"/>
          <w:sz w:val="28"/>
        </w:rPr>
        <w:t>авил землепользования и застройки, и внесения изменений в них Хасаут-Греческого сельского поселения и о направлении его на доработку.</w:t>
      </w:r>
    </w:p>
    <w:p w:rsidR="00347984" w:rsidRDefault="004D0815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Глава Хасаут-Греческого сельского поселения  вносит проект об утверждении генерального плана Хасаут-Греческого сельского п</w:t>
      </w:r>
      <w:r>
        <w:rPr>
          <w:rFonts w:ascii="Times New Roman" w:eastAsia="Times New Roman" w:hAnsi="Times New Roman" w:cs="Times New Roman"/>
          <w:color w:val="auto"/>
          <w:sz w:val="28"/>
        </w:rPr>
        <w:t>оселения  на очередное заседание Совета Хасаут-Греческого сельского поселения  для рассмотрения.</w:t>
      </w:r>
    </w:p>
    <w:p w:rsidR="00347984" w:rsidRDefault="004D0815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Решение, принятое Советом Хасаут-Греческого сельского поселения  направляется  им для подписания и обнародования  Главе Хасаут-Греческого сельского поселения  </w:t>
      </w:r>
      <w:r>
        <w:rPr>
          <w:rFonts w:ascii="Times New Roman" w:eastAsia="Times New Roman" w:hAnsi="Times New Roman" w:cs="Times New Roman"/>
          <w:color w:val="auto"/>
          <w:sz w:val="28"/>
        </w:rPr>
        <w:t>в срок не более семи календарных дней.</w:t>
      </w:r>
    </w:p>
    <w:p w:rsidR="00347984" w:rsidRDefault="004D0815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Решение Совета Хасаут-Греческого сельского поселения, вступает в силу после   обнародования в установленном порядке.</w:t>
      </w:r>
    </w:p>
    <w:p w:rsidR="00347984" w:rsidRDefault="004D0815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Генеральный план и правила землепользования и застройки Хасаут-Греческого сельского поселения подлеж</w:t>
      </w:r>
      <w:r>
        <w:rPr>
          <w:rFonts w:ascii="Times New Roman" w:eastAsia="Times New Roman" w:hAnsi="Times New Roman" w:cs="Times New Roman"/>
          <w:color w:val="auto"/>
          <w:sz w:val="28"/>
        </w:rPr>
        <w:t>ат обнародованию.</w:t>
      </w:r>
    </w:p>
    <w:p w:rsidR="00347984" w:rsidRDefault="004D0815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 xml:space="preserve">При отклонении проекта Советом Хасаут-Греческого  сельского поселения </w:t>
      </w:r>
      <w:r>
        <w:rPr>
          <w:rFonts w:ascii="Times New Roman" w:eastAsia="Times New Roman" w:hAnsi="Times New Roman" w:cs="Times New Roman"/>
          <w:color w:val="auto"/>
          <w:sz w:val="28"/>
        </w:rPr>
        <w:lastRenderedPageBreak/>
        <w:t xml:space="preserve">проект подлежит доработке в сроки, указанные в соответствующем решении Совета Хасаут-Греческого сельского поселения  «Об отклонении проекта генерального плана и правил </w:t>
      </w:r>
      <w:r>
        <w:rPr>
          <w:rFonts w:ascii="Times New Roman" w:eastAsia="Times New Roman" w:hAnsi="Times New Roman" w:cs="Times New Roman"/>
          <w:color w:val="auto"/>
          <w:sz w:val="28"/>
        </w:rPr>
        <w:t>землепользования и застройки, и внесения изменений в них Хасаут-Греческого сельского поселения».</w:t>
      </w:r>
    </w:p>
    <w:p w:rsidR="00347984" w:rsidRDefault="00347984">
      <w:pPr>
        <w:pStyle w:val="Standard"/>
        <w:ind w:firstLine="540"/>
        <w:jc w:val="both"/>
        <w:rPr>
          <w:rFonts w:eastAsia="Calibri" w:cs="Calibri"/>
          <w:color w:val="auto"/>
          <w:sz w:val="22"/>
        </w:rPr>
      </w:pPr>
    </w:p>
    <w:p w:rsidR="00347984" w:rsidRDefault="004D0815">
      <w:pPr>
        <w:pStyle w:val="Standard"/>
        <w:ind w:firstLine="540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2. Порядок   подготовки и внесения изменений в генеральный план и правила землепользования и застройки  Хасаут-Греческого сельского поселения:</w:t>
      </w:r>
    </w:p>
    <w:p w:rsidR="00347984" w:rsidRDefault="004D0815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Внесение измен</w:t>
      </w:r>
      <w:r>
        <w:rPr>
          <w:rFonts w:ascii="Times New Roman" w:eastAsia="Times New Roman" w:hAnsi="Times New Roman" w:cs="Times New Roman"/>
          <w:color w:val="auto"/>
          <w:sz w:val="28"/>
        </w:rPr>
        <w:t>ений в генеральный план и правила землепользования и застройки  Хасаут-Греческого сельского поселения осуществляется в соответствии с требованиями, предусмотренными частями 2-13 статьи 24  Градостроительного кодекса Российской Федерации, пунктом 2 настояще</w:t>
      </w:r>
      <w:r>
        <w:rPr>
          <w:rFonts w:ascii="Times New Roman" w:eastAsia="Times New Roman" w:hAnsi="Times New Roman" w:cs="Times New Roman"/>
          <w:color w:val="auto"/>
          <w:sz w:val="28"/>
        </w:rPr>
        <w:t>го Положения.</w:t>
      </w:r>
    </w:p>
    <w:p w:rsidR="00347984" w:rsidRDefault="004D0815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Субъекты, обладающие в соответствии с Градостроительным кодексом РФ правом представлять предложения о внесении изменений в генеральный план, направляют такие предложения Главе Хасаут-Греческого сельского поселения.</w:t>
      </w:r>
    </w:p>
    <w:p w:rsidR="00347984" w:rsidRDefault="004D0815">
      <w:pPr>
        <w:pStyle w:val="Standard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Предложения о внесении из</w:t>
      </w:r>
      <w:r>
        <w:rPr>
          <w:rFonts w:ascii="Times New Roman" w:eastAsia="Times New Roman" w:hAnsi="Times New Roman" w:cs="Times New Roman"/>
          <w:color w:val="auto"/>
          <w:sz w:val="28"/>
        </w:rPr>
        <w:t>менений   в течение месяца со дня их поступления рассматривает Глава Хасаут-Греческого  сельского поселения  и  принимает  по ним решение о подготовке изменений либо о мотивированном отказе о внесении изменений в генеральный план Хасаут-Греческого сельског</w:t>
      </w:r>
      <w:r>
        <w:rPr>
          <w:rFonts w:ascii="Times New Roman" w:eastAsia="Times New Roman" w:hAnsi="Times New Roman" w:cs="Times New Roman"/>
          <w:color w:val="auto"/>
          <w:sz w:val="28"/>
        </w:rPr>
        <w:t>о поселения.</w:t>
      </w:r>
    </w:p>
    <w:p w:rsidR="00347984" w:rsidRDefault="004D0815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28"/>
        </w:rPr>
        <w:t>Решение о подготовке внесения изменений   либо о мотивированном отказе о внесении изменений принимается в форме постановления Главы Администрации Хасаут-Греческого  сельского поселения, подлежит опубликованию в районной газете «Эксперсс-почта»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  и направлению в течении 3-х дней лицам, внесшим предложения.</w:t>
      </w:r>
    </w:p>
    <w:sectPr w:rsidR="0034798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815" w:rsidRDefault="004D0815">
      <w:r>
        <w:separator/>
      </w:r>
    </w:p>
  </w:endnote>
  <w:endnote w:type="continuationSeparator" w:id="0">
    <w:p w:rsidR="004D0815" w:rsidRDefault="004D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815" w:rsidRDefault="004D0815">
      <w:r>
        <w:separator/>
      </w:r>
    </w:p>
  </w:footnote>
  <w:footnote w:type="continuationSeparator" w:id="0">
    <w:p w:rsidR="004D0815" w:rsidRDefault="004D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E5624"/>
    <w:multiLevelType w:val="multilevel"/>
    <w:tmpl w:val="E67A99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47984"/>
    <w:rsid w:val="00347984"/>
    <w:rsid w:val="004D0815"/>
    <w:rsid w:val="00FD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2015-11-19T10:47:00Z</dcterms:created>
  <dcterms:modified xsi:type="dcterms:W3CDTF">2015-11-19T10:47:00Z</dcterms:modified>
</cp:coreProperties>
</file>