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85" w:rsidRDefault="000A3E85" w:rsidP="00270694">
      <w:pPr>
        <w:spacing w:line="276" w:lineRule="auto"/>
        <w:jc w:val="center"/>
        <w:rPr>
          <w:sz w:val="28"/>
          <w:szCs w:val="28"/>
        </w:rPr>
      </w:pPr>
    </w:p>
    <w:p w:rsidR="00E77C7F" w:rsidRDefault="00E77C7F" w:rsidP="00270694">
      <w:pPr>
        <w:spacing w:line="276" w:lineRule="auto"/>
        <w:jc w:val="center"/>
        <w:rPr>
          <w:sz w:val="28"/>
          <w:szCs w:val="28"/>
        </w:rPr>
      </w:pPr>
      <w:r w:rsidRPr="00C26365">
        <w:rPr>
          <w:sz w:val="28"/>
          <w:szCs w:val="28"/>
        </w:rPr>
        <w:t>ЗАКЛЮЧЕНИЕ</w:t>
      </w:r>
    </w:p>
    <w:p w:rsidR="00B03B6F" w:rsidRDefault="00B03B6F" w:rsidP="00270694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7F580D" w:rsidRDefault="00B60573" w:rsidP="00B6057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7C4777">
        <w:rPr>
          <w:sz w:val="28"/>
          <w:szCs w:val="28"/>
        </w:rPr>
        <w:t xml:space="preserve"> публичных слушаний по проекту внесения изменений </w:t>
      </w:r>
      <w:r w:rsidR="00D65A9C">
        <w:rPr>
          <w:sz w:val="28"/>
          <w:szCs w:val="28"/>
        </w:rPr>
        <w:t>в Генеральный план</w:t>
      </w:r>
      <w:r w:rsidR="00F755F9">
        <w:rPr>
          <w:sz w:val="28"/>
          <w:szCs w:val="28"/>
        </w:rPr>
        <w:t xml:space="preserve"> </w:t>
      </w:r>
      <w:r w:rsidR="0007045D">
        <w:rPr>
          <w:sz w:val="28"/>
          <w:szCs w:val="28"/>
        </w:rPr>
        <w:t>Сторожевского</w:t>
      </w:r>
      <w:r w:rsidR="00D65A9C">
        <w:rPr>
          <w:sz w:val="28"/>
          <w:szCs w:val="28"/>
        </w:rPr>
        <w:t xml:space="preserve"> сельского поселения</w:t>
      </w:r>
      <w:r w:rsidR="00F755F9">
        <w:rPr>
          <w:sz w:val="28"/>
          <w:szCs w:val="28"/>
        </w:rPr>
        <w:t xml:space="preserve"> Зеленчукского муниципального района </w:t>
      </w:r>
      <w:r w:rsidR="009A6CB1">
        <w:rPr>
          <w:sz w:val="28"/>
          <w:szCs w:val="28"/>
        </w:rPr>
        <w:t>Карачаево-Черкесской Республики</w:t>
      </w:r>
    </w:p>
    <w:p w:rsidR="00C90315" w:rsidRDefault="00C90315" w:rsidP="000324F8">
      <w:pPr>
        <w:spacing w:line="276" w:lineRule="auto"/>
        <w:jc w:val="center"/>
        <w:rPr>
          <w:sz w:val="28"/>
          <w:szCs w:val="28"/>
        </w:rPr>
      </w:pPr>
    </w:p>
    <w:p w:rsidR="00C26365" w:rsidRDefault="00725DB4" w:rsidP="000324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43FF">
        <w:rPr>
          <w:sz w:val="28"/>
          <w:szCs w:val="28"/>
        </w:rPr>
        <w:t>9</w:t>
      </w:r>
      <w:r w:rsidR="005F185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C49CB">
        <w:rPr>
          <w:sz w:val="28"/>
          <w:szCs w:val="28"/>
        </w:rPr>
        <w:t>6</w:t>
      </w:r>
      <w:r w:rsidR="005F1852">
        <w:rPr>
          <w:sz w:val="28"/>
          <w:szCs w:val="28"/>
        </w:rPr>
        <w:t>.</w:t>
      </w:r>
      <w:r w:rsidR="00C263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C26365">
        <w:rPr>
          <w:sz w:val="28"/>
          <w:szCs w:val="28"/>
        </w:rPr>
        <w:t xml:space="preserve">                                                                      </w:t>
      </w:r>
      <w:r w:rsidR="00462B23">
        <w:rPr>
          <w:sz w:val="28"/>
          <w:szCs w:val="28"/>
        </w:rPr>
        <w:t xml:space="preserve">        </w:t>
      </w:r>
      <w:r w:rsidR="00C26365">
        <w:rPr>
          <w:sz w:val="28"/>
          <w:szCs w:val="28"/>
        </w:rPr>
        <w:t xml:space="preserve">          </w:t>
      </w:r>
      <w:r w:rsidR="00E42665">
        <w:rPr>
          <w:sz w:val="28"/>
          <w:szCs w:val="28"/>
        </w:rPr>
        <w:t xml:space="preserve">     </w:t>
      </w:r>
      <w:r w:rsidR="00C26365">
        <w:rPr>
          <w:sz w:val="28"/>
          <w:szCs w:val="28"/>
        </w:rPr>
        <w:t xml:space="preserve"> </w:t>
      </w:r>
    </w:p>
    <w:p w:rsidR="00C26365" w:rsidRPr="00C26365" w:rsidRDefault="00C26365" w:rsidP="000324F8">
      <w:pPr>
        <w:spacing w:line="276" w:lineRule="auto"/>
        <w:jc w:val="both"/>
        <w:rPr>
          <w:sz w:val="28"/>
          <w:szCs w:val="28"/>
        </w:rPr>
      </w:pPr>
    </w:p>
    <w:p w:rsidR="00A32DD2" w:rsidRDefault="00890746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Публичные слушания проведены в соответствии с Градостроительным кодексом Российской Федерации, Федеральным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 xml:space="preserve">законом от </w:t>
      </w:r>
      <w:r w:rsidR="00FA1368">
        <w:rPr>
          <w:sz w:val="28"/>
          <w:szCs w:val="28"/>
        </w:rPr>
        <w:t>0</w:t>
      </w:r>
      <w:r w:rsidR="00B37A91" w:rsidRPr="00C26365">
        <w:rPr>
          <w:sz w:val="28"/>
          <w:szCs w:val="28"/>
        </w:rPr>
        <w:t>6.10.2003</w:t>
      </w:r>
      <w:r w:rsidR="00FA1368">
        <w:rPr>
          <w:sz w:val="28"/>
          <w:szCs w:val="28"/>
        </w:rPr>
        <w:t xml:space="preserve"> </w:t>
      </w:r>
      <w:r w:rsidR="00B37A91" w:rsidRPr="00C26365">
        <w:rPr>
          <w:sz w:val="28"/>
          <w:szCs w:val="28"/>
        </w:rPr>
        <w:t>№ 131-ФЗ «Об общих принципах организации местного самоуправления в Российской Федерации», постановлением администрации Зеленчукского муниципального района от 24.03.2016 № 221 «О создании комиссии и утверждении Положения о комиссии по организации работы и проведению публичных слушаний по Правилам землепользования и застройки поселений Зеленчукского  муниципального района»</w:t>
      </w:r>
      <w:r w:rsidR="00786CF3">
        <w:rPr>
          <w:sz w:val="28"/>
          <w:szCs w:val="28"/>
        </w:rPr>
        <w:t>, постановлением администрации Зеленчукского муниципального района от 23.05.2018 №</w:t>
      </w:r>
      <w:r w:rsidR="00F87E61">
        <w:rPr>
          <w:sz w:val="28"/>
          <w:szCs w:val="28"/>
        </w:rPr>
        <w:t xml:space="preserve"> </w:t>
      </w:r>
      <w:r w:rsidR="00786CF3">
        <w:rPr>
          <w:sz w:val="28"/>
          <w:szCs w:val="28"/>
        </w:rPr>
        <w:t>430 « О проведении</w:t>
      </w:r>
      <w:r w:rsidR="00CB6345">
        <w:rPr>
          <w:sz w:val="28"/>
          <w:szCs w:val="28"/>
        </w:rPr>
        <w:t xml:space="preserve"> публичных слушаний»</w:t>
      </w:r>
      <w:r w:rsidR="00A32DD2">
        <w:rPr>
          <w:sz w:val="28"/>
          <w:szCs w:val="28"/>
        </w:rPr>
        <w:t>.</w:t>
      </w:r>
    </w:p>
    <w:p w:rsidR="00555819" w:rsidRPr="00633A8B" w:rsidRDefault="00555819" w:rsidP="00D0599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40DE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</w:t>
      </w:r>
      <w:r w:rsidR="00F947DF">
        <w:rPr>
          <w:sz w:val="28"/>
          <w:szCs w:val="28"/>
        </w:rPr>
        <w:t>о</w:t>
      </w:r>
      <w:r>
        <w:rPr>
          <w:sz w:val="28"/>
          <w:szCs w:val="28"/>
        </w:rPr>
        <w:t>е объявлени</w:t>
      </w:r>
      <w:r w:rsidR="00F947DF">
        <w:rPr>
          <w:sz w:val="28"/>
          <w:szCs w:val="28"/>
        </w:rPr>
        <w:t>е</w:t>
      </w:r>
      <w:r>
        <w:rPr>
          <w:sz w:val="28"/>
          <w:szCs w:val="28"/>
        </w:rPr>
        <w:t xml:space="preserve"> о проведении публичных</w:t>
      </w:r>
      <w:r w:rsidR="004E343B">
        <w:rPr>
          <w:sz w:val="28"/>
          <w:szCs w:val="28"/>
        </w:rPr>
        <w:t xml:space="preserve"> слушаний размещен</w:t>
      </w:r>
      <w:r w:rsidR="00F947DF">
        <w:rPr>
          <w:sz w:val="28"/>
          <w:szCs w:val="28"/>
        </w:rPr>
        <w:t>о</w:t>
      </w:r>
      <w:r w:rsidR="004E343B">
        <w:rPr>
          <w:sz w:val="28"/>
          <w:szCs w:val="28"/>
        </w:rPr>
        <w:t xml:space="preserve"> на официальном сайте администрации </w:t>
      </w:r>
      <w:r w:rsidR="00633A8B">
        <w:rPr>
          <w:sz w:val="28"/>
          <w:szCs w:val="28"/>
        </w:rPr>
        <w:t>Зеленчукского муниципального района «</w:t>
      </w:r>
      <w:r w:rsidR="00633A8B">
        <w:rPr>
          <w:sz w:val="28"/>
          <w:szCs w:val="28"/>
          <w:lang w:val="en-US"/>
        </w:rPr>
        <w:t>http</w:t>
      </w:r>
      <w:r w:rsidR="00633A8B" w:rsidRPr="00633A8B">
        <w:rPr>
          <w:sz w:val="28"/>
          <w:szCs w:val="28"/>
        </w:rPr>
        <w:t>://</w:t>
      </w:r>
      <w:r w:rsidR="00633A8B">
        <w:rPr>
          <w:sz w:val="28"/>
          <w:szCs w:val="28"/>
          <w:lang w:val="en-US"/>
        </w:rPr>
        <w:t>zelenchukadmin</w:t>
      </w:r>
      <w:r w:rsidR="00633A8B" w:rsidRPr="00633A8B">
        <w:rPr>
          <w:sz w:val="28"/>
          <w:szCs w:val="28"/>
        </w:rPr>
        <w:t>.</w:t>
      </w:r>
      <w:r w:rsidR="00633A8B">
        <w:rPr>
          <w:sz w:val="28"/>
          <w:szCs w:val="28"/>
          <w:lang w:val="en-US"/>
        </w:rPr>
        <w:t>ru</w:t>
      </w:r>
      <w:r w:rsidR="00633A8B">
        <w:rPr>
          <w:sz w:val="28"/>
          <w:szCs w:val="28"/>
        </w:rPr>
        <w:t>»</w:t>
      </w:r>
      <w:r w:rsidR="0074696B">
        <w:rPr>
          <w:sz w:val="28"/>
          <w:szCs w:val="28"/>
        </w:rPr>
        <w:t xml:space="preserve"> и в информационной</w:t>
      </w:r>
      <w:r w:rsidR="00C05AAC">
        <w:rPr>
          <w:sz w:val="28"/>
          <w:szCs w:val="28"/>
        </w:rPr>
        <w:t xml:space="preserve"> газете «Пресса 09» от 23.05.2018 № 21 (173).</w:t>
      </w:r>
      <w:r w:rsidR="00BD7F88">
        <w:rPr>
          <w:sz w:val="28"/>
          <w:szCs w:val="28"/>
        </w:rPr>
        <w:t xml:space="preserve">                                                                                       </w:t>
      </w:r>
      <w:r w:rsidR="00251E6A">
        <w:rPr>
          <w:sz w:val="28"/>
          <w:szCs w:val="28"/>
        </w:rPr>
        <w:t xml:space="preserve"> </w:t>
      </w:r>
      <w:r w:rsidR="00C05AAC">
        <w:rPr>
          <w:sz w:val="28"/>
          <w:szCs w:val="28"/>
        </w:rPr>
        <w:t xml:space="preserve"> </w:t>
      </w:r>
    </w:p>
    <w:p w:rsidR="006D3A05" w:rsidRDefault="00A32DD2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40DE">
        <w:rPr>
          <w:sz w:val="28"/>
          <w:szCs w:val="28"/>
        </w:rPr>
        <w:t xml:space="preserve">Публичные слушания </w:t>
      </w:r>
      <w:r w:rsidR="00D164F8">
        <w:rPr>
          <w:sz w:val="28"/>
          <w:szCs w:val="28"/>
        </w:rPr>
        <w:t xml:space="preserve">по проекту внесения изменений в Генеральный план </w:t>
      </w:r>
      <w:r w:rsidR="009143FF">
        <w:rPr>
          <w:sz w:val="28"/>
          <w:szCs w:val="28"/>
        </w:rPr>
        <w:t>Сторожевского сельского</w:t>
      </w:r>
      <w:r w:rsidR="0077550D">
        <w:rPr>
          <w:sz w:val="28"/>
          <w:szCs w:val="28"/>
        </w:rPr>
        <w:t xml:space="preserve"> поселения Зеленчукского муниципального района</w:t>
      </w:r>
      <w:r w:rsidR="00BD5B22">
        <w:rPr>
          <w:sz w:val="28"/>
          <w:szCs w:val="28"/>
        </w:rPr>
        <w:t xml:space="preserve"> состоялись 2</w:t>
      </w:r>
      <w:r w:rsidR="006E6E0C">
        <w:rPr>
          <w:sz w:val="28"/>
          <w:szCs w:val="28"/>
        </w:rPr>
        <w:t>8</w:t>
      </w:r>
      <w:r w:rsidR="00BD5B22">
        <w:rPr>
          <w:sz w:val="28"/>
          <w:szCs w:val="28"/>
        </w:rPr>
        <w:t>.06.2018</w:t>
      </w:r>
      <w:r w:rsidR="00CD5540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>года</w:t>
      </w:r>
      <w:r w:rsidR="00CD5540">
        <w:rPr>
          <w:sz w:val="28"/>
          <w:szCs w:val="28"/>
        </w:rPr>
        <w:t xml:space="preserve"> в </w:t>
      </w:r>
      <w:r w:rsidR="006E6E0C">
        <w:rPr>
          <w:sz w:val="28"/>
          <w:szCs w:val="28"/>
        </w:rPr>
        <w:t>9</w:t>
      </w:r>
      <w:r w:rsidR="00CD5540">
        <w:rPr>
          <w:sz w:val="28"/>
          <w:szCs w:val="28"/>
        </w:rPr>
        <w:t>-00</w:t>
      </w:r>
      <w:r w:rsidR="00BD5B22">
        <w:rPr>
          <w:sz w:val="28"/>
          <w:szCs w:val="28"/>
        </w:rPr>
        <w:t xml:space="preserve"> </w:t>
      </w:r>
      <w:r w:rsidR="00CD5540">
        <w:rPr>
          <w:sz w:val="28"/>
          <w:szCs w:val="28"/>
        </w:rPr>
        <w:t xml:space="preserve">по адресу: </w:t>
      </w:r>
      <w:r w:rsidR="00C653B8">
        <w:rPr>
          <w:sz w:val="28"/>
          <w:szCs w:val="28"/>
        </w:rPr>
        <w:t xml:space="preserve">КЧР, Зеленчукский район, </w:t>
      </w:r>
      <w:r w:rsidR="00F947DF">
        <w:rPr>
          <w:sz w:val="28"/>
          <w:szCs w:val="28"/>
        </w:rPr>
        <w:t xml:space="preserve">                   </w:t>
      </w:r>
      <w:r w:rsidR="00C653B8">
        <w:rPr>
          <w:sz w:val="28"/>
          <w:szCs w:val="28"/>
        </w:rPr>
        <w:t>с</w:t>
      </w:r>
      <w:r w:rsidR="006E6E0C">
        <w:rPr>
          <w:sz w:val="28"/>
          <w:szCs w:val="28"/>
        </w:rPr>
        <w:t>т</w:t>
      </w:r>
      <w:r w:rsidR="00C653B8">
        <w:rPr>
          <w:sz w:val="28"/>
          <w:szCs w:val="28"/>
        </w:rPr>
        <w:t xml:space="preserve">. </w:t>
      </w:r>
      <w:r w:rsidR="006E6E0C">
        <w:rPr>
          <w:sz w:val="28"/>
          <w:szCs w:val="28"/>
        </w:rPr>
        <w:t>Сторожевая</w:t>
      </w:r>
      <w:r w:rsidR="000E0141">
        <w:rPr>
          <w:sz w:val="28"/>
          <w:szCs w:val="28"/>
        </w:rPr>
        <w:t xml:space="preserve">, </w:t>
      </w:r>
      <w:r w:rsidR="004126D7">
        <w:rPr>
          <w:sz w:val="28"/>
          <w:szCs w:val="28"/>
        </w:rPr>
        <w:t>пер</w:t>
      </w:r>
      <w:r w:rsidR="000E0141">
        <w:rPr>
          <w:sz w:val="28"/>
          <w:szCs w:val="28"/>
        </w:rPr>
        <w:t xml:space="preserve">. </w:t>
      </w:r>
      <w:r w:rsidR="004126D7">
        <w:rPr>
          <w:sz w:val="28"/>
          <w:szCs w:val="28"/>
        </w:rPr>
        <w:t>Советский</w:t>
      </w:r>
      <w:r w:rsidR="000E0141">
        <w:rPr>
          <w:sz w:val="28"/>
          <w:szCs w:val="28"/>
        </w:rPr>
        <w:t xml:space="preserve">, </w:t>
      </w:r>
      <w:r w:rsidR="004126D7">
        <w:rPr>
          <w:sz w:val="28"/>
          <w:szCs w:val="28"/>
        </w:rPr>
        <w:t>7</w:t>
      </w:r>
      <w:r w:rsidR="000E0141">
        <w:rPr>
          <w:sz w:val="28"/>
          <w:szCs w:val="28"/>
        </w:rPr>
        <w:t xml:space="preserve"> </w:t>
      </w:r>
      <w:r w:rsidR="00D77036">
        <w:rPr>
          <w:sz w:val="28"/>
          <w:szCs w:val="28"/>
        </w:rPr>
        <w:t>(</w:t>
      </w:r>
      <w:r w:rsidR="000E0141">
        <w:rPr>
          <w:sz w:val="28"/>
          <w:szCs w:val="28"/>
        </w:rPr>
        <w:t xml:space="preserve">здание администрации </w:t>
      </w:r>
      <w:r w:rsidR="004126D7">
        <w:rPr>
          <w:sz w:val="28"/>
          <w:szCs w:val="28"/>
        </w:rPr>
        <w:t>Сторожевского</w:t>
      </w:r>
      <w:r w:rsidR="00C54203">
        <w:rPr>
          <w:sz w:val="28"/>
          <w:szCs w:val="28"/>
        </w:rPr>
        <w:t xml:space="preserve"> сельского поселения).</w:t>
      </w:r>
      <w:r w:rsidR="000E0141">
        <w:rPr>
          <w:sz w:val="28"/>
          <w:szCs w:val="28"/>
        </w:rPr>
        <w:t xml:space="preserve"> </w:t>
      </w:r>
      <w:r w:rsidR="00BD5B22">
        <w:rPr>
          <w:sz w:val="28"/>
          <w:szCs w:val="28"/>
        </w:rPr>
        <w:t xml:space="preserve"> </w:t>
      </w:r>
      <w:r w:rsidR="00D164F8">
        <w:rPr>
          <w:sz w:val="28"/>
          <w:szCs w:val="28"/>
        </w:rPr>
        <w:t xml:space="preserve"> </w:t>
      </w:r>
    </w:p>
    <w:p w:rsidR="002B0E60" w:rsidRDefault="006D3A05" w:rsidP="002B0E60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E4577" w:rsidRPr="00270694">
        <w:rPr>
          <w:sz w:val="28"/>
          <w:szCs w:val="28"/>
        </w:rPr>
        <w:t xml:space="preserve">По результатам обсуждения </w:t>
      </w:r>
      <w:r w:rsidR="00433CBC">
        <w:rPr>
          <w:sz w:val="28"/>
          <w:szCs w:val="28"/>
        </w:rPr>
        <w:t xml:space="preserve">проект </w:t>
      </w:r>
      <w:r w:rsidR="002B5B10">
        <w:rPr>
          <w:sz w:val="28"/>
          <w:szCs w:val="28"/>
        </w:rPr>
        <w:t xml:space="preserve">Генерального плана </w:t>
      </w:r>
      <w:r w:rsidR="008E4577" w:rsidRPr="00270694">
        <w:rPr>
          <w:sz w:val="28"/>
          <w:szCs w:val="28"/>
        </w:rPr>
        <w:t xml:space="preserve">был </w:t>
      </w:r>
      <w:r w:rsidR="00433CBC">
        <w:rPr>
          <w:sz w:val="28"/>
          <w:szCs w:val="28"/>
        </w:rPr>
        <w:t>принят единогласно</w:t>
      </w:r>
      <w:r w:rsidR="007D3034">
        <w:rPr>
          <w:sz w:val="28"/>
          <w:szCs w:val="28"/>
        </w:rPr>
        <w:t xml:space="preserve"> (протокол публичных слушаний от 2</w:t>
      </w:r>
      <w:r w:rsidR="004126D7">
        <w:rPr>
          <w:sz w:val="28"/>
          <w:szCs w:val="28"/>
        </w:rPr>
        <w:t>8</w:t>
      </w:r>
      <w:r w:rsidR="007D3034">
        <w:rPr>
          <w:sz w:val="28"/>
          <w:szCs w:val="28"/>
        </w:rPr>
        <w:t>.06</w:t>
      </w:r>
      <w:r w:rsidR="00D77036">
        <w:rPr>
          <w:sz w:val="28"/>
          <w:szCs w:val="28"/>
        </w:rPr>
        <w:t>.2018 г</w:t>
      </w:r>
      <w:r w:rsidR="00F1059C">
        <w:rPr>
          <w:sz w:val="28"/>
          <w:szCs w:val="28"/>
        </w:rPr>
        <w:t>)</w:t>
      </w:r>
      <w:r w:rsidR="00433CBC">
        <w:rPr>
          <w:sz w:val="28"/>
          <w:szCs w:val="28"/>
        </w:rPr>
        <w:t>, в</w:t>
      </w:r>
      <w:r w:rsidR="005B27C5">
        <w:rPr>
          <w:sz w:val="28"/>
          <w:szCs w:val="28"/>
        </w:rPr>
        <w:t xml:space="preserve"> связи с </w:t>
      </w:r>
      <w:r w:rsidR="00433CBC">
        <w:rPr>
          <w:sz w:val="28"/>
          <w:szCs w:val="28"/>
        </w:rPr>
        <w:t>эти</w:t>
      </w:r>
      <w:r w:rsidR="00E475E3">
        <w:rPr>
          <w:sz w:val="28"/>
          <w:szCs w:val="28"/>
        </w:rPr>
        <w:t>м</w:t>
      </w:r>
      <w:r w:rsidR="00433CBC">
        <w:rPr>
          <w:sz w:val="28"/>
          <w:szCs w:val="28"/>
        </w:rPr>
        <w:t xml:space="preserve"> принято решение направить</w:t>
      </w:r>
      <w:r w:rsidR="002B5B10">
        <w:rPr>
          <w:sz w:val="28"/>
          <w:szCs w:val="28"/>
        </w:rPr>
        <w:t xml:space="preserve"> проект на утверждение в Совет Зеленчукского муниципального района.</w:t>
      </w:r>
    </w:p>
    <w:p w:rsidR="008E0A21" w:rsidRDefault="007D3034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262F">
        <w:rPr>
          <w:sz w:val="28"/>
          <w:szCs w:val="28"/>
        </w:rPr>
        <w:t xml:space="preserve"> </w:t>
      </w:r>
      <w:r w:rsidR="008E0A21" w:rsidRPr="008E0A21">
        <w:rPr>
          <w:sz w:val="28"/>
          <w:szCs w:val="28"/>
        </w:rPr>
        <w:t>Настоящее заключение по результатам публичных слушаний разместить на официальном сайте администрации Зеленчукского  муниципального района</w:t>
      </w:r>
      <w:r w:rsidR="008E0A21">
        <w:rPr>
          <w:sz w:val="28"/>
          <w:szCs w:val="28"/>
        </w:rPr>
        <w:t>.</w:t>
      </w:r>
    </w:p>
    <w:p w:rsidR="008E0A21" w:rsidRDefault="008E0A21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03B6F" w:rsidRDefault="00B03B6F" w:rsidP="008E0A21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871B7" w:rsidRDefault="00F74F9B" w:rsidP="005871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5871B7" w:rsidRPr="007F24D7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ь</w:t>
      </w:r>
      <w:r w:rsidR="005871B7" w:rsidRPr="007F24D7">
        <w:rPr>
          <w:color w:val="000000" w:themeColor="text1"/>
          <w:sz w:val="28"/>
          <w:szCs w:val="28"/>
        </w:rPr>
        <w:t xml:space="preserve"> комиссии                            </w:t>
      </w:r>
      <w:r w:rsidR="00462B23">
        <w:rPr>
          <w:color w:val="000000" w:themeColor="text1"/>
          <w:sz w:val="28"/>
          <w:szCs w:val="28"/>
        </w:rPr>
        <w:t xml:space="preserve">             </w:t>
      </w:r>
      <w:r w:rsidR="00F14B61">
        <w:rPr>
          <w:color w:val="000000" w:themeColor="text1"/>
          <w:sz w:val="28"/>
          <w:szCs w:val="28"/>
        </w:rPr>
        <w:t xml:space="preserve"> </w:t>
      </w:r>
      <w:r w:rsidR="00B03B6F">
        <w:rPr>
          <w:color w:val="000000" w:themeColor="text1"/>
          <w:sz w:val="28"/>
          <w:szCs w:val="28"/>
        </w:rPr>
        <w:t xml:space="preserve">                                  </w:t>
      </w:r>
      <w:r w:rsidR="00F14B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462B23">
        <w:rPr>
          <w:color w:val="000000" w:themeColor="text1"/>
          <w:sz w:val="28"/>
          <w:szCs w:val="28"/>
        </w:rPr>
        <w:t xml:space="preserve">.А. </w:t>
      </w:r>
      <w:r>
        <w:rPr>
          <w:color w:val="000000" w:themeColor="text1"/>
          <w:sz w:val="28"/>
          <w:szCs w:val="28"/>
        </w:rPr>
        <w:t>Вильхов</w:t>
      </w:r>
    </w:p>
    <w:p w:rsidR="008E0A21" w:rsidRDefault="008E0A21" w:rsidP="005871B7">
      <w:pPr>
        <w:jc w:val="both"/>
        <w:rPr>
          <w:color w:val="000000" w:themeColor="text1"/>
          <w:sz w:val="28"/>
          <w:szCs w:val="28"/>
        </w:rPr>
      </w:pPr>
    </w:p>
    <w:p w:rsidR="00B03B6F" w:rsidRPr="007F24D7" w:rsidRDefault="00B03B6F" w:rsidP="005871B7">
      <w:pPr>
        <w:jc w:val="both"/>
        <w:rPr>
          <w:color w:val="000000" w:themeColor="text1"/>
          <w:sz w:val="28"/>
          <w:szCs w:val="28"/>
        </w:rPr>
      </w:pPr>
    </w:p>
    <w:p w:rsidR="005871B7" w:rsidRDefault="005871B7" w:rsidP="005871B7">
      <w:pPr>
        <w:jc w:val="both"/>
        <w:rPr>
          <w:color w:val="FF0000"/>
          <w:sz w:val="28"/>
          <w:szCs w:val="28"/>
        </w:rPr>
      </w:pPr>
    </w:p>
    <w:p w:rsidR="00442ACC" w:rsidRDefault="00442ACC" w:rsidP="005871B7">
      <w:pPr>
        <w:jc w:val="both"/>
        <w:rPr>
          <w:sz w:val="28"/>
          <w:szCs w:val="28"/>
        </w:rPr>
      </w:pPr>
      <w:r w:rsidRPr="00442ACC">
        <w:rPr>
          <w:sz w:val="28"/>
          <w:szCs w:val="28"/>
        </w:rPr>
        <w:t xml:space="preserve">Секретарь комиссии </w:t>
      </w:r>
      <w:r w:rsidR="00F14B6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BA05AE">
        <w:rPr>
          <w:sz w:val="28"/>
          <w:szCs w:val="28"/>
        </w:rPr>
        <w:t xml:space="preserve">                 </w:t>
      </w:r>
      <w:r w:rsidR="00F14B61">
        <w:rPr>
          <w:sz w:val="28"/>
          <w:szCs w:val="28"/>
        </w:rPr>
        <w:t xml:space="preserve"> </w:t>
      </w:r>
      <w:r w:rsidR="00BA05AE">
        <w:rPr>
          <w:sz w:val="28"/>
          <w:szCs w:val="28"/>
        </w:rPr>
        <w:t xml:space="preserve"> </w:t>
      </w:r>
      <w:r w:rsidR="00B03B6F">
        <w:rPr>
          <w:sz w:val="28"/>
          <w:szCs w:val="28"/>
        </w:rPr>
        <w:t xml:space="preserve">                              </w:t>
      </w:r>
      <w:r w:rsidR="00F14B61">
        <w:rPr>
          <w:sz w:val="28"/>
          <w:szCs w:val="28"/>
        </w:rPr>
        <w:t xml:space="preserve"> </w:t>
      </w:r>
      <w:r w:rsidR="00BA05AE">
        <w:rPr>
          <w:sz w:val="28"/>
          <w:szCs w:val="28"/>
        </w:rPr>
        <w:t xml:space="preserve"> </w:t>
      </w:r>
      <w:r>
        <w:rPr>
          <w:sz w:val="28"/>
          <w:szCs w:val="28"/>
        </w:rPr>
        <w:t>А.А. Боровлев</w:t>
      </w:r>
    </w:p>
    <w:p w:rsidR="00FE5059" w:rsidRDefault="00F14B61" w:rsidP="005871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5059" w:rsidRDefault="00FE5059" w:rsidP="005871B7">
      <w:pPr>
        <w:jc w:val="both"/>
        <w:rPr>
          <w:sz w:val="28"/>
          <w:szCs w:val="28"/>
        </w:rPr>
      </w:pPr>
    </w:p>
    <w:sectPr w:rsidR="00FE5059" w:rsidSect="00FD20D0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B03AE"/>
    <w:multiLevelType w:val="hybridMultilevel"/>
    <w:tmpl w:val="C9D6D2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31"/>
    <w:rsid w:val="000324F8"/>
    <w:rsid w:val="0004498F"/>
    <w:rsid w:val="00054F0D"/>
    <w:rsid w:val="0007045D"/>
    <w:rsid w:val="00082691"/>
    <w:rsid w:val="000A3E85"/>
    <w:rsid w:val="000C70F0"/>
    <w:rsid w:val="000E0141"/>
    <w:rsid w:val="000E4A68"/>
    <w:rsid w:val="000F0FE9"/>
    <w:rsid w:val="000F604F"/>
    <w:rsid w:val="001160C1"/>
    <w:rsid w:val="001305BE"/>
    <w:rsid w:val="00172C53"/>
    <w:rsid w:val="00176337"/>
    <w:rsid w:val="001C3B4C"/>
    <w:rsid w:val="001D262F"/>
    <w:rsid w:val="001D446A"/>
    <w:rsid w:val="001D5420"/>
    <w:rsid w:val="002020D2"/>
    <w:rsid w:val="00243153"/>
    <w:rsid w:val="00251E6A"/>
    <w:rsid w:val="002573AA"/>
    <w:rsid w:val="002619FA"/>
    <w:rsid w:val="00270694"/>
    <w:rsid w:val="00270719"/>
    <w:rsid w:val="00272D14"/>
    <w:rsid w:val="002763C9"/>
    <w:rsid w:val="00281379"/>
    <w:rsid w:val="002B0E60"/>
    <w:rsid w:val="002B1A85"/>
    <w:rsid w:val="002B448D"/>
    <w:rsid w:val="002B5B10"/>
    <w:rsid w:val="002D34CC"/>
    <w:rsid w:val="002D7A1D"/>
    <w:rsid w:val="002E3CA4"/>
    <w:rsid w:val="00312631"/>
    <w:rsid w:val="00332ACB"/>
    <w:rsid w:val="0033371D"/>
    <w:rsid w:val="00340E14"/>
    <w:rsid w:val="003826BF"/>
    <w:rsid w:val="00382720"/>
    <w:rsid w:val="00394AE7"/>
    <w:rsid w:val="003E6BC0"/>
    <w:rsid w:val="00404C3A"/>
    <w:rsid w:val="004126D7"/>
    <w:rsid w:val="00421AF6"/>
    <w:rsid w:val="00433CBC"/>
    <w:rsid w:val="004416D3"/>
    <w:rsid w:val="00442ACC"/>
    <w:rsid w:val="00453371"/>
    <w:rsid w:val="00462B23"/>
    <w:rsid w:val="00482F6D"/>
    <w:rsid w:val="00492A2A"/>
    <w:rsid w:val="00493176"/>
    <w:rsid w:val="004E343B"/>
    <w:rsid w:val="004F06B3"/>
    <w:rsid w:val="00555819"/>
    <w:rsid w:val="005601BF"/>
    <w:rsid w:val="00572162"/>
    <w:rsid w:val="005871B7"/>
    <w:rsid w:val="005A414E"/>
    <w:rsid w:val="005B00DC"/>
    <w:rsid w:val="005B27C5"/>
    <w:rsid w:val="005C1F0C"/>
    <w:rsid w:val="005C48A3"/>
    <w:rsid w:val="005D4883"/>
    <w:rsid w:val="005E275D"/>
    <w:rsid w:val="005F1852"/>
    <w:rsid w:val="00605345"/>
    <w:rsid w:val="0060578B"/>
    <w:rsid w:val="00620953"/>
    <w:rsid w:val="0063314E"/>
    <w:rsid w:val="00633A8B"/>
    <w:rsid w:val="006353D9"/>
    <w:rsid w:val="006357B3"/>
    <w:rsid w:val="00640D1D"/>
    <w:rsid w:val="00650328"/>
    <w:rsid w:val="0065629C"/>
    <w:rsid w:val="006577DE"/>
    <w:rsid w:val="006607D0"/>
    <w:rsid w:val="00677496"/>
    <w:rsid w:val="006C0E84"/>
    <w:rsid w:val="006D3A05"/>
    <w:rsid w:val="006E2871"/>
    <w:rsid w:val="006E6E0C"/>
    <w:rsid w:val="006F2175"/>
    <w:rsid w:val="00711B77"/>
    <w:rsid w:val="007240E0"/>
    <w:rsid w:val="00725DB4"/>
    <w:rsid w:val="007304FB"/>
    <w:rsid w:val="007315B5"/>
    <w:rsid w:val="0074696B"/>
    <w:rsid w:val="0075451F"/>
    <w:rsid w:val="00766D9A"/>
    <w:rsid w:val="00771C69"/>
    <w:rsid w:val="0077550D"/>
    <w:rsid w:val="007800E9"/>
    <w:rsid w:val="00786CF3"/>
    <w:rsid w:val="007A3EA3"/>
    <w:rsid w:val="007A6A07"/>
    <w:rsid w:val="007C176D"/>
    <w:rsid w:val="007C4777"/>
    <w:rsid w:val="007D07F4"/>
    <w:rsid w:val="007D3034"/>
    <w:rsid w:val="007E0BB9"/>
    <w:rsid w:val="007E5230"/>
    <w:rsid w:val="007E637A"/>
    <w:rsid w:val="007F408D"/>
    <w:rsid w:val="007F580D"/>
    <w:rsid w:val="007F658C"/>
    <w:rsid w:val="007F7BC3"/>
    <w:rsid w:val="00820E86"/>
    <w:rsid w:val="00841632"/>
    <w:rsid w:val="00844CB9"/>
    <w:rsid w:val="00870BAB"/>
    <w:rsid w:val="008722E0"/>
    <w:rsid w:val="00874984"/>
    <w:rsid w:val="0088338A"/>
    <w:rsid w:val="008856A7"/>
    <w:rsid w:val="00886703"/>
    <w:rsid w:val="00890746"/>
    <w:rsid w:val="008A0634"/>
    <w:rsid w:val="008A324B"/>
    <w:rsid w:val="008B430C"/>
    <w:rsid w:val="008D54D7"/>
    <w:rsid w:val="008E0A21"/>
    <w:rsid w:val="008E42E8"/>
    <w:rsid w:val="008E4577"/>
    <w:rsid w:val="00902430"/>
    <w:rsid w:val="009143FF"/>
    <w:rsid w:val="00944337"/>
    <w:rsid w:val="00946572"/>
    <w:rsid w:val="009A17A8"/>
    <w:rsid w:val="009A6CB1"/>
    <w:rsid w:val="009D2476"/>
    <w:rsid w:val="009F649C"/>
    <w:rsid w:val="009F6BA9"/>
    <w:rsid w:val="009F7073"/>
    <w:rsid w:val="00A25FB5"/>
    <w:rsid w:val="00A32DD2"/>
    <w:rsid w:val="00A74558"/>
    <w:rsid w:val="00A76793"/>
    <w:rsid w:val="00A87E23"/>
    <w:rsid w:val="00A92D20"/>
    <w:rsid w:val="00AA1F7F"/>
    <w:rsid w:val="00AA35A6"/>
    <w:rsid w:val="00AB52C2"/>
    <w:rsid w:val="00AB6B39"/>
    <w:rsid w:val="00AD33D6"/>
    <w:rsid w:val="00AF0B89"/>
    <w:rsid w:val="00AF6FF5"/>
    <w:rsid w:val="00B03B6F"/>
    <w:rsid w:val="00B104FF"/>
    <w:rsid w:val="00B201ED"/>
    <w:rsid w:val="00B22921"/>
    <w:rsid w:val="00B31F88"/>
    <w:rsid w:val="00B35054"/>
    <w:rsid w:val="00B37A91"/>
    <w:rsid w:val="00B46D54"/>
    <w:rsid w:val="00B60573"/>
    <w:rsid w:val="00B626B2"/>
    <w:rsid w:val="00B82A57"/>
    <w:rsid w:val="00BA05AE"/>
    <w:rsid w:val="00BA183F"/>
    <w:rsid w:val="00BD43A9"/>
    <w:rsid w:val="00BD4F92"/>
    <w:rsid w:val="00BD5B22"/>
    <w:rsid w:val="00BD7F88"/>
    <w:rsid w:val="00C05AAC"/>
    <w:rsid w:val="00C26365"/>
    <w:rsid w:val="00C45F04"/>
    <w:rsid w:val="00C54203"/>
    <w:rsid w:val="00C5701C"/>
    <w:rsid w:val="00C653B8"/>
    <w:rsid w:val="00C90315"/>
    <w:rsid w:val="00C93A53"/>
    <w:rsid w:val="00C93BF4"/>
    <w:rsid w:val="00C96A34"/>
    <w:rsid w:val="00CB6345"/>
    <w:rsid w:val="00CC7BE6"/>
    <w:rsid w:val="00CD2DC2"/>
    <w:rsid w:val="00CD5540"/>
    <w:rsid w:val="00CF2D1A"/>
    <w:rsid w:val="00CF3042"/>
    <w:rsid w:val="00D05991"/>
    <w:rsid w:val="00D135A5"/>
    <w:rsid w:val="00D14470"/>
    <w:rsid w:val="00D164F8"/>
    <w:rsid w:val="00D2376E"/>
    <w:rsid w:val="00D24179"/>
    <w:rsid w:val="00D40490"/>
    <w:rsid w:val="00D43BB8"/>
    <w:rsid w:val="00D509A9"/>
    <w:rsid w:val="00D5737C"/>
    <w:rsid w:val="00D65A9C"/>
    <w:rsid w:val="00D77036"/>
    <w:rsid w:val="00D93F6C"/>
    <w:rsid w:val="00DA689E"/>
    <w:rsid w:val="00DC38C1"/>
    <w:rsid w:val="00DC6FF9"/>
    <w:rsid w:val="00DE1720"/>
    <w:rsid w:val="00DE4E29"/>
    <w:rsid w:val="00E01BA7"/>
    <w:rsid w:val="00E14095"/>
    <w:rsid w:val="00E143DE"/>
    <w:rsid w:val="00E23757"/>
    <w:rsid w:val="00E34A76"/>
    <w:rsid w:val="00E42665"/>
    <w:rsid w:val="00E475E3"/>
    <w:rsid w:val="00E63020"/>
    <w:rsid w:val="00E631F9"/>
    <w:rsid w:val="00E640DE"/>
    <w:rsid w:val="00E770B9"/>
    <w:rsid w:val="00E77C7F"/>
    <w:rsid w:val="00ED524D"/>
    <w:rsid w:val="00ED7C70"/>
    <w:rsid w:val="00F1059C"/>
    <w:rsid w:val="00F14B61"/>
    <w:rsid w:val="00F166CF"/>
    <w:rsid w:val="00F4430D"/>
    <w:rsid w:val="00F50A68"/>
    <w:rsid w:val="00F64075"/>
    <w:rsid w:val="00F64CCB"/>
    <w:rsid w:val="00F664B4"/>
    <w:rsid w:val="00F74F9B"/>
    <w:rsid w:val="00F755F9"/>
    <w:rsid w:val="00F87E61"/>
    <w:rsid w:val="00F947DF"/>
    <w:rsid w:val="00F9527C"/>
    <w:rsid w:val="00FA1368"/>
    <w:rsid w:val="00FB4828"/>
    <w:rsid w:val="00FB4E41"/>
    <w:rsid w:val="00FC49CB"/>
    <w:rsid w:val="00FD20D0"/>
    <w:rsid w:val="00FD6E13"/>
    <w:rsid w:val="00FE5059"/>
    <w:rsid w:val="00FE522A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A91"/>
    <w:pPr>
      <w:spacing w:after="0" w:line="240" w:lineRule="auto"/>
    </w:pPr>
  </w:style>
  <w:style w:type="table" w:styleId="a4">
    <w:name w:val="Table Grid"/>
    <w:basedOn w:val="a1"/>
    <w:uiPriority w:val="59"/>
    <w:rsid w:val="00635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2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0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Архитектура</cp:lastModifiedBy>
  <cp:revision>5</cp:revision>
  <cp:lastPrinted>2018-07-04T06:35:00Z</cp:lastPrinted>
  <dcterms:created xsi:type="dcterms:W3CDTF">2018-07-04T06:50:00Z</dcterms:created>
  <dcterms:modified xsi:type="dcterms:W3CDTF">2018-07-04T13:46:00Z</dcterms:modified>
</cp:coreProperties>
</file>