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5"/>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3"/>
        <w:gridCol w:w="5324"/>
        <w:gridCol w:w="518"/>
      </w:tblGrid>
      <w:tr w:rsidR="00BE0509" w:rsidRPr="006A44F9" w:rsidTr="00BC1124">
        <w:trPr>
          <w:trHeight w:val="812"/>
        </w:trPr>
        <w:tc>
          <w:tcPr>
            <w:tcW w:w="4013" w:type="dxa"/>
            <w:vMerge w:val="restart"/>
          </w:tcPr>
          <w:p w:rsidR="00BE0509" w:rsidRPr="006A44F9" w:rsidRDefault="00BE0509" w:rsidP="008A5168">
            <w:pPr>
              <w:spacing w:before="500"/>
              <w:rPr>
                <w:rFonts w:ascii="Times New Roman" w:hAnsi="Times New Roman" w:cs="Times New Roman"/>
                <w:color w:val="auto"/>
                <w:sz w:val="36"/>
                <w:szCs w:val="28"/>
              </w:rPr>
            </w:pPr>
            <w:r w:rsidRPr="00787A6F">
              <w:rPr>
                <w:rFonts w:ascii="Times New Roman" w:hAnsi="Times New Roman" w:cs="Times New Roman"/>
                <w:b/>
                <w:color w:val="auto"/>
                <w:sz w:val="28"/>
                <w:szCs w:val="28"/>
              </w:rPr>
              <w:br w:type="page"/>
            </w:r>
            <w:r w:rsidRPr="006A44F9">
              <w:rPr>
                <w:rFonts w:ascii="Times New Roman" w:hAnsi="Times New Roman" w:cs="Times New Roman"/>
                <w:noProof/>
                <w:color w:val="auto"/>
                <w:sz w:val="36"/>
                <w:szCs w:val="28"/>
              </w:rPr>
              <w:drawing>
                <wp:inline distT="0" distB="0" distL="0" distR="0">
                  <wp:extent cx="2189747" cy="661154"/>
                  <wp:effectExtent l="0" t="0" r="0" b="0"/>
                  <wp:docPr id="1" name="Рисунок 1"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324" w:type="dxa"/>
          </w:tcPr>
          <w:p w:rsidR="00BE0509" w:rsidRPr="006A44F9" w:rsidRDefault="00BE0509" w:rsidP="008A5168">
            <w:pPr>
              <w:spacing w:before="200"/>
              <w:jc w:val="center"/>
              <w:rPr>
                <w:rFonts w:ascii="Times New Roman" w:hAnsi="Times New Roman" w:cs="Times New Roman"/>
                <w:b/>
                <w:color w:val="auto"/>
                <w:sz w:val="28"/>
                <w:szCs w:val="28"/>
              </w:rPr>
            </w:pPr>
            <w:r w:rsidRPr="006A44F9">
              <w:rPr>
                <w:rFonts w:ascii="Times New Roman" w:hAnsi="Times New Roman" w:cs="Times New Roman"/>
                <w:b/>
                <w:color w:val="auto"/>
                <w:sz w:val="28"/>
                <w:szCs w:val="28"/>
              </w:rPr>
              <w:t>Общество с ограниченной ответственностью «ГеоВерсум»</w:t>
            </w:r>
          </w:p>
        </w:tc>
        <w:tc>
          <w:tcPr>
            <w:tcW w:w="518" w:type="dxa"/>
          </w:tcPr>
          <w:p w:rsidR="00BE0509" w:rsidRPr="006A44F9" w:rsidRDefault="00BE0509" w:rsidP="008A5168">
            <w:pPr>
              <w:spacing w:before="200"/>
              <w:jc w:val="center"/>
              <w:rPr>
                <w:rFonts w:ascii="Times New Roman" w:hAnsi="Times New Roman" w:cs="Times New Roman"/>
                <w:b/>
                <w:color w:val="auto"/>
                <w:sz w:val="28"/>
                <w:szCs w:val="28"/>
              </w:rPr>
            </w:pPr>
          </w:p>
        </w:tc>
      </w:tr>
      <w:tr w:rsidR="00BE0509" w:rsidRPr="006A44F9" w:rsidTr="00BC1124">
        <w:trPr>
          <w:trHeight w:val="943"/>
        </w:trPr>
        <w:tc>
          <w:tcPr>
            <w:tcW w:w="4013" w:type="dxa"/>
            <w:vMerge/>
          </w:tcPr>
          <w:p w:rsidR="00BE0509" w:rsidRPr="006A44F9" w:rsidRDefault="00BE0509" w:rsidP="008A5168">
            <w:pPr>
              <w:rPr>
                <w:rFonts w:ascii="Times New Roman" w:hAnsi="Times New Roman" w:cs="Times New Roman"/>
                <w:color w:val="auto"/>
                <w:sz w:val="36"/>
                <w:szCs w:val="28"/>
              </w:rPr>
            </w:pPr>
          </w:p>
        </w:tc>
        <w:tc>
          <w:tcPr>
            <w:tcW w:w="5324" w:type="dxa"/>
          </w:tcPr>
          <w:p w:rsidR="00716F03" w:rsidRDefault="00BE0509" w:rsidP="002D0BD0">
            <w:pPr>
              <w:jc w:val="both"/>
              <w:rPr>
                <w:rFonts w:ascii="Times New Roman" w:hAnsi="Times New Roman" w:cs="Times New Roman"/>
                <w:color w:val="auto"/>
                <w:sz w:val="28"/>
                <w:szCs w:val="28"/>
              </w:rPr>
            </w:pPr>
            <w:r w:rsidRPr="006A44F9">
              <w:rPr>
                <w:rFonts w:ascii="Times New Roman" w:hAnsi="Times New Roman" w:cs="Times New Roman"/>
                <w:b/>
                <w:color w:val="auto"/>
                <w:sz w:val="28"/>
                <w:szCs w:val="28"/>
              </w:rPr>
              <w:t>Заказчик:</w:t>
            </w:r>
            <w:r w:rsidRPr="006A44F9">
              <w:rPr>
                <w:rFonts w:ascii="Times New Roman" w:hAnsi="Times New Roman" w:cs="Times New Roman"/>
                <w:color w:val="auto"/>
                <w:sz w:val="28"/>
                <w:szCs w:val="28"/>
              </w:rPr>
              <w:t xml:space="preserve"> </w:t>
            </w:r>
            <w:r w:rsidR="00BC1124" w:rsidRPr="006A44F9">
              <w:rPr>
                <w:rFonts w:ascii="Times New Roman" w:hAnsi="Times New Roman" w:cs="Times New Roman"/>
                <w:color w:val="auto"/>
                <w:sz w:val="28"/>
                <w:szCs w:val="28"/>
              </w:rPr>
              <w:t xml:space="preserve">Администрация </w:t>
            </w:r>
            <w:r w:rsidR="002D0BD0" w:rsidRPr="006A44F9">
              <w:rPr>
                <w:rFonts w:ascii="Times New Roman" w:hAnsi="Times New Roman" w:cs="Times New Roman"/>
                <w:color w:val="auto"/>
                <w:sz w:val="28"/>
                <w:szCs w:val="28"/>
              </w:rPr>
              <w:t>Зеленчукского</w:t>
            </w:r>
            <w:r w:rsidR="00BC1124" w:rsidRPr="006A44F9">
              <w:rPr>
                <w:rFonts w:ascii="Times New Roman" w:hAnsi="Times New Roman" w:cs="Times New Roman"/>
                <w:color w:val="auto"/>
                <w:sz w:val="28"/>
                <w:szCs w:val="28"/>
              </w:rPr>
              <w:t xml:space="preserve"> района Карачаево–Черкесской </w:t>
            </w:r>
          </w:p>
          <w:p w:rsidR="00BE0509" w:rsidRPr="006A44F9" w:rsidRDefault="00BC1124" w:rsidP="002D0BD0">
            <w:pPr>
              <w:jc w:val="both"/>
              <w:rPr>
                <w:rFonts w:ascii="Times New Roman" w:hAnsi="Times New Roman" w:cs="Times New Roman"/>
                <w:color w:val="auto"/>
                <w:sz w:val="28"/>
                <w:szCs w:val="28"/>
              </w:rPr>
            </w:pPr>
            <w:r w:rsidRPr="006A44F9">
              <w:rPr>
                <w:rFonts w:ascii="Times New Roman" w:hAnsi="Times New Roman" w:cs="Times New Roman"/>
                <w:color w:val="auto"/>
                <w:sz w:val="28"/>
                <w:szCs w:val="28"/>
              </w:rPr>
              <w:t>Республики</w:t>
            </w:r>
          </w:p>
        </w:tc>
        <w:tc>
          <w:tcPr>
            <w:tcW w:w="518" w:type="dxa"/>
          </w:tcPr>
          <w:p w:rsidR="00BE0509" w:rsidRPr="006A44F9" w:rsidRDefault="00BE0509" w:rsidP="00311627">
            <w:pPr>
              <w:jc w:val="both"/>
              <w:rPr>
                <w:rFonts w:ascii="Times New Roman" w:hAnsi="Times New Roman" w:cs="Times New Roman"/>
                <w:b/>
                <w:color w:val="auto"/>
                <w:sz w:val="28"/>
                <w:szCs w:val="28"/>
              </w:rPr>
            </w:pPr>
          </w:p>
        </w:tc>
      </w:tr>
      <w:tr w:rsidR="00BE0509" w:rsidRPr="006A44F9" w:rsidTr="005D653D">
        <w:trPr>
          <w:trHeight w:val="87"/>
        </w:trPr>
        <w:tc>
          <w:tcPr>
            <w:tcW w:w="4013" w:type="dxa"/>
          </w:tcPr>
          <w:p w:rsidR="00BE0509" w:rsidRPr="006A44F9" w:rsidRDefault="00BE0509" w:rsidP="008A5168">
            <w:pPr>
              <w:rPr>
                <w:rFonts w:ascii="Times New Roman" w:hAnsi="Times New Roman" w:cs="Times New Roman"/>
                <w:color w:val="auto"/>
                <w:sz w:val="36"/>
                <w:szCs w:val="28"/>
              </w:rPr>
            </w:pPr>
          </w:p>
        </w:tc>
        <w:tc>
          <w:tcPr>
            <w:tcW w:w="5324" w:type="dxa"/>
          </w:tcPr>
          <w:p w:rsidR="00BE0509" w:rsidRPr="006A44F9" w:rsidRDefault="00BE0509" w:rsidP="008A5168">
            <w:pPr>
              <w:rPr>
                <w:rFonts w:ascii="Times New Roman" w:hAnsi="Times New Roman" w:cs="Times New Roman"/>
                <w:b/>
                <w:color w:val="auto"/>
                <w:sz w:val="28"/>
                <w:szCs w:val="28"/>
              </w:rPr>
            </w:pPr>
          </w:p>
          <w:p w:rsidR="00BE0509" w:rsidRPr="006A44F9" w:rsidRDefault="006A44F9" w:rsidP="008A5168">
            <w:pPr>
              <w:rPr>
                <w:rFonts w:ascii="Times New Roman" w:hAnsi="Times New Roman" w:cs="Times New Roman"/>
                <w:b/>
                <w:color w:val="auto"/>
                <w:sz w:val="28"/>
                <w:szCs w:val="28"/>
              </w:rPr>
            </w:pPr>
            <w:r w:rsidRPr="002314C4">
              <w:rPr>
                <w:rFonts w:ascii="Times New Roman" w:hAnsi="Times New Roman" w:cs="Times New Roman"/>
                <w:b/>
                <w:color w:val="auto"/>
                <w:sz w:val="28"/>
                <w:szCs w:val="28"/>
              </w:rPr>
              <w:t>Муниципальный контракт</w:t>
            </w:r>
            <w:r w:rsidR="00BE0509" w:rsidRPr="002314C4">
              <w:rPr>
                <w:rFonts w:ascii="Times New Roman" w:hAnsi="Times New Roman" w:cs="Times New Roman"/>
                <w:b/>
                <w:color w:val="auto"/>
                <w:sz w:val="28"/>
                <w:szCs w:val="28"/>
              </w:rPr>
              <w:t xml:space="preserve">: </w:t>
            </w:r>
            <w:r w:rsidR="002314C4" w:rsidRPr="002314C4">
              <w:rPr>
                <w:rFonts w:ascii="Times New Roman" w:hAnsi="Times New Roman" w:cs="Times New Roman"/>
                <w:color w:val="auto"/>
                <w:sz w:val="28"/>
                <w:szCs w:val="28"/>
              </w:rPr>
              <w:t>0179300006115000018-0193609-01</w:t>
            </w:r>
          </w:p>
        </w:tc>
        <w:tc>
          <w:tcPr>
            <w:tcW w:w="518" w:type="dxa"/>
          </w:tcPr>
          <w:p w:rsidR="00BE0509" w:rsidRPr="006A44F9" w:rsidRDefault="00BE0509" w:rsidP="008A5168">
            <w:pPr>
              <w:rPr>
                <w:rFonts w:ascii="Times New Roman" w:hAnsi="Times New Roman" w:cs="Times New Roman"/>
                <w:b/>
                <w:color w:val="auto"/>
                <w:sz w:val="28"/>
                <w:szCs w:val="28"/>
              </w:rPr>
            </w:pPr>
          </w:p>
        </w:tc>
      </w:tr>
      <w:tr w:rsidR="00BC1124" w:rsidRPr="006A44F9" w:rsidTr="00BC1124">
        <w:trPr>
          <w:trHeight w:val="4176"/>
        </w:trPr>
        <w:tc>
          <w:tcPr>
            <w:tcW w:w="9337" w:type="dxa"/>
            <w:gridSpan w:val="2"/>
          </w:tcPr>
          <w:p w:rsidR="00BC1124" w:rsidRPr="006A44F9" w:rsidRDefault="00BC1124" w:rsidP="00BC1124">
            <w:pPr>
              <w:jc w:val="center"/>
              <w:rPr>
                <w:rFonts w:ascii="Times New Roman" w:hAnsi="Times New Roman" w:cs="Times New Roman"/>
                <w:b/>
                <w:color w:val="auto"/>
                <w:sz w:val="54"/>
                <w:szCs w:val="54"/>
              </w:rPr>
            </w:pPr>
          </w:p>
          <w:p w:rsidR="00BC1124" w:rsidRPr="006A44F9" w:rsidRDefault="00BC1124" w:rsidP="00BC1124">
            <w:pPr>
              <w:jc w:val="center"/>
              <w:rPr>
                <w:rFonts w:ascii="Times New Roman" w:hAnsi="Times New Roman" w:cs="Times New Roman"/>
                <w:b/>
                <w:color w:val="auto"/>
                <w:sz w:val="54"/>
                <w:szCs w:val="54"/>
              </w:rPr>
            </w:pPr>
            <w:r w:rsidRPr="006A44F9">
              <w:rPr>
                <w:rFonts w:ascii="Times New Roman" w:hAnsi="Times New Roman" w:cs="Times New Roman"/>
                <w:b/>
                <w:color w:val="auto"/>
                <w:sz w:val="54"/>
                <w:szCs w:val="54"/>
              </w:rPr>
              <w:t>МЕСТНЫЕ НОРМАТИВЫ</w:t>
            </w:r>
          </w:p>
          <w:p w:rsidR="00BC1124" w:rsidRPr="006A44F9" w:rsidRDefault="00BC1124" w:rsidP="00BC1124">
            <w:pPr>
              <w:jc w:val="center"/>
              <w:rPr>
                <w:rFonts w:ascii="Times New Roman" w:hAnsi="Times New Roman" w:cs="Times New Roman"/>
                <w:b/>
                <w:color w:val="auto"/>
                <w:sz w:val="40"/>
                <w:szCs w:val="40"/>
              </w:rPr>
            </w:pPr>
            <w:r w:rsidRPr="006A44F9">
              <w:rPr>
                <w:rFonts w:ascii="Times New Roman" w:hAnsi="Times New Roman" w:cs="Times New Roman"/>
                <w:b/>
                <w:color w:val="auto"/>
                <w:sz w:val="40"/>
                <w:szCs w:val="40"/>
              </w:rPr>
              <w:t xml:space="preserve">ГРАДОСТРОИТЕЛЬНОГО ПРОЕКТИРОВАНИЯ  </w:t>
            </w:r>
          </w:p>
          <w:p w:rsidR="00BC1124" w:rsidRPr="006A44F9" w:rsidRDefault="002D0BD0" w:rsidP="00BC1124">
            <w:pPr>
              <w:jc w:val="center"/>
              <w:rPr>
                <w:rFonts w:ascii="Times New Roman" w:hAnsi="Times New Roman" w:cs="Times New Roman"/>
                <w:b/>
                <w:color w:val="auto"/>
                <w:sz w:val="40"/>
                <w:szCs w:val="40"/>
              </w:rPr>
            </w:pPr>
            <w:r w:rsidRPr="006A44F9">
              <w:rPr>
                <w:rFonts w:ascii="Times New Roman" w:hAnsi="Times New Roman" w:cs="Times New Roman"/>
                <w:b/>
                <w:color w:val="auto"/>
                <w:sz w:val="40"/>
                <w:szCs w:val="40"/>
              </w:rPr>
              <w:t>ЗЕЛЕНЧУКСКОГО</w:t>
            </w:r>
            <w:r w:rsidR="00BC1124" w:rsidRPr="006A44F9">
              <w:rPr>
                <w:rFonts w:ascii="Times New Roman" w:hAnsi="Times New Roman" w:cs="Times New Roman"/>
                <w:b/>
                <w:color w:val="auto"/>
                <w:sz w:val="40"/>
                <w:szCs w:val="40"/>
              </w:rPr>
              <w:t xml:space="preserve"> РАЙОНА</w:t>
            </w:r>
          </w:p>
          <w:p w:rsidR="00BC1124" w:rsidRPr="006A44F9" w:rsidRDefault="00BC1124" w:rsidP="00BC1124">
            <w:pPr>
              <w:jc w:val="center"/>
              <w:rPr>
                <w:rFonts w:ascii="Times New Roman" w:hAnsi="Times New Roman" w:cs="Times New Roman"/>
                <w:b/>
                <w:color w:val="auto"/>
                <w:sz w:val="56"/>
                <w:szCs w:val="56"/>
              </w:rPr>
            </w:pPr>
            <w:r w:rsidRPr="006A44F9">
              <w:rPr>
                <w:rFonts w:ascii="Times New Roman" w:hAnsi="Times New Roman" w:cs="Times New Roman"/>
                <w:b/>
                <w:color w:val="auto"/>
                <w:sz w:val="40"/>
                <w:szCs w:val="40"/>
              </w:rPr>
              <w:t>КАРАЧАЕВО–ЧЕРКЕССКОЙ РЕСПУБЛИКИ</w:t>
            </w:r>
          </w:p>
          <w:p w:rsidR="00BC1124" w:rsidRPr="006A44F9" w:rsidRDefault="00BC1124" w:rsidP="008A5168">
            <w:pPr>
              <w:jc w:val="center"/>
              <w:rPr>
                <w:rFonts w:ascii="Times New Roman" w:hAnsi="Times New Roman" w:cs="Times New Roman"/>
                <w:b/>
                <w:color w:val="auto"/>
                <w:sz w:val="56"/>
                <w:szCs w:val="56"/>
              </w:rPr>
            </w:pPr>
          </w:p>
          <w:p w:rsidR="00BC1124" w:rsidRPr="006A44F9" w:rsidRDefault="00BC1124" w:rsidP="008A5168">
            <w:pPr>
              <w:jc w:val="center"/>
              <w:rPr>
                <w:rFonts w:ascii="Times New Roman" w:hAnsi="Times New Roman" w:cs="Times New Roman"/>
                <w:b/>
                <w:i/>
                <w:color w:val="auto"/>
                <w:sz w:val="36"/>
                <w:szCs w:val="36"/>
              </w:rPr>
            </w:pPr>
            <w:r w:rsidRPr="006A44F9">
              <w:rPr>
                <w:rFonts w:ascii="Times New Roman" w:hAnsi="Times New Roman" w:cs="Times New Roman"/>
                <w:b/>
                <w:i/>
                <w:color w:val="auto"/>
                <w:sz w:val="36"/>
                <w:szCs w:val="36"/>
              </w:rPr>
              <w:t>ТОМ 2- МАТЕРИАЛЫ ПО ОБОСНОВАНИЮ РАСЧЕТНЫХ ПОКАЗАТЕЛЕЙ</w:t>
            </w:r>
          </w:p>
          <w:p w:rsidR="00BC1124" w:rsidRPr="006A44F9" w:rsidRDefault="00BC1124" w:rsidP="008A5168">
            <w:pPr>
              <w:jc w:val="center"/>
              <w:rPr>
                <w:rFonts w:ascii="Times New Roman" w:hAnsi="Times New Roman" w:cs="Times New Roman"/>
                <w:color w:val="auto"/>
                <w:sz w:val="36"/>
                <w:szCs w:val="28"/>
              </w:rPr>
            </w:pPr>
          </w:p>
        </w:tc>
        <w:tc>
          <w:tcPr>
            <w:tcW w:w="518" w:type="dxa"/>
          </w:tcPr>
          <w:p w:rsidR="00BC1124" w:rsidRPr="006A44F9" w:rsidRDefault="00BC1124" w:rsidP="008A5168">
            <w:pPr>
              <w:spacing w:after="200"/>
              <w:rPr>
                <w:rFonts w:ascii="Times New Roman" w:hAnsi="Times New Roman" w:cs="Times New Roman"/>
                <w:color w:val="auto"/>
                <w:sz w:val="36"/>
                <w:szCs w:val="28"/>
              </w:rPr>
            </w:pPr>
          </w:p>
        </w:tc>
      </w:tr>
      <w:tr w:rsidR="00BE0509" w:rsidRPr="006A44F9" w:rsidTr="00BC1124">
        <w:trPr>
          <w:trHeight w:val="5124"/>
        </w:trPr>
        <w:tc>
          <w:tcPr>
            <w:tcW w:w="9337" w:type="dxa"/>
            <w:gridSpan w:val="2"/>
          </w:tcPr>
          <w:p w:rsidR="00BE0509" w:rsidRPr="006A44F9" w:rsidRDefault="00716F03" w:rsidP="008A5168">
            <w:pPr>
              <w:spacing w:after="200"/>
              <w:jc w:val="center"/>
              <w:rPr>
                <w:rFonts w:ascii="Times New Roman" w:hAnsi="Times New Roman" w:cs="Times New Roman"/>
                <w:color w:val="auto"/>
                <w:sz w:val="36"/>
                <w:szCs w:val="28"/>
              </w:rPr>
            </w:pPr>
            <w:r>
              <w:rPr>
                <w:noProof/>
              </w:rPr>
              <w:drawing>
                <wp:inline distT="0" distB="0" distL="0" distR="0" wp14:anchorId="1EED1983" wp14:editId="3FEF7E7B">
                  <wp:extent cx="4697095" cy="2988310"/>
                  <wp:effectExtent l="152400" t="152400" r="370205" b="364490"/>
                  <wp:docPr id="11" name="Рисунок 11" descr="C:\verhnyaya-teberda-407274.jpg"/>
                  <wp:cNvGraphicFramePr/>
                  <a:graphic xmlns:a="http://schemas.openxmlformats.org/drawingml/2006/main">
                    <a:graphicData uri="http://schemas.openxmlformats.org/drawingml/2006/picture">
                      <pic:pic xmlns:pic="http://schemas.openxmlformats.org/drawingml/2006/picture">
                        <pic:nvPicPr>
                          <pic:cNvPr id="7" name="Рисунок 7" descr="C:\verhnyaya-teberda-407274.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7095" cy="298831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518" w:type="dxa"/>
          </w:tcPr>
          <w:p w:rsidR="00BE0509" w:rsidRPr="006A44F9" w:rsidRDefault="00BE0509" w:rsidP="008A5168">
            <w:pPr>
              <w:spacing w:after="200"/>
              <w:jc w:val="center"/>
              <w:rPr>
                <w:rFonts w:ascii="Times New Roman" w:hAnsi="Times New Roman" w:cs="Times New Roman"/>
                <w:noProof/>
                <w:color w:val="auto"/>
                <w:sz w:val="36"/>
                <w:szCs w:val="28"/>
              </w:rPr>
            </w:pPr>
          </w:p>
        </w:tc>
      </w:tr>
    </w:tbl>
    <w:p w:rsidR="00787A6F" w:rsidRPr="006A44F9" w:rsidRDefault="0058284E" w:rsidP="008A5168">
      <w:pPr>
        <w:spacing w:after="200"/>
        <w:jc w:val="center"/>
        <w:rPr>
          <w:rFonts w:ascii="Times New Roman" w:hAnsi="Times New Roman" w:cs="Times New Roman"/>
          <w:b/>
          <w:color w:val="auto"/>
          <w:sz w:val="36"/>
          <w:szCs w:val="36"/>
        </w:rPr>
      </w:pPr>
      <w:r>
        <w:rPr>
          <w:rFonts w:ascii="Times New Roman" w:hAnsi="Times New Roman" w:cs="Times New Roman"/>
          <w:b/>
          <w:noProof/>
          <w:color w:val="auto"/>
          <w:sz w:val="36"/>
          <w:szCs w:val="36"/>
        </w:rPr>
        <w:pict>
          <v:oval id="_x0000_s1029" style="position:absolute;left:0;text-align:left;margin-left:459.75pt;margin-top:-700.2pt;width:16.8pt;height:14.4pt;z-index:251658240;mso-position-horizontal-relative:text;mso-position-vertical-relative:text" fillcolor="white [3212]" strokecolor="white [3212]"/>
        </w:pict>
      </w:r>
      <w:r w:rsidR="00787A6F" w:rsidRPr="006A44F9">
        <w:rPr>
          <w:rFonts w:ascii="Times New Roman" w:hAnsi="Times New Roman" w:cs="Times New Roman"/>
          <w:b/>
          <w:color w:val="auto"/>
          <w:sz w:val="36"/>
          <w:szCs w:val="36"/>
        </w:rPr>
        <w:t>2015 г.</w:t>
      </w:r>
      <w:r w:rsidR="00787A6F" w:rsidRPr="006A44F9">
        <w:rPr>
          <w:rFonts w:ascii="Times New Roman" w:hAnsi="Times New Roman" w:cs="Times New Roman"/>
          <w:b/>
          <w:color w:val="auto"/>
          <w:sz w:val="36"/>
          <w:szCs w:val="36"/>
        </w:rPr>
        <w:br w:type="page"/>
      </w:r>
    </w:p>
    <w:p w:rsidR="00787A6F" w:rsidRPr="006A44F9" w:rsidRDefault="00787A6F" w:rsidP="008A5168">
      <w:pPr>
        <w:jc w:val="center"/>
        <w:rPr>
          <w:rFonts w:ascii="Times New Roman" w:hAnsi="Times New Roman" w:cs="Times New Roman"/>
          <w:color w:val="auto"/>
          <w:sz w:val="40"/>
          <w:szCs w:val="40"/>
        </w:rPr>
      </w:pPr>
      <w:r w:rsidRPr="006A44F9">
        <w:rPr>
          <w:rFonts w:ascii="Times New Roman" w:hAnsi="Times New Roman" w:cs="Times New Roman"/>
          <w:noProof/>
          <w:color w:val="auto"/>
          <w:sz w:val="40"/>
          <w:szCs w:val="40"/>
        </w:rPr>
        <w:lastRenderedPageBreak/>
        <w:t>ООО «</w:t>
      </w:r>
      <w:r w:rsidR="009E076D" w:rsidRPr="006A44F9">
        <w:rPr>
          <w:rFonts w:ascii="Times New Roman" w:hAnsi="Times New Roman" w:cs="Times New Roman"/>
          <w:noProof/>
          <w:color w:val="auto"/>
          <w:sz w:val="40"/>
          <w:szCs w:val="40"/>
        </w:rPr>
        <w:t>ГеоВерсум</w:t>
      </w:r>
      <w:r w:rsidRPr="006A44F9">
        <w:rPr>
          <w:rFonts w:ascii="Times New Roman" w:hAnsi="Times New Roman" w:cs="Times New Roman"/>
          <w:noProof/>
          <w:color w:val="auto"/>
          <w:sz w:val="40"/>
          <w:szCs w:val="40"/>
        </w:rPr>
        <w:t>»</w:t>
      </w:r>
    </w:p>
    <w:p w:rsidR="00787A6F" w:rsidRPr="006A44F9" w:rsidRDefault="00787A6F" w:rsidP="008A5168">
      <w:pPr>
        <w:tabs>
          <w:tab w:val="left" w:pos="9356"/>
        </w:tabs>
        <w:jc w:val="both"/>
        <w:rPr>
          <w:rFonts w:ascii="Times New Roman" w:hAnsi="Times New Roman" w:cs="Times New Roman"/>
          <w:b/>
          <w:color w:val="auto"/>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787A6F" w:rsidRPr="006A44F9" w:rsidTr="00E23DF2">
        <w:tc>
          <w:tcPr>
            <w:tcW w:w="2660" w:type="dxa"/>
          </w:tcPr>
          <w:p w:rsidR="00787A6F" w:rsidRPr="006A44F9" w:rsidRDefault="00787A6F" w:rsidP="008A5168">
            <w:pPr>
              <w:tabs>
                <w:tab w:val="left" w:pos="9356"/>
              </w:tabs>
              <w:jc w:val="both"/>
              <w:rPr>
                <w:rFonts w:ascii="Times New Roman" w:hAnsi="Times New Roman" w:cs="Times New Roman"/>
                <w:b/>
                <w:color w:val="auto"/>
                <w:sz w:val="28"/>
                <w:szCs w:val="28"/>
              </w:rPr>
            </w:pPr>
            <w:r w:rsidRPr="006A44F9">
              <w:rPr>
                <w:rFonts w:ascii="Times New Roman" w:hAnsi="Times New Roman" w:cs="Times New Roman"/>
                <w:b/>
                <w:color w:val="auto"/>
                <w:sz w:val="28"/>
                <w:szCs w:val="28"/>
              </w:rPr>
              <w:t>Заказчик</w:t>
            </w:r>
          </w:p>
        </w:tc>
        <w:tc>
          <w:tcPr>
            <w:tcW w:w="6910" w:type="dxa"/>
          </w:tcPr>
          <w:p w:rsidR="009E076D" w:rsidRPr="006A44F9" w:rsidRDefault="00944750" w:rsidP="008A5168">
            <w:pPr>
              <w:tabs>
                <w:tab w:val="left" w:pos="9356"/>
              </w:tabs>
              <w:jc w:val="both"/>
              <w:rPr>
                <w:rFonts w:ascii="Times New Roman" w:hAnsi="Times New Roman" w:cs="Times New Roman"/>
                <w:color w:val="auto"/>
                <w:sz w:val="28"/>
                <w:szCs w:val="28"/>
              </w:rPr>
            </w:pPr>
            <w:r w:rsidRPr="006A44F9">
              <w:rPr>
                <w:rFonts w:ascii="Times New Roman" w:hAnsi="Times New Roman" w:cs="Times New Roman"/>
                <w:color w:val="auto"/>
                <w:sz w:val="28"/>
                <w:szCs w:val="28"/>
              </w:rPr>
              <w:t xml:space="preserve">Администрация </w:t>
            </w:r>
            <w:r w:rsidR="006A44F9" w:rsidRPr="006A44F9">
              <w:rPr>
                <w:rFonts w:ascii="Times New Roman" w:hAnsi="Times New Roman" w:cs="Times New Roman"/>
                <w:color w:val="auto"/>
                <w:sz w:val="28"/>
                <w:szCs w:val="28"/>
              </w:rPr>
              <w:t>Зеленчукского</w:t>
            </w:r>
            <w:r w:rsidRPr="006A44F9">
              <w:rPr>
                <w:rFonts w:ascii="Times New Roman" w:hAnsi="Times New Roman" w:cs="Times New Roman"/>
                <w:color w:val="auto"/>
                <w:sz w:val="28"/>
                <w:szCs w:val="28"/>
              </w:rPr>
              <w:t xml:space="preserve"> района Карачаево–Черкесской Республики</w:t>
            </w:r>
          </w:p>
          <w:p w:rsidR="00944750" w:rsidRPr="006A44F9" w:rsidRDefault="00944750" w:rsidP="008A5168">
            <w:pPr>
              <w:tabs>
                <w:tab w:val="left" w:pos="9356"/>
              </w:tabs>
              <w:jc w:val="both"/>
              <w:rPr>
                <w:rFonts w:ascii="Times New Roman" w:hAnsi="Times New Roman" w:cs="Times New Roman"/>
                <w:color w:val="auto"/>
                <w:sz w:val="28"/>
                <w:szCs w:val="28"/>
              </w:rPr>
            </w:pPr>
          </w:p>
        </w:tc>
      </w:tr>
      <w:tr w:rsidR="00787A6F" w:rsidRPr="006A44F9" w:rsidTr="006A44F9">
        <w:tc>
          <w:tcPr>
            <w:tcW w:w="2660" w:type="dxa"/>
          </w:tcPr>
          <w:p w:rsidR="00787A6F" w:rsidRPr="006A44F9" w:rsidRDefault="006A44F9" w:rsidP="008A5168">
            <w:pPr>
              <w:tabs>
                <w:tab w:val="left" w:pos="9356"/>
              </w:tabs>
              <w:jc w:val="both"/>
              <w:rPr>
                <w:rFonts w:ascii="Times New Roman" w:hAnsi="Times New Roman" w:cs="Times New Roman"/>
                <w:b/>
                <w:color w:val="auto"/>
                <w:sz w:val="28"/>
                <w:szCs w:val="28"/>
              </w:rPr>
            </w:pPr>
            <w:r>
              <w:rPr>
                <w:rFonts w:ascii="Times New Roman" w:hAnsi="Times New Roman" w:cs="Times New Roman"/>
                <w:b/>
                <w:color w:val="auto"/>
                <w:sz w:val="28"/>
                <w:szCs w:val="28"/>
              </w:rPr>
              <w:t>Муниципальный контракт</w:t>
            </w:r>
            <w:r w:rsidR="00787A6F" w:rsidRPr="006A44F9">
              <w:rPr>
                <w:rFonts w:ascii="Times New Roman" w:hAnsi="Times New Roman" w:cs="Times New Roman"/>
                <w:b/>
                <w:color w:val="auto"/>
                <w:sz w:val="28"/>
                <w:szCs w:val="28"/>
              </w:rPr>
              <w:t>:</w:t>
            </w:r>
          </w:p>
        </w:tc>
        <w:tc>
          <w:tcPr>
            <w:tcW w:w="6910" w:type="dxa"/>
            <w:vAlign w:val="center"/>
          </w:tcPr>
          <w:p w:rsidR="00787A6F" w:rsidRPr="006A44F9" w:rsidRDefault="00716F03" w:rsidP="006A44F9">
            <w:pPr>
              <w:tabs>
                <w:tab w:val="left" w:pos="9356"/>
              </w:tabs>
              <w:rPr>
                <w:rFonts w:ascii="Times New Roman" w:hAnsi="Times New Roman" w:cs="Times New Roman"/>
                <w:color w:val="auto"/>
                <w:sz w:val="28"/>
                <w:szCs w:val="28"/>
                <w:highlight w:val="yellow"/>
              </w:rPr>
            </w:pPr>
            <w:r w:rsidRPr="002314C4">
              <w:rPr>
                <w:rFonts w:ascii="Times New Roman" w:hAnsi="Times New Roman" w:cs="Times New Roman"/>
                <w:color w:val="auto"/>
                <w:sz w:val="28"/>
                <w:szCs w:val="28"/>
              </w:rPr>
              <w:t>0179300006115000018-0193609-01</w:t>
            </w:r>
          </w:p>
        </w:tc>
      </w:tr>
    </w:tbl>
    <w:p w:rsidR="00787A6F" w:rsidRPr="006A44F9" w:rsidRDefault="00787A6F" w:rsidP="008A5168">
      <w:pPr>
        <w:shd w:val="clear" w:color="auto" w:fill="FFFFFF"/>
        <w:tabs>
          <w:tab w:val="left" w:pos="9356"/>
        </w:tabs>
        <w:jc w:val="both"/>
        <w:rPr>
          <w:rFonts w:ascii="Times New Roman" w:hAnsi="Times New Roman" w:cs="Times New Roman"/>
          <w:b/>
          <w:color w:val="244061"/>
          <w:szCs w:val="28"/>
        </w:rPr>
      </w:pPr>
    </w:p>
    <w:p w:rsidR="00787A6F" w:rsidRPr="006A44F9" w:rsidRDefault="00787A6F" w:rsidP="008A5168">
      <w:pPr>
        <w:tabs>
          <w:tab w:val="left" w:pos="3815"/>
        </w:tabs>
        <w:jc w:val="both"/>
        <w:rPr>
          <w:rFonts w:ascii="Times New Roman" w:hAnsi="Times New Roman" w:cs="Times New Roman"/>
          <w:color w:val="244061"/>
          <w:szCs w:val="28"/>
        </w:rPr>
      </w:pPr>
    </w:p>
    <w:p w:rsidR="00AC6710" w:rsidRPr="006A44F9" w:rsidRDefault="00AC6710" w:rsidP="008A5168">
      <w:pPr>
        <w:tabs>
          <w:tab w:val="left" w:pos="3815"/>
        </w:tabs>
        <w:jc w:val="both"/>
        <w:rPr>
          <w:rFonts w:ascii="Times New Roman" w:hAnsi="Times New Roman" w:cs="Times New Roman"/>
          <w:color w:val="244061"/>
          <w:szCs w:val="28"/>
        </w:rPr>
      </w:pPr>
    </w:p>
    <w:p w:rsidR="00787A6F" w:rsidRPr="006A44F9" w:rsidRDefault="00787A6F" w:rsidP="008A5168">
      <w:pPr>
        <w:tabs>
          <w:tab w:val="left" w:pos="3815"/>
        </w:tabs>
        <w:jc w:val="both"/>
        <w:rPr>
          <w:rFonts w:ascii="Times New Roman" w:hAnsi="Times New Roman" w:cs="Times New Roman"/>
          <w:color w:val="244061"/>
          <w:szCs w:val="28"/>
        </w:rPr>
      </w:pPr>
    </w:p>
    <w:p w:rsidR="001726AF" w:rsidRPr="006A44F9" w:rsidRDefault="001726AF" w:rsidP="008A5168">
      <w:pPr>
        <w:tabs>
          <w:tab w:val="left" w:pos="3815"/>
        </w:tabs>
        <w:jc w:val="both"/>
        <w:rPr>
          <w:rFonts w:ascii="Times New Roman" w:hAnsi="Times New Roman" w:cs="Times New Roman"/>
          <w:color w:val="244061"/>
          <w:szCs w:val="28"/>
        </w:rPr>
      </w:pPr>
    </w:p>
    <w:p w:rsidR="001726AF" w:rsidRPr="006A44F9" w:rsidRDefault="001726AF" w:rsidP="008A5168">
      <w:pPr>
        <w:tabs>
          <w:tab w:val="left" w:pos="3815"/>
        </w:tabs>
        <w:jc w:val="both"/>
        <w:rPr>
          <w:rFonts w:ascii="Times New Roman" w:hAnsi="Times New Roman" w:cs="Times New Roman"/>
          <w:color w:val="244061"/>
          <w:szCs w:val="28"/>
        </w:rPr>
      </w:pPr>
    </w:p>
    <w:p w:rsidR="00944750" w:rsidRPr="006A44F9" w:rsidRDefault="00944750" w:rsidP="00944750">
      <w:pPr>
        <w:jc w:val="center"/>
        <w:rPr>
          <w:rFonts w:ascii="Times New Roman" w:hAnsi="Times New Roman" w:cs="Times New Roman"/>
          <w:b/>
          <w:color w:val="auto"/>
          <w:sz w:val="54"/>
          <w:szCs w:val="54"/>
        </w:rPr>
      </w:pPr>
      <w:r w:rsidRPr="006A44F9">
        <w:rPr>
          <w:rFonts w:ascii="Times New Roman" w:hAnsi="Times New Roman" w:cs="Times New Roman"/>
          <w:b/>
          <w:color w:val="auto"/>
          <w:sz w:val="54"/>
          <w:szCs w:val="54"/>
        </w:rPr>
        <w:t>МЕСТНЫЕ НОРМАТИВЫ</w:t>
      </w:r>
    </w:p>
    <w:p w:rsidR="00944750" w:rsidRPr="006A44F9" w:rsidRDefault="00944750" w:rsidP="00944750">
      <w:pPr>
        <w:jc w:val="center"/>
        <w:rPr>
          <w:rFonts w:ascii="Times New Roman" w:hAnsi="Times New Roman" w:cs="Times New Roman"/>
          <w:b/>
          <w:color w:val="auto"/>
          <w:sz w:val="40"/>
          <w:szCs w:val="40"/>
        </w:rPr>
      </w:pPr>
      <w:r w:rsidRPr="006A44F9">
        <w:rPr>
          <w:rFonts w:ascii="Times New Roman" w:hAnsi="Times New Roman" w:cs="Times New Roman"/>
          <w:b/>
          <w:color w:val="auto"/>
          <w:sz w:val="40"/>
          <w:szCs w:val="40"/>
        </w:rPr>
        <w:t xml:space="preserve">ГРАДОСТРОИТЕЛЬНОГО ПРОЕКТИРОВАНИЯ  </w:t>
      </w:r>
    </w:p>
    <w:p w:rsidR="00944750" w:rsidRPr="006A44F9" w:rsidRDefault="006A44F9" w:rsidP="00944750">
      <w:pPr>
        <w:jc w:val="center"/>
        <w:rPr>
          <w:rFonts w:ascii="Times New Roman" w:hAnsi="Times New Roman" w:cs="Times New Roman"/>
          <w:b/>
          <w:color w:val="auto"/>
          <w:sz w:val="40"/>
          <w:szCs w:val="40"/>
        </w:rPr>
      </w:pPr>
      <w:r w:rsidRPr="006A44F9">
        <w:rPr>
          <w:rFonts w:ascii="Times New Roman" w:hAnsi="Times New Roman" w:cs="Times New Roman"/>
          <w:b/>
          <w:color w:val="auto"/>
          <w:sz w:val="40"/>
          <w:szCs w:val="40"/>
        </w:rPr>
        <w:t>ЗЕЛЕНЧУКСКОГО</w:t>
      </w:r>
      <w:r w:rsidR="00944750" w:rsidRPr="006A44F9">
        <w:rPr>
          <w:rFonts w:ascii="Times New Roman" w:hAnsi="Times New Roman" w:cs="Times New Roman"/>
          <w:b/>
          <w:color w:val="auto"/>
          <w:sz w:val="40"/>
          <w:szCs w:val="40"/>
        </w:rPr>
        <w:t xml:space="preserve"> РАЙОНА</w:t>
      </w:r>
    </w:p>
    <w:p w:rsidR="00944750" w:rsidRPr="006A44F9" w:rsidRDefault="00944750" w:rsidP="00944750">
      <w:pPr>
        <w:jc w:val="center"/>
        <w:rPr>
          <w:rFonts w:ascii="Times New Roman" w:hAnsi="Times New Roman" w:cs="Times New Roman"/>
          <w:b/>
          <w:color w:val="auto"/>
          <w:sz w:val="56"/>
          <w:szCs w:val="56"/>
        </w:rPr>
      </w:pPr>
      <w:r w:rsidRPr="006A44F9">
        <w:rPr>
          <w:rFonts w:ascii="Times New Roman" w:hAnsi="Times New Roman" w:cs="Times New Roman"/>
          <w:b/>
          <w:color w:val="auto"/>
          <w:sz w:val="40"/>
          <w:szCs w:val="40"/>
        </w:rPr>
        <w:t>КАРАЧАЕВО–ЧЕРКЕССКОЙ РЕСПУБЛИКИ</w:t>
      </w:r>
    </w:p>
    <w:p w:rsidR="00787A6F" w:rsidRPr="006A44F9" w:rsidRDefault="00787A6F" w:rsidP="008A5168">
      <w:pPr>
        <w:snapToGrid w:val="0"/>
        <w:jc w:val="center"/>
        <w:rPr>
          <w:rFonts w:ascii="Times New Roman" w:hAnsi="Times New Roman" w:cs="Times New Roman"/>
          <w:color w:val="auto"/>
          <w:szCs w:val="28"/>
        </w:rPr>
      </w:pPr>
    </w:p>
    <w:p w:rsidR="009E076D" w:rsidRPr="006A44F9" w:rsidRDefault="009E076D" w:rsidP="008A5168">
      <w:pPr>
        <w:jc w:val="both"/>
        <w:rPr>
          <w:rFonts w:ascii="Times New Roman" w:hAnsi="Times New Roman" w:cs="Times New Roman"/>
          <w:color w:val="auto"/>
        </w:rPr>
      </w:pPr>
    </w:p>
    <w:p w:rsidR="00E77F2D" w:rsidRPr="006A44F9" w:rsidRDefault="00E77F2D" w:rsidP="008A5168">
      <w:pPr>
        <w:jc w:val="center"/>
        <w:rPr>
          <w:rFonts w:ascii="Times New Roman" w:hAnsi="Times New Roman" w:cs="Times New Roman"/>
          <w:b/>
          <w:i/>
          <w:color w:val="auto"/>
          <w:sz w:val="36"/>
          <w:szCs w:val="36"/>
        </w:rPr>
      </w:pPr>
      <w:r w:rsidRPr="006A44F9">
        <w:rPr>
          <w:rFonts w:ascii="Times New Roman" w:hAnsi="Times New Roman" w:cs="Times New Roman"/>
          <w:b/>
          <w:i/>
          <w:color w:val="auto"/>
          <w:sz w:val="36"/>
          <w:szCs w:val="36"/>
        </w:rPr>
        <w:t xml:space="preserve">ТОМ </w:t>
      </w:r>
      <w:r w:rsidR="0052249D" w:rsidRPr="006A44F9">
        <w:rPr>
          <w:rFonts w:ascii="Times New Roman" w:hAnsi="Times New Roman" w:cs="Times New Roman"/>
          <w:b/>
          <w:i/>
          <w:color w:val="auto"/>
          <w:sz w:val="36"/>
          <w:szCs w:val="36"/>
        </w:rPr>
        <w:t>2</w:t>
      </w:r>
      <w:r w:rsidRPr="006A44F9">
        <w:rPr>
          <w:rFonts w:ascii="Times New Roman" w:hAnsi="Times New Roman" w:cs="Times New Roman"/>
          <w:b/>
          <w:i/>
          <w:color w:val="auto"/>
          <w:sz w:val="36"/>
          <w:szCs w:val="36"/>
        </w:rPr>
        <w:t xml:space="preserve"> - </w:t>
      </w:r>
      <w:r w:rsidR="00C3313F" w:rsidRPr="006A44F9">
        <w:rPr>
          <w:rFonts w:ascii="Times New Roman" w:hAnsi="Times New Roman" w:cs="Times New Roman"/>
          <w:b/>
          <w:i/>
          <w:color w:val="auto"/>
          <w:sz w:val="36"/>
          <w:szCs w:val="36"/>
        </w:rPr>
        <w:t>МАТЕРИАЛЫ ПО ОБОСНОВАНИЮ РАСЧЕТНЫХ ПОКАЗАТЕЛЕЙ</w:t>
      </w:r>
    </w:p>
    <w:p w:rsidR="009E076D" w:rsidRPr="006A44F9" w:rsidRDefault="009E076D" w:rsidP="008A5168">
      <w:pPr>
        <w:jc w:val="both"/>
        <w:rPr>
          <w:rFonts w:ascii="Times New Roman" w:hAnsi="Times New Roman" w:cs="Times New Roman"/>
          <w:color w:val="auto"/>
        </w:rPr>
      </w:pPr>
    </w:p>
    <w:p w:rsidR="009E076D" w:rsidRPr="006A44F9" w:rsidRDefault="009E076D" w:rsidP="008A5168">
      <w:pPr>
        <w:jc w:val="both"/>
        <w:rPr>
          <w:rFonts w:ascii="Times New Roman" w:hAnsi="Times New Roman" w:cs="Times New Roman"/>
          <w:color w:val="auto"/>
        </w:rPr>
      </w:pPr>
    </w:p>
    <w:p w:rsidR="001726AF" w:rsidRPr="006A44F9" w:rsidRDefault="001726AF" w:rsidP="008A5168">
      <w:pPr>
        <w:jc w:val="both"/>
        <w:rPr>
          <w:rFonts w:ascii="Times New Roman" w:hAnsi="Times New Roman" w:cs="Times New Roman"/>
          <w:color w:val="auto"/>
        </w:rPr>
      </w:pPr>
    </w:p>
    <w:p w:rsidR="001726AF" w:rsidRPr="006A44F9" w:rsidRDefault="001726AF" w:rsidP="008A5168">
      <w:pPr>
        <w:jc w:val="both"/>
        <w:rPr>
          <w:rFonts w:ascii="Times New Roman" w:hAnsi="Times New Roman" w:cs="Times New Roman"/>
          <w:color w:val="auto"/>
        </w:rPr>
      </w:pPr>
    </w:p>
    <w:p w:rsidR="001726AF" w:rsidRPr="006A44F9" w:rsidRDefault="001726AF" w:rsidP="008A5168">
      <w:pPr>
        <w:jc w:val="both"/>
        <w:rPr>
          <w:rFonts w:ascii="Times New Roman" w:hAnsi="Times New Roman" w:cs="Times New Roman"/>
          <w:color w:val="auto"/>
        </w:rPr>
      </w:pPr>
    </w:p>
    <w:p w:rsidR="001726AF" w:rsidRPr="006A44F9" w:rsidRDefault="001726AF" w:rsidP="008A5168">
      <w:pPr>
        <w:jc w:val="both"/>
        <w:rPr>
          <w:rFonts w:ascii="Times New Roman" w:hAnsi="Times New Roman" w:cs="Times New Roman"/>
          <w:color w:val="auto"/>
        </w:rPr>
      </w:pPr>
    </w:p>
    <w:p w:rsidR="001726AF" w:rsidRPr="006A44F9" w:rsidRDefault="001726AF" w:rsidP="008A5168">
      <w:pPr>
        <w:jc w:val="both"/>
        <w:rPr>
          <w:rFonts w:ascii="Times New Roman" w:hAnsi="Times New Roman" w:cs="Times New Roman"/>
          <w:color w:val="auto"/>
        </w:rPr>
      </w:pPr>
    </w:p>
    <w:p w:rsidR="00787A6F" w:rsidRPr="006A44F9" w:rsidRDefault="00787A6F" w:rsidP="008A5168">
      <w:pPr>
        <w:jc w:val="both"/>
        <w:rPr>
          <w:rFonts w:ascii="Times New Roman" w:hAnsi="Times New Roman" w:cs="Times New Roman"/>
          <w:color w:val="auto"/>
          <w:sz w:val="28"/>
          <w:szCs w:val="28"/>
        </w:rPr>
      </w:pPr>
    </w:p>
    <w:tbl>
      <w:tblPr>
        <w:tblW w:w="9243" w:type="dxa"/>
        <w:tblInd w:w="108" w:type="dxa"/>
        <w:tblLayout w:type="fixed"/>
        <w:tblLook w:val="0000" w:firstRow="0" w:lastRow="0" w:firstColumn="0" w:lastColumn="0" w:noHBand="0" w:noVBand="0"/>
      </w:tblPr>
      <w:tblGrid>
        <w:gridCol w:w="3289"/>
        <w:gridCol w:w="5954"/>
      </w:tblGrid>
      <w:tr w:rsidR="00787A6F" w:rsidRPr="006A44F9" w:rsidTr="00D35F09">
        <w:trPr>
          <w:trHeight w:val="354"/>
        </w:trPr>
        <w:tc>
          <w:tcPr>
            <w:tcW w:w="3289" w:type="dxa"/>
          </w:tcPr>
          <w:p w:rsidR="00787A6F" w:rsidRPr="006A44F9" w:rsidRDefault="00787A6F" w:rsidP="008A5168">
            <w:pPr>
              <w:snapToGrid w:val="0"/>
              <w:rPr>
                <w:rFonts w:ascii="Times New Roman" w:hAnsi="Times New Roman" w:cs="Times New Roman"/>
                <w:color w:val="auto"/>
                <w:sz w:val="28"/>
                <w:szCs w:val="28"/>
              </w:rPr>
            </w:pPr>
            <w:r w:rsidRPr="006A44F9">
              <w:rPr>
                <w:rFonts w:ascii="Times New Roman" w:hAnsi="Times New Roman" w:cs="Times New Roman"/>
                <w:color w:val="auto"/>
                <w:sz w:val="28"/>
                <w:szCs w:val="28"/>
              </w:rPr>
              <w:t>Директор</w:t>
            </w:r>
          </w:p>
        </w:tc>
        <w:tc>
          <w:tcPr>
            <w:tcW w:w="5954" w:type="dxa"/>
          </w:tcPr>
          <w:p w:rsidR="00787A6F" w:rsidRPr="006A44F9" w:rsidRDefault="00787A6F" w:rsidP="008A5168">
            <w:pPr>
              <w:snapToGrid w:val="0"/>
              <w:ind w:left="2727"/>
              <w:jc w:val="right"/>
              <w:rPr>
                <w:rFonts w:ascii="Times New Roman" w:hAnsi="Times New Roman" w:cs="Times New Roman"/>
                <w:color w:val="auto"/>
                <w:sz w:val="28"/>
                <w:szCs w:val="28"/>
              </w:rPr>
            </w:pPr>
            <w:r w:rsidRPr="006A44F9">
              <w:rPr>
                <w:rFonts w:ascii="Times New Roman" w:hAnsi="Times New Roman" w:cs="Times New Roman"/>
                <w:color w:val="auto"/>
                <w:sz w:val="28"/>
                <w:szCs w:val="28"/>
              </w:rPr>
              <w:t>М.В. Черномуров</w:t>
            </w:r>
          </w:p>
        </w:tc>
      </w:tr>
      <w:tr w:rsidR="009E076D" w:rsidRPr="006A44F9" w:rsidTr="00D35F09">
        <w:trPr>
          <w:trHeight w:val="354"/>
        </w:trPr>
        <w:tc>
          <w:tcPr>
            <w:tcW w:w="3289" w:type="dxa"/>
          </w:tcPr>
          <w:p w:rsidR="009E076D" w:rsidRPr="006A44F9" w:rsidRDefault="009E076D" w:rsidP="008A5168">
            <w:pPr>
              <w:snapToGrid w:val="0"/>
              <w:rPr>
                <w:rFonts w:ascii="Times New Roman" w:hAnsi="Times New Roman" w:cs="Times New Roman"/>
                <w:color w:val="auto"/>
                <w:sz w:val="28"/>
                <w:szCs w:val="28"/>
              </w:rPr>
            </w:pPr>
            <w:r w:rsidRPr="006A44F9">
              <w:rPr>
                <w:rFonts w:ascii="Times New Roman" w:hAnsi="Times New Roman" w:cs="Times New Roman"/>
                <w:color w:val="auto"/>
                <w:sz w:val="28"/>
                <w:szCs w:val="28"/>
              </w:rPr>
              <w:t>Начальник отдела</w:t>
            </w:r>
          </w:p>
        </w:tc>
        <w:tc>
          <w:tcPr>
            <w:tcW w:w="5954" w:type="dxa"/>
          </w:tcPr>
          <w:p w:rsidR="009E076D" w:rsidRPr="006A44F9" w:rsidRDefault="009E076D" w:rsidP="008A5168">
            <w:pPr>
              <w:snapToGrid w:val="0"/>
              <w:ind w:left="2727"/>
              <w:jc w:val="right"/>
              <w:rPr>
                <w:rFonts w:ascii="Times New Roman" w:hAnsi="Times New Roman" w:cs="Times New Roman"/>
                <w:color w:val="auto"/>
                <w:sz w:val="28"/>
                <w:szCs w:val="28"/>
              </w:rPr>
            </w:pPr>
            <w:r w:rsidRPr="006A44F9">
              <w:rPr>
                <w:rFonts w:ascii="Times New Roman" w:hAnsi="Times New Roman" w:cs="Times New Roman"/>
                <w:color w:val="auto"/>
                <w:sz w:val="28"/>
                <w:szCs w:val="28"/>
              </w:rPr>
              <w:t>А.А. Сотников</w:t>
            </w:r>
          </w:p>
        </w:tc>
      </w:tr>
      <w:tr w:rsidR="009E076D" w:rsidRPr="006A44F9" w:rsidTr="00D35F09">
        <w:trPr>
          <w:trHeight w:val="354"/>
        </w:trPr>
        <w:tc>
          <w:tcPr>
            <w:tcW w:w="3289" w:type="dxa"/>
          </w:tcPr>
          <w:p w:rsidR="009E076D" w:rsidRPr="006A44F9" w:rsidRDefault="009E076D" w:rsidP="008A5168">
            <w:pPr>
              <w:snapToGrid w:val="0"/>
              <w:rPr>
                <w:rFonts w:ascii="Times New Roman" w:hAnsi="Times New Roman" w:cs="Times New Roman"/>
                <w:color w:val="auto"/>
                <w:sz w:val="28"/>
                <w:szCs w:val="28"/>
              </w:rPr>
            </w:pPr>
            <w:r w:rsidRPr="006A44F9">
              <w:rPr>
                <w:rFonts w:ascii="Times New Roman" w:hAnsi="Times New Roman" w:cs="Times New Roman"/>
                <w:color w:val="auto"/>
                <w:sz w:val="28"/>
                <w:szCs w:val="28"/>
              </w:rPr>
              <w:t>Руководитель проекта</w:t>
            </w:r>
          </w:p>
        </w:tc>
        <w:tc>
          <w:tcPr>
            <w:tcW w:w="5954" w:type="dxa"/>
          </w:tcPr>
          <w:p w:rsidR="009E076D" w:rsidRPr="006A44F9" w:rsidRDefault="009E076D" w:rsidP="008A5168">
            <w:pPr>
              <w:snapToGrid w:val="0"/>
              <w:ind w:left="2727"/>
              <w:jc w:val="right"/>
              <w:rPr>
                <w:rFonts w:ascii="Times New Roman" w:hAnsi="Times New Roman" w:cs="Times New Roman"/>
                <w:color w:val="auto"/>
                <w:sz w:val="28"/>
                <w:szCs w:val="28"/>
              </w:rPr>
            </w:pPr>
            <w:r w:rsidRPr="006A44F9">
              <w:rPr>
                <w:rFonts w:ascii="Times New Roman" w:hAnsi="Times New Roman" w:cs="Times New Roman"/>
                <w:color w:val="auto"/>
                <w:sz w:val="28"/>
                <w:szCs w:val="28"/>
              </w:rPr>
              <w:t>М.И. Батчаев</w:t>
            </w:r>
          </w:p>
        </w:tc>
      </w:tr>
      <w:tr w:rsidR="009E076D" w:rsidRPr="006A44F9" w:rsidTr="00D35F09">
        <w:trPr>
          <w:trHeight w:val="354"/>
        </w:trPr>
        <w:tc>
          <w:tcPr>
            <w:tcW w:w="3289" w:type="dxa"/>
          </w:tcPr>
          <w:p w:rsidR="009E076D" w:rsidRPr="006A44F9" w:rsidRDefault="009E076D" w:rsidP="008A5168">
            <w:pPr>
              <w:snapToGrid w:val="0"/>
              <w:rPr>
                <w:rFonts w:ascii="Times New Roman" w:hAnsi="Times New Roman" w:cs="Times New Roman"/>
                <w:color w:val="auto"/>
                <w:sz w:val="28"/>
                <w:szCs w:val="28"/>
              </w:rPr>
            </w:pPr>
            <w:r w:rsidRPr="006A44F9">
              <w:rPr>
                <w:rFonts w:ascii="Times New Roman" w:hAnsi="Times New Roman" w:cs="Times New Roman"/>
                <w:color w:val="auto"/>
                <w:sz w:val="28"/>
                <w:szCs w:val="28"/>
              </w:rPr>
              <w:t>Главный инженер</w:t>
            </w:r>
          </w:p>
        </w:tc>
        <w:tc>
          <w:tcPr>
            <w:tcW w:w="5954" w:type="dxa"/>
          </w:tcPr>
          <w:p w:rsidR="009E076D" w:rsidRPr="006A44F9" w:rsidRDefault="009E076D" w:rsidP="008A5168">
            <w:pPr>
              <w:snapToGrid w:val="0"/>
              <w:ind w:left="2727"/>
              <w:jc w:val="right"/>
              <w:rPr>
                <w:rFonts w:ascii="Times New Roman" w:hAnsi="Times New Roman" w:cs="Times New Roman"/>
                <w:color w:val="auto"/>
                <w:sz w:val="28"/>
                <w:szCs w:val="28"/>
              </w:rPr>
            </w:pPr>
            <w:r w:rsidRPr="006A44F9">
              <w:rPr>
                <w:rFonts w:ascii="Times New Roman" w:hAnsi="Times New Roman" w:cs="Times New Roman"/>
                <w:color w:val="auto"/>
                <w:sz w:val="28"/>
                <w:szCs w:val="28"/>
              </w:rPr>
              <w:t>О.Н. Исаева</w:t>
            </w:r>
          </w:p>
        </w:tc>
      </w:tr>
      <w:tr w:rsidR="009E076D" w:rsidRPr="006A44F9" w:rsidTr="00D35F09">
        <w:trPr>
          <w:trHeight w:val="354"/>
        </w:trPr>
        <w:tc>
          <w:tcPr>
            <w:tcW w:w="3289" w:type="dxa"/>
          </w:tcPr>
          <w:p w:rsidR="009E076D" w:rsidRPr="006A44F9" w:rsidRDefault="009E076D" w:rsidP="008A5168">
            <w:pPr>
              <w:snapToGrid w:val="0"/>
              <w:rPr>
                <w:rFonts w:ascii="Times New Roman" w:hAnsi="Times New Roman" w:cs="Times New Roman"/>
                <w:color w:val="auto"/>
                <w:sz w:val="28"/>
                <w:szCs w:val="28"/>
              </w:rPr>
            </w:pPr>
            <w:r w:rsidRPr="006A44F9">
              <w:rPr>
                <w:rFonts w:ascii="Times New Roman" w:hAnsi="Times New Roman" w:cs="Times New Roman"/>
                <w:color w:val="auto"/>
                <w:sz w:val="28"/>
                <w:szCs w:val="28"/>
              </w:rPr>
              <w:t>Инженер</w:t>
            </w:r>
          </w:p>
        </w:tc>
        <w:tc>
          <w:tcPr>
            <w:tcW w:w="5954" w:type="dxa"/>
          </w:tcPr>
          <w:p w:rsidR="009E076D" w:rsidRPr="006A44F9" w:rsidRDefault="009E076D" w:rsidP="008A5168">
            <w:pPr>
              <w:snapToGrid w:val="0"/>
              <w:ind w:left="2727"/>
              <w:jc w:val="right"/>
              <w:rPr>
                <w:rFonts w:ascii="Times New Roman" w:hAnsi="Times New Roman" w:cs="Times New Roman"/>
                <w:color w:val="auto"/>
                <w:sz w:val="28"/>
                <w:szCs w:val="28"/>
              </w:rPr>
            </w:pPr>
            <w:r w:rsidRPr="006A44F9">
              <w:rPr>
                <w:rFonts w:ascii="Times New Roman" w:hAnsi="Times New Roman" w:cs="Times New Roman"/>
                <w:color w:val="auto"/>
                <w:sz w:val="28"/>
                <w:szCs w:val="28"/>
              </w:rPr>
              <w:t>А.П. Рыбасова</w:t>
            </w:r>
          </w:p>
        </w:tc>
      </w:tr>
    </w:tbl>
    <w:p w:rsidR="00787A6F" w:rsidRPr="006A44F9" w:rsidRDefault="00787A6F" w:rsidP="008A5168">
      <w:pPr>
        <w:autoSpaceDE w:val="0"/>
        <w:autoSpaceDN w:val="0"/>
        <w:adjustRightInd w:val="0"/>
        <w:ind w:firstLine="567"/>
        <w:jc w:val="center"/>
        <w:rPr>
          <w:rFonts w:ascii="Times New Roman" w:hAnsi="Times New Roman" w:cs="Times New Roman"/>
          <w:color w:val="auto"/>
          <w:sz w:val="28"/>
          <w:szCs w:val="28"/>
        </w:rPr>
      </w:pPr>
    </w:p>
    <w:p w:rsidR="001726AF" w:rsidRPr="006A44F9" w:rsidRDefault="001726AF" w:rsidP="008A5168">
      <w:pPr>
        <w:autoSpaceDE w:val="0"/>
        <w:autoSpaceDN w:val="0"/>
        <w:adjustRightInd w:val="0"/>
        <w:ind w:firstLine="567"/>
        <w:jc w:val="center"/>
        <w:rPr>
          <w:rFonts w:ascii="Times New Roman" w:hAnsi="Times New Roman" w:cs="Times New Roman"/>
          <w:color w:val="auto"/>
          <w:sz w:val="32"/>
          <w:szCs w:val="32"/>
        </w:rPr>
      </w:pPr>
    </w:p>
    <w:p w:rsidR="005D653D" w:rsidRPr="006A44F9" w:rsidRDefault="005D653D" w:rsidP="008A5168">
      <w:pPr>
        <w:autoSpaceDE w:val="0"/>
        <w:autoSpaceDN w:val="0"/>
        <w:adjustRightInd w:val="0"/>
        <w:ind w:firstLine="567"/>
        <w:jc w:val="center"/>
        <w:rPr>
          <w:rFonts w:ascii="Times New Roman" w:hAnsi="Times New Roman" w:cs="Times New Roman"/>
          <w:color w:val="auto"/>
          <w:sz w:val="32"/>
          <w:szCs w:val="32"/>
        </w:rPr>
      </w:pPr>
    </w:p>
    <w:p w:rsidR="005D653D" w:rsidRPr="006A44F9" w:rsidRDefault="005D653D" w:rsidP="008A5168">
      <w:pPr>
        <w:autoSpaceDE w:val="0"/>
        <w:autoSpaceDN w:val="0"/>
        <w:adjustRightInd w:val="0"/>
        <w:ind w:firstLine="567"/>
        <w:jc w:val="center"/>
        <w:rPr>
          <w:rFonts w:ascii="Times New Roman" w:hAnsi="Times New Roman" w:cs="Times New Roman"/>
          <w:color w:val="auto"/>
          <w:sz w:val="32"/>
          <w:szCs w:val="32"/>
        </w:rPr>
      </w:pPr>
    </w:p>
    <w:p w:rsidR="005D653D" w:rsidRPr="006A44F9" w:rsidRDefault="005D653D" w:rsidP="008A5168">
      <w:pPr>
        <w:autoSpaceDE w:val="0"/>
        <w:autoSpaceDN w:val="0"/>
        <w:adjustRightInd w:val="0"/>
        <w:ind w:firstLine="567"/>
        <w:jc w:val="center"/>
        <w:rPr>
          <w:rFonts w:ascii="Times New Roman" w:hAnsi="Times New Roman" w:cs="Times New Roman"/>
          <w:color w:val="auto"/>
          <w:sz w:val="32"/>
          <w:szCs w:val="32"/>
        </w:rPr>
      </w:pPr>
    </w:p>
    <w:p w:rsidR="001726AF" w:rsidRPr="006A44F9" w:rsidRDefault="001726AF" w:rsidP="008A5168">
      <w:pPr>
        <w:autoSpaceDE w:val="0"/>
        <w:autoSpaceDN w:val="0"/>
        <w:adjustRightInd w:val="0"/>
        <w:ind w:firstLine="567"/>
        <w:jc w:val="center"/>
        <w:rPr>
          <w:rFonts w:ascii="Times New Roman" w:hAnsi="Times New Roman" w:cs="Times New Roman"/>
          <w:color w:val="auto"/>
          <w:sz w:val="32"/>
          <w:szCs w:val="32"/>
        </w:rPr>
      </w:pPr>
    </w:p>
    <w:p w:rsidR="0052249D" w:rsidRPr="006A44F9" w:rsidRDefault="009E076D" w:rsidP="005D653D">
      <w:pPr>
        <w:autoSpaceDE w:val="0"/>
        <w:autoSpaceDN w:val="0"/>
        <w:adjustRightInd w:val="0"/>
        <w:ind w:firstLine="567"/>
        <w:jc w:val="center"/>
        <w:rPr>
          <w:rFonts w:ascii="Times New Roman" w:hAnsi="Times New Roman" w:cs="Times New Roman"/>
          <w:b/>
          <w:color w:val="auto"/>
          <w:sz w:val="28"/>
          <w:szCs w:val="28"/>
        </w:rPr>
      </w:pPr>
      <w:r w:rsidRPr="006A44F9">
        <w:rPr>
          <w:rFonts w:ascii="Times New Roman" w:hAnsi="Times New Roman" w:cs="Times New Roman"/>
          <w:b/>
          <w:color w:val="auto"/>
          <w:sz w:val="36"/>
          <w:szCs w:val="36"/>
        </w:rPr>
        <w:t>2015 г.</w:t>
      </w:r>
      <w:r w:rsidR="00695025" w:rsidRPr="006A44F9">
        <w:rPr>
          <w:rFonts w:ascii="Times New Roman" w:hAnsi="Times New Roman" w:cs="Times New Roman"/>
          <w:b/>
          <w:color w:val="auto"/>
          <w:sz w:val="28"/>
          <w:szCs w:val="28"/>
        </w:rPr>
        <w:br w:type="page"/>
      </w:r>
    </w:p>
    <w:p w:rsidR="0052249D" w:rsidRPr="006A44F9" w:rsidRDefault="0052249D" w:rsidP="00E30F69">
      <w:pPr>
        <w:spacing w:after="160" w:line="259" w:lineRule="auto"/>
        <w:jc w:val="center"/>
        <w:rPr>
          <w:rFonts w:ascii="Times New Roman" w:hAnsi="Times New Roman" w:cs="Times New Roman"/>
          <w:b/>
          <w:color w:val="auto"/>
          <w:sz w:val="28"/>
          <w:szCs w:val="28"/>
        </w:rPr>
      </w:pPr>
    </w:p>
    <w:p w:rsidR="00311627" w:rsidRPr="006A44F9" w:rsidRDefault="00E30F69" w:rsidP="00E30F69">
      <w:pPr>
        <w:spacing w:after="160" w:line="259" w:lineRule="auto"/>
        <w:jc w:val="center"/>
        <w:rPr>
          <w:rFonts w:ascii="Times New Roman" w:hAnsi="Times New Roman" w:cs="Times New Roman"/>
          <w:b/>
          <w:color w:val="auto"/>
          <w:sz w:val="28"/>
          <w:szCs w:val="28"/>
        </w:rPr>
      </w:pPr>
      <w:r w:rsidRPr="006A44F9">
        <w:rPr>
          <w:rFonts w:ascii="Times New Roman" w:hAnsi="Times New Roman" w:cs="Times New Roman"/>
          <w:b/>
          <w:color w:val="auto"/>
          <w:sz w:val="28"/>
          <w:szCs w:val="28"/>
        </w:rPr>
        <w:t>СОДЕРЖАНИЕ</w:t>
      </w:r>
    </w:p>
    <w:p w:rsidR="006A44F9" w:rsidRDefault="0041122F">
      <w:pPr>
        <w:pStyle w:val="17"/>
        <w:tabs>
          <w:tab w:val="right" w:leader="dot" w:pos="9345"/>
        </w:tabs>
        <w:rPr>
          <w:rFonts w:eastAsiaTheme="minorEastAsia" w:cstheme="minorBidi"/>
          <w:b w:val="0"/>
          <w:bCs w:val="0"/>
          <w:caps w:val="0"/>
          <w:noProof/>
          <w:color w:val="auto"/>
          <w:sz w:val="22"/>
          <w:szCs w:val="22"/>
        </w:rPr>
      </w:pPr>
      <w:r w:rsidRPr="006A44F9">
        <w:rPr>
          <w:rFonts w:ascii="Times New Roman" w:hAnsi="Times New Roman" w:cs="Times New Roman"/>
          <w:b w:val="0"/>
          <w:color w:val="auto"/>
          <w:sz w:val="24"/>
          <w:szCs w:val="24"/>
        </w:rPr>
        <w:fldChar w:fldCharType="begin"/>
      </w:r>
      <w:r w:rsidR="00311627" w:rsidRPr="006A44F9">
        <w:rPr>
          <w:rFonts w:ascii="Times New Roman" w:hAnsi="Times New Roman" w:cs="Times New Roman"/>
          <w:b w:val="0"/>
          <w:color w:val="auto"/>
          <w:sz w:val="24"/>
          <w:szCs w:val="24"/>
        </w:rPr>
        <w:instrText xml:space="preserve"> TOC \h \z \t "Заголовок 1;1;Заголовок 2;2;Требования;2" </w:instrText>
      </w:r>
      <w:r w:rsidRPr="006A44F9">
        <w:rPr>
          <w:rFonts w:ascii="Times New Roman" w:hAnsi="Times New Roman" w:cs="Times New Roman"/>
          <w:b w:val="0"/>
          <w:color w:val="auto"/>
          <w:sz w:val="24"/>
          <w:szCs w:val="24"/>
        </w:rPr>
        <w:fldChar w:fldCharType="separate"/>
      </w:r>
      <w:hyperlink w:anchor="_Toc430554071" w:history="1">
        <w:r w:rsidR="006A44F9" w:rsidRPr="00FC7972">
          <w:rPr>
            <w:rStyle w:val="af0"/>
            <w:noProof/>
          </w:rPr>
          <w:t>1. КОНЦЕПЦИЯ РАЗВИТИЯ И ПЛАНИРОВОЧНАЯ ОРГАНИЗАЦИЯ ТЕРРИТОРИИ МУНИЦИПАЛЬНЫХ ОБРАЗОВАНИЙ ВХОДЯЩИХ В СОСТАВ ЗЕЛЕНЧУКСКОГО РАЙОНА КАРАЧАЕВО-ЧЕРКЕССКОЙ РЕСПУБЛИКИ</w:t>
        </w:r>
        <w:r w:rsidR="006A44F9">
          <w:rPr>
            <w:noProof/>
            <w:webHidden/>
          </w:rPr>
          <w:tab/>
        </w:r>
        <w:r w:rsidR="006A44F9">
          <w:rPr>
            <w:noProof/>
            <w:webHidden/>
          </w:rPr>
          <w:fldChar w:fldCharType="begin"/>
        </w:r>
        <w:r w:rsidR="006A44F9">
          <w:rPr>
            <w:noProof/>
            <w:webHidden/>
          </w:rPr>
          <w:instrText xml:space="preserve"> PAGEREF _Toc430554071 \h </w:instrText>
        </w:r>
        <w:r w:rsidR="006A44F9">
          <w:rPr>
            <w:noProof/>
            <w:webHidden/>
          </w:rPr>
        </w:r>
        <w:r w:rsidR="006A44F9">
          <w:rPr>
            <w:noProof/>
            <w:webHidden/>
          </w:rPr>
          <w:fldChar w:fldCharType="separate"/>
        </w:r>
        <w:r w:rsidR="00716F03">
          <w:rPr>
            <w:noProof/>
            <w:webHidden/>
          </w:rPr>
          <w:t>5</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72" w:history="1">
        <w:r w:rsidR="006A44F9" w:rsidRPr="00FC7972">
          <w:rPr>
            <w:rStyle w:val="af0"/>
            <w:noProof/>
          </w:rPr>
          <w:t>1.1 Общие положения. Принципы организации территории сельских поселений</w:t>
        </w:r>
        <w:r w:rsidR="006A44F9">
          <w:rPr>
            <w:noProof/>
            <w:webHidden/>
          </w:rPr>
          <w:tab/>
        </w:r>
        <w:r w:rsidR="006A44F9">
          <w:rPr>
            <w:noProof/>
            <w:webHidden/>
          </w:rPr>
          <w:fldChar w:fldCharType="begin"/>
        </w:r>
        <w:r w:rsidR="006A44F9">
          <w:rPr>
            <w:noProof/>
            <w:webHidden/>
          </w:rPr>
          <w:instrText xml:space="preserve"> PAGEREF _Toc430554072 \h </w:instrText>
        </w:r>
        <w:r w:rsidR="006A44F9">
          <w:rPr>
            <w:noProof/>
            <w:webHidden/>
          </w:rPr>
        </w:r>
        <w:r w:rsidR="006A44F9">
          <w:rPr>
            <w:noProof/>
            <w:webHidden/>
          </w:rPr>
          <w:fldChar w:fldCharType="separate"/>
        </w:r>
        <w:r w:rsidR="00716F03">
          <w:rPr>
            <w:noProof/>
            <w:webHidden/>
          </w:rPr>
          <w:t>5</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73" w:history="1">
        <w:r w:rsidR="006A44F9" w:rsidRPr="00FC7972">
          <w:rPr>
            <w:rStyle w:val="af0"/>
            <w:noProof/>
          </w:rPr>
          <w:t>Документы территориального планирования</w:t>
        </w:r>
        <w:r w:rsidR="006A44F9">
          <w:rPr>
            <w:noProof/>
            <w:webHidden/>
          </w:rPr>
          <w:tab/>
        </w:r>
        <w:r w:rsidR="006A44F9">
          <w:rPr>
            <w:noProof/>
            <w:webHidden/>
          </w:rPr>
          <w:fldChar w:fldCharType="begin"/>
        </w:r>
        <w:r w:rsidR="006A44F9">
          <w:rPr>
            <w:noProof/>
            <w:webHidden/>
          </w:rPr>
          <w:instrText xml:space="preserve"> PAGEREF _Toc430554073 \h </w:instrText>
        </w:r>
        <w:r w:rsidR="006A44F9">
          <w:rPr>
            <w:noProof/>
            <w:webHidden/>
          </w:rPr>
        </w:r>
        <w:r w:rsidR="006A44F9">
          <w:rPr>
            <w:noProof/>
            <w:webHidden/>
          </w:rPr>
          <w:fldChar w:fldCharType="separate"/>
        </w:r>
        <w:r w:rsidR="00716F03">
          <w:rPr>
            <w:noProof/>
            <w:webHidden/>
          </w:rPr>
          <w:t>6</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74" w:history="1">
        <w:r w:rsidR="006A44F9" w:rsidRPr="00FC7972">
          <w:rPr>
            <w:rStyle w:val="af0"/>
            <w:noProof/>
          </w:rPr>
          <w:t>1.2 Документация по планировке территории.  Проект планировки</w:t>
        </w:r>
        <w:r w:rsidR="006A44F9">
          <w:rPr>
            <w:noProof/>
            <w:webHidden/>
          </w:rPr>
          <w:tab/>
        </w:r>
        <w:r w:rsidR="006A44F9">
          <w:rPr>
            <w:noProof/>
            <w:webHidden/>
          </w:rPr>
          <w:fldChar w:fldCharType="begin"/>
        </w:r>
        <w:r w:rsidR="006A44F9">
          <w:rPr>
            <w:noProof/>
            <w:webHidden/>
          </w:rPr>
          <w:instrText xml:space="preserve"> PAGEREF _Toc430554074 \h </w:instrText>
        </w:r>
        <w:r w:rsidR="006A44F9">
          <w:rPr>
            <w:noProof/>
            <w:webHidden/>
          </w:rPr>
        </w:r>
        <w:r w:rsidR="006A44F9">
          <w:rPr>
            <w:noProof/>
            <w:webHidden/>
          </w:rPr>
          <w:fldChar w:fldCharType="separate"/>
        </w:r>
        <w:r w:rsidR="00716F03">
          <w:rPr>
            <w:noProof/>
            <w:webHidden/>
          </w:rPr>
          <w:t>8</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75" w:history="1">
        <w:r w:rsidR="006A44F9" w:rsidRPr="00FC7972">
          <w:rPr>
            <w:rStyle w:val="af0"/>
            <w:noProof/>
          </w:rPr>
          <w:t>1.3 Проект межевания</w:t>
        </w:r>
        <w:r w:rsidR="006A44F9">
          <w:rPr>
            <w:noProof/>
            <w:webHidden/>
          </w:rPr>
          <w:tab/>
        </w:r>
        <w:r w:rsidR="006A44F9">
          <w:rPr>
            <w:noProof/>
            <w:webHidden/>
          </w:rPr>
          <w:fldChar w:fldCharType="begin"/>
        </w:r>
        <w:r w:rsidR="006A44F9">
          <w:rPr>
            <w:noProof/>
            <w:webHidden/>
          </w:rPr>
          <w:instrText xml:space="preserve"> PAGEREF _Toc430554075 \h </w:instrText>
        </w:r>
        <w:r w:rsidR="006A44F9">
          <w:rPr>
            <w:noProof/>
            <w:webHidden/>
          </w:rPr>
        </w:r>
        <w:r w:rsidR="006A44F9">
          <w:rPr>
            <w:noProof/>
            <w:webHidden/>
          </w:rPr>
          <w:fldChar w:fldCharType="separate"/>
        </w:r>
        <w:r w:rsidR="00716F03">
          <w:rPr>
            <w:noProof/>
            <w:webHidden/>
          </w:rPr>
          <w:t>8</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76" w:history="1">
        <w:r w:rsidR="006A44F9" w:rsidRPr="00FC7972">
          <w:rPr>
            <w:rStyle w:val="af0"/>
            <w:noProof/>
          </w:rPr>
          <w:t>1.4 Обеспечение доступности жилых объектов и объектов социальной инфраструктуры для инвалидов и маломобильных групп населения</w:t>
        </w:r>
        <w:r w:rsidR="006A44F9">
          <w:rPr>
            <w:noProof/>
            <w:webHidden/>
          </w:rPr>
          <w:tab/>
        </w:r>
        <w:r w:rsidR="006A44F9">
          <w:rPr>
            <w:noProof/>
            <w:webHidden/>
          </w:rPr>
          <w:fldChar w:fldCharType="begin"/>
        </w:r>
        <w:r w:rsidR="006A44F9">
          <w:rPr>
            <w:noProof/>
            <w:webHidden/>
          </w:rPr>
          <w:instrText xml:space="preserve"> PAGEREF _Toc430554076 \h </w:instrText>
        </w:r>
        <w:r w:rsidR="006A44F9">
          <w:rPr>
            <w:noProof/>
            <w:webHidden/>
          </w:rPr>
        </w:r>
        <w:r w:rsidR="006A44F9">
          <w:rPr>
            <w:noProof/>
            <w:webHidden/>
          </w:rPr>
          <w:fldChar w:fldCharType="separate"/>
        </w:r>
        <w:r w:rsidR="00716F03">
          <w:rPr>
            <w:noProof/>
            <w:webHidden/>
          </w:rPr>
          <w:t>8</w:t>
        </w:r>
        <w:r w:rsidR="006A44F9">
          <w:rPr>
            <w:noProof/>
            <w:webHidden/>
          </w:rPr>
          <w:fldChar w:fldCharType="end"/>
        </w:r>
      </w:hyperlink>
    </w:p>
    <w:p w:rsidR="006A44F9" w:rsidRDefault="0058284E">
      <w:pPr>
        <w:pStyle w:val="17"/>
        <w:tabs>
          <w:tab w:val="right" w:leader="dot" w:pos="9345"/>
        </w:tabs>
        <w:rPr>
          <w:rFonts w:eastAsiaTheme="minorEastAsia" w:cstheme="minorBidi"/>
          <w:b w:val="0"/>
          <w:bCs w:val="0"/>
          <w:caps w:val="0"/>
          <w:noProof/>
          <w:color w:val="auto"/>
          <w:sz w:val="22"/>
          <w:szCs w:val="22"/>
        </w:rPr>
      </w:pPr>
      <w:hyperlink w:anchor="_Toc430554077" w:history="1">
        <w:r w:rsidR="006A44F9" w:rsidRPr="00FC7972">
          <w:rPr>
            <w:rStyle w:val="af0"/>
            <w:noProof/>
          </w:rPr>
          <w:t>2. Селитебная территория</w:t>
        </w:r>
        <w:r w:rsidR="006A44F9">
          <w:rPr>
            <w:noProof/>
            <w:webHidden/>
          </w:rPr>
          <w:tab/>
        </w:r>
        <w:r w:rsidR="006A44F9">
          <w:rPr>
            <w:noProof/>
            <w:webHidden/>
          </w:rPr>
          <w:fldChar w:fldCharType="begin"/>
        </w:r>
        <w:r w:rsidR="006A44F9">
          <w:rPr>
            <w:noProof/>
            <w:webHidden/>
          </w:rPr>
          <w:instrText xml:space="preserve"> PAGEREF _Toc430554077 \h </w:instrText>
        </w:r>
        <w:r w:rsidR="006A44F9">
          <w:rPr>
            <w:noProof/>
            <w:webHidden/>
          </w:rPr>
        </w:r>
        <w:r w:rsidR="006A44F9">
          <w:rPr>
            <w:noProof/>
            <w:webHidden/>
          </w:rPr>
          <w:fldChar w:fldCharType="separate"/>
        </w:r>
        <w:r w:rsidR="00716F03">
          <w:rPr>
            <w:noProof/>
            <w:webHidden/>
          </w:rPr>
          <w:t>11</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78" w:history="1">
        <w:r w:rsidR="006A44F9" w:rsidRPr="00FC7972">
          <w:rPr>
            <w:rStyle w:val="af0"/>
            <w:noProof/>
          </w:rPr>
          <w:t>2.1 Общие положения</w:t>
        </w:r>
        <w:r w:rsidR="006A44F9">
          <w:rPr>
            <w:noProof/>
            <w:webHidden/>
          </w:rPr>
          <w:tab/>
        </w:r>
        <w:r w:rsidR="006A44F9">
          <w:rPr>
            <w:noProof/>
            <w:webHidden/>
          </w:rPr>
          <w:fldChar w:fldCharType="begin"/>
        </w:r>
        <w:r w:rsidR="006A44F9">
          <w:rPr>
            <w:noProof/>
            <w:webHidden/>
          </w:rPr>
          <w:instrText xml:space="preserve"> PAGEREF _Toc430554078 \h </w:instrText>
        </w:r>
        <w:r w:rsidR="006A44F9">
          <w:rPr>
            <w:noProof/>
            <w:webHidden/>
          </w:rPr>
        </w:r>
        <w:r w:rsidR="006A44F9">
          <w:rPr>
            <w:noProof/>
            <w:webHidden/>
          </w:rPr>
          <w:fldChar w:fldCharType="separate"/>
        </w:r>
        <w:r w:rsidR="00716F03">
          <w:rPr>
            <w:noProof/>
            <w:webHidden/>
          </w:rPr>
          <w:t>11</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79" w:history="1">
        <w:r w:rsidR="006A44F9" w:rsidRPr="00FC7972">
          <w:rPr>
            <w:rStyle w:val="af0"/>
            <w:noProof/>
          </w:rPr>
          <w:t>2.2 Жилые зоны</w:t>
        </w:r>
        <w:r w:rsidR="006A44F9">
          <w:rPr>
            <w:noProof/>
            <w:webHidden/>
          </w:rPr>
          <w:tab/>
        </w:r>
        <w:r w:rsidR="006A44F9">
          <w:rPr>
            <w:noProof/>
            <w:webHidden/>
          </w:rPr>
          <w:fldChar w:fldCharType="begin"/>
        </w:r>
        <w:r w:rsidR="006A44F9">
          <w:rPr>
            <w:noProof/>
            <w:webHidden/>
          </w:rPr>
          <w:instrText xml:space="preserve"> PAGEREF _Toc430554079 \h </w:instrText>
        </w:r>
        <w:r w:rsidR="006A44F9">
          <w:rPr>
            <w:noProof/>
            <w:webHidden/>
          </w:rPr>
        </w:r>
        <w:r w:rsidR="006A44F9">
          <w:rPr>
            <w:noProof/>
            <w:webHidden/>
          </w:rPr>
          <w:fldChar w:fldCharType="separate"/>
        </w:r>
        <w:r w:rsidR="00716F03">
          <w:rPr>
            <w:noProof/>
            <w:webHidden/>
          </w:rPr>
          <w:t>12</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80" w:history="1">
        <w:r w:rsidR="006A44F9" w:rsidRPr="00FC7972">
          <w:rPr>
            <w:rStyle w:val="af0"/>
            <w:noProof/>
          </w:rPr>
          <w:t>2.3 Общественно-деловые зоны</w:t>
        </w:r>
        <w:r w:rsidR="006A44F9">
          <w:rPr>
            <w:noProof/>
            <w:webHidden/>
          </w:rPr>
          <w:tab/>
        </w:r>
        <w:r w:rsidR="006A44F9">
          <w:rPr>
            <w:noProof/>
            <w:webHidden/>
          </w:rPr>
          <w:fldChar w:fldCharType="begin"/>
        </w:r>
        <w:r w:rsidR="006A44F9">
          <w:rPr>
            <w:noProof/>
            <w:webHidden/>
          </w:rPr>
          <w:instrText xml:space="preserve"> PAGEREF _Toc430554080 \h </w:instrText>
        </w:r>
        <w:r w:rsidR="006A44F9">
          <w:rPr>
            <w:noProof/>
            <w:webHidden/>
          </w:rPr>
        </w:r>
        <w:r w:rsidR="006A44F9">
          <w:rPr>
            <w:noProof/>
            <w:webHidden/>
          </w:rPr>
          <w:fldChar w:fldCharType="separate"/>
        </w:r>
        <w:r w:rsidR="00716F03">
          <w:rPr>
            <w:noProof/>
            <w:webHidden/>
          </w:rPr>
          <w:t>25</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81" w:history="1">
        <w:r w:rsidR="006A44F9" w:rsidRPr="00FC7972">
          <w:rPr>
            <w:rStyle w:val="af0"/>
            <w:noProof/>
          </w:rPr>
          <w:t>2.4 Социальная инфраструктура</w:t>
        </w:r>
        <w:r w:rsidR="006A44F9">
          <w:rPr>
            <w:noProof/>
            <w:webHidden/>
          </w:rPr>
          <w:tab/>
        </w:r>
        <w:r w:rsidR="006A44F9">
          <w:rPr>
            <w:noProof/>
            <w:webHidden/>
          </w:rPr>
          <w:fldChar w:fldCharType="begin"/>
        </w:r>
        <w:r w:rsidR="006A44F9">
          <w:rPr>
            <w:noProof/>
            <w:webHidden/>
          </w:rPr>
          <w:instrText xml:space="preserve"> PAGEREF _Toc430554081 \h </w:instrText>
        </w:r>
        <w:r w:rsidR="006A44F9">
          <w:rPr>
            <w:noProof/>
            <w:webHidden/>
          </w:rPr>
        </w:r>
        <w:r w:rsidR="006A44F9">
          <w:rPr>
            <w:noProof/>
            <w:webHidden/>
          </w:rPr>
          <w:fldChar w:fldCharType="separate"/>
        </w:r>
        <w:r w:rsidR="00716F03">
          <w:rPr>
            <w:noProof/>
            <w:webHidden/>
          </w:rPr>
          <w:t>41</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82" w:history="1">
        <w:r w:rsidR="006A44F9" w:rsidRPr="00FC7972">
          <w:rPr>
            <w:rStyle w:val="af0"/>
            <w:noProof/>
          </w:rPr>
          <w:t>2.5 Озелененные территории общего пользования</w:t>
        </w:r>
        <w:r w:rsidR="006A44F9">
          <w:rPr>
            <w:noProof/>
            <w:webHidden/>
          </w:rPr>
          <w:tab/>
        </w:r>
        <w:r w:rsidR="006A44F9">
          <w:rPr>
            <w:noProof/>
            <w:webHidden/>
          </w:rPr>
          <w:fldChar w:fldCharType="begin"/>
        </w:r>
        <w:r w:rsidR="006A44F9">
          <w:rPr>
            <w:noProof/>
            <w:webHidden/>
          </w:rPr>
          <w:instrText xml:space="preserve"> PAGEREF _Toc430554082 \h </w:instrText>
        </w:r>
        <w:r w:rsidR="006A44F9">
          <w:rPr>
            <w:noProof/>
            <w:webHidden/>
          </w:rPr>
        </w:r>
        <w:r w:rsidR="006A44F9">
          <w:rPr>
            <w:noProof/>
            <w:webHidden/>
          </w:rPr>
          <w:fldChar w:fldCharType="separate"/>
        </w:r>
        <w:r w:rsidR="00716F03">
          <w:rPr>
            <w:noProof/>
            <w:webHidden/>
          </w:rPr>
          <w:t>42</w:t>
        </w:r>
        <w:r w:rsidR="006A44F9">
          <w:rPr>
            <w:noProof/>
            <w:webHidden/>
          </w:rPr>
          <w:fldChar w:fldCharType="end"/>
        </w:r>
      </w:hyperlink>
    </w:p>
    <w:p w:rsidR="006A44F9" w:rsidRDefault="0058284E">
      <w:pPr>
        <w:pStyle w:val="17"/>
        <w:tabs>
          <w:tab w:val="right" w:leader="dot" w:pos="9345"/>
        </w:tabs>
        <w:rPr>
          <w:rFonts w:eastAsiaTheme="minorEastAsia" w:cstheme="minorBidi"/>
          <w:b w:val="0"/>
          <w:bCs w:val="0"/>
          <w:caps w:val="0"/>
          <w:noProof/>
          <w:color w:val="auto"/>
          <w:sz w:val="22"/>
          <w:szCs w:val="22"/>
        </w:rPr>
      </w:pPr>
      <w:hyperlink w:anchor="_Toc430554083" w:history="1">
        <w:r w:rsidR="006A44F9" w:rsidRPr="00FC7972">
          <w:rPr>
            <w:rStyle w:val="af0"/>
            <w:noProof/>
          </w:rPr>
          <w:t>3. ПРОИЗВОДСТВЕННЫЕ ЗОНЫ</w:t>
        </w:r>
        <w:r w:rsidR="006A44F9">
          <w:rPr>
            <w:noProof/>
            <w:webHidden/>
          </w:rPr>
          <w:tab/>
        </w:r>
        <w:r w:rsidR="006A44F9">
          <w:rPr>
            <w:noProof/>
            <w:webHidden/>
          </w:rPr>
          <w:fldChar w:fldCharType="begin"/>
        </w:r>
        <w:r w:rsidR="006A44F9">
          <w:rPr>
            <w:noProof/>
            <w:webHidden/>
          </w:rPr>
          <w:instrText xml:space="preserve"> PAGEREF _Toc430554083 \h </w:instrText>
        </w:r>
        <w:r w:rsidR="006A44F9">
          <w:rPr>
            <w:noProof/>
            <w:webHidden/>
          </w:rPr>
        </w:r>
        <w:r w:rsidR="006A44F9">
          <w:rPr>
            <w:noProof/>
            <w:webHidden/>
          </w:rPr>
          <w:fldChar w:fldCharType="separate"/>
        </w:r>
        <w:r w:rsidR="00716F03">
          <w:rPr>
            <w:noProof/>
            <w:webHidden/>
          </w:rPr>
          <w:t>53</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84" w:history="1">
        <w:r w:rsidR="006A44F9" w:rsidRPr="00FC7972">
          <w:rPr>
            <w:rStyle w:val="af0"/>
            <w:noProof/>
          </w:rPr>
          <w:t>3.1 Общие положения</w:t>
        </w:r>
        <w:r w:rsidR="006A44F9">
          <w:rPr>
            <w:noProof/>
            <w:webHidden/>
          </w:rPr>
          <w:tab/>
        </w:r>
        <w:r w:rsidR="006A44F9">
          <w:rPr>
            <w:noProof/>
            <w:webHidden/>
          </w:rPr>
          <w:fldChar w:fldCharType="begin"/>
        </w:r>
        <w:r w:rsidR="006A44F9">
          <w:rPr>
            <w:noProof/>
            <w:webHidden/>
          </w:rPr>
          <w:instrText xml:space="preserve"> PAGEREF _Toc430554084 \h </w:instrText>
        </w:r>
        <w:r w:rsidR="006A44F9">
          <w:rPr>
            <w:noProof/>
            <w:webHidden/>
          </w:rPr>
        </w:r>
        <w:r w:rsidR="006A44F9">
          <w:rPr>
            <w:noProof/>
            <w:webHidden/>
          </w:rPr>
          <w:fldChar w:fldCharType="separate"/>
        </w:r>
        <w:r w:rsidR="00716F03">
          <w:rPr>
            <w:noProof/>
            <w:webHidden/>
          </w:rPr>
          <w:t>53</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85" w:history="1">
        <w:r w:rsidR="006A44F9" w:rsidRPr="00FC7972">
          <w:rPr>
            <w:rStyle w:val="af0"/>
            <w:noProof/>
          </w:rPr>
          <w:t>3.2 Промышленная зона</w:t>
        </w:r>
        <w:r w:rsidR="006A44F9">
          <w:rPr>
            <w:noProof/>
            <w:webHidden/>
          </w:rPr>
          <w:tab/>
        </w:r>
        <w:r w:rsidR="006A44F9">
          <w:rPr>
            <w:noProof/>
            <w:webHidden/>
          </w:rPr>
          <w:fldChar w:fldCharType="begin"/>
        </w:r>
        <w:r w:rsidR="006A44F9">
          <w:rPr>
            <w:noProof/>
            <w:webHidden/>
          </w:rPr>
          <w:instrText xml:space="preserve"> PAGEREF _Toc430554085 \h </w:instrText>
        </w:r>
        <w:r w:rsidR="006A44F9">
          <w:rPr>
            <w:noProof/>
            <w:webHidden/>
          </w:rPr>
        </w:r>
        <w:r w:rsidR="006A44F9">
          <w:rPr>
            <w:noProof/>
            <w:webHidden/>
          </w:rPr>
          <w:fldChar w:fldCharType="separate"/>
        </w:r>
        <w:r w:rsidR="00716F03">
          <w:rPr>
            <w:noProof/>
            <w:webHidden/>
          </w:rPr>
          <w:t>54</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86" w:history="1">
        <w:r w:rsidR="006A44F9" w:rsidRPr="00FC7972">
          <w:rPr>
            <w:rStyle w:val="af0"/>
            <w:noProof/>
          </w:rPr>
          <w:t>3.3 Коммунально-складская зона</w:t>
        </w:r>
        <w:r w:rsidR="006A44F9">
          <w:rPr>
            <w:noProof/>
            <w:webHidden/>
          </w:rPr>
          <w:tab/>
        </w:r>
        <w:r w:rsidR="006A44F9">
          <w:rPr>
            <w:noProof/>
            <w:webHidden/>
          </w:rPr>
          <w:fldChar w:fldCharType="begin"/>
        </w:r>
        <w:r w:rsidR="006A44F9">
          <w:rPr>
            <w:noProof/>
            <w:webHidden/>
          </w:rPr>
          <w:instrText xml:space="preserve"> PAGEREF _Toc430554086 \h </w:instrText>
        </w:r>
        <w:r w:rsidR="006A44F9">
          <w:rPr>
            <w:noProof/>
            <w:webHidden/>
          </w:rPr>
        </w:r>
        <w:r w:rsidR="006A44F9">
          <w:rPr>
            <w:noProof/>
            <w:webHidden/>
          </w:rPr>
          <w:fldChar w:fldCharType="separate"/>
        </w:r>
        <w:r w:rsidR="00716F03">
          <w:rPr>
            <w:noProof/>
            <w:webHidden/>
          </w:rPr>
          <w:t>56</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87" w:history="1">
        <w:r w:rsidR="006A44F9" w:rsidRPr="00FC7972">
          <w:rPr>
            <w:rStyle w:val="af0"/>
            <w:noProof/>
          </w:rPr>
          <w:t>3.4 Производственная зона сельских поселений</w:t>
        </w:r>
        <w:r w:rsidR="006A44F9">
          <w:rPr>
            <w:noProof/>
            <w:webHidden/>
          </w:rPr>
          <w:tab/>
        </w:r>
        <w:r w:rsidR="006A44F9">
          <w:rPr>
            <w:noProof/>
            <w:webHidden/>
          </w:rPr>
          <w:fldChar w:fldCharType="begin"/>
        </w:r>
        <w:r w:rsidR="006A44F9">
          <w:rPr>
            <w:noProof/>
            <w:webHidden/>
          </w:rPr>
          <w:instrText xml:space="preserve"> PAGEREF _Toc430554087 \h </w:instrText>
        </w:r>
        <w:r w:rsidR="006A44F9">
          <w:rPr>
            <w:noProof/>
            <w:webHidden/>
          </w:rPr>
        </w:r>
        <w:r w:rsidR="006A44F9">
          <w:rPr>
            <w:noProof/>
            <w:webHidden/>
          </w:rPr>
          <w:fldChar w:fldCharType="separate"/>
        </w:r>
        <w:r w:rsidR="00716F03">
          <w:rPr>
            <w:noProof/>
            <w:webHidden/>
          </w:rPr>
          <w:t>56</w:t>
        </w:r>
        <w:r w:rsidR="006A44F9">
          <w:rPr>
            <w:noProof/>
            <w:webHidden/>
          </w:rPr>
          <w:fldChar w:fldCharType="end"/>
        </w:r>
      </w:hyperlink>
    </w:p>
    <w:p w:rsidR="006A44F9" w:rsidRDefault="0058284E">
      <w:pPr>
        <w:pStyle w:val="17"/>
        <w:tabs>
          <w:tab w:val="right" w:leader="dot" w:pos="9345"/>
        </w:tabs>
        <w:rPr>
          <w:rFonts w:eastAsiaTheme="minorEastAsia" w:cstheme="minorBidi"/>
          <w:b w:val="0"/>
          <w:bCs w:val="0"/>
          <w:caps w:val="0"/>
          <w:noProof/>
          <w:color w:val="auto"/>
          <w:sz w:val="22"/>
          <w:szCs w:val="22"/>
        </w:rPr>
      </w:pPr>
      <w:hyperlink w:anchor="_Toc430554088" w:history="1">
        <w:r w:rsidR="006A44F9" w:rsidRPr="00FC7972">
          <w:rPr>
            <w:rStyle w:val="af0"/>
            <w:noProof/>
          </w:rPr>
          <w:t>4. ТРАНСПОРТНАЯ ИНФРАСТРУРА</w:t>
        </w:r>
        <w:r w:rsidR="006A44F9">
          <w:rPr>
            <w:noProof/>
            <w:webHidden/>
          </w:rPr>
          <w:tab/>
        </w:r>
        <w:r w:rsidR="006A44F9">
          <w:rPr>
            <w:noProof/>
            <w:webHidden/>
          </w:rPr>
          <w:fldChar w:fldCharType="begin"/>
        </w:r>
        <w:r w:rsidR="006A44F9">
          <w:rPr>
            <w:noProof/>
            <w:webHidden/>
          </w:rPr>
          <w:instrText xml:space="preserve"> PAGEREF _Toc430554088 \h </w:instrText>
        </w:r>
        <w:r w:rsidR="006A44F9">
          <w:rPr>
            <w:noProof/>
            <w:webHidden/>
          </w:rPr>
        </w:r>
        <w:r w:rsidR="006A44F9">
          <w:rPr>
            <w:noProof/>
            <w:webHidden/>
          </w:rPr>
          <w:fldChar w:fldCharType="separate"/>
        </w:r>
        <w:r w:rsidR="00716F03">
          <w:rPr>
            <w:noProof/>
            <w:webHidden/>
          </w:rPr>
          <w:t>58</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89" w:history="1">
        <w:r w:rsidR="006A44F9" w:rsidRPr="00FC7972">
          <w:rPr>
            <w:rStyle w:val="af0"/>
            <w:noProof/>
          </w:rPr>
          <w:t>4.1 Общие положения</w:t>
        </w:r>
        <w:r w:rsidR="006A44F9">
          <w:rPr>
            <w:noProof/>
            <w:webHidden/>
          </w:rPr>
          <w:tab/>
        </w:r>
        <w:r w:rsidR="006A44F9">
          <w:rPr>
            <w:noProof/>
            <w:webHidden/>
          </w:rPr>
          <w:fldChar w:fldCharType="begin"/>
        </w:r>
        <w:r w:rsidR="006A44F9">
          <w:rPr>
            <w:noProof/>
            <w:webHidden/>
          </w:rPr>
          <w:instrText xml:space="preserve"> PAGEREF _Toc430554089 \h </w:instrText>
        </w:r>
        <w:r w:rsidR="006A44F9">
          <w:rPr>
            <w:noProof/>
            <w:webHidden/>
          </w:rPr>
        </w:r>
        <w:r w:rsidR="006A44F9">
          <w:rPr>
            <w:noProof/>
            <w:webHidden/>
          </w:rPr>
          <w:fldChar w:fldCharType="separate"/>
        </w:r>
        <w:r w:rsidR="00716F03">
          <w:rPr>
            <w:noProof/>
            <w:webHidden/>
          </w:rPr>
          <w:t>58</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90" w:history="1">
        <w:r w:rsidR="006A44F9" w:rsidRPr="00FC7972">
          <w:rPr>
            <w:rStyle w:val="af0"/>
            <w:noProof/>
          </w:rPr>
          <w:t>4.2 Внешний транспорт</w:t>
        </w:r>
        <w:r w:rsidR="006A44F9">
          <w:rPr>
            <w:noProof/>
            <w:webHidden/>
          </w:rPr>
          <w:tab/>
        </w:r>
        <w:r w:rsidR="006A44F9">
          <w:rPr>
            <w:noProof/>
            <w:webHidden/>
          </w:rPr>
          <w:fldChar w:fldCharType="begin"/>
        </w:r>
        <w:r w:rsidR="006A44F9">
          <w:rPr>
            <w:noProof/>
            <w:webHidden/>
          </w:rPr>
          <w:instrText xml:space="preserve"> PAGEREF _Toc430554090 \h </w:instrText>
        </w:r>
        <w:r w:rsidR="006A44F9">
          <w:rPr>
            <w:noProof/>
            <w:webHidden/>
          </w:rPr>
        </w:r>
        <w:r w:rsidR="006A44F9">
          <w:rPr>
            <w:noProof/>
            <w:webHidden/>
          </w:rPr>
          <w:fldChar w:fldCharType="separate"/>
        </w:r>
        <w:r w:rsidR="00716F03">
          <w:rPr>
            <w:noProof/>
            <w:webHidden/>
          </w:rPr>
          <w:t>68</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91" w:history="1">
        <w:r w:rsidR="006A44F9" w:rsidRPr="00FC7972">
          <w:rPr>
            <w:rStyle w:val="af0"/>
            <w:noProof/>
          </w:rPr>
          <w:t>4.3 Железные дороги</w:t>
        </w:r>
        <w:r w:rsidR="006A44F9">
          <w:rPr>
            <w:noProof/>
            <w:webHidden/>
          </w:rPr>
          <w:tab/>
        </w:r>
        <w:r w:rsidR="006A44F9">
          <w:rPr>
            <w:noProof/>
            <w:webHidden/>
          </w:rPr>
          <w:fldChar w:fldCharType="begin"/>
        </w:r>
        <w:r w:rsidR="006A44F9">
          <w:rPr>
            <w:noProof/>
            <w:webHidden/>
          </w:rPr>
          <w:instrText xml:space="preserve"> PAGEREF _Toc430554091 \h </w:instrText>
        </w:r>
        <w:r w:rsidR="006A44F9">
          <w:rPr>
            <w:noProof/>
            <w:webHidden/>
          </w:rPr>
        </w:r>
        <w:r w:rsidR="006A44F9">
          <w:rPr>
            <w:noProof/>
            <w:webHidden/>
          </w:rPr>
          <w:fldChar w:fldCharType="separate"/>
        </w:r>
        <w:r w:rsidR="00716F03">
          <w:rPr>
            <w:noProof/>
            <w:webHidden/>
          </w:rPr>
          <w:t>69</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92" w:history="1">
        <w:r w:rsidR="006A44F9" w:rsidRPr="00FC7972">
          <w:rPr>
            <w:rStyle w:val="af0"/>
            <w:noProof/>
          </w:rPr>
          <w:t>4.4 Автомобильные дороги</w:t>
        </w:r>
        <w:r w:rsidR="006A44F9">
          <w:rPr>
            <w:noProof/>
            <w:webHidden/>
          </w:rPr>
          <w:tab/>
        </w:r>
        <w:r w:rsidR="006A44F9">
          <w:rPr>
            <w:noProof/>
            <w:webHidden/>
          </w:rPr>
          <w:fldChar w:fldCharType="begin"/>
        </w:r>
        <w:r w:rsidR="006A44F9">
          <w:rPr>
            <w:noProof/>
            <w:webHidden/>
          </w:rPr>
          <w:instrText xml:space="preserve"> PAGEREF _Toc430554092 \h </w:instrText>
        </w:r>
        <w:r w:rsidR="006A44F9">
          <w:rPr>
            <w:noProof/>
            <w:webHidden/>
          </w:rPr>
        </w:r>
        <w:r w:rsidR="006A44F9">
          <w:rPr>
            <w:noProof/>
            <w:webHidden/>
          </w:rPr>
          <w:fldChar w:fldCharType="separate"/>
        </w:r>
        <w:r w:rsidR="00716F03">
          <w:rPr>
            <w:noProof/>
            <w:webHidden/>
          </w:rPr>
          <w:t>71</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93" w:history="1">
        <w:r w:rsidR="006A44F9" w:rsidRPr="00FC7972">
          <w:rPr>
            <w:rStyle w:val="af0"/>
            <w:noProof/>
          </w:rPr>
          <w:t>4.5 Сеть улиц и дорог</w:t>
        </w:r>
        <w:r w:rsidR="006A44F9">
          <w:rPr>
            <w:noProof/>
            <w:webHidden/>
          </w:rPr>
          <w:tab/>
        </w:r>
        <w:r w:rsidR="006A44F9">
          <w:rPr>
            <w:noProof/>
            <w:webHidden/>
          </w:rPr>
          <w:fldChar w:fldCharType="begin"/>
        </w:r>
        <w:r w:rsidR="006A44F9">
          <w:rPr>
            <w:noProof/>
            <w:webHidden/>
          </w:rPr>
          <w:instrText xml:space="preserve"> PAGEREF _Toc430554093 \h </w:instrText>
        </w:r>
        <w:r w:rsidR="006A44F9">
          <w:rPr>
            <w:noProof/>
            <w:webHidden/>
          </w:rPr>
        </w:r>
        <w:r w:rsidR="006A44F9">
          <w:rPr>
            <w:noProof/>
            <w:webHidden/>
          </w:rPr>
          <w:fldChar w:fldCharType="separate"/>
        </w:r>
        <w:r w:rsidR="00716F03">
          <w:rPr>
            <w:noProof/>
            <w:webHidden/>
          </w:rPr>
          <w:t>85</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94" w:history="1">
        <w:r w:rsidR="006A44F9" w:rsidRPr="00FC7972">
          <w:rPr>
            <w:rStyle w:val="af0"/>
            <w:noProof/>
          </w:rPr>
          <w:t>4.6 Земляное полотно и дорожные одежды</w:t>
        </w:r>
        <w:r w:rsidR="006A44F9">
          <w:rPr>
            <w:noProof/>
            <w:webHidden/>
          </w:rPr>
          <w:tab/>
        </w:r>
        <w:r w:rsidR="006A44F9">
          <w:rPr>
            <w:noProof/>
            <w:webHidden/>
          </w:rPr>
          <w:fldChar w:fldCharType="begin"/>
        </w:r>
        <w:r w:rsidR="006A44F9">
          <w:rPr>
            <w:noProof/>
            <w:webHidden/>
          </w:rPr>
          <w:instrText xml:space="preserve"> PAGEREF _Toc430554094 \h </w:instrText>
        </w:r>
        <w:r w:rsidR="006A44F9">
          <w:rPr>
            <w:noProof/>
            <w:webHidden/>
          </w:rPr>
        </w:r>
        <w:r w:rsidR="006A44F9">
          <w:rPr>
            <w:noProof/>
            <w:webHidden/>
          </w:rPr>
          <w:fldChar w:fldCharType="separate"/>
        </w:r>
        <w:r w:rsidR="00716F03">
          <w:rPr>
            <w:noProof/>
            <w:webHidden/>
          </w:rPr>
          <w:t>102</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95" w:history="1">
        <w:r w:rsidR="006A44F9" w:rsidRPr="00FC7972">
          <w:rPr>
            <w:rStyle w:val="af0"/>
            <w:noProof/>
          </w:rPr>
          <w:t>4.7 Площади</w:t>
        </w:r>
        <w:r w:rsidR="006A44F9">
          <w:rPr>
            <w:noProof/>
            <w:webHidden/>
          </w:rPr>
          <w:tab/>
        </w:r>
        <w:r w:rsidR="006A44F9">
          <w:rPr>
            <w:noProof/>
            <w:webHidden/>
          </w:rPr>
          <w:fldChar w:fldCharType="begin"/>
        </w:r>
        <w:r w:rsidR="006A44F9">
          <w:rPr>
            <w:noProof/>
            <w:webHidden/>
          </w:rPr>
          <w:instrText xml:space="preserve"> PAGEREF _Toc430554095 \h </w:instrText>
        </w:r>
        <w:r w:rsidR="006A44F9">
          <w:rPr>
            <w:noProof/>
            <w:webHidden/>
          </w:rPr>
        </w:r>
        <w:r w:rsidR="006A44F9">
          <w:rPr>
            <w:noProof/>
            <w:webHidden/>
          </w:rPr>
          <w:fldChar w:fldCharType="separate"/>
        </w:r>
        <w:r w:rsidR="00716F03">
          <w:rPr>
            <w:noProof/>
            <w:webHidden/>
          </w:rPr>
          <w:t>103</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96" w:history="1">
        <w:r w:rsidR="006A44F9" w:rsidRPr="00FC7972">
          <w:rPr>
            <w:rStyle w:val="af0"/>
            <w:noProof/>
          </w:rPr>
          <w:t>4.8 Транспортные проезды</w:t>
        </w:r>
        <w:r w:rsidR="006A44F9">
          <w:rPr>
            <w:noProof/>
            <w:webHidden/>
          </w:rPr>
          <w:tab/>
        </w:r>
        <w:r w:rsidR="006A44F9">
          <w:rPr>
            <w:noProof/>
            <w:webHidden/>
          </w:rPr>
          <w:fldChar w:fldCharType="begin"/>
        </w:r>
        <w:r w:rsidR="006A44F9">
          <w:rPr>
            <w:noProof/>
            <w:webHidden/>
          </w:rPr>
          <w:instrText xml:space="preserve"> PAGEREF _Toc430554096 \h </w:instrText>
        </w:r>
        <w:r w:rsidR="006A44F9">
          <w:rPr>
            <w:noProof/>
            <w:webHidden/>
          </w:rPr>
        </w:r>
        <w:r w:rsidR="006A44F9">
          <w:rPr>
            <w:noProof/>
            <w:webHidden/>
          </w:rPr>
          <w:fldChar w:fldCharType="separate"/>
        </w:r>
        <w:r w:rsidR="00716F03">
          <w:rPr>
            <w:noProof/>
            <w:webHidden/>
          </w:rPr>
          <w:t>105</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97" w:history="1">
        <w:r w:rsidR="006A44F9" w:rsidRPr="00FC7972">
          <w:rPr>
            <w:rStyle w:val="af0"/>
            <w:noProof/>
          </w:rPr>
          <w:t>4.9 Велосипедные дорожки</w:t>
        </w:r>
        <w:r w:rsidR="006A44F9">
          <w:rPr>
            <w:noProof/>
            <w:webHidden/>
          </w:rPr>
          <w:tab/>
        </w:r>
        <w:r w:rsidR="006A44F9">
          <w:rPr>
            <w:noProof/>
            <w:webHidden/>
          </w:rPr>
          <w:fldChar w:fldCharType="begin"/>
        </w:r>
        <w:r w:rsidR="006A44F9">
          <w:rPr>
            <w:noProof/>
            <w:webHidden/>
          </w:rPr>
          <w:instrText xml:space="preserve"> PAGEREF _Toc430554097 \h </w:instrText>
        </w:r>
        <w:r w:rsidR="006A44F9">
          <w:rPr>
            <w:noProof/>
            <w:webHidden/>
          </w:rPr>
        </w:r>
        <w:r w:rsidR="006A44F9">
          <w:rPr>
            <w:noProof/>
            <w:webHidden/>
          </w:rPr>
          <w:fldChar w:fldCharType="separate"/>
        </w:r>
        <w:r w:rsidR="00716F03">
          <w:rPr>
            <w:noProof/>
            <w:webHidden/>
          </w:rPr>
          <w:t>105</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98" w:history="1">
        <w:r w:rsidR="006A44F9" w:rsidRPr="00FC7972">
          <w:rPr>
            <w:rStyle w:val="af0"/>
            <w:noProof/>
          </w:rPr>
          <w:t>4.10 Пешеходные коммуникации</w:t>
        </w:r>
        <w:r w:rsidR="006A44F9">
          <w:rPr>
            <w:noProof/>
            <w:webHidden/>
          </w:rPr>
          <w:tab/>
        </w:r>
        <w:r w:rsidR="006A44F9">
          <w:rPr>
            <w:noProof/>
            <w:webHidden/>
          </w:rPr>
          <w:fldChar w:fldCharType="begin"/>
        </w:r>
        <w:r w:rsidR="006A44F9">
          <w:rPr>
            <w:noProof/>
            <w:webHidden/>
          </w:rPr>
          <w:instrText xml:space="preserve"> PAGEREF _Toc430554098 \h </w:instrText>
        </w:r>
        <w:r w:rsidR="006A44F9">
          <w:rPr>
            <w:noProof/>
            <w:webHidden/>
          </w:rPr>
        </w:r>
        <w:r w:rsidR="006A44F9">
          <w:rPr>
            <w:noProof/>
            <w:webHidden/>
          </w:rPr>
          <w:fldChar w:fldCharType="separate"/>
        </w:r>
        <w:r w:rsidR="00716F03">
          <w:rPr>
            <w:noProof/>
            <w:webHidden/>
          </w:rPr>
          <w:t>106</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099" w:history="1">
        <w:r w:rsidR="006A44F9" w:rsidRPr="00FC7972">
          <w:rPr>
            <w:rStyle w:val="af0"/>
            <w:noProof/>
          </w:rPr>
          <w:t>4.11 Пешеходные переходы</w:t>
        </w:r>
        <w:r w:rsidR="006A44F9">
          <w:rPr>
            <w:noProof/>
            <w:webHidden/>
          </w:rPr>
          <w:tab/>
        </w:r>
        <w:r w:rsidR="006A44F9">
          <w:rPr>
            <w:noProof/>
            <w:webHidden/>
          </w:rPr>
          <w:fldChar w:fldCharType="begin"/>
        </w:r>
        <w:r w:rsidR="006A44F9">
          <w:rPr>
            <w:noProof/>
            <w:webHidden/>
          </w:rPr>
          <w:instrText xml:space="preserve"> PAGEREF _Toc430554099 \h </w:instrText>
        </w:r>
        <w:r w:rsidR="006A44F9">
          <w:rPr>
            <w:noProof/>
            <w:webHidden/>
          </w:rPr>
        </w:r>
        <w:r w:rsidR="006A44F9">
          <w:rPr>
            <w:noProof/>
            <w:webHidden/>
          </w:rPr>
          <w:fldChar w:fldCharType="separate"/>
        </w:r>
        <w:r w:rsidR="00716F03">
          <w:rPr>
            <w:noProof/>
            <w:webHidden/>
          </w:rPr>
          <w:t>109</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00" w:history="1">
        <w:r w:rsidR="006A44F9" w:rsidRPr="00FC7972">
          <w:rPr>
            <w:rStyle w:val="af0"/>
            <w:noProof/>
          </w:rPr>
          <w:t>4.12 Ступени, лестницы и пандусы</w:t>
        </w:r>
        <w:r w:rsidR="006A44F9">
          <w:rPr>
            <w:noProof/>
            <w:webHidden/>
          </w:rPr>
          <w:tab/>
        </w:r>
        <w:r w:rsidR="006A44F9">
          <w:rPr>
            <w:noProof/>
            <w:webHidden/>
          </w:rPr>
          <w:fldChar w:fldCharType="begin"/>
        </w:r>
        <w:r w:rsidR="006A44F9">
          <w:rPr>
            <w:noProof/>
            <w:webHidden/>
          </w:rPr>
          <w:instrText xml:space="preserve"> PAGEREF _Toc430554100 \h </w:instrText>
        </w:r>
        <w:r w:rsidR="006A44F9">
          <w:rPr>
            <w:noProof/>
            <w:webHidden/>
          </w:rPr>
        </w:r>
        <w:r w:rsidR="006A44F9">
          <w:rPr>
            <w:noProof/>
            <w:webHidden/>
          </w:rPr>
          <w:fldChar w:fldCharType="separate"/>
        </w:r>
        <w:r w:rsidR="00716F03">
          <w:rPr>
            <w:noProof/>
            <w:webHidden/>
          </w:rPr>
          <w:t>109</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01" w:history="1">
        <w:r w:rsidR="006A44F9" w:rsidRPr="00FC7972">
          <w:rPr>
            <w:rStyle w:val="af0"/>
            <w:noProof/>
          </w:rPr>
          <w:t>4.13 Сеть общественного пассажирского транспорта</w:t>
        </w:r>
        <w:r w:rsidR="006A44F9">
          <w:rPr>
            <w:noProof/>
            <w:webHidden/>
          </w:rPr>
          <w:tab/>
        </w:r>
        <w:r w:rsidR="006A44F9">
          <w:rPr>
            <w:noProof/>
            <w:webHidden/>
          </w:rPr>
          <w:fldChar w:fldCharType="begin"/>
        </w:r>
        <w:r w:rsidR="006A44F9">
          <w:rPr>
            <w:noProof/>
            <w:webHidden/>
          </w:rPr>
          <w:instrText xml:space="preserve"> PAGEREF _Toc430554101 \h </w:instrText>
        </w:r>
        <w:r w:rsidR="006A44F9">
          <w:rPr>
            <w:noProof/>
            <w:webHidden/>
          </w:rPr>
        </w:r>
        <w:r w:rsidR="006A44F9">
          <w:rPr>
            <w:noProof/>
            <w:webHidden/>
          </w:rPr>
          <w:fldChar w:fldCharType="separate"/>
        </w:r>
        <w:r w:rsidR="00716F03">
          <w:rPr>
            <w:noProof/>
            <w:webHidden/>
          </w:rPr>
          <w:t>111</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02" w:history="1">
        <w:r w:rsidR="006A44F9" w:rsidRPr="00FC7972">
          <w:rPr>
            <w:rStyle w:val="af0"/>
            <w:noProof/>
          </w:rPr>
          <w:t>4.14 Сооружения и устройства для хранения, парковки и обслуживания транспортных средств</w:t>
        </w:r>
        <w:r w:rsidR="006A44F9">
          <w:rPr>
            <w:noProof/>
            <w:webHidden/>
          </w:rPr>
          <w:tab/>
        </w:r>
        <w:r w:rsidR="006A44F9">
          <w:rPr>
            <w:noProof/>
            <w:webHidden/>
          </w:rPr>
          <w:fldChar w:fldCharType="begin"/>
        </w:r>
        <w:r w:rsidR="006A44F9">
          <w:rPr>
            <w:noProof/>
            <w:webHidden/>
          </w:rPr>
          <w:instrText xml:space="preserve"> PAGEREF _Toc430554102 \h </w:instrText>
        </w:r>
        <w:r w:rsidR="006A44F9">
          <w:rPr>
            <w:noProof/>
            <w:webHidden/>
          </w:rPr>
        </w:r>
        <w:r w:rsidR="006A44F9">
          <w:rPr>
            <w:noProof/>
            <w:webHidden/>
          </w:rPr>
          <w:fldChar w:fldCharType="separate"/>
        </w:r>
        <w:r w:rsidR="00716F03">
          <w:rPr>
            <w:noProof/>
            <w:webHidden/>
          </w:rPr>
          <w:t>113</w:t>
        </w:r>
        <w:r w:rsidR="006A44F9">
          <w:rPr>
            <w:noProof/>
            <w:webHidden/>
          </w:rPr>
          <w:fldChar w:fldCharType="end"/>
        </w:r>
      </w:hyperlink>
    </w:p>
    <w:p w:rsidR="006A44F9" w:rsidRDefault="0058284E">
      <w:pPr>
        <w:pStyle w:val="17"/>
        <w:tabs>
          <w:tab w:val="right" w:leader="dot" w:pos="9345"/>
        </w:tabs>
        <w:rPr>
          <w:rFonts w:eastAsiaTheme="minorEastAsia" w:cstheme="minorBidi"/>
          <w:b w:val="0"/>
          <w:bCs w:val="0"/>
          <w:caps w:val="0"/>
          <w:noProof/>
          <w:color w:val="auto"/>
          <w:sz w:val="22"/>
          <w:szCs w:val="22"/>
        </w:rPr>
      </w:pPr>
      <w:hyperlink w:anchor="_Toc430554103" w:history="1">
        <w:r w:rsidR="006A44F9" w:rsidRPr="00FC7972">
          <w:rPr>
            <w:rStyle w:val="af0"/>
            <w:noProof/>
          </w:rPr>
          <w:t>5. Инженерная инфраструктура</w:t>
        </w:r>
        <w:r w:rsidR="006A44F9">
          <w:rPr>
            <w:noProof/>
            <w:webHidden/>
          </w:rPr>
          <w:tab/>
        </w:r>
        <w:r w:rsidR="006A44F9">
          <w:rPr>
            <w:noProof/>
            <w:webHidden/>
          </w:rPr>
          <w:fldChar w:fldCharType="begin"/>
        </w:r>
        <w:r w:rsidR="006A44F9">
          <w:rPr>
            <w:noProof/>
            <w:webHidden/>
          </w:rPr>
          <w:instrText xml:space="preserve"> PAGEREF _Toc430554103 \h </w:instrText>
        </w:r>
        <w:r w:rsidR="006A44F9">
          <w:rPr>
            <w:noProof/>
            <w:webHidden/>
          </w:rPr>
        </w:r>
        <w:r w:rsidR="006A44F9">
          <w:rPr>
            <w:noProof/>
            <w:webHidden/>
          </w:rPr>
          <w:fldChar w:fldCharType="separate"/>
        </w:r>
        <w:r w:rsidR="00716F03">
          <w:rPr>
            <w:noProof/>
            <w:webHidden/>
          </w:rPr>
          <w:t>120</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04" w:history="1">
        <w:r w:rsidR="006A44F9" w:rsidRPr="00FC7972">
          <w:rPr>
            <w:rStyle w:val="af0"/>
            <w:noProof/>
            <w:lang w:eastAsia="en-US"/>
          </w:rPr>
          <w:t>5.1 Общие положения</w:t>
        </w:r>
        <w:r w:rsidR="006A44F9">
          <w:rPr>
            <w:noProof/>
            <w:webHidden/>
          </w:rPr>
          <w:tab/>
        </w:r>
        <w:r w:rsidR="006A44F9">
          <w:rPr>
            <w:noProof/>
            <w:webHidden/>
          </w:rPr>
          <w:fldChar w:fldCharType="begin"/>
        </w:r>
        <w:r w:rsidR="006A44F9">
          <w:rPr>
            <w:noProof/>
            <w:webHidden/>
          </w:rPr>
          <w:instrText xml:space="preserve"> PAGEREF _Toc430554104 \h </w:instrText>
        </w:r>
        <w:r w:rsidR="006A44F9">
          <w:rPr>
            <w:noProof/>
            <w:webHidden/>
          </w:rPr>
        </w:r>
        <w:r w:rsidR="006A44F9">
          <w:rPr>
            <w:noProof/>
            <w:webHidden/>
          </w:rPr>
          <w:fldChar w:fldCharType="separate"/>
        </w:r>
        <w:r w:rsidR="00716F03">
          <w:rPr>
            <w:noProof/>
            <w:webHidden/>
          </w:rPr>
          <w:t>120</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05" w:history="1">
        <w:r w:rsidR="006A44F9" w:rsidRPr="00FC7972">
          <w:rPr>
            <w:rStyle w:val="af0"/>
            <w:noProof/>
          </w:rPr>
          <w:t>5.2 Водоснабжение</w:t>
        </w:r>
        <w:r w:rsidR="006A44F9">
          <w:rPr>
            <w:noProof/>
            <w:webHidden/>
          </w:rPr>
          <w:tab/>
        </w:r>
        <w:r w:rsidR="006A44F9">
          <w:rPr>
            <w:noProof/>
            <w:webHidden/>
          </w:rPr>
          <w:fldChar w:fldCharType="begin"/>
        </w:r>
        <w:r w:rsidR="006A44F9">
          <w:rPr>
            <w:noProof/>
            <w:webHidden/>
          </w:rPr>
          <w:instrText xml:space="preserve"> PAGEREF _Toc430554105 \h </w:instrText>
        </w:r>
        <w:r w:rsidR="006A44F9">
          <w:rPr>
            <w:noProof/>
            <w:webHidden/>
          </w:rPr>
        </w:r>
        <w:r w:rsidR="006A44F9">
          <w:rPr>
            <w:noProof/>
            <w:webHidden/>
          </w:rPr>
          <w:fldChar w:fldCharType="separate"/>
        </w:r>
        <w:r w:rsidR="00716F03">
          <w:rPr>
            <w:noProof/>
            <w:webHidden/>
          </w:rPr>
          <w:t>120</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06" w:history="1">
        <w:r w:rsidR="006A44F9" w:rsidRPr="00FC7972">
          <w:rPr>
            <w:rStyle w:val="af0"/>
            <w:noProof/>
          </w:rPr>
          <w:t>5.3 Канализация</w:t>
        </w:r>
        <w:r w:rsidR="006A44F9">
          <w:rPr>
            <w:noProof/>
            <w:webHidden/>
          </w:rPr>
          <w:tab/>
        </w:r>
        <w:r w:rsidR="006A44F9">
          <w:rPr>
            <w:noProof/>
            <w:webHidden/>
          </w:rPr>
          <w:fldChar w:fldCharType="begin"/>
        </w:r>
        <w:r w:rsidR="006A44F9">
          <w:rPr>
            <w:noProof/>
            <w:webHidden/>
          </w:rPr>
          <w:instrText xml:space="preserve"> PAGEREF _Toc430554106 \h </w:instrText>
        </w:r>
        <w:r w:rsidR="006A44F9">
          <w:rPr>
            <w:noProof/>
            <w:webHidden/>
          </w:rPr>
        </w:r>
        <w:r w:rsidR="006A44F9">
          <w:rPr>
            <w:noProof/>
            <w:webHidden/>
          </w:rPr>
          <w:fldChar w:fldCharType="separate"/>
        </w:r>
        <w:r w:rsidR="00716F03">
          <w:rPr>
            <w:noProof/>
            <w:webHidden/>
          </w:rPr>
          <w:t>124</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07" w:history="1">
        <w:r w:rsidR="006A44F9" w:rsidRPr="00FC7972">
          <w:rPr>
            <w:rStyle w:val="af0"/>
            <w:noProof/>
          </w:rPr>
          <w:t>5.4 Дождевая канализация</w:t>
        </w:r>
        <w:r w:rsidR="006A44F9">
          <w:rPr>
            <w:noProof/>
            <w:webHidden/>
          </w:rPr>
          <w:tab/>
        </w:r>
        <w:r w:rsidR="006A44F9">
          <w:rPr>
            <w:noProof/>
            <w:webHidden/>
          </w:rPr>
          <w:fldChar w:fldCharType="begin"/>
        </w:r>
        <w:r w:rsidR="006A44F9">
          <w:rPr>
            <w:noProof/>
            <w:webHidden/>
          </w:rPr>
          <w:instrText xml:space="preserve"> PAGEREF _Toc430554107 \h </w:instrText>
        </w:r>
        <w:r w:rsidR="006A44F9">
          <w:rPr>
            <w:noProof/>
            <w:webHidden/>
          </w:rPr>
        </w:r>
        <w:r w:rsidR="006A44F9">
          <w:rPr>
            <w:noProof/>
            <w:webHidden/>
          </w:rPr>
          <w:fldChar w:fldCharType="separate"/>
        </w:r>
        <w:r w:rsidR="00716F03">
          <w:rPr>
            <w:noProof/>
            <w:webHidden/>
          </w:rPr>
          <w:t>131</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08" w:history="1">
        <w:r w:rsidR="006A44F9" w:rsidRPr="00FC7972">
          <w:rPr>
            <w:rStyle w:val="af0"/>
            <w:noProof/>
          </w:rPr>
          <w:t>5.5 Теплоснабжение</w:t>
        </w:r>
        <w:r w:rsidR="006A44F9">
          <w:rPr>
            <w:noProof/>
            <w:webHidden/>
          </w:rPr>
          <w:tab/>
        </w:r>
        <w:r w:rsidR="006A44F9">
          <w:rPr>
            <w:noProof/>
            <w:webHidden/>
          </w:rPr>
          <w:fldChar w:fldCharType="begin"/>
        </w:r>
        <w:r w:rsidR="006A44F9">
          <w:rPr>
            <w:noProof/>
            <w:webHidden/>
          </w:rPr>
          <w:instrText xml:space="preserve"> PAGEREF _Toc430554108 \h </w:instrText>
        </w:r>
        <w:r w:rsidR="006A44F9">
          <w:rPr>
            <w:noProof/>
            <w:webHidden/>
          </w:rPr>
        </w:r>
        <w:r w:rsidR="006A44F9">
          <w:rPr>
            <w:noProof/>
            <w:webHidden/>
          </w:rPr>
          <w:fldChar w:fldCharType="separate"/>
        </w:r>
        <w:r w:rsidR="00716F03">
          <w:rPr>
            <w:noProof/>
            <w:webHidden/>
          </w:rPr>
          <w:t>133</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09" w:history="1">
        <w:r w:rsidR="006A44F9" w:rsidRPr="00FC7972">
          <w:rPr>
            <w:rStyle w:val="af0"/>
            <w:noProof/>
          </w:rPr>
          <w:t>5.6 Электроснабжение</w:t>
        </w:r>
        <w:r w:rsidR="006A44F9">
          <w:rPr>
            <w:noProof/>
            <w:webHidden/>
          </w:rPr>
          <w:tab/>
        </w:r>
        <w:r w:rsidR="006A44F9">
          <w:rPr>
            <w:noProof/>
            <w:webHidden/>
          </w:rPr>
          <w:fldChar w:fldCharType="begin"/>
        </w:r>
        <w:r w:rsidR="006A44F9">
          <w:rPr>
            <w:noProof/>
            <w:webHidden/>
          </w:rPr>
          <w:instrText xml:space="preserve"> PAGEREF _Toc430554109 \h </w:instrText>
        </w:r>
        <w:r w:rsidR="006A44F9">
          <w:rPr>
            <w:noProof/>
            <w:webHidden/>
          </w:rPr>
        </w:r>
        <w:r w:rsidR="006A44F9">
          <w:rPr>
            <w:noProof/>
            <w:webHidden/>
          </w:rPr>
          <w:fldChar w:fldCharType="separate"/>
        </w:r>
        <w:r w:rsidR="00716F03">
          <w:rPr>
            <w:noProof/>
            <w:webHidden/>
          </w:rPr>
          <w:t>140</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10" w:history="1">
        <w:r w:rsidR="006A44F9" w:rsidRPr="00FC7972">
          <w:rPr>
            <w:rStyle w:val="af0"/>
            <w:noProof/>
          </w:rPr>
          <w:t>5.7 Газоснабжение</w:t>
        </w:r>
        <w:r w:rsidR="006A44F9">
          <w:rPr>
            <w:noProof/>
            <w:webHidden/>
          </w:rPr>
          <w:tab/>
        </w:r>
        <w:r w:rsidR="006A44F9">
          <w:rPr>
            <w:noProof/>
            <w:webHidden/>
          </w:rPr>
          <w:fldChar w:fldCharType="begin"/>
        </w:r>
        <w:r w:rsidR="006A44F9">
          <w:rPr>
            <w:noProof/>
            <w:webHidden/>
          </w:rPr>
          <w:instrText xml:space="preserve"> PAGEREF _Toc430554110 \h </w:instrText>
        </w:r>
        <w:r w:rsidR="006A44F9">
          <w:rPr>
            <w:noProof/>
            <w:webHidden/>
          </w:rPr>
        </w:r>
        <w:r w:rsidR="006A44F9">
          <w:rPr>
            <w:noProof/>
            <w:webHidden/>
          </w:rPr>
          <w:fldChar w:fldCharType="separate"/>
        </w:r>
        <w:r w:rsidR="00716F03">
          <w:rPr>
            <w:noProof/>
            <w:webHidden/>
          </w:rPr>
          <w:t>143</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11" w:history="1">
        <w:r w:rsidR="006A44F9" w:rsidRPr="00FC7972">
          <w:rPr>
            <w:rStyle w:val="af0"/>
            <w:noProof/>
          </w:rPr>
          <w:t>5.8 Связь</w:t>
        </w:r>
        <w:r w:rsidR="006A44F9">
          <w:rPr>
            <w:noProof/>
            <w:webHidden/>
          </w:rPr>
          <w:tab/>
        </w:r>
        <w:r w:rsidR="006A44F9">
          <w:rPr>
            <w:noProof/>
            <w:webHidden/>
          </w:rPr>
          <w:fldChar w:fldCharType="begin"/>
        </w:r>
        <w:r w:rsidR="006A44F9">
          <w:rPr>
            <w:noProof/>
            <w:webHidden/>
          </w:rPr>
          <w:instrText xml:space="preserve"> PAGEREF _Toc430554111 \h </w:instrText>
        </w:r>
        <w:r w:rsidR="006A44F9">
          <w:rPr>
            <w:noProof/>
            <w:webHidden/>
          </w:rPr>
        </w:r>
        <w:r w:rsidR="006A44F9">
          <w:rPr>
            <w:noProof/>
            <w:webHidden/>
          </w:rPr>
          <w:fldChar w:fldCharType="separate"/>
        </w:r>
        <w:r w:rsidR="00716F03">
          <w:rPr>
            <w:noProof/>
            <w:webHidden/>
          </w:rPr>
          <w:t>146</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12" w:history="1">
        <w:r w:rsidR="006A44F9" w:rsidRPr="00FC7972">
          <w:rPr>
            <w:rStyle w:val="af0"/>
            <w:noProof/>
          </w:rPr>
          <w:t>5.9 Инженерные сети</w:t>
        </w:r>
        <w:r w:rsidR="006A44F9">
          <w:rPr>
            <w:noProof/>
            <w:webHidden/>
          </w:rPr>
          <w:tab/>
        </w:r>
        <w:r w:rsidR="006A44F9">
          <w:rPr>
            <w:noProof/>
            <w:webHidden/>
          </w:rPr>
          <w:fldChar w:fldCharType="begin"/>
        </w:r>
        <w:r w:rsidR="006A44F9">
          <w:rPr>
            <w:noProof/>
            <w:webHidden/>
          </w:rPr>
          <w:instrText xml:space="preserve"> PAGEREF _Toc430554112 \h </w:instrText>
        </w:r>
        <w:r w:rsidR="006A44F9">
          <w:rPr>
            <w:noProof/>
            <w:webHidden/>
          </w:rPr>
        </w:r>
        <w:r w:rsidR="006A44F9">
          <w:rPr>
            <w:noProof/>
            <w:webHidden/>
          </w:rPr>
          <w:fldChar w:fldCharType="separate"/>
        </w:r>
        <w:r w:rsidR="00716F03">
          <w:rPr>
            <w:noProof/>
            <w:webHidden/>
          </w:rPr>
          <w:t>148</w:t>
        </w:r>
        <w:r w:rsidR="006A44F9">
          <w:rPr>
            <w:noProof/>
            <w:webHidden/>
          </w:rPr>
          <w:fldChar w:fldCharType="end"/>
        </w:r>
      </w:hyperlink>
    </w:p>
    <w:p w:rsidR="006A44F9" w:rsidRDefault="0058284E">
      <w:pPr>
        <w:pStyle w:val="17"/>
        <w:tabs>
          <w:tab w:val="right" w:leader="dot" w:pos="9345"/>
        </w:tabs>
        <w:rPr>
          <w:rFonts w:eastAsiaTheme="minorEastAsia" w:cstheme="minorBidi"/>
          <w:b w:val="0"/>
          <w:bCs w:val="0"/>
          <w:caps w:val="0"/>
          <w:noProof/>
          <w:color w:val="auto"/>
          <w:sz w:val="22"/>
          <w:szCs w:val="22"/>
        </w:rPr>
      </w:pPr>
      <w:hyperlink w:anchor="_Toc430554113" w:history="1">
        <w:r w:rsidR="006A44F9" w:rsidRPr="00FC7972">
          <w:rPr>
            <w:rStyle w:val="af0"/>
            <w:noProof/>
          </w:rPr>
          <w:t>6. ЗОНЫ СПЕЦИАЛЬНОГО ЗНАЧЕНИЯ</w:t>
        </w:r>
        <w:r w:rsidR="006A44F9">
          <w:rPr>
            <w:noProof/>
            <w:webHidden/>
          </w:rPr>
          <w:tab/>
        </w:r>
        <w:r w:rsidR="006A44F9">
          <w:rPr>
            <w:noProof/>
            <w:webHidden/>
          </w:rPr>
          <w:fldChar w:fldCharType="begin"/>
        </w:r>
        <w:r w:rsidR="006A44F9">
          <w:rPr>
            <w:noProof/>
            <w:webHidden/>
          </w:rPr>
          <w:instrText xml:space="preserve"> PAGEREF _Toc430554113 \h </w:instrText>
        </w:r>
        <w:r w:rsidR="006A44F9">
          <w:rPr>
            <w:noProof/>
            <w:webHidden/>
          </w:rPr>
        </w:r>
        <w:r w:rsidR="006A44F9">
          <w:rPr>
            <w:noProof/>
            <w:webHidden/>
          </w:rPr>
          <w:fldChar w:fldCharType="separate"/>
        </w:r>
        <w:r w:rsidR="00716F03">
          <w:rPr>
            <w:noProof/>
            <w:webHidden/>
          </w:rPr>
          <w:t>151</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14" w:history="1">
        <w:r w:rsidR="006A44F9" w:rsidRPr="00FC7972">
          <w:rPr>
            <w:rStyle w:val="af0"/>
            <w:noProof/>
          </w:rPr>
          <w:t>6.1 Общие положения</w:t>
        </w:r>
        <w:r w:rsidR="006A44F9">
          <w:rPr>
            <w:noProof/>
            <w:webHidden/>
          </w:rPr>
          <w:tab/>
        </w:r>
        <w:r w:rsidR="006A44F9">
          <w:rPr>
            <w:noProof/>
            <w:webHidden/>
          </w:rPr>
          <w:fldChar w:fldCharType="begin"/>
        </w:r>
        <w:r w:rsidR="006A44F9">
          <w:rPr>
            <w:noProof/>
            <w:webHidden/>
          </w:rPr>
          <w:instrText xml:space="preserve"> PAGEREF _Toc430554114 \h </w:instrText>
        </w:r>
        <w:r w:rsidR="006A44F9">
          <w:rPr>
            <w:noProof/>
            <w:webHidden/>
          </w:rPr>
        </w:r>
        <w:r w:rsidR="006A44F9">
          <w:rPr>
            <w:noProof/>
            <w:webHidden/>
          </w:rPr>
          <w:fldChar w:fldCharType="separate"/>
        </w:r>
        <w:r w:rsidR="00716F03">
          <w:rPr>
            <w:noProof/>
            <w:webHidden/>
          </w:rPr>
          <w:t>151</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15" w:history="1">
        <w:r w:rsidR="006A44F9" w:rsidRPr="00FC7972">
          <w:rPr>
            <w:rStyle w:val="af0"/>
            <w:noProof/>
          </w:rPr>
          <w:t>6.2 Зоны размещения кладбищ и крематориев</w:t>
        </w:r>
        <w:r w:rsidR="006A44F9">
          <w:rPr>
            <w:noProof/>
            <w:webHidden/>
          </w:rPr>
          <w:tab/>
        </w:r>
        <w:r w:rsidR="006A44F9">
          <w:rPr>
            <w:noProof/>
            <w:webHidden/>
          </w:rPr>
          <w:fldChar w:fldCharType="begin"/>
        </w:r>
        <w:r w:rsidR="006A44F9">
          <w:rPr>
            <w:noProof/>
            <w:webHidden/>
          </w:rPr>
          <w:instrText xml:space="preserve"> PAGEREF _Toc430554115 \h </w:instrText>
        </w:r>
        <w:r w:rsidR="006A44F9">
          <w:rPr>
            <w:noProof/>
            <w:webHidden/>
          </w:rPr>
        </w:r>
        <w:r w:rsidR="006A44F9">
          <w:rPr>
            <w:noProof/>
            <w:webHidden/>
          </w:rPr>
          <w:fldChar w:fldCharType="separate"/>
        </w:r>
        <w:r w:rsidR="00716F03">
          <w:rPr>
            <w:noProof/>
            <w:webHidden/>
          </w:rPr>
          <w:t>151</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16" w:history="1">
        <w:r w:rsidR="006A44F9" w:rsidRPr="00FC7972">
          <w:rPr>
            <w:rStyle w:val="af0"/>
            <w:noProof/>
          </w:rPr>
          <w:t>6.3 Зоны размещения скотомогильников, биотермических ям</w:t>
        </w:r>
        <w:r w:rsidR="006A44F9">
          <w:rPr>
            <w:noProof/>
            <w:webHidden/>
          </w:rPr>
          <w:tab/>
        </w:r>
        <w:r w:rsidR="006A44F9">
          <w:rPr>
            <w:noProof/>
            <w:webHidden/>
          </w:rPr>
          <w:fldChar w:fldCharType="begin"/>
        </w:r>
        <w:r w:rsidR="006A44F9">
          <w:rPr>
            <w:noProof/>
            <w:webHidden/>
          </w:rPr>
          <w:instrText xml:space="preserve"> PAGEREF _Toc430554116 \h </w:instrText>
        </w:r>
        <w:r w:rsidR="006A44F9">
          <w:rPr>
            <w:noProof/>
            <w:webHidden/>
          </w:rPr>
        </w:r>
        <w:r w:rsidR="006A44F9">
          <w:rPr>
            <w:noProof/>
            <w:webHidden/>
          </w:rPr>
          <w:fldChar w:fldCharType="separate"/>
        </w:r>
        <w:r w:rsidR="00716F03">
          <w:rPr>
            <w:noProof/>
            <w:webHidden/>
          </w:rPr>
          <w:t>155</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17" w:history="1">
        <w:r w:rsidR="006A44F9" w:rsidRPr="00FC7972">
          <w:rPr>
            <w:rStyle w:val="af0"/>
            <w:noProof/>
          </w:rPr>
          <w:t>6.4 Зоны размещения объектов сферы обращения с отходами</w:t>
        </w:r>
        <w:r w:rsidR="006A44F9">
          <w:rPr>
            <w:noProof/>
            <w:webHidden/>
          </w:rPr>
          <w:tab/>
        </w:r>
        <w:r w:rsidR="006A44F9">
          <w:rPr>
            <w:noProof/>
            <w:webHidden/>
          </w:rPr>
          <w:fldChar w:fldCharType="begin"/>
        </w:r>
        <w:r w:rsidR="006A44F9">
          <w:rPr>
            <w:noProof/>
            <w:webHidden/>
          </w:rPr>
          <w:instrText xml:space="preserve"> PAGEREF _Toc430554117 \h </w:instrText>
        </w:r>
        <w:r w:rsidR="006A44F9">
          <w:rPr>
            <w:noProof/>
            <w:webHidden/>
          </w:rPr>
        </w:r>
        <w:r w:rsidR="006A44F9">
          <w:rPr>
            <w:noProof/>
            <w:webHidden/>
          </w:rPr>
          <w:fldChar w:fldCharType="separate"/>
        </w:r>
        <w:r w:rsidR="00716F03">
          <w:rPr>
            <w:noProof/>
            <w:webHidden/>
          </w:rPr>
          <w:t>156</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18" w:history="1">
        <w:r w:rsidR="006A44F9" w:rsidRPr="00FC7972">
          <w:rPr>
            <w:rStyle w:val="af0"/>
            <w:noProof/>
          </w:rPr>
          <w:t>6.5 Зоны военных и режимных объектов</w:t>
        </w:r>
        <w:r w:rsidR="006A44F9">
          <w:rPr>
            <w:noProof/>
            <w:webHidden/>
          </w:rPr>
          <w:tab/>
        </w:r>
        <w:r w:rsidR="006A44F9">
          <w:rPr>
            <w:noProof/>
            <w:webHidden/>
          </w:rPr>
          <w:fldChar w:fldCharType="begin"/>
        </w:r>
        <w:r w:rsidR="006A44F9">
          <w:rPr>
            <w:noProof/>
            <w:webHidden/>
          </w:rPr>
          <w:instrText xml:space="preserve"> PAGEREF _Toc430554118 \h </w:instrText>
        </w:r>
        <w:r w:rsidR="006A44F9">
          <w:rPr>
            <w:noProof/>
            <w:webHidden/>
          </w:rPr>
        </w:r>
        <w:r w:rsidR="006A44F9">
          <w:rPr>
            <w:noProof/>
            <w:webHidden/>
          </w:rPr>
          <w:fldChar w:fldCharType="separate"/>
        </w:r>
        <w:r w:rsidR="00716F03">
          <w:rPr>
            <w:noProof/>
            <w:webHidden/>
          </w:rPr>
          <w:t>158</w:t>
        </w:r>
        <w:r w:rsidR="006A44F9">
          <w:rPr>
            <w:noProof/>
            <w:webHidden/>
          </w:rPr>
          <w:fldChar w:fldCharType="end"/>
        </w:r>
      </w:hyperlink>
    </w:p>
    <w:p w:rsidR="006A44F9" w:rsidRDefault="0058284E">
      <w:pPr>
        <w:pStyle w:val="17"/>
        <w:tabs>
          <w:tab w:val="right" w:leader="dot" w:pos="9345"/>
        </w:tabs>
        <w:rPr>
          <w:rFonts w:eastAsiaTheme="minorEastAsia" w:cstheme="minorBidi"/>
          <w:b w:val="0"/>
          <w:bCs w:val="0"/>
          <w:caps w:val="0"/>
          <w:noProof/>
          <w:color w:val="auto"/>
          <w:sz w:val="22"/>
          <w:szCs w:val="22"/>
        </w:rPr>
      </w:pPr>
      <w:hyperlink w:anchor="_Toc430554119" w:history="1">
        <w:r w:rsidR="006A44F9" w:rsidRPr="00FC7972">
          <w:rPr>
            <w:rStyle w:val="af0"/>
            <w:noProof/>
          </w:rPr>
          <w:t>7. Зоны сельскохозяйственного использования</w:t>
        </w:r>
        <w:r w:rsidR="006A44F9">
          <w:rPr>
            <w:noProof/>
            <w:webHidden/>
          </w:rPr>
          <w:tab/>
        </w:r>
        <w:r w:rsidR="006A44F9">
          <w:rPr>
            <w:noProof/>
            <w:webHidden/>
          </w:rPr>
          <w:fldChar w:fldCharType="begin"/>
        </w:r>
        <w:r w:rsidR="006A44F9">
          <w:rPr>
            <w:noProof/>
            <w:webHidden/>
          </w:rPr>
          <w:instrText xml:space="preserve"> PAGEREF _Toc430554119 \h </w:instrText>
        </w:r>
        <w:r w:rsidR="006A44F9">
          <w:rPr>
            <w:noProof/>
            <w:webHidden/>
          </w:rPr>
        </w:r>
        <w:r w:rsidR="006A44F9">
          <w:rPr>
            <w:noProof/>
            <w:webHidden/>
          </w:rPr>
          <w:fldChar w:fldCharType="separate"/>
        </w:r>
        <w:r w:rsidR="00716F03">
          <w:rPr>
            <w:noProof/>
            <w:webHidden/>
          </w:rPr>
          <w:t>160</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20" w:history="1">
        <w:r w:rsidR="006A44F9" w:rsidRPr="00FC7972">
          <w:rPr>
            <w:rStyle w:val="af0"/>
            <w:noProof/>
          </w:rPr>
          <w:t>7.1 Общие положения</w:t>
        </w:r>
        <w:r w:rsidR="006A44F9">
          <w:rPr>
            <w:noProof/>
            <w:webHidden/>
          </w:rPr>
          <w:tab/>
        </w:r>
        <w:r w:rsidR="006A44F9">
          <w:rPr>
            <w:noProof/>
            <w:webHidden/>
          </w:rPr>
          <w:fldChar w:fldCharType="begin"/>
        </w:r>
        <w:r w:rsidR="006A44F9">
          <w:rPr>
            <w:noProof/>
            <w:webHidden/>
          </w:rPr>
          <w:instrText xml:space="preserve"> PAGEREF _Toc430554120 \h </w:instrText>
        </w:r>
        <w:r w:rsidR="006A44F9">
          <w:rPr>
            <w:noProof/>
            <w:webHidden/>
          </w:rPr>
        </w:r>
        <w:r w:rsidR="006A44F9">
          <w:rPr>
            <w:noProof/>
            <w:webHidden/>
          </w:rPr>
          <w:fldChar w:fldCharType="separate"/>
        </w:r>
        <w:r w:rsidR="00716F03">
          <w:rPr>
            <w:noProof/>
            <w:webHidden/>
          </w:rPr>
          <w:t>160</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21" w:history="1">
        <w:r w:rsidR="006A44F9" w:rsidRPr="00FC7972">
          <w:rPr>
            <w:rStyle w:val="af0"/>
            <w:noProof/>
          </w:rPr>
          <w:t>7.2 Зоны предназначенные для ведения садоводства, огородничества и дачного хозяйства</w:t>
        </w:r>
        <w:r w:rsidR="006A44F9">
          <w:rPr>
            <w:noProof/>
            <w:webHidden/>
          </w:rPr>
          <w:tab/>
        </w:r>
        <w:r w:rsidR="006A44F9">
          <w:rPr>
            <w:noProof/>
            <w:webHidden/>
          </w:rPr>
          <w:fldChar w:fldCharType="begin"/>
        </w:r>
        <w:r w:rsidR="006A44F9">
          <w:rPr>
            <w:noProof/>
            <w:webHidden/>
          </w:rPr>
          <w:instrText xml:space="preserve"> PAGEREF _Toc430554121 \h </w:instrText>
        </w:r>
        <w:r w:rsidR="006A44F9">
          <w:rPr>
            <w:noProof/>
            <w:webHidden/>
          </w:rPr>
        </w:r>
        <w:r w:rsidR="006A44F9">
          <w:rPr>
            <w:noProof/>
            <w:webHidden/>
          </w:rPr>
          <w:fldChar w:fldCharType="separate"/>
        </w:r>
        <w:r w:rsidR="00716F03">
          <w:rPr>
            <w:noProof/>
            <w:webHidden/>
          </w:rPr>
          <w:t>160</w:t>
        </w:r>
        <w:r w:rsidR="006A44F9">
          <w:rPr>
            <w:noProof/>
            <w:webHidden/>
          </w:rPr>
          <w:fldChar w:fldCharType="end"/>
        </w:r>
      </w:hyperlink>
    </w:p>
    <w:p w:rsidR="006A44F9" w:rsidRDefault="0058284E">
      <w:pPr>
        <w:pStyle w:val="17"/>
        <w:tabs>
          <w:tab w:val="right" w:leader="dot" w:pos="9345"/>
        </w:tabs>
        <w:rPr>
          <w:rFonts w:eastAsiaTheme="minorEastAsia" w:cstheme="minorBidi"/>
          <w:b w:val="0"/>
          <w:bCs w:val="0"/>
          <w:caps w:val="0"/>
          <w:noProof/>
          <w:color w:val="auto"/>
          <w:sz w:val="22"/>
          <w:szCs w:val="22"/>
        </w:rPr>
      </w:pPr>
      <w:hyperlink w:anchor="_Toc430554122" w:history="1">
        <w:r w:rsidR="006A44F9" w:rsidRPr="00FC7972">
          <w:rPr>
            <w:rStyle w:val="af0"/>
            <w:noProof/>
          </w:rPr>
          <w:t>8. Охрана окружающей среды</w:t>
        </w:r>
        <w:r w:rsidR="006A44F9">
          <w:rPr>
            <w:noProof/>
            <w:webHidden/>
          </w:rPr>
          <w:tab/>
        </w:r>
        <w:r w:rsidR="006A44F9">
          <w:rPr>
            <w:noProof/>
            <w:webHidden/>
          </w:rPr>
          <w:fldChar w:fldCharType="begin"/>
        </w:r>
        <w:r w:rsidR="006A44F9">
          <w:rPr>
            <w:noProof/>
            <w:webHidden/>
          </w:rPr>
          <w:instrText xml:space="preserve"> PAGEREF _Toc430554122 \h </w:instrText>
        </w:r>
        <w:r w:rsidR="006A44F9">
          <w:rPr>
            <w:noProof/>
            <w:webHidden/>
          </w:rPr>
        </w:r>
        <w:r w:rsidR="006A44F9">
          <w:rPr>
            <w:noProof/>
            <w:webHidden/>
          </w:rPr>
          <w:fldChar w:fldCharType="separate"/>
        </w:r>
        <w:r w:rsidR="00716F03">
          <w:rPr>
            <w:noProof/>
            <w:webHidden/>
          </w:rPr>
          <w:t>166</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23" w:history="1">
        <w:r w:rsidR="006A44F9" w:rsidRPr="00FC7972">
          <w:rPr>
            <w:rStyle w:val="af0"/>
            <w:noProof/>
          </w:rPr>
          <w:t>8.1 Раздел охраны среды в градостроительной документации</w:t>
        </w:r>
        <w:r w:rsidR="006A44F9">
          <w:rPr>
            <w:noProof/>
            <w:webHidden/>
          </w:rPr>
          <w:tab/>
        </w:r>
        <w:r w:rsidR="006A44F9">
          <w:rPr>
            <w:noProof/>
            <w:webHidden/>
          </w:rPr>
          <w:fldChar w:fldCharType="begin"/>
        </w:r>
        <w:r w:rsidR="006A44F9">
          <w:rPr>
            <w:noProof/>
            <w:webHidden/>
          </w:rPr>
          <w:instrText xml:space="preserve"> PAGEREF _Toc430554123 \h </w:instrText>
        </w:r>
        <w:r w:rsidR="006A44F9">
          <w:rPr>
            <w:noProof/>
            <w:webHidden/>
          </w:rPr>
        </w:r>
        <w:r w:rsidR="006A44F9">
          <w:rPr>
            <w:noProof/>
            <w:webHidden/>
          </w:rPr>
          <w:fldChar w:fldCharType="separate"/>
        </w:r>
        <w:r w:rsidR="00716F03">
          <w:rPr>
            <w:noProof/>
            <w:webHidden/>
          </w:rPr>
          <w:t>166</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24" w:history="1">
        <w:r w:rsidR="006A44F9" w:rsidRPr="00FC7972">
          <w:rPr>
            <w:rStyle w:val="af0"/>
            <w:noProof/>
          </w:rPr>
          <w:t>8.2 Охрана и рациональное использование природных ресурсов</w:t>
        </w:r>
        <w:r w:rsidR="006A44F9">
          <w:rPr>
            <w:noProof/>
            <w:webHidden/>
          </w:rPr>
          <w:tab/>
        </w:r>
        <w:r w:rsidR="006A44F9">
          <w:rPr>
            <w:noProof/>
            <w:webHidden/>
          </w:rPr>
          <w:fldChar w:fldCharType="begin"/>
        </w:r>
        <w:r w:rsidR="006A44F9">
          <w:rPr>
            <w:noProof/>
            <w:webHidden/>
          </w:rPr>
          <w:instrText xml:space="preserve"> PAGEREF _Toc430554124 \h </w:instrText>
        </w:r>
        <w:r w:rsidR="006A44F9">
          <w:rPr>
            <w:noProof/>
            <w:webHidden/>
          </w:rPr>
        </w:r>
        <w:r w:rsidR="006A44F9">
          <w:rPr>
            <w:noProof/>
            <w:webHidden/>
          </w:rPr>
          <w:fldChar w:fldCharType="separate"/>
        </w:r>
        <w:r w:rsidR="00716F03">
          <w:rPr>
            <w:noProof/>
            <w:webHidden/>
          </w:rPr>
          <w:t>167</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25" w:history="1">
        <w:r w:rsidR="006A44F9" w:rsidRPr="00FC7972">
          <w:rPr>
            <w:rStyle w:val="af0"/>
            <w:noProof/>
          </w:rPr>
          <w:t>8.3 Охрана атмосферного воздуха, водных объектов, геологической среды и почв от загрязнения</w:t>
        </w:r>
        <w:r w:rsidR="006A44F9">
          <w:rPr>
            <w:noProof/>
            <w:webHidden/>
          </w:rPr>
          <w:tab/>
        </w:r>
        <w:r w:rsidR="006A44F9">
          <w:rPr>
            <w:noProof/>
            <w:webHidden/>
          </w:rPr>
          <w:fldChar w:fldCharType="begin"/>
        </w:r>
        <w:r w:rsidR="006A44F9">
          <w:rPr>
            <w:noProof/>
            <w:webHidden/>
          </w:rPr>
          <w:instrText xml:space="preserve"> PAGEREF _Toc430554125 \h </w:instrText>
        </w:r>
        <w:r w:rsidR="006A44F9">
          <w:rPr>
            <w:noProof/>
            <w:webHidden/>
          </w:rPr>
        </w:r>
        <w:r w:rsidR="006A44F9">
          <w:rPr>
            <w:noProof/>
            <w:webHidden/>
          </w:rPr>
          <w:fldChar w:fldCharType="separate"/>
        </w:r>
        <w:r w:rsidR="00716F03">
          <w:rPr>
            <w:noProof/>
            <w:webHidden/>
          </w:rPr>
          <w:t>169</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26" w:history="1">
        <w:r w:rsidR="006A44F9" w:rsidRPr="00FC7972">
          <w:rPr>
            <w:rStyle w:val="af0"/>
            <w:noProof/>
          </w:rPr>
          <w:t>8.4 Инженерная подготовка и защита территории</w:t>
        </w:r>
        <w:r w:rsidR="006A44F9">
          <w:rPr>
            <w:noProof/>
            <w:webHidden/>
          </w:rPr>
          <w:tab/>
        </w:r>
        <w:r w:rsidR="006A44F9">
          <w:rPr>
            <w:noProof/>
            <w:webHidden/>
          </w:rPr>
          <w:fldChar w:fldCharType="begin"/>
        </w:r>
        <w:r w:rsidR="006A44F9">
          <w:rPr>
            <w:noProof/>
            <w:webHidden/>
          </w:rPr>
          <w:instrText xml:space="preserve"> PAGEREF _Toc430554126 \h </w:instrText>
        </w:r>
        <w:r w:rsidR="006A44F9">
          <w:rPr>
            <w:noProof/>
            <w:webHidden/>
          </w:rPr>
        </w:r>
        <w:r w:rsidR="006A44F9">
          <w:rPr>
            <w:noProof/>
            <w:webHidden/>
          </w:rPr>
          <w:fldChar w:fldCharType="separate"/>
        </w:r>
        <w:r w:rsidR="00716F03">
          <w:rPr>
            <w:noProof/>
            <w:webHidden/>
          </w:rPr>
          <w:t>171</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27" w:history="1">
        <w:r w:rsidR="006A44F9" w:rsidRPr="00FC7972">
          <w:rPr>
            <w:rStyle w:val="af0"/>
            <w:noProof/>
          </w:rPr>
          <w:t>8.5 Защита от шума, вибрации, электрических и магнитных полек, облучений и излучений</w:t>
        </w:r>
        <w:r w:rsidR="006A44F9">
          <w:rPr>
            <w:noProof/>
            <w:webHidden/>
          </w:rPr>
          <w:tab/>
        </w:r>
        <w:r w:rsidR="006A44F9">
          <w:rPr>
            <w:noProof/>
            <w:webHidden/>
          </w:rPr>
          <w:fldChar w:fldCharType="begin"/>
        </w:r>
        <w:r w:rsidR="006A44F9">
          <w:rPr>
            <w:noProof/>
            <w:webHidden/>
          </w:rPr>
          <w:instrText xml:space="preserve"> PAGEREF _Toc430554127 \h </w:instrText>
        </w:r>
        <w:r w:rsidR="006A44F9">
          <w:rPr>
            <w:noProof/>
            <w:webHidden/>
          </w:rPr>
        </w:r>
        <w:r w:rsidR="006A44F9">
          <w:rPr>
            <w:noProof/>
            <w:webHidden/>
          </w:rPr>
          <w:fldChar w:fldCharType="separate"/>
        </w:r>
        <w:r w:rsidR="00716F03">
          <w:rPr>
            <w:noProof/>
            <w:webHidden/>
          </w:rPr>
          <w:t>173</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28" w:history="1">
        <w:r w:rsidR="006A44F9" w:rsidRPr="00FC7972">
          <w:rPr>
            <w:rStyle w:val="af0"/>
            <w:noProof/>
          </w:rPr>
          <w:t>8.6 Регулирование микроклимата</w:t>
        </w:r>
        <w:r w:rsidR="006A44F9">
          <w:rPr>
            <w:noProof/>
            <w:webHidden/>
          </w:rPr>
          <w:tab/>
        </w:r>
        <w:r w:rsidR="006A44F9">
          <w:rPr>
            <w:noProof/>
            <w:webHidden/>
          </w:rPr>
          <w:fldChar w:fldCharType="begin"/>
        </w:r>
        <w:r w:rsidR="006A44F9">
          <w:rPr>
            <w:noProof/>
            <w:webHidden/>
          </w:rPr>
          <w:instrText xml:space="preserve"> PAGEREF _Toc430554128 \h </w:instrText>
        </w:r>
        <w:r w:rsidR="006A44F9">
          <w:rPr>
            <w:noProof/>
            <w:webHidden/>
          </w:rPr>
        </w:r>
        <w:r w:rsidR="006A44F9">
          <w:rPr>
            <w:noProof/>
            <w:webHidden/>
          </w:rPr>
          <w:fldChar w:fldCharType="separate"/>
        </w:r>
        <w:r w:rsidR="00716F03">
          <w:rPr>
            <w:noProof/>
            <w:webHidden/>
          </w:rPr>
          <w:t>175</w:t>
        </w:r>
        <w:r w:rsidR="006A44F9">
          <w:rPr>
            <w:noProof/>
            <w:webHidden/>
          </w:rPr>
          <w:fldChar w:fldCharType="end"/>
        </w:r>
      </w:hyperlink>
    </w:p>
    <w:p w:rsidR="006A44F9" w:rsidRDefault="0058284E">
      <w:pPr>
        <w:pStyle w:val="17"/>
        <w:tabs>
          <w:tab w:val="right" w:leader="dot" w:pos="9345"/>
        </w:tabs>
        <w:rPr>
          <w:rFonts w:eastAsiaTheme="minorEastAsia" w:cstheme="minorBidi"/>
          <w:b w:val="0"/>
          <w:bCs w:val="0"/>
          <w:caps w:val="0"/>
          <w:noProof/>
          <w:color w:val="auto"/>
          <w:sz w:val="22"/>
          <w:szCs w:val="22"/>
        </w:rPr>
      </w:pPr>
      <w:hyperlink w:anchor="_Toc430554129" w:history="1">
        <w:r w:rsidR="006A44F9" w:rsidRPr="00FC7972">
          <w:rPr>
            <w:rStyle w:val="af0"/>
            <w:noProof/>
          </w:rPr>
          <w:t>9. Зоны охраняемых территорий</w:t>
        </w:r>
        <w:r w:rsidR="006A44F9">
          <w:rPr>
            <w:noProof/>
            <w:webHidden/>
          </w:rPr>
          <w:tab/>
        </w:r>
        <w:r w:rsidR="006A44F9">
          <w:rPr>
            <w:noProof/>
            <w:webHidden/>
          </w:rPr>
          <w:fldChar w:fldCharType="begin"/>
        </w:r>
        <w:r w:rsidR="006A44F9">
          <w:rPr>
            <w:noProof/>
            <w:webHidden/>
          </w:rPr>
          <w:instrText xml:space="preserve"> PAGEREF _Toc430554129 \h </w:instrText>
        </w:r>
        <w:r w:rsidR="006A44F9">
          <w:rPr>
            <w:noProof/>
            <w:webHidden/>
          </w:rPr>
        </w:r>
        <w:r w:rsidR="006A44F9">
          <w:rPr>
            <w:noProof/>
            <w:webHidden/>
          </w:rPr>
          <w:fldChar w:fldCharType="separate"/>
        </w:r>
        <w:r w:rsidR="00716F03">
          <w:rPr>
            <w:noProof/>
            <w:webHidden/>
          </w:rPr>
          <w:t>176</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30" w:history="1">
        <w:r w:rsidR="006A44F9" w:rsidRPr="00FC7972">
          <w:rPr>
            <w:rStyle w:val="af0"/>
            <w:noProof/>
          </w:rPr>
          <w:t>9.1 Общие положения</w:t>
        </w:r>
        <w:r w:rsidR="006A44F9">
          <w:rPr>
            <w:noProof/>
            <w:webHidden/>
          </w:rPr>
          <w:tab/>
        </w:r>
        <w:r w:rsidR="006A44F9">
          <w:rPr>
            <w:noProof/>
            <w:webHidden/>
          </w:rPr>
          <w:fldChar w:fldCharType="begin"/>
        </w:r>
        <w:r w:rsidR="006A44F9">
          <w:rPr>
            <w:noProof/>
            <w:webHidden/>
          </w:rPr>
          <w:instrText xml:space="preserve"> PAGEREF _Toc430554130 \h </w:instrText>
        </w:r>
        <w:r w:rsidR="006A44F9">
          <w:rPr>
            <w:noProof/>
            <w:webHidden/>
          </w:rPr>
        </w:r>
        <w:r w:rsidR="006A44F9">
          <w:rPr>
            <w:noProof/>
            <w:webHidden/>
          </w:rPr>
          <w:fldChar w:fldCharType="separate"/>
        </w:r>
        <w:r w:rsidR="00716F03">
          <w:rPr>
            <w:noProof/>
            <w:webHidden/>
          </w:rPr>
          <w:t>176</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31" w:history="1">
        <w:r w:rsidR="006A44F9" w:rsidRPr="00FC7972">
          <w:rPr>
            <w:rStyle w:val="af0"/>
            <w:noProof/>
          </w:rPr>
          <w:t>9.2 Особо охраняемые природные территории</w:t>
        </w:r>
        <w:r w:rsidR="006A44F9">
          <w:rPr>
            <w:noProof/>
            <w:webHidden/>
          </w:rPr>
          <w:tab/>
        </w:r>
        <w:r w:rsidR="006A44F9">
          <w:rPr>
            <w:noProof/>
            <w:webHidden/>
          </w:rPr>
          <w:fldChar w:fldCharType="begin"/>
        </w:r>
        <w:r w:rsidR="006A44F9">
          <w:rPr>
            <w:noProof/>
            <w:webHidden/>
          </w:rPr>
          <w:instrText xml:space="preserve"> PAGEREF _Toc430554131 \h </w:instrText>
        </w:r>
        <w:r w:rsidR="006A44F9">
          <w:rPr>
            <w:noProof/>
            <w:webHidden/>
          </w:rPr>
        </w:r>
        <w:r w:rsidR="006A44F9">
          <w:rPr>
            <w:noProof/>
            <w:webHidden/>
          </w:rPr>
          <w:fldChar w:fldCharType="separate"/>
        </w:r>
        <w:r w:rsidR="00716F03">
          <w:rPr>
            <w:noProof/>
            <w:webHidden/>
          </w:rPr>
          <w:t>176</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32" w:history="1">
        <w:r w:rsidR="006A44F9" w:rsidRPr="00FC7972">
          <w:rPr>
            <w:rStyle w:val="af0"/>
            <w:noProof/>
          </w:rPr>
          <w:t>9.3 Памятники природы</w:t>
        </w:r>
        <w:r w:rsidR="006A44F9">
          <w:rPr>
            <w:noProof/>
            <w:webHidden/>
          </w:rPr>
          <w:tab/>
        </w:r>
        <w:r w:rsidR="006A44F9">
          <w:rPr>
            <w:noProof/>
            <w:webHidden/>
          </w:rPr>
          <w:fldChar w:fldCharType="begin"/>
        </w:r>
        <w:r w:rsidR="006A44F9">
          <w:rPr>
            <w:noProof/>
            <w:webHidden/>
          </w:rPr>
          <w:instrText xml:space="preserve"> PAGEREF _Toc430554132 \h </w:instrText>
        </w:r>
        <w:r w:rsidR="006A44F9">
          <w:rPr>
            <w:noProof/>
            <w:webHidden/>
          </w:rPr>
        </w:r>
        <w:r w:rsidR="006A44F9">
          <w:rPr>
            <w:noProof/>
            <w:webHidden/>
          </w:rPr>
          <w:fldChar w:fldCharType="separate"/>
        </w:r>
        <w:r w:rsidR="00716F03">
          <w:rPr>
            <w:noProof/>
            <w:webHidden/>
          </w:rPr>
          <w:t>177</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33" w:history="1">
        <w:r w:rsidR="006A44F9" w:rsidRPr="00FC7972">
          <w:rPr>
            <w:rStyle w:val="af0"/>
            <w:noProof/>
          </w:rPr>
          <w:t>9.4 Дендрологические парки и ботанические сады</w:t>
        </w:r>
        <w:r w:rsidR="006A44F9">
          <w:rPr>
            <w:noProof/>
            <w:webHidden/>
          </w:rPr>
          <w:tab/>
        </w:r>
        <w:r w:rsidR="006A44F9">
          <w:rPr>
            <w:noProof/>
            <w:webHidden/>
          </w:rPr>
          <w:fldChar w:fldCharType="begin"/>
        </w:r>
        <w:r w:rsidR="006A44F9">
          <w:rPr>
            <w:noProof/>
            <w:webHidden/>
          </w:rPr>
          <w:instrText xml:space="preserve"> PAGEREF _Toc430554133 \h </w:instrText>
        </w:r>
        <w:r w:rsidR="006A44F9">
          <w:rPr>
            <w:noProof/>
            <w:webHidden/>
          </w:rPr>
        </w:r>
        <w:r w:rsidR="006A44F9">
          <w:rPr>
            <w:noProof/>
            <w:webHidden/>
          </w:rPr>
          <w:fldChar w:fldCharType="separate"/>
        </w:r>
        <w:r w:rsidR="00716F03">
          <w:rPr>
            <w:noProof/>
            <w:webHidden/>
          </w:rPr>
          <w:t>178</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34" w:history="1">
        <w:r w:rsidR="006A44F9" w:rsidRPr="00FC7972">
          <w:rPr>
            <w:rStyle w:val="af0"/>
            <w:noProof/>
          </w:rPr>
          <w:t>9.5 Земли водоохранных зон водных объектов</w:t>
        </w:r>
        <w:r w:rsidR="006A44F9">
          <w:rPr>
            <w:noProof/>
            <w:webHidden/>
          </w:rPr>
          <w:tab/>
        </w:r>
        <w:r w:rsidR="006A44F9">
          <w:rPr>
            <w:noProof/>
            <w:webHidden/>
          </w:rPr>
          <w:fldChar w:fldCharType="begin"/>
        </w:r>
        <w:r w:rsidR="006A44F9">
          <w:rPr>
            <w:noProof/>
            <w:webHidden/>
          </w:rPr>
          <w:instrText xml:space="preserve"> PAGEREF _Toc430554134 \h </w:instrText>
        </w:r>
        <w:r w:rsidR="006A44F9">
          <w:rPr>
            <w:noProof/>
            <w:webHidden/>
          </w:rPr>
        </w:r>
        <w:r w:rsidR="006A44F9">
          <w:rPr>
            <w:noProof/>
            <w:webHidden/>
          </w:rPr>
          <w:fldChar w:fldCharType="separate"/>
        </w:r>
        <w:r w:rsidR="00716F03">
          <w:rPr>
            <w:noProof/>
            <w:webHidden/>
          </w:rPr>
          <w:t>178</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35" w:history="1">
        <w:r w:rsidR="006A44F9" w:rsidRPr="00FC7972">
          <w:rPr>
            <w:rStyle w:val="af0"/>
            <w:noProof/>
          </w:rPr>
          <w:t>9.6 Земли лесов, выполняющих защитные функции</w:t>
        </w:r>
        <w:r w:rsidR="006A44F9">
          <w:rPr>
            <w:noProof/>
            <w:webHidden/>
          </w:rPr>
          <w:tab/>
        </w:r>
        <w:r w:rsidR="006A44F9">
          <w:rPr>
            <w:noProof/>
            <w:webHidden/>
          </w:rPr>
          <w:fldChar w:fldCharType="begin"/>
        </w:r>
        <w:r w:rsidR="006A44F9">
          <w:rPr>
            <w:noProof/>
            <w:webHidden/>
          </w:rPr>
          <w:instrText xml:space="preserve"> PAGEREF _Toc430554135 \h </w:instrText>
        </w:r>
        <w:r w:rsidR="006A44F9">
          <w:rPr>
            <w:noProof/>
            <w:webHidden/>
          </w:rPr>
        </w:r>
        <w:r w:rsidR="006A44F9">
          <w:rPr>
            <w:noProof/>
            <w:webHidden/>
          </w:rPr>
          <w:fldChar w:fldCharType="separate"/>
        </w:r>
        <w:r w:rsidR="00716F03">
          <w:rPr>
            <w:noProof/>
            <w:webHidden/>
          </w:rPr>
          <w:t>182</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36" w:history="1">
        <w:r w:rsidR="006A44F9" w:rsidRPr="00FC7972">
          <w:rPr>
            <w:rStyle w:val="af0"/>
            <w:noProof/>
          </w:rPr>
          <w:t>9.7 Земли историко-культурного назначения</w:t>
        </w:r>
        <w:r w:rsidR="006A44F9">
          <w:rPr>
            <w:noProof/>
            <w:webHidden/>
          </w:rPr>
          <w:tab/>
        </w:r>
        <w:r w:rsidR="006A44F9">
          <w:rPr>
            <w:noProof/>
            <w:webHidden/>
          </w:rPr>
          <w:fldChar w:fldCharType="begin"/>
        </w:r>
        <w:r w:rsidR="006A44F9">
          <w:rPr>
            <w:noProof/>
            <w:webHidden/>
          </w:rPr>
          <w:instrText xml:space="preserve"> PAGEREF _Toc430554136 \h </w:instrText>
        </w:r>
        <w:r w:rsidR="006A44F9">
          <w:rPr>
            <w:noProof/>
            <w:webHidden/>
          </w:rPr>
        </w:r>
        <w:r w:rsidR="006A44F9">
          <w:rPr>
            <w:noProof/>
            <w:webHidden/>
          </w:rPr>
          <w:fldChar w:fldCharType="separate"/>
        </w:r>
        <w:r w:rsidR="00716F03">
          <w:rPr>
            <w:noProof/>
            <w:webHidden/>
          </w:rPr>
          <w:t>183</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37" w:history="1">
        <w:r w:rsidR="006A44F9" w:rsidRPr="00FC7972">
          <w:rPr>
            <w:rStyle w:val="af0"/>
            <w:noProof/>
          </w:rPr>
          <w:t>9.8 Особо ценные земли</w:t>
        </w:r>
        <w:r w:rsidR="006A44F9">
          <w:rPr>
            <w:noProof/>
            <w:webHidden/>
          </w:rPr>
          <w:tab/>
        </w:r>
        <w:r w:rsidR="006A44F9">
          <w:rPr>
            <w:noProof/>
            <w:webHidden/>
          </w:rPr>
          <w:fldChar w:fldCharType="begin"/>
        </w:r>
        <w:r w:rsidR="006A44F9">
          <w:rPr>
            <w:noProof/>
            <w:webHidden/>
          </w:rPr>
          <w:instrText xml:space="preserve"> PAGEREF _Toc430554137 \h </w:instrText>
        </w:r>
        <w:r w:rsidR="006A44F9">
          <w:rPr>
            <w:noProof/>
            <w:webHidden/>
          </w:rPr>
        </w:r>
        <w:r w:rsidR="006A44F9">
          <w:rPr>
            <w:noProof/>
            <w:webHidden/>
          </w:rPr>
          <w:fldChar w:fldCharType="separate"/>
        </w:r>
        <w:r w:rsidR="00716F03">
          <w:rPr>
            <w:noProof/>
            <w:webHidden/>
          </w:rPr>
          <w:t>184</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38" w:history="1">
        <w:r w:rsidR="006A44F9" w:rsidRPr="00FC7972">
          <w:rPr>
            <w:rStyle w:val="af0"/>
            <w:noProof/>
          </w:rPr>
          <w:t>9.9 Охрана памятников истории и культуры, сохранение и развитие исторических зон</w:t>
        </w:r>
        <w:r w:rsidR="006A44F9">
          <w:rPr>
            <w:noProof/>
            <w:webHidden/>
          </w:rPr>
          <w:tab/>
        </w:r>
        <w:r w:rsidR="006A44F9">
          <w:rPr>
            <w:noProof/>
            <w:webHidden/>
          </w:rPr>
          <w:fldChar w:fldCharType="begin"/>
        </w:r>
        <w:r w:rsidR="006A44F9">
          <w:rPr>
            <w:noProof/>
            <w:webHidden/>
          </w:rPr>
          <w:instrText xml:space="preserve"> PAGEREF _Toc430554138 \h </w:instrText>
        </w:r>
        <w:r w:rsidR="006A44F9">
          <w:rPr>
            <w:noProof/>
            <w:webHidden/>
          </w:rPr>
        </w:r>
        <w:r w:rsidR="006A44F9">
          <w:rPr>
            <w:noProof/>
            <w:webHidden/>
          </w:rPr>
          <w:fldChar w:fldCharType="separate"/>
        </w:r>
        <w:r w:rsidR="00716F03">
          <w:rPr>
            <w:noProof/>
            <w:webHidden/>
          </w:rPr>
          <w:t>184</w:t>
        </w:r>
        <w:r w:rsidR="006A44F9">
          <w:rPr>
            <w:noProof/>
            <w:webHidden/>
          </w:rPr>
          <w:fldChar w:fldCharType="end"/>
        </w:r>
      </w:hyperlink>
    </w:p>
    <w:p w:rsidR="006A44F9" w:rsidRDefault="0058284E">
      <w:pPr>
        <w:pStyle w:val="17"/>
        <w:tabs>
          <w:tab w:val="right" w:leader="dot" w:pos="9345"/>
        </w:tabs>
        <w:rPr>
          <w:rFonts w:eastAsiaTheme="minorEastAsia" w:cstheme="minorBidi"/>
          <w:b w:val="0"/>
          <w:bCs w:val="0"/>
          <w:caps w:val="0"/>
          <w:noProof/>
          <w:color w:val="auto"/>
          <w:sz w:val="22"/>
          <w:szCs w:val="22"/>
        </w:rPr>
      </w:pPr>
      <w:hyperlink w:anchor="_Toc430554139" w:history="1">
        <w:r w:rsidR="006A44F9" w:rsidRPr="00FC7972">
          <w:rPr>
            <w:rStyle w:val="af0"/>
            <w:noProof/>
          </w:rPr>
          <w:t>10.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6A44F9">
          <w:rPr>
            <w:noProof/>
            <w:webHidden/>
          </w:rPr>
          <w:tab/>
        </w:r>
        <w:r w:rsidR="006A44F9">
          <w:rPr>
            <w:noProof/>
            <w:webHidden/>
          </w:rPr>
          <w:fldChar w:fldCharType="begin"/>
        </w:r>
        <w:r w:rsidR="006A44F9">
          <w:rPr>
            <w:noProof/>
            <w:webHidden/>
          </w:rPr>
          <w:instrText xml:space="preserve"> PAGEREF _Toc430554139 \h </w:instrText>
        </w:r>
        <w:r w:rsidR="006A44F9">
          <w:rPr>
            <w:noProof/>
            <w:webHidden/>
          </w:rPr>
        </w:r>
        <w:r w:rsidR="006A44F9">
          <w:rPr>
            <w:noProof/>
            <w:webHidden/>
          </w:rPr>
          <w:fldChar w:fldCharType="separate"/>
        </w:r>
        <w:r w:rsidR="00716F03">
          <w:rPr>
            <w:noProof/>
            <w:webHidden/>
          </w:rPr>
          <w:t>189</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40" w:history="1">
        <w:r w:rsidR="006A44F9" w:rsidRPr="00FC7972">
          <w:rPr>
            <w:rStyle w:val="af0"/>
            <w:noProof/>
          </w:rPr>
          <w:t>10.1 Объекты гражданской обороны, необходимые для предупреждения чрезвычайных ситуаций различного характера</w:t>
        </w:r>
        <w:r w:rsidR="006A44F9">
          <w:rPr>
            <w:noProof/>
            <w:webHidden/>
          </w:rPr>
          <w:tab/>
        </w:r>
        <w:r w:rsidR="006A44F9">
          <w:rPr>
            <w:noProof/>
            <w:webHidden/>
          </w:rPr>
          <w:fldChar w:fldCharType="begin"/>
        </w:r>
        <w:r w:rsidR="006A44F9">
          <w:rPr>
            <w:noProof/>
            <w:webHidden/>
          </w:rPr>
          <w:instrText xml:space="preserve"> PAGEREF _Toc430554140 \h </w:instrText>
        </w:r>
        <w:r w:rsidR="006A44F9">
          <w:rPr>
            <w:noProof/>
            <w:webHidden/>
          </w:rPr>
        </w:r>
        <w:r w:rsidR="006A44F9">
          <w:rPr>
            <w:noProof/>
            <w:webHidden/>
          </w:rPr>
          <w:fldChar w:fldCharType="separate"/>
        </w:r>
        <w:r w:rsidR="00716F03">
          <w:rPr>
            <w:noProof/>
            <w:webHidden/>
          </w:rPr>
          <w:t>189</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41" w:history="1">
        <w:r w:rsidR="006A44F9" w:rsidRPr="00FC7972">
          <w:rPr>
            <w:rStyle w:val="af0"/>
            <w:noProof/>
          </w:rPr>
          <w:t>10.2 Объекты пожарной охраны</w:t>
        </w:r>
        <w:r w:rsidR="006A44F9">
          <w:rPr>
            <w:noProof/>
            <w:webHidden/>
          </w:rPr>
          <w:tab/>
        </w:r>
        <w:r w:rsidR="006A44F9">
          <w:rPr>
            <w:noProof/>
            <w:webHidden/>
          </w:rPr>
          <w:fldChar w:fldCharType="begin"/>
        </w:r>
        <w:r w:rsidR="006A44F9">
          <w:rPr>
            <w:noProof/>
            <w:webHidden/>
          </w:rPr>
          <w:instrText xml:space="preserve"> PAGEREF _Toc430554141 \h </w:instrText>
        </w:r>
        <w:r w:rsidR="006A44F9">
          <w:rPr>
            <w:noProof/>
            <w:webHidden/>
          </w:rPr>
        </w:r>
        <w:r w:rsidR="006A44F9">
          <w:rPr>
            <w:noProof/>
            <w:webHidden/>
          </w:rPr>
          <w:fldChar w:fldCharType="separate"/>
        </w:r>
        <w:r w:rsidR="00716F03">
          <w:rPr>
            <w:noProof/>
            <w:webHidden/>
          </w:rPr>
          <w:t>189</w:t>
        </w:r>
        <w:r w:rsidR="006A44F9">
          <w:rPr>
            <w:noProof/>
            <w:webHidden/>
          </w:rPr>
          <w:fldChar w:fldCharType="end"/>
        </w:r>
      </w:hyperlink>
    </w:p>
    <w:p w:rsidR="006A44F9" w:rsidRDefault="0058284E">
      <w:pPr>
        <w:pStyle w:val="23"/>
        <w:tabs>
          <w:tab w:val="right" w:leader="dot" w:pos="9345"/>
        </w:tabs>
        <w:rPr>
          <w:rFonts w:eastAsiaTheme="minorEastAsia" w:cstheme="minorBidi"/>
          <w:smallCaps w:val="0"/>
          <w:noProof/>
          <w:color w:val="auto"/>
          <w:sz w:val="22"/>
          <w:szCs w:val="22"/>
        </w:rPr>
      </w:pPr>
      <w:hyperlink w:anchor="_Toc430554142" w:history="1">
        <w:r w:rsidR="006A44F9" w:rsidRPr="00FC7972">
          <w:rPr>
            <w:rStyle w:val="af0"/>
            <w:noProof/>
          </w:rPr>
          <w:t>10.3 Защитные сооружения</w:t>
        </w:r>
        <w:r w:rsidR="006A44F9">
          <w:rPr>
            <w:noProof/>
            <w:webHidden/>
          </w:rPr>
          <w:tab/>
        </w:r>
        <w:r w:rsidR="006A44F9">
          <w:rPr>
            <w:noProof/>
            <w:webHidden/>
          </w:rPr>
          <w:fldChar w:fldCharType="begin"/>
        </w:r>
        <w:r w:rsidR="006A44F9">
          <w:rPr>
            <w:noProof/>
            <w:webHidden/>
          </w:rPr>
          <w:instrText xml:space="preserve"> PAGEREF _Toc430554142 \h </w:instrText>
        </w:r>
        <w:r w:rsidR="006A44F9">
          <w:rPr>
            <w:noProof/>
            <w:webHidden/>
          </w:rPr>
        </w:r>
        <w:r w:rsidR="006A44F9">
          <w:rPr>
            <w:noProof/>
            <w:webHidden/>
          </w:rPr>
          <w:fldChar w:fldCharType="separate"/>
        </w:r>
        <w:r w:rsidR="00716F03">
          <w:rPr>
            <w:noProof/>
            <w:webHidden/>
          </w:rPr>
          <w:t>191</w:t>
        </w:r>
        <w:r w:rsidR="006A44F9">
          <w:rPr>
            <w:noProof/>
            <w:webHidden/>
          </w:rPr>
          <w:fldChar w:fldCharType="end"/>
        </w:r>
      </w:hyperlink>
    </w:p>
    <w:p w:rsidR="006A44F9" w:rsidRDefault="0058284E">
      <w:pPr>
        <w:pStyle w:val="17"/>
        <w:tabs>
          <w:tab w:val="right" w:leader="dot" w:pos="9345"/>
        </w:tabs>
        <w:rPr>
          <w:rFonts w:eastAsiaTheme="minorEastAsia" w:cstheme="minorBidi"/>
          <w:b w:val="0"/>
          <w:bCs w:val="0"/>
          <w:caps w:val="0"/>
          <w:noProof/>
          <w:color w:val="auto"/>
          <w:sz w:val="22"/>
          <w:szCs w:val="22"/>
        </w:rPr>
      </w:pPr>
      <w:hyperlink w:anchor="_Toc430554143" w:history="1">
        <w:r w:rsidR="006A44F9" w:rsidRPr="00FC7972">
          <w:rPr>
            <w:rStyle w:val="af0"/>
            <w:noProof/>
          </w:rPr>
          <w:t>ПРИЛОЖЕНИЕ № 1. ПРОТИВОПОЖАРНЫЕ ТРЕБОВАНИЯ</w:t>
        </w:r>
        <w:r w:rsidR="006A44F9">
          <w:rPr>
            <w:noProof/>
            <w:webHidden/>
          </w:rPr>
          <w:tab/>
        </w:r>
        <w:r w:rsidR="006A44F9">
          <w:rPr>
            <w:noProof/>
            <w:webHidden/>
          </w:rPr>
          <w:fldChar w:fldCharType="begin"/>
        </w:r>
        <w:r w:rsidR="006A44F9">
          <w:rPr>
            <w:noProof/>
            <w:webHidden/>
          </w:rPr>
          <w:instrText xml:space="preserve"> PAGEREF _Toc430554143 \h </w:instrText>
        </w:r>
        <w:r w:rsidR="006A44F9">
          <w:rPr>
            <w:noProof/>
            <w:webHidden/>
          </w:rPr>
        </w:r>
        <w:r w:rsidR="006A44F9">
          <w:rPr>
            <w:noProof/>
            <w:webHidden/>
          </w:rPr>
          <w:fldChar w:fldCharType="separate"/>
        </w:r>
        <w:r w:rsidR="00716F03">
          <w:rPr>
            <w:noProof/>
            <w:webHidden/>
          </w:rPr>
          <w:t>196</w:t>
        </w:r>
        <w:r w:rsidR="006A44F9">
          <w:rPr>
            <w:noProof/>
            <w:webHidden/>
          </w:rPr>
          <w:fldChar w:fldCharType="end"/>
        </w:r>
      </w:hyperlink>
    </w:p>
    <w:p w:rsidR="006A44F9" w:rsidRDefault="0058284E">
      <w:pPr>
        <w:pStyle w:val="17"/>
        <w:tabs>
          <w:tab w:val="right" w:leader="dot" w:pos="9345"/>
        </w:tabs>
        <w:rPr>
          <w:rFonts w:eastAsiaTheme="minorEastAsia" w:cstheme="minorBidi"/>
          <w:b w:val="0"/>
          <w:bCs w:val="0"/>
          <w:caps w:val="0"/>
          <w:noProof/>
          <w:color w:val="auto"/>
          <w:sz w:val="22"/>
          <w:szCs w:val="22"/>
        </w:rPr>
      </w:pPr>
      <w:hyperlink w:anchor="_Toc430554144" w:history="1">
        <w:r w:rsidR="006A44F9" w:rsidRPr="00FC7972">
          <w:rPr>
            <w:rStyle w:val="af0"/>
            <w:noProof/>
          </w:rPr>
          <w:t>ПРИЛОЖЕНИЕ № 2. ТРЕБОВАНИЯ ГРАЖДАНСКОЙ ОБОРОНЫ И ПРЕДУПРЕЖДЕНИЯ ЧРЕЗВЫЧАЙНЫХ СИТУАЦИЙ</w:t>
        </w:r>
        <w:r w:rsidR="006A44F9">
          <w:rPr>
            <w:noProof/>
            <w:webHidden/>
          </w:rPr>
          <w:tab/>
        </w:r>
        <w:r w:rsidR="006A44F9">
          <w:rPr>
            <w:noProof/>
            <w:webHidden/>
          </w:rPr>
          <w:fldChar w:fldCharType="begin"/>
        </w:r>
        <w:r w:rsidR="006A44F9">
          <w:rPr>
            <w:noProof/>
            <w:webHidden/>
          </w:rPr>
          <w:instrText xml:space="preserve"> PAGEREF _Toc430554144 \h </w:instrText>
        </w:r>
        <w:r w:rsidR="006A44F9">
          <w:rPr>
            <w:noProof/>
            <w:webHidden/>
          </w:rPr>
        </w:r>
        <w:r w:rsidR="006A44F9">
          <w:rPr>
            <w:noProof/>
            <w:webHidden/>
          </w:rPr>
          <w:fldChar w:fldCharType="separate"/>
        </w:r>
        <w:r w:rsidR="00716F03">
          <w:rPr>
            <w:noProof/>
            <w:webHidden/>
          </w:rPr>
          <w:t>200</w:t>
        </w:r>
        <w:r w:rsidR="006A44F9">
          <w:rPr>
            <w:noProof/>
            <w:webHidden/>
          </w:rPr>
          <w:fldChar w:fldCharType="end"/>
        </w:r>
      </w:hyperlink>
    </w:p>
    <w:p w:rsidR="006A44F9" w:rsidRDefault="0058284E">
      <w:pPr>
        <w:pStyle w:val="17"/>
        <w:tabs>
          <w:tab w:val="right" w:leader="dot" w:pos="9345"/>
        </w:tabs>
        <w:rPr>
          <w:rFonts w:eastAsiaTheme="minorEastAsia" w:cstheme="minorBidi"/>
          <w:b w:val="0"/>
          <w:bCs w:val="0"/>
          <w:caps w:val="0"/>
          <w:noProof/>
          <w:color w:val="auto"/>
          <w:sz w:val="22"/>
          <w:szCs w:val="22"/>
        </w:rPr>
      </w:pPr>
      <w:hyperlink w:anchor="_Toc430554145" w:history="1">
        <w:r w:rsidR="006A44F9" w:rsidRPr="00FC7972">
          <w:rPr>
            <w:rStyle w:val="af0"/>
            <w:noProof/>
          </w:rPr>
          <w:t>ПРИЛОЖЕНИЕ № 3. УРОВЕНЬ РЕШЕНИЯ ВОПРОСОВ ОРГАНИЗАЦИИ ТЕРРИТОРИИ В ДОКУМЕНТАХ ТЕРРИТОРИАЛЬНОГО ПЛАНИРОВАНИЯ</w:t>
        </w:r>
        <w:r w:rsidR="006A44F9">
          <w:rPr>
            <w:noProof/>
            <w:webHidden/>
          </w:rPr>
          <w:tab/>
        </w:r>
        <w:r w:rsidR="006A44F9">
          <w:rPr>
            <w:noProof/>
            <w:webHidden/>
          </w:rPr>
          <w:fldChar w:fldCharType="begin"/>
        </w:r>
        <w:r w:rsidR="006A44F9">
          <w:rPr>
            <w:noProof/>
            <w:webHidden/>
          </w:rPr>
          <w:instrText xml:space="preserve"> PAGEREF _Toc430554145 \h </w:instrText>
        </w:r>
        <w:r w:rsidR="006A44F9">
          <w:rPr>
            <w:noProof/>
            <w:webHidden/>
          </w:rPr>
        </w:r>
        <w:r w:rsidR="006A44F9">
          <w:rPr>
            <w:noProof/>
            <w:webHidden/>
          </w:rPr>
          <w:fldChar w:fldCharType="separate"/>
        </w:r>
        <w:r w:rsidR="00716F03">
          <w:rPr>
            <w:noProof/>
            <w:webHidden/>
          </w:rPr>
          <w:t>201</w:t>
        </w:r>
        <w:r w:rsidR="006A44F9">
          <w:rPr>
            <w:noProof/>
            <w:webHidden/>
          </w:rPr>
          <w:fldChar w:fldCharType="end"/>
        </w:r>
      </w:hyperlink>
    </w:p>
    <w:p w:rsidR="006A44F9" w:rsidRDefault="0058284E">
      <w:pPr>
        <w:pStyle w:val="17"/>
        <w:tabs>
          <w:tab w:val="right" w:leader="dot" w:pos="9345"/>
        </w:tabs>
        <w:rPr>
          <w:rFonts w:eastAsiaTheme="minorEastAsia" w:cstheme="minorBidi"/>
          <w:b w:val="0"/>
          <w:bCs w:val="0"/>
          <w:caps w:val="0"/>
          <w:noProof/>
          <w:color w:val="auto"/>
          <w:sz w:val="22"/>
          <w:szCs w:val="22"/>
        </w:rPr>
      </w:pPr>
      <w:hyperlink w:anchor="_Toc430554146" w:history="1">
        <w:r w:rsidR="006A44F9" w:rsidRPr="00FC7972">
          <w:rPr>
            <w:rStyle w:val="af0"/>
            <w:noProof/>
          </w:rPr>
          <w:t>ПРИЛОЖЕНИЕ № 4. ПЕРЕЧЕНЬ ОБЪЕКТОВ, КОТОРЫЕ НЕ ДОПУСКАЕТСЯ ВСТРАИВАТЬ В ЖИЛЫЕ ДОМА</w:t>
        </w:r>
        <w:r w:rsidR="006A44F9">
          <w:rPr>
            <w:noProof/>
            <w:webHidden/>
          </w:rPr>
          <w:tab/>
        </w:r>
        <w:r w:rsidR="006A44F9">
          <w:rPr>
            <w:noProof/>
            <w:webHidden/>
          </w:rPr>
          <w:fldChar w:fldCharType="begin"/>
        </w:r>
        <w:r w:rsidR="006A44F9">
          <w:rPr>
            <w:noProof/>
            <w:webHidden/>
          </w:rPr>
          <w:instrText xml:space="preserve"> PAGEREF _Toc430554146 \h </w:instrText>
        </w:r>
        <w:r w:rsidR="006A44F9">
          <w:rPr>
            <w:noProof/>
            <w:webHidden/>
          </w:rPr>
        </w:r>
        <w:r w:rsidR="006A44F9">
          <w:rPr>
            <w:noProof/>
            <w:webHidden/>
          </w:rPr>
          <w:fldChar w:fldCharType="separate"/>
        </w:r>
        <w:r w:rsidR="00716F03">
          <w:rPr>
            <w:noProof/>
            <w:webHidden/>
          </w:rPr>
          <w:t>202</w:t>
        </w:r>
        <w:r w:rsidR="006A44F9">
          <w:rPr>
            <w:noProof/>
            <w:webHidden/>
          </w:rPr>
          <w:fldChar w:fldCharType="end"/>
        </w:r>
      </w:hyperlink>
    </w:p>
    <w:p w:rsidR="006A44F9" w:rsidRDefault="0058284E">
      <w:pPr>
        <w:pStyle w:val="17"/>
        <w:tabs>
          <w:tab w:val="right" w:leader="dot" w:pos="9345"/>
        </w:tabs>
        <w:rPr>
          <w:rFonts w:eastAsiaTheme="minorEastAsia" w:cstheme="minorBidi"/>
          <w:b w:val="0"/>
          <w:bCs w:val="0"/>
          <w:caps w:val="0"/>
          <w:noProof/>
          <w:color w:val="auto"/>
          <w:sz w:val="22"/>
          <w:szCs w:val="22"/>
        </w:rPr>
      </w:pPr>
      <w:hyperlink w:anchor="_Toc430554147" w:history="1">
        <w:r w:rsidR="006A44F9" w:rsidRPr="00FC7972">
          <w:rPr>
            <w:rStyle w:val="af0"/>
            <w:noProof/>
          </w:rPr>
          <w:t>ПРИЛОЖЕНИЕ № 5. ПЛОЩАДЬ И РАЗМЕРЫ ЗЕМЕЛЬНЫХ УЧАСТКОВ СКЛАДОВ</w:t>
        </w:r>
        <w:r w:rsidR="006A44F9">
          <w:rPr>
            <w:noProof/>
            <w:webHidden/>
          </w:rPr>
          <w:tab/>
        </w:r>
        <w:r w:rsidR="006A44F9">
          <w:rPr>
            <w:noProof/>
            <w:webHidden/>
          </w:rPr>
          <w:fldChar w:fldCharType="begin"/>
        </w:r>
        <w:r w:rsidR="006A44F9">
          <w:rPr>
            <w:noProof/>
            <w:webHidden/>
          </w:rPr>
          <w:instrText xml:space="preserve"> PAGEREF _Toc430554147 \h </w:instrText>
        </w:r>
        <w:r w:rsidR="006A44F9">
          <w:rPr>
            <w:noProof/>
            <w:webHidden/>
          </w:rPr>
        </w:r>
        <w:r w:rsidR="006A44F9">
          <w:rPr>
            <w:noProof/>
            <w:webHidden/>
          </w:rPr>
          <w:fldChar w:fldCharType="separate"/>
        </w:r>
        <w:r w:rsidR="00716F03">
          <w:rPr>
            <w:noProof/>
            <w:webHidden/>
          </w:rPr>
          <w:t>204</w:t>
        </w:r>
        <w:r w:rsidR="006A44F9">
          <w:rPr>
            <w:noProof/>
            <w:webHidden/>
          </w:rPr>
          <w:fldChar w:fldCharType="end"/>
        </w:r>
      </w:hyperlink>
    </w:p>
    <w:p w:rsidR="00311627" w:rsidRPr="006A44F9" w:rsidRDefault="0041122F">
      <w:pPr>
        <w:spacing w:after="160" w:line="259" w:lineRule="auto"/>
        <w:rPr>
          <w:rFonts w:ascii="Times New Roman" w:hAnsi="Times New Roman" w:cs="Times New Roman"/>
          <w:b/>
          <w:color w:val="auto"/>
        </w:rPr>
      </w:pPr>
      <w:r w:rsidRPr="006A44F9">
        <w:rPr>
          <w:rFonts w:ascii="Times New Roman" w:hAnsi="Times New Roman" w:cs="Times New Roman"/>
          <w:b/>
          <w:color w:val="auto"/>
        </w:rPr>
        <w:fldChar w:fldCharType="end"/>
      </w:r>
      <w:r w:rsidR="00311627" w:rsidRPr="006A44F9">
        <w:rPr>
          <w:rFonts w:ascii="Times New Roman" w:hAnsi="Times New Roman" w:cs="Times New Roman"/>
          <w:b/>
          <w:color w:val="auto"/>
        </w:rPr>
        <w:br w:type="page"/>
      </w:r>
    </w:p>
    <w:p w:rsidR="00AC1780" w:rsidRPr="006A44F9" w:rsidRDefault="00AC1780" w:rsidP="005D653D">
      <w:pPr>
        <w:pStyle w:val="11"/>
        <w:jc w:val="both"/>
      </w:pPr>
      <w:bookmarkStart w:id="0" w:name="_Toc414995020"/>
      <w:bookmarkStart w:id="1" w:name="_Toc414996767"/>
      <w:bookmarkStart w:id="2" w:name="_Toc414996847"/>
      <w:bookmarkStart w:id="3" w:name="_Toc414997244"/>
      <w:bookmarkStart w:id="4" w:name="_Toc430554071"/>
      <w:bookmarkStart w:id="5" w:name="_Toc406701121"/>
      <w:bookmarkStart w:id="6" w:name="_Toc406701201"/>
      <w:r w:rsidRPr="006A44F9">
        <w:lastRenderedPageBreak/>
        <w:t xml:space="preserve">КОНЦЕПЦИЯ РАЗВИТИЯ И ПЛАНИРОВОЧНАЯ ОРГАНИЗАЦИЯ ТЕРРИТОРИИ МУНИЦИПАЛЬНЫХ ОБРАЗОВАНИЙ ВХОДЯЩИХ В СОСТАВ </w:t>
      </w:r>
      <w:r w:rsidR="006A44F9" w:rsidRPr="006A44F9">
        <w:t>ЗЕЛЕНЧУКСКОГО</w:t>
      </w:r>
      <w:r w:rsidR="005D653D" w:rsidRPr="006A44F9">
        <w:t xml:space="preserve"> РАЙОНА </w:t>
      </w:r>
      <w:r w:rsidR="00A07C4C" w:rsidRPr="006A44F9">
        <w:t>КАРАЧАЕВО-ЧЕРКЕССКОЙ РЕСПУБЛИКИ</w:t>
      </w:r>
      <w:bookmarkEnd w:id="0"/>
      <w:bookmarkEnd w:id="1"/>
      <w:bookmarkEnd w:id="2"/>
      <w:bookmarkEnd w:id="3"/>
      <w:bookmarkEnd w:id="4"/>
    </w:p>
    <w:p w:rsidR="002A2777" w:rsidRPr="006A44F9" w:rsidRDefault="002A2777" w:rsidP="00260F1E">
      <w:pPr>
        <w:pStyle w:val="20"/>
        <w:ind w:left="0" w:firstLine="0"/>
        <w:jc w:val="center"/>
      </w:pPr>
      <w:bookmarkStart w:id="7" w:name="_Toc414995021"/>
      <w:bookmarkStart w:id="8" w:name="_Toc414996768"/>
      <w:bookmarkStart w:id="9" w:name="_Toc414996848"/>
      <w:bookmarkStart w:id="10" w:name="_Toc414997245"/>
      <w:bookmarkStart w:id="11" w:name="_Toc430554072"/>
      <w:r w:rsidRPr="006A44F9">
        <w:t>Общие положения</w:t>
      </w:r>
      <w:bookmarkEnd w:id="5"/>
      <w:r w:rsidR="00387381" w:rsidRPr="006A44F9">
        <w:t>. Принципы организации территории сельских поселений</w:t>
      </w:r>
      <w:bookmarkEnd w:id="7"/>
      <w:bookmarkEnd w:id="8"/>
      <w:bookmarkEnd w:id="9"/>
      <w:bookmarkEnd w:id="10"/>
      <w:bookmarkEnd w:id="11"/>
    </w:p>
    <w:p w:rsidR="007E04BE" w:rsidRPr="006A44F9" w:rsidRDefault="007E04BE" w:rsidP="003112CC">
      <w:pPr>
        <w:pStyle w:val="30"/>
      </w:pPr>
      <w:r w:rsidRPr="006A44F9">
        <w:t>Объектами градостроительного нормирования являются:</w:t>
      </w:r>
    </w:p>
    <w:p w:rsidR="007E04BE" w:rsidRPr="006A44F9" w:rsidRDefault="005B2665" w:rsidP="003112CC">
      <w:pPr>
        <w:pStyle w:val="30"/>
        <w:numPr>
          <w:ilvl w:val="0"/>
          <w:numId w:val="0"/>
        </w:numPr>
      </w:pPr>
      <w:r w:rsidRPr="006A44F9">
        <w:rPr>
          <w:i/>
        </w:rPr>
        <w:t>-</w:t>
      </w:r>
      <w:r w:rsidR="007E04BE" w:rsidRPr="006A44F9">
        <w:rPr>
          <w:i/>
        </w:rPr>
        <w:t>функционально-планировочные образования:</w:t>
      </w:r>
      <w:r w:rsidR="007E04BE" w:rsidRPr="006A44F9">
        <w:t xml:space="preserve"> общественные центры, зоны, участки общественной застройки, жилые районы, микрорайоны, группы, участки жилой застройки, общественные и жилые территории сельских поселений, производственные зоны, участки производственной застройки, природные зоны, парки, сады, бульвары и скверы;</w:t>
      </w:r>
    </w:p>
    <w:p w:rsidR="007E04BE" w:rsidRPr="006A44F9" w:rsidRDefault="00C16185" w:rsidP="003112CC">
      <w:pPr>
        <w:pStyle w:val="30"/>
        <w:numPr>
          <w:ilvl w:val="0"/>
          <w:numId w:val="0"/>
        </w:numPr>
        <w:rPr>
          <w:i/>
        </w:rPr>
      </w:pPr>
      <w:r w:rsidRPr="006A44F9">
        <w:rPr>
          <w:i/>
        </w:rPr>
        <w:t>-</w:t>
      </w:r>
      <w:r w:rsidR="007E04BE" w:rsidRPr="006A44F9">
        <w:rPr>
          <w:i/>
        </w:rPr>
        <w:t xml:space="preserve"> сеть учреждений и предприятий общественного обслуживания;</w:t>
      </w:r>
    </w:p>
    <w:p w:rsidR="007E04BE" w:rsidRPr="006A44F9" w:rsidRDefault="009A0CA7" w:rsidP="003112CC">
      <w:pPr>
        <w:pStyle w:val="30"/>
        <w:numPr>
          <w:ilvl w:val="0"/>
          <w:numId w:val="0"/>
        </w:numPr>
        <w:rPr>
          <w:i/>
        </w:rPr>
      </w:pPr>
      <w:r w:rsidRPr="006A44F9">
        <w:rPr>
          <w:i/>
        </w:rPr>
        <w:t>-</w:t>
      </w:r>
      <w:r w:rsidR="007E04BE" w:rsidRPr="006A44F9">
        <w:rPr>
          <w:i/>
        </w:rPr>
        <w:t>территории улично-дорожной сети, транспортной и инженерной инфраструктуры.</w:t>
      </w:r>
    </w:p>
    <w:p w:rsidR="007E04BE" w:rsidRPr="006A44F9" w:rsidRDefault="007E04BE" w:rsidP="002237A2">
      <w:pPr>
        <w:pStyle w:val="30"/>
        <w:numPr>
          <w:ilvl w:val="0"/>
          <w:numId w:val="0"/>
        </w:numPr>
      </w:pPr>
      <w:r w:rsidRPr="006A44F9">
        <w:t xml:space="preserve">Расположение объектов градостроительного нормирования на территории </w:t>
      </w:r>
      <w:r w:rsidR="006A44F9" w:rsidRPr="006A44F9">
        <w:t>Зеленчукского</w:t>
      </w:r>
      <w:r w:rsidR="0020170A" w:rsidRPr="006A44F9">
        <w:t xml:space="preserve"> района </w:t>
      </w:r>
      <w:r w:rsidR="00A07C4C" w:rsidRPr="006A44F9">
        <w:t>Карачаево-Черкесской Республики</w:t>
      </w:r>
      <w:r w:rsidRPr="006A44F9">
        <w:t>, территории е</w:t>
      </w:r>
      <w:r w:rsidR="0020170A" w:rsidRPr="006A44F9">
        <w:t>го</w:t>
      </w:r>
      <w:r w:rsidRPr="006A44F9">
        <w:t xml:space="preserve"> поселений определяется в составе или на основании Схемы территориального планировани</w:t>
      </w:r>
      <w:r w:rsidR="002902B1" w:rsidRPr="006A44F9">
        <w:t>я Карачаево-Черкесской Республики</w:t>
      </w:r>
      <w:r w:rsidRPr="006A44F9">
        <w:t xml:space="preserve">, Генеральных планов </w:t>
      </w:r>
      <w:r w:rsidR="00D04AD7" w:rsidRPr="006A44F9">
        <w:t xml:space="preserve">сельских </w:t>
      </w:r>
      <w:r w:rsidRPr="006A44F9">
        <w:t>поселений, с учётом Правил землепользования и застройки</w:t>
      </w:r>
      <w:r w:rsidR="007D77F9" w:rsidRPr="006A44F9">
        <w:t xml:space="preserve"> территорий</w:t>
      </w:r>
      <w:r w:rsidRPr="006A44F9">
        <w:t>. Границы объектов градостроительного нормирования устанавливаются в составе градостроительной документации.</w:t>
      </w:r>
    </w:p>
    <w:p w:rsidR="007E04BE" w:rsidRPr="006A44F9" w:rsidRDefault="007E04BE" w:rsidP="008A5168">
      <w:pPr>
        <w:pStyle w:val="30"/>
      </w:pPr>
      <w:r w:rsidRPr="006A44F9">
        <w:t xml:space="preserve">Организацию территории сельского поселения необходимо предусматривать, руководствуясь </w:t>
      </w:r>
      <w:r w:rsidR="00AE3E35" w:rsidRPr="006A44F9">
        <w:t>Генеральным планом и правилами землепользования и застройки</w:t>
      </w:r>
      <w:r w:rsidRPr="006A44F9">
        <w:t>, в увязке с общей функциональной организацией территории хозяйства, выделяя жилую, общественную и производственную территории.</w:t>
      </w:r>
    </w:p>
    <w:p w:rsidR="007E04BE" w:rsidRPr="006A44F9" w:rsidRDefault="007E04BE" w:rsidP="003112CC">
      <w:pPr>
        <w:pStyle w:val="30"/>
      </w:pPr>
      <w:r w:rsidRPr="006A44F9">
        <w:t>Размещение новых и реконструкция существующих сельских поселений, промышленных предприятий, зданий, сооружений и коммуникаций на орошаемых землях, пашнях, земельных участках, занятых многолетними плодовыми насаждениями, а также землях, занятых водоохранными, защитными и другими лесами допускается в соответствии с З</w:t>
      </w:r>
      <w:r w:rsidR="0071683D" w:rsidRPr="006A44F9">
        <w:t xml:space="preserve">емельным кодексом РФ и законами </w:t>
      </w:r>
      <w:r w:rsidR="00A07C4C" w:rsidRPr="006A44F9">
        <w:t>Карачаево-Черкесской Республики</w:t>
      </w:r>
      <w:r w:rsidRPr="006A44F9">
        <w:t xml:space="preserve"> «О территориальном планировании и планировке территорий в Карачаево-Черкесской Республике» от 17.07.2007 № 50-РЗ (ред. </w:t>
      </w:r>
      <w:r w:rsidR="001B5DFD" w:rsidRPr="006A44F9">
        <w:t>от 06.08.2014г.</w:t>
      </w:r>
      <w:r w:rsidRPr="006A44F9">
        <w:t>), «Об отдельных вопросах градостроительной деятельности в Карачаево-Черкесской Ре</w:t>
      </w:r>
      <w:r w:rsidR="001B5DFD" w:rsidRPr="006A44F9">
        <w:t>спублике» от 05.07.2011 № 34-РЗ (ред.</w:t>
      </w:r>
      <w:r w:rsidRPr="006A44F9">
        <w:t xml:space="preserve"> от 25.07.</w:t>
      </w:r>
      <w:r w:rsidR="001B5DFD" w:rsidRPr="006A44F9">
        <w:t>2012)</w:t>
      </w:r>
      <w:r w:rsidRPr="006A44F9">
        <w:t>, «Особенности регулирования земельных отношений в Карачаево-Черкесской Республике» от 09.12.2003 № 61-РЗ</w:t>
      </w:r>
      <w:r w:rsidR="001B5DFD" w:rsidRPr="006A44F9">
        <w:t xml:space="preserve">   (ред. 07.07.2014)</w:t>
      </w:r>
      <w:r w:rsidRPr="006A44F9">
        <w:t>.</w:t>
      </w:r>
    </w:p>
    <w:p w:rsidR="007E04BE" w:rsidRPr="006A44F9" w:rsidRDefault="007E04BE" w:rsidP="008A5168">
      <w:pPr>
        <w:pStyle w:val="30"/>
      </w:pPr>
      <w:r w:rsidRPr="006A44F9">
        <w:t>Численность населения на расчётный срок следует определять на основе данных о перспективах развития поселения в системе расселения с учётом демографического прогноза естественного и механического прироста населения и маятниковых миграций. Численность населения складывается из трёх групп: градообразующей, обслуживающей и несамодеятельной. Численное соотношение между этими группами меняется в зависимости от этапа строительства его величины и места в системе расселения. Расчёт численности населения должен быть комплексным с учётом демографических показателей и численности градообразующей группы населения и определяться методом демографического прогноза естественного и механического движения населения и методом трудового баланса. Расчёт численности сельского населения следует выполнять на группу сельских поселений, входящих в хозяйство с учётом размещения подсобных сельских хозяйств предприятий, организаций и учреждений.</w:t>
      </w:r>
    </w:p>
    <w:p w:rsidR="00C16185" w:rsidRPr="006A44F9" w:rsidRDefault="0029352B" w:rsidP="00815185">
      <w:pPr>
        <w:pStyle w:val="20"/>
        <w:numPr>
          <w:ilvl w:val="0"/>
          <w:numId w:val="0"/>
        </w:numPr>
        <w:ind w:left="720" w:hanging="360"/>
      </w:pPr>
      <w:r w:rsidRPr="006A44F9">
        <w:br w:type="page"/>
      </w:r>
      <w:bookmarkStart w:id="12" w:name="_Toc406701122"/>
      <w:bookmarkStart w:id="13" w:name="_Toc414995022"/>
      <w:bookmarkStart w:id="14" w:name="_Toc414996769"/>
      <w:bookmarkStart w:id="15" w:name="_Toc414996849"/>
      <w:bookmarkStart w:id="16" w:name="_Toc414997246"/>
      <w:bookmarkStart w:id="17" w:name="_Toc430554073"/>
      <w:r w:rsidR="00C16185" w:rsidRPr="006A44F9">
        <w:lastRenderedPageBreak/>
        <w:t>Документы территориального планирования</w:t>
      </w:r>
      <w:bookmarkEnd w:id="12"/>
      <w:bookmarkEnd w:id="13"/>
      <w:bookmarkEnd w:id="14"/>
      <w:bookmarkEnd w:id="15"/>
      <w:bookmarkEnd w:id="16"/>
      <w:bookmarkEnd w:id="17"/>
    </w:p>
    <w:p w:rsidR="00C16185" w:rsidRPr="006A44F9" w:rsidRDefault="00C16185" w:rsidP="008B10A2">
      <w:pPr>
        <w:pStyle w:val="30"/>
        <w:numPr>
          <w:ilvl w:val="2"/>
          <w:numId w:val="36"/>
        </w:numPr>
        <w:ind w:left="0" w:firstLine="0"/>
      </w:pPr>
      <w:r w:rsidRPr="006A44F9">
        <w:t xml:space="preserve">К документам территориального планирования относятся </w:t>
      </w:r>
      <w:r w:rsidR="0020170A" w:rsidRPr="006A44F9">
        <w:t>С</w:t>
      </w:r>
      <w:r w:rsidRPr="006A44F9">
        <w:t>хем</w:t>
      </w:r>
      <w:r w:rsidR="0020170A" w:rsidRPr="006A44F9">
        <w:t>а</w:t>
      </w:r>
      <w:r w:rsidRPr="006A44F9">
        <w:t xml:space="preserve"> территориального планирования </w:t>
      </w:r>
      <w:r w:rsidR="006A44F9" w:rsidRPr="006A44F9">
        <w:t>Зеленчукского</w:t>
      </w:r>
      <w:r w:rsidR="0020170A" w:rsidRPr="006A44F9">
        <w:t xml:space="preserve"> района,</w:t>
      </w:r>
      <w:r w:rsidRPr="006A44F9">
        <w:t xml:space="preserve"> генеральные </w:t>
      </w:r>
      <w:r w:rsidR="0020170A" w:rsidRPr="006A44F9">
        <w:t xml:space="preserve">сельских </w:t>
      </w:r>
      <w:r w:rsidRPr="006A44F9">
        <w:t>поселений.</w:t>
      </w:r>
    </w:p>
    <w:p w:rsidR="00C16185" w:rsidRPr="006A44F9" w:rsidRDefault="00C16185" w:rsidP="00D67177">
      <w:pPr>
        <w:pStyle w:val="30"/>
      </w:pPr>
      <w:r w:rsidRPr="006A44F9">
        <w:t>В задачи территориального планирования муниципальных образований входит:</w:t>
      </w:r>
    </w:p>
    <w:p w:rsidR="00C16185" w:rsidRPr="006A44F9" w:rsidRDefault="00C16185" w:rsidP="00221FDE">
      <w:pPr>
        <w:pStyle w:val="af2"/>
        <w:numPr>
          <w:ilvl w:val="0"/>
          <w:numId w:val="200"/>
        </w:numPr>
        <w:spacing w:after="0" w:line="240" w:lineRule="auto"/>
        <w:ind w:left="567"/>
        <w:jc w:val="both"/>
        <w:rPr>
          <w:rFonts w:ascii="Times New Roman" w:hAnsi="Times New Roman"/>
          <w:sz w:val="24"/>
          <w:szCs w:val="24"/>
        </w:rPr>
      </w:pPr>
      <w:r w:rsidRPr="006A44F9">
        <w:rPr>
          <w:rFonts w:ascii="Times New Roman" w:hAnsi="Times New Roman"/>
          <w:sz w:val="24"/>
          <w:szCs w:val="24"/>
        </w:rPr>
        <w:t>регулирование землепользования;</w:t>
      </w:r>
    </w:p>
    <w:p w:rsidR="00C16185" w:rsidRPr="006A44F9" w:rsidRDefault="00C16185" w:rsidP="00221FDE">
      <w:pPr>
        <w:pStyle w:val="af2"/>
        <w:numPr>
          <w:ilvl w:val="0"/>
          <w:numId w:val="200"/>
        </w:numPr>
        <w:spacing w:after="0" w:line="240" w:lineRule="auto"/>
        <w:ind w:left="567"/>
        <w:jc w:val="both"/>
        <w:rPr>
          <w:rFonts w:ascii="Times New Roman" w:hAnsi="Times New Roman"/>
          <w:sz w:val="24"/>
          <w:szCs w:val="24"/>
        </w:rPr>
      </w:pPr>
      <w:r w:rsidRPr="006A44F9">
        <w:rPr>
          <w:rFonts w:ascii="Times New Roman" w:hAnsi="Times New Roman"/>
          <w:sz w:val="24"/>
          <w:szCs w:val="24"/>
        </w:rPr>
        <w:t>установление ограничений на использование территории;</w:t>
      </w:r>
    </w:p>
    <w:p w:rsidR="00C16185" w:rsidRPr="006A44F9" w:rsidRDefault="00C16185" w:rsidP="00221FDE">
      <w:pPr>
        <w:pStyle w:val="af2"/>
        <w:numPr>
          <w:ilvl w:val="0"/>
          <w:numId w:val="200"/>
        </w:numPr>
        <w:spacing w:after="0" w:line="240" w:lineRule="auto"/>
        <w:ind w:left="567"/>
        <w:jc w:val="both"/>
        <w:rPr>
          <w:rFonts w:ascii="Times New Roman" w:hAnsi="Times New Roman"/>
          <w:sz w:val="24"/>
          <w:szCs w:val="24"/>
        </w:rPr>
      </w:pPr>
      <w:r w:rsidRPr="006A44F9">
        <w:rPr>
          <w:rFonts w:ascii="Times New Roman" w:hAnsi="Times New Roman"/>
          <w:sz w:val="24"/>
          <w:szCs w:val="24"/>
        </w:rPr>
        <w:t>обоснование зон планируемого размещения объектов капитального строительства местного значения;</w:t>
      </w:r>
    </w:p>
    <w:p w:rsidR="00C16185" w:rsidRPr="006A44F9" w:rsidRDefault="00C16185" w:rsidP="00221FDE">
      <w:pPr>
        <w:pStyle w:val="af2"/>
        <w:numPr>
          <w:ilvl w:val="0"/>
          <w:numId w:val="200"/>
        </w:numPr>
        <w:spacing w:after="0" w:line="240" w:lineRule="auto"/>
        <w:ind w:left="567"/>
        <w:jc w:val="both"/>
        <w:rPr>
          <w:rFonts w:ascii="Times New Roman" w:hAnsi="Times New Roman"/>
          <w:sz w:val="24"/>
          <w:szCs w:val="24"/>
        </w:rPr>
      </w:pPr>
      <w:r w:rsidRPr="006A44F9">
        <w:rPr>
          <w:rFonts w:ascii="Times New Roman" w:hAnsi="Times New Roman"/>
          <w:sz w:val="24"/>
          <w:szCs w:val="24"/>
        </w:rPr>
        <w:t>определение границ территорий, документация по планировке которых подлежит разработке на первой очереди строительства.</w:t>
      </w:r>
    </w:p>
    <w:p w:rsidR="00C16185" w:rsidRPr="006A44F9" w:rsidRDefault="00C16185" w:rsidP="00D67177">
      <w:pPr>
        <w:ind w:firstLine="567"/>
        <w:jc w:val="both"/>
        <w:rPr>
          <w:rFonts w:ascii="Times New Roman" w:hAnsi="Times New Roman"/>
          <w:color w:val="auto"/>
        </w:rPr>
      </w:pPr>
      <w:r w:rsidRPr="006A44F9">
        <w:rPr>
          <w:rFonts w:ascii="Times New Roman" w:hAnsi="Times New Roman"/>
          <w:color w:val="auto"/>
        </w:rPr>
        <w:t xml:space="preserve">Конкретный перечень вопросов территориального планирования определяется полномочиями и кругом функций соответствующих органов управления в области градостроительной деятельности, представленных в </w:t>
      </w:r>
      <w:r w:rsidR="00D67177" w:rsidRPr="006A44F9">
        <w:rPr>
          <w:rFonts w:ascii="Times New Roman" w:hAnsi="Times New Roman"/>
          <w:color w:val="auto"/>
        </w:rPr>
        <w:t>П</w:t>
      </w:r>
      <w:r w:rsidR="006517A0" w:rsidRPr="006A44F9">
        <w:rPr>
          <w:rFonts w:ascii="Times New Roman" w:hAnsi="Times New Roman"/>
          <w:color w:val="auto"/>
        </w:rPr>
        <w:t>риложении №3 «Уровень решения вопросов организации территории в документах территориального планирования».</w:t>
      </w:r>
    </w:p>
    <w:p w:rsidR="00C16185" w:rsidRPr="006A44F9" w:rsidRDefault="00C16185" w:rsidP="008A5168">
      <w:pPr>
        <w:pStyle w:val="30"/>
      </w:pPr>
      <w:r w:rsidRPr="006A44F9">
        <w:t xml:space="preserve">Решение задач территориального планирования должно основываться на положениях Градостроительного кодекса Российской Федерации, Земельного кодекса Российской Федерации, других законодательных актов Российской Федерации и </w:t>
      </w:r>
      <w:r w:rsidR="00A07C4C" w:rsidRPr="006A44F9">
        <w:t>Карачаево-Черкесской Республики</w:t>
      </w:r>
      <w:r w:rsidRPr="006A44F9">
        <w:t>, а также требованиях технических регламентов, нормативных документов с учетом комплексных программ социально-экономического развития территорий, материалов инженерных изысканий, положений по территориальному планированию документов иных уровней.</w:t>
      </w:r>
    </w:p>
    <w:p w:rsidR="00C16185" w:rsidRPr="006A44F9" w:rsidRDefault="00C16185" w:rsidP="008A5168">
      <w:pPr>
        <w:pStyle w:val="30"/>
      </w:pPr>
      <w:r w:rsidRPr="006A44F9">
        <w:t xml:space="preserve">Сроки, на которые разрабатываются предложения по территориальному планированию, должны быть увязаны с программными документами развития муниципального образования. </w:t>
      </w:r>
    </w:p>
    <w:p w:rsidR="00C16185" w:rsidRPr="006A44F9" w:rsidRDefault="00C16185" w:rsidP="008A5168">
      <w:pPr>
        <w:pStyle w:val="30"/>
      </w:pPr>
      <w:r w:rsidRPr="006A44F9">
        <w:t xml:space="preserve">В схеме территориального планирования </w:t>
      </w:r>
      <w:r w:rsidR="006A44F9" w:rsidRPr="006A44F9">
        <w:t>Зеленчукского</w:t>
      </w:r>
      <w:r w:rsidR="0020170A" w:rsidRPr="006A44F9">
        <w:t xml:space="preserve"> района</w:t>
      </w:r>
      <w:r w:rsidRPr="006A44F9">
        <w:t xml:space="preserve"> должны обосновываться зоны размещения объектов капитального строительства местного (районного) значения, в том числе объекты электро-газоснабжения, автомобильные дороги общего пользования между населенными пунктами, мосты и другие инженерные сооружения вне границ населенных пунктов, а также иные объекты, необходимые для осуществления полномочий органов местного самоуправления.</w:t>
      </w:r>
    </w:p>
    <w:p w:rsidR="00C16185" w:rsidRPr="006A44F9" w:rsidRDefault="00C16185" w:rsidP="008A5168">
      <w:pPr>
        <w:pStyle w:val="30"/>
      </w:pPr>
      <w:r w:rsidRPr="006A44F9">
        <w:t>При планируемом размещении объектов капитального строительства в области социальной инфраструктуры должны учитываться взаимосвязи поселений и населенных пунктов между собой и с районным центром и оптимальная доступность объектов местного (районного) значения.</w:t>
      </w:r>
    </w:p>
    <w:p w:rsidR="00C16185" w:rsidRPr="006A44F9" w:rsidRDefault="00C16185" w:rsidP="008A5168">
      <w:pPr>
        <w:pStyle w:val="30"/>
      </w:pPr>
      <w:r w:rsidRPr="006A44F9">
        <w:t xml:space="preserve">Задачи и требования к планированию территорий </w:t>
      </w:r>
      <w:r w:rsidR="006A44F9" w:rsidRPr="006A44F9">
        <w:t>Зеленчукского</w:t>
      </w:r>
      <w:r w:rsidR="0020170A" w:rsidRPr="006A44F9">
        <w:t xml:space="preserve"> района</w:t>
      </w:r>
      <w:r w:rsidRPr="006A44F9">
        <w:t xml:space="preserve"> обусловливаются их типологическими особенностями. </w:t>
      </w:r>
    </w:p>
    <w:p w:rsidR="00C16185" w:rsidRPr="006A44F9" w:rsidRDefault="00C16185" w:rsidP="008A5168">
      <w:pPr>
        <w:pStyle w:val="30"/>
      </w:pPr>
      <w:r w:rsidRPr="006A44F9">
        <w:t>Территория муниципального образования формируется из территорий в границах населенных пунктов и территорий за пределами границ населенных пунктов (между населенными пунктами).</w:t>
      </w:r>
    </w:p>
    <w:p w:rsidR="00C16185" w:rsidRPr="006A44F9" w:rsidRDefault="00C16185" w:rsidP="008A5168">
      <w:pPr>
        <w:pStyle w:val="30"/>
      </w:pPr>
      <w:r w:rsidRPr="006A44F9">
        <w:t>При разработке генерального плана осуществляется функциональное зонирование территории муниципального образования, определяющее принципиальное назначение отдельных ее частей.</w:t>
      </w:r>
    </w:p>
    <w:p w:rsidR="00C16185" w:rsidRPr="006A44F9" w:rsidRDefault="00C16185" w:rsidP="00EE54C6">
      <w:pPr>
        <w:pStyle w:val="30"/>
        <w:rPr>
          <w:szCs w:val="24"/>
        </w:rPr>
      </w:pPr>
      <w:r w:rsidRPr="006A44F9">
        <w:t xml:space="preserve">Границы зон устанавливаются с учетом сложившейся планировочной структуры и существующего землепользования по красным линиям, линиям магистралей, улиц, проездов, границам земельных участков, естественным границам природных объектов и </w:t>
      </w:r>
      <w:r w:rsidRPr="006A44F9">
        <w:rPr>
          <w:szCs w:val="24"/>
        </w:rPr>
        <w:t>другим установленным границам.</w:t>
      </w:r>
    </w:p>
    <w:p w:rsidR="00C16185" w:rsidRPr="006A44F9" w:rsidRDefault="00C16185" w:rsidP="00EE54C6">
      <w:pPr>
        <w:pStyle w:val="30"/>
        <w:rPr>
          <w:szCs w:val="24"/>
        </w:rPr>
      </w:pPr>
      <w:r w:rsidRPr="006A44F9">
        <w:rPr>
          <w:szCs w:val="24"/>
        </w:rPr>
        <w:t>Планировочную структуру населенных пунктов следует формировать исходя из требований создания благоприятных условий жизнедеятельности человека, предусматривая:</w:t>
      </w:r>
    </w:p>
    <w:p w:rsidR="00C16185" w:rsidRPr="006A44F9" w:rsidRDefault="00C16185" w:rsidP="00221FDE">
      <w:pPr>
        <w:pStyle w:val="af2"/>
        <w:numPr>
          <w:ilvl w:val="0"/>
          <w:numId w:val="201"/>
        </w:numPr>
        <w:spacing w:after="0" w:line="240" w:lineRule="auto"/>
        <w:ind w:left="567"/>
        <w:jc w:val="both"/>
        <w:rPr>
          <w:rFonts w:ascii="Times New Roman" w:hAnsi="Times New Roman"/>
          <w:sz w:val="24"/>
          <w:szCs w:val="24"/>
        </w:rPr>
      </w:pPr>
      <w:r w:rsidRPr="006A44F9">
        <w:rPr>
          <w:rFonts w:ascii="Times New Roman" w:hAnsi="Times New Roman"/>
          <w:sz w:val="24"/>
          <w:szCs w:val="24"/>
        </w:rPr>
        <w:t xml:space="preserve">взаимосвязь зон различного функционального назначения с учетом их допустимой совместимости; </w:t>
      </w:r>
    </w:p>
    <w:p w:rsidR="00C16185" w:rsidRPr="006A44F9" w:rsidRDefault="00C16185" w:rsidP="00221FDE">
      <w:pPr>
        <w:pStyle w:val="af2"/>
        <w:numPr>
          <w:ilvl w:val="0"/>
          <w:numId w:val="201"/>
        </w:numPr>
        <w:spacing w:after="0" w:line="240" w:lineRule="auto"/>
        <w:ind w:left="567"/>
        <w:jc w:val="both"/>
        <w:rPr>
          <w:rFonts w:ascii="Times New Roman" w:hAnsi="Times New Roman"/>
          <w:sz w:val="24"/>
          <w:szCs w:val="24"/>
        </w:rPr>
      </w:pPr>
      <w:r w:rsidRPr="006A44F9">
        <w:rPr>
          <w:rFonts w:ascii="Times New Roman" w:hAnsi="Times New Roman"/>
          <w:sz w:val="24"/>
          <w:szCs w:val="24"/>
        </w:rPr>
        <w:lastRenderedPageBreak/>
        <w:t xml:space="preserve">функциональное и планировочное членение территории в увязке с организацией системы общественных центров и транспортных коммуникаций; </w:t>
      </w:r>
    </w:p>
    <w:p w:rsidR="00C16185" w:rsidRPr="006A44F9" w:rsidRDefault="00C16185" w:rsidP="00221FDE">
      <w:pPr>
        <w:pStyle w:val="af2"/>
        <w:numPr>
          <w:ilvl w:val="0"/>
          <w:numId w:val="201"/>
        </w:numPr>
        <w:spacing w:after="0" w:line="240" w:lineRule="auto"/>
        <w:ind w:left="567"/>
        <w:jc w:val="both"/>
        <w:rPr>
          <w:rFonts w:ascii="Times New Roman" w:hAnsi="Times New Roman"/>
          <w:sz w:val="24"/>
          <w:szCs w:val="24"/>
        </w:rPr>
      </w:pPr>
      <w:r w:rsidRPr="006A44F9">
        <w:rPr>
          <w:rFonts w:ascii="Times New Roman" w:hAnsi="Times New Roman"/>
          <w:sz w:val="24"/>
          <w:szCs w:val="24"/>
        </w:rPr>
        <w:t>эффективное использование территории в соответствии с ее градостроительной ценностью, допустимой плотностью застройки, размерами земельных участков;</w:t>
      </w:r>
    </w:p>
    <w:p w:rsidR="00C16185" w:rsidRPr="006A44F9" w:rsidRDefault="00C16185" w:rsidP="00221FDE">
      <w:pPr>
        <w:pStyle w:val="af2"/>
        <w:numPr>
          <w:ilvl w:val="0"/>
          <w:numId w:val="201"/>
        </w:numPr>
        <w:spacing w:after="0" w:line="240" w:lineRule="auto"/>
        <w:ind w:left="567"/>
        <w:jc w:val="both"/>
        <w:rPr>
          <w:rFonts w:ascii="Times New Roman" w:hAnsi="Times New Roman"/>
          <w:sz w:val="24"/>
          <w:szCs w:val="24"/>
        </w:rPr>
      </w:pPr>
      <w:r w:rsidRPr="006A44F9">
        <w:rPr>
          <w:rFonts w:ascii="Times New Roman" w:hAnsi="Times New Roman"/>
          <w:sz w:val="24"/>
          <w:szCs w:val="24"/>
        </w:rPr>
        <w:t>комплексный учет природно-климатических, градостроительных, историко-культурных и других местных особенностей;</w:t>
      </w:r>
    </w:p>
    <w:p w:rsidR="00C16185" w:rsidRPr="006A44F9" w:rsidRDefault="00C16185" w:rsidP="00221FDE">
      <w:pPr>
        <w:pStyle w:val="af2"/>
        <w:numPr>
          <w:ilvl w:val="0"/>
          <w:numId w:val="201"/>
        </w:numPr>
        <w:spacing w:after="0" w:line="240" w:lineRule="auto"/>
        <w:ind w:left="567"/>
        <w:jc w:val="both"/>
        <w:rPr>
          <w:rFonts w:ascii="Times New Roman" w:hAnsi="Times New Roman"/>
          <w:sz w:val="24"/>
          <w:szCs w:val="24"/>
        </w:rPr>
      </w:pPr>
      <w:r w:rsidRPr="006A44F9">
        <w:rPr>
          <w:rFonts w:ascii="Times New Roman" w:hAnsi="Times New Roman"/>
          <w:sz w:val="24"/>
          <w:szCs w:val="24"/>
        </w:rPr>
        <w:t xml:space="preserve">рациональное решение систем жизнеобеспечения; </w:t>
      </w:r>
    </w:p>
    <w:p w:rsidR="00C16185" w:rsidRPr="006A44F9" w:rsidRDefault="00C16185" w:rsidP="00221FDE">
      <w:pPr>
        <w:pStyle w:val="af2"/>
        <w:numPr>
          <w:ilvl w:val="0"/>
          <w:numId w:val="201"/>
        </w:numPr>
        <w:spacing w:after="0" w:line="240" w:lineRule="auto"/>
        <w:ind w:left="567"/>
        <w:jc w:val="both"/>
        <w:rPr>
          <w:rFonts w:ascii="Times New Roman" w:hAnsi="Times New Roman"/>
          <w:sz w:val="24"/>
          <w:szCs w:val="24"/>
        </w:rPr>
      </w:pPr>
      <w:r w:rsidRPr="006A44F9">
        <w:rPr>
          <w:rFonts w:ascii="Times New Roman" w:hAnsi="Times New Roman"/>
          <w:sz w:val="24"/>
          <w:szCs w:val="24"/>
        </w:rPr>
        <w:t>охрану окружающей среды, недр и других природных ресурсов.</w:t>
      </w:r>
    </w:p>
    <w:p w:rsidR="00C16185" w:rsidRPr="006A44F9" w:rsidRDefault="00C16185" w:rsidP="00EE54C6">
      <w:pPr>
        <w:pStyle w:val="30"/>
      </w:pPr>
      <w:r w:rsidRPr="006A44F9">
        <w:rPr>
          <w:szCs w:val="24"/>
        </w:rPr>
        <w:t>Укрупненные нормативы потребности в территориях функциональных зон муниципального образования</w:t>
      </w:r>
      <w:r w:rsidRPr="006A44F9">
        <w:t>:</w:t>
      </w:r>
    </w:p>
    <w:p w:rsidR="00C16185" w:rsidRPr="006A44F9" w:rsidRDefault="00C16185" w:rsidP="008A5168">
      <w:pPr>
        <w:pStyle w:val="af2"/>
        <w:spacing w:after="0" w:line="240" w:lineRule="auto"/>
        <w:ind w:left="0"/>
        <w:jc w:val="right"/>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 xml:space="preserve">Таблица </w:t>
      </w:r>
      <w:r w:rsidR="00CD3859" w:rsidRPr="006A44F9">
        <w:rPr>
          <w:rFonts w:ascii="Times New Roman" w:eastAsia="Times New Roman" w:hAnsi="Times New Roman"/>
          <w:sz w:val="24"/>
          <w:szCs w:val="24"/>
          <w:lang w:eastAsia="ru-RU"/>
        </w:rPr>
        <w:t>1.2.15</w:t>
      </w:r>
      <w:r w:rsidR="00EE54C6" w:rsidRPr="006A44F9">
        <w:rPr>
          <w:rFonts w:ascii="Times New Roman" w:eastAsia="Times New Roman" w:hAnsi="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59"/>
      </w:tblGrid>
      <w:tr w:rsidR="004E2740" w:rsidRPr="006A44F9" w:rsidTr="00862956">
        <w:tc>
          <w:tcPr>
            <w:tcW w:w="3611" w:type="pct"/>
            <w:shd w:val="clear" w:color="auto" w:fill="auto"/>
          </w:tcPr>
          <w:p w:rsidR="00C16185" w:rsidRPr="006A44F9" w:rsidRDefault="00C16185" w:rsidP="00DC6BC0">
            <w:pPr>
              <w:jc w:val="center"/>
              <w:rPr>
                <w:rFonts w:ascii="Times New Roman" w:hAnsi="Times New Roman"/>
                <w:color w:val="auto"/>
              </w:rPr>
            </w:pPr>
            <w:r w:rsidRPr="006A44F9">
              <w:rPr>
                <w:rFonts w:ascii="Times New Roman" w:hAnsi="Times New Roman"/>
                <w:color w:val="auto"/>
              </w:rPr>
              <w:t>Функциональные зоны</w:t>
            </w:r>
          </w:p>
        </w:tc>
        <w:tc>
          <w:tcPr>
            <w:tcW w:w="1389" w:type="pct"/>
            <w:shd w:val="clear" w:color="auto" w:fill="auto"/>
          </w:tcPr>
          <w:p w:rsidR="00C16185" w:rsidRPr="006A44F9" w:rsidRDefault="00C16185" w:rsidP="00DC6BC0">
            <w:pPr>
              <w:jc w:val="center"/>
              <w:rPr>
                <w:rFonts w:ascii="Times New Roman" w:hAnsi="Times New Roman"/>
                <w:color w:val="auto"/>
              </w:rPr>
            </w:pPr>
            <w:r w:rsidRPr="006A44F9">
              <w:rPr>
                <w:rFonts w:ascii="Times New Roman" w:hAnsi="Times New Roman"/>
                <w:color w:val="auto"/>
              </w:rPr>
              <w:t>га/1000 человек</w:t>
            </w:r>
          </w:p>
        </w:tc>
      </w:tr>
      <w:tr w:rsidR="004E2740" w:rsidRPr="006A44F9" w:rsidTr="00862956">
        <w:tc>
          <w:tcPr>
            <w:tcW w:w="3611" w:type="pct"/>
            <w:shd w:val="clear" w:color="auto" w:fill="auto"/>
          </w:tcPr>
          <w:p w:rsidR="00C16185" w:rsidRPr="006A44F9" w:rsidRDefault="00C16185" w:rsidP="008A5168">
            <w:pPr>
              <w:rPr>
                <w:rFonts w:ascii="Times New Roman" w:hAnsi="Times New Roman"/>
                <w:color w:val="auto"/>
              </w:rPr>
            </w:pPr>
            <w:r w:rsidRPr="006A44F9">
              <w:rPr>
                <w:rFonts w:ascii="Times New Roman" w:hAnsi="Times New Roman"/>
                <w:color w:val="auto"/>
              </w:rPr>
              <w:t xml:space="preserve">Жилые </w:t>
            </w:r>
          </w:p>
        </w:tc>
        <w:tc>
          <w:tcPr>
            <w:tcW w:w="1389" w:type="pct"/>
            <w:shd w:val="clear" w:color="auto" w:fill="auto"/>
          </w:tcPr>
          <w:p w:rsidR="00C16185" w:rsidRPr="006A44F9" w:rsidRDefault="00C16185" w:rsidP="008A5168">
            <w:pPr>
              <w:rPr>
                <w:rFonts w:ascii="Times New Roman" w:hAnsi="Times New Roman"/>
                <w:color w:val="auto"/>
              </w:rPr>
            </w:pPr>
          </w:p>
        </w:tc>
      </w:tr>
      <w:tr w:rsidR="004E2740" w:rsidRPr="006A44F9" w:rsidTr="00862956">
        <w:tc>
          <w:tcPr>
            <w:tcW w:w="3611" w:type="pct"/>
            <w:shd w:val="clear" w:color="auto" w:fill="auto"/>
          </w:tcPr>
          <w:p w:rsidR="00C16185" w:rsidRPr="006A44F9" w:rsidRDefault="00C16185" w:rsidP="008A5168">
            <w:pPr>
              <w:rPr>
                <w:rFonts w:ascii="Times New Roman" w:hAnsi="Times New Roman"/>
                <w:color w:val="auto"/>
              </w:rPr>
            </w:pPr>
            <w:r w:rsidRPr="006A44F9">
              <w:rPr>
                <w:rFonts w:ascii="Times New Roman" w:hAnsi="Times New Roman"/>
                <w:color w:val="auto"/>
              </w:rPr>
              <w:t xml:space="preserve">Секционной многоквартирной застройки: </w:t>
            </w:r>
            <w:r w:rsidRPr="006A44F9">
              <w:rPr>
                <w:rFonts w:ascii="Times New Roman" w:hAnsi="Times New Roman"/>
                <w:color w:val="auto"/>
              </w:rPr>
              <w:br/>
            </w:r>
            <w:r w:rsidRPr="006A44F9">
              <w:rPr>
                <w:rFonts w:ascii="Times New Roman" w:hAnsi="Times New Roman"/>
                <w:color w:val="auto"/>
              </w:rPr>
              <w:br/>
              <w:t>2-3-этажной</w:t>
            </w:r>
            <w:r w:rsidRPr="006A44F9">
              <w:rPr>
                <w:rFonts w:ascii="Times New Roman" w:hAnsi="Times New Roman"/>
                <w:color w:val="auto"/>
              </w:rPr>
              <w:br/>
              <w:t xml:space="preserve">4-5-этажной </w:t>
            </w:r>
            <w:r w:rsidRPr="006A44F9">
              <w:rPr>
                <w:rFonts w:ascii="Times New Roman" w:hAnsi="Times New Roman"/>
                <w:color w:val="auto"/>
              </w:rPr>
              <w:br/>
              <w:t xml:space="preserve">6 этажей и выше </w:t>
            </w:r>
          </w:p>
        </w:tc>
        <w:tc>
          <w:tcPr>
            <w:tcW w:w="1389" w:type="pct"/>
            <w:shd w:val="clear" w:color="auto" w:fill="auto"/>
          </w:tcPr>
          <w:p w:rsidR="00C16185" w:rsidRPr="006A44F9" w:rsidRDefault="00C16185" w:rsidP="00DC6BC0">
            <w:pPr>
              <w:jc w:val="center"/>
              <w:rPr>
                <w:rFonts w:ascii="Times New Roman" w:hAnsi="Times New Roman"/>
                <w:color w:val="auto"/>
              </w:rPr>
            </w:pPr>
            <w:r w:rsidRPr="006A44F9">
              <w:rPr>
                <w:rFonts w:ascii="Times New Roman" w:hAnsi="Times New Roman"/>
                <w:color w:val="auto"/>
              </w:rPr>
              <w:br/>
            </w:r>
            <w:r w:rsidRPr="006A44F9">
              <w:rPr>
                <w:rFonts w:ascii="Times New Roman" w:hAnsi="Times New Roman"/>
                <w:color w:val="auto"/>
              </w:rPr>
              <w:br/>
              <w:t>8 -9</w:t>
            </w:r>
            <w:r w:rsidRPr="006A44F9">
              <w:rPr>
                <w:rFonts w:ascii="Times New Roman" w:hAnsi="Times New Roman"/>
                <w:color w:val="auto"/>
              </w:rPr>
              <w:br/>
              <w:t>5-6</w:t>
            </w:r>
            <w:r w:rsidRPr="006A44F9">
              <w:rPr>
                <w:rFonts w:ascii="Times New Roman" w:hAnsi="Times New Roman"/>
                <w:color w:val="auto"/>
              </w:rPr>
              <w:br/>
              <w:t>4-5</w:t>
            </w:r>
          </w:p>
        </w:tc>
      </w:tr>
      <w:tr w:rsidR="004E2740" w:rsidRPr="006A44F9" w:rsidTr="00862956">
        <w:tc>
          <w:tcPr>
            <w:tcW w:w="3611" w:type="pct"/>
            <w:shd w:val="clear" w:color="auto" w:fill="auto"/>
          </w:tcPr>
          <w:p w:rsidR="00C16185" w:rsidRPr="006A44F9" w:rsidRDefault="00C16185" w:rsidP="008A5168">
            <w:pPr>
              <w:rPr>
                <w:rFonts w:ascii="Times New Roman" w:hAnsi="Times New Roman"/>
                <w:color w:val="auto"/>
              </w:rPr>
            </w:pPr>
            <w:r w:rsidRPr="006A44F9">
              <w:rPr>
                <w:rFonts w:ascii="Times New Roman" w:hAnsi="Times New Roman"/>
                <w:color w:val="auto"/>
              </w:rPr>
              <w:t xml:space="preserve">блокированной 1-3-этажной застройки </w:t>
            </w:r>
            <w:r w:rsidRPr="006A44F9">
              <w:rPr>
                <w:rFonts w:ascii="Times New Roman" w:hAnsi="Times New Roman"/>
                <w:color w:val="auto"/>
              </w:rPr>
              <w:br/>
              <w:t>с участком 100 м</w:t>
            </w:r>
            <w:r w:rsidRPr="006A44F9">
              <w:rPr>
                <w:rFonts w:ascii="Times New Roman" w:hAnsi="Times New Roman"/>
                <w:color w:val="auto"/>
                <w:vertAlign w:val="superscript"/>
              </w:rPr>
              <w:t>2</w:t>
            </w:r>
            <w:r w:rsidRPr="006A44F9">
              <w:rPr>
                <w:rFonts w:ascii="Times New Roman" w:hAnsi="Times New Roman"/>
                <w:color w:val="auto"/>
              </w:rPr>
              <w:t xml:space="preserve"> (без площади застройки)</w:t>
            </w:r>
          </w:p>
        </w:tc>
        <w:tc>
          <w:tcPr>
            <w:tcW w:w="1389" w:type="pct"/>
            <w:shd w:val="clear" w:color="auto" w:fill="auto"/>
          </w:tcPr>
          <w:p w:rsidR="00C16185" w:rsidRPr="006A44F9" w:rsidRDefault="00C16185" w:rsidP="00DC6BC0">
            <w:pPr>
              <w:jc w:val="center"/>
              <w:rPr>
                <w:rFonts w:ascii="Times New Roman" w:hAnsi="Times New Roman"/>
                <w:color w:val="auto"/>
              </w:rPr>
            </w:pPr>
            <w:r w:rsidRPr="006A44F9">
              <w:rPr>
                <w:rFonts w:ascii="Times New Roman" w:hAnsi="Times New Roman"/>
                <w:color w:val="auto"/>
              </w:rPr>
              <w:br/>
              <w:t>7-8</w:t>
            </w:r>
          </w:p>
        </w:tc>
      </w:tr>
      <w:tr w:rsidR="004E2740" w:rsidRPr="006A44F9" w:rsidTr="00862956">
        <w:tc>
          <w:tcPr>
            <w:tcW w:w="3611" w:type="pct"/>
            <w:shd w:val="clear" w:color="auto" w:fill="auto"/>
          </w:tcPr>
          <w:p w:rsidR="00C16185" w:rsidRPr="006A44F9" w:rsidRDefault="00C16185" w:rsidP="008A5168">
            <w:pPr>
              <w:rPr>
                <w:rFonts w:ascii="Times New Roman" w:hAnsi="Times New Roman"/>
                <w:color w:val="auto"/>
              </w:rPr>
            </w:pPr>
            <w:r w:rsidRPr="006A44F9">
              <w:rPr>
                <w:rFonts w:ascii="Times New Roman" w:hAnsi="Times New Roman"/>
                <w:color w:val="auto"/>
              </w:rPr>
              <w:t>усадебной застройки с участками 1200 м</w:t>
            </w:r>
            <w:r w:rsidRPr="006A44F9">
              <w:rPr>
                <w:rFonts w:ascii="Times New Roman" w:hAnsi="Times New Roman"/>
                <w:color w:val="auto"/>
                <w:vertAlign w:val="superscript"/>
              </w:rPr>
              <w:t>2</w:t>
            </w:r>
          </w:p>
        </w:tc>
        <w:tc>
          <w:tcPr>
            <w:tcW w:w="1389" w:type="pct"/>
            <w:shd w:val="clear" w:color="auto" w:fill="auto"/>
          </w:tcPr>
          <w:p w:rsidR="00C16185" w:rsidRPr="006A44F9" w:rsidRDefault="00C16185" w:rsidP="00DC6BC0">
            <w:pPr>
              <w:jc w:val="center"/>
              <w:rPr>
                <w:rFonts w:ascii="Times New Roman" w:hAnsi="Times New Roman"/>
                <w:color w:val="auto"/>
              </w:rPr>
            </w:pPr>
            <w:r w:rsidRPr="006A44F9">
              <w:rPr>
                <w:rFonts w:ascii="Times New Roman" w:hAnsi="Times New Roman"/>
                <w:color w:val="auto"/>
              </w:rPr>
              <w:t>40-50</w:t>
            </w:r>
          </w:p>
        </w:tc>
      </w:tr>
      <w:tr w:rsidR="004E2740" w:rsidRPr="006A44F9" w:rsidTr="00862956">
        <w:tc>
          <w:tcPr>
            <w:tcW w:w="3611" w:type="pct"/>
            <w:shd w:val="clear" w:color="auto" w:fill="auto"/>
          </w:tcPr>
          <w:p w:rsidR="00C16185" w:rsidRPr="006A44F9" w:rsidRDefault="00C16185" w:rsidP="008A5168">
            <w:pPr>
              <w:rPr>
                <w:rFonts w:ascii="Times New Roman" w:hAnsi="Times New Roman"/>
                <w:color w:val="auto"/>
              </w:rPr>
            </w:pPr>
            <w:r w:rsidRPr="006A44F9">
              <w:rPr>
                <w:rFonts w:ascii="Times New Roman" w:hAnsi="Times New Roman"/>
                <w:color w:val="auto"/>
              </w:rPr>
              <w:t xml:space="preserve">Общественно-деловые </w:t>
            </w:r>
          </w:p>
        </w:tc>
        <w:tc>
          <w:tcPr>
            <w:tcW w:w="1389" w:type="pct"/>
            <w:shd w:val="clear" w:color="auto" w:fill="auto"/>
          </w:tcPr>
          <w:p w:rsidR="00C16185" w:rsidRPr="006A44F9" w:rsidRDefault="00C16185" w:rsidP="00DC6BC0">
            <w:pPr>
              <w:jc w:val="center"/>
              <w:rPr>
                <w:rFonts w:ascii="Times New Roman" w:hAnsi="Times New Roman"/>
                <w:color w:val="auto"/>
              </w:rPr>
            </w:pPr>
            <w:r w:rsidRPr="006A44F9">
              <w:rPr>
                <w:rFonts w:ascii="Times New Roman" w:hAnsi="Times New Roman"/>
                <w:color w:val="auto"/>
              </w:rPr>
              <w:t>2-2,5</w:t>
            </w:r>
          </w:p>
        </w:tc>
      </w:tr>
      <w:tr w:rsidR="004E2740" w:rsidRPr="006A44F9" w:rsidTr="00862956">
        <w:tc>
          <w:tcPr>
            <w:tcW w:w="3611" w:type="pct"/>
            <w:shd w:val="clear" w:color="auto" w:fill="auto"/>
          </w:tcPr>
          <w:p w:rsidR="00C16185" w:rsidRPr="006A44F9" w:rsidRDefault="00C16185" w:rsidP="008A5168">
            <w:pPr>
              <w:rPr>
                <w:rFonts w:ascii="Times New Roman" w:hAnsi="Times New Roman"/>
                <w:color w:val="auto"/>
              </w:rPr>
            </w:pPr>
            <w:r w:rsidRPr="006A44F9">
              <w:rPr>
                <w:rFonts w:ascii="Times New Roman" w:hAnsi="Times New Roman"/>
                <w:color w:val="auto"/>
              </w:rPr>
              <w:t>Производственные*</w:t>
            </w:r>
          </w:p>
        </w:tc>
        <w:tc>
          <w:tcPr>
            <w:tcW w:w="1389" w:type="pct"/>
            <w:shd w:val="clear" w:color="auto" w:fill="auto"/>
          </w:tcPr>
          <w:p w:rsidR="00C16185" w:rsidRPr="006A44F9" w:rsidRDefault="00C16185" w:rsidP="00DC6BC0">
            <w:pPr>
              <w:jc w:val="center"/>
              <w:rPr>
                <w:rFonts w:ascii="Times New Roman" w:hAnsi="Times New Roman"/>
                <w:color w:val="auto"/>
              </w:rPr>
            </w:pPr>
            <w:r w:rsidRPr="006A44F9">
              <w:rPr>
                <w:rFonts w:ascii="Times New Roman" w:hAnsi="Times New Roman"/>
                <w:color w:val="auto"/>
              </w:rPr>
              <w:t>3-12</w:t>
            </w:r>
          </w:p>
        </w:tc>
      </w:tr>
      <w:tr w:rsidR="004E2740" w:rsidRPr="006A44F9" w:rsidTr="00862956">
        <w:tc>
          <w:tcPr>
            <w:tcW w:w="3611" w:type="pct"/>
            <w:shd w:val="clear" w:color="auto" w:fill="auto"/>
          </w:tcPr>
          <w:p w:rsidR="00C16185" w:rsidRPr="006A44F9" w:rsidRDefault="00C16185" w:rsidP="008A5168">
            <w:pPr>
              <w:rPr>
                <w:rFonts w:ascii="Times New Roman" w:hAnsi="Times New Roman"/>
                <w:color w:val="auto"/>
              </w:rPr>
            </w:pPr>
            <w:r w:rsidRPr="006A44F9">
              <w:rPr>
                <w:rFonts w:ascii="Times New Roman" w:hAnsi="Times New Roman"/>
                <w:color w:val="auto"/>
              </w:rPr>
              <w:t xml:space="preserve">Рекреационные </w:t>
            </w:r>
          </w:p>
        </w:tc>
        <w:tc>
          <w:tcPr>
            <w:tcW w:w="1389" w:type="pct"/>
            <w:shd w:val="clear" w:color="auto" w:fill="auto"/>
          </w:tcPr>
          <w:p w:rsidR="00C16185" w:rsidRPr="006A44F9" w:rsidRDefault="00C16185" w:rsidP="00DC6BC0">
            <w:pPr>
              <w:jc w:val="center"/>
              <w:rPr>
                <w:rFonts w:ascii="Times New Roman" w:hAnsi="Times New Roman"/>
                <w:color w:val="auto"/>
              </w:rPr>
            </w:pPr>
            <w:r w:rsidRPr="006A44F9">
              <w:rPr>
                <w:rFonts w:ascii="Times New Roman" w:hAnsi="Times New Roman"/>
                <w:color w:val="auto"/>
              </w:rPr>
              <w:t>10-16</w:t>
            </w:r>
          </w:p>
        </w:tc>
      </w:tr>
      <w:tr w:rsidR="004E2740" w:rsidRPr="006A44F9" w:rsidTr="00862956">
        <w:tc>
          <w:tcPr>
            <w:tcW w:w="3611" w:type="pct"/>
            <w:shd w:val="clear" w:color="auto" w:fill="auto"/>
          </w:tcPr>
          <w:p w:rsidR="00C16185" w:rsidRPr="006A44F9" w:rsidRDefault="00C16185" w:rsidP="008A5168">
            <w:pPr>
              <w:rPr>
                <w:rFonts w:ascii="Times New Roman" w:hAnsi="Times New Roman"/>
                <w:color w:val="auto"/>
              </w:rPr>
            </w:pPr>
            <w:r w:rsidRPr="006A44F9">
              <w:rPr>
                <w:rFonts w:ascii="Times New Roman" w:hAnsi="Times New Roman"/>
                <w:color w:val="auto"/>
              </w:rPr>
              <w:t>Инженерной и транспортной инфраструктур**</w:t>
            </w:r>
          </w:p>
        </w:tc>
        <w:tc>
          <w:tcPr>
            <w:tcW w:w="1389" w:type="pct"/>
            <w:shd w:val="clear" w:color="auto" w:fill="auto"/>
          </w:tcPr>
          <w:p w:rsidR="00C16185" w:rsidRPr="006A44F9" w:rsidRDefault="00C16185" w:rsidP="00DC6BC0">
            <w:pPr>
              <w:jc w:val="center"/>
              <w:rPr>
                <w:rFonts w:ascii="Times New Roman" w:hAnsi="Times New Roman"/>
                <w:color w:val="auto"/>
              </w:rPr>
            </w:pPr>
            <w:r w:rsidRPr="006A44F9">
              <w:rPr>
                <w:rFonts w:ascii="Times New Roman" w:hAnsi="Times New Roman"/>
                <w:color w:val="auto"/>
              </w:rPr>
              <w:t>1,5- 20</w:t>
            </w:r>
          </w:p>
        </w:tc>
      </w:tr>
    </w:tbl>
    <w:p w:rsidR="00C16185" w:rsidRPr="006A44F9" w:rsidRDefault="00C16185" w:rsidP="008A5168">
      <w:pPr>
        <w:ind w:firstLine="567"/>
        <w:contextualSpacing/>
        <w:jc w:val="both"/>
        <w:rPr>
          <w:rFonts w:ascii="Times New Roman" w:hAnsi="Times New Roman"/>
        </w:rPr>
      </w:pPr>
    </w:p>
    <w:p w:rsidR="00C16185" w:rsidRPr="006A44F9" w:rsidRDefault="00C16185" w:rsidP="008A5168">
      <w:pPr>
        <w:ind w:firstLine="567"/>
        <w:contextualSpacing/>
        <w:jc w:val="both"/>
        <w:rPr>
          <w:rFonts w:ascii="Times New Roman" w:hAnsi="Times New Roman"/>
        </w:rPr>
      </w:pPr>
      <w:r w:rsidRPr="006A44F9">
        <w:rPr>
          <w:rFonts w:ascii="Times New Roman" w:hAnsi="Times New Roman"/>
        </w:rPr>
        <w:t>* В соответствии с характером и профилем производства</w:t>
      </w:r>
    </w:p>
    <w:p w:rsidR="00C16185" w:rsidRPr="006A44F9" w:rsidRDefault="00C16185" w:rsidP="008A5168">
      <w:pPr>
        <w:ind w:firstLine="567"/>
        <w:contextualSpacing/>
        <w:jc w:val="both"/>
        <w:rPr>
          <w:rFonts w:ascii="Times New Roman" w:hAnsi="Times New Roman"/>
        </w:rPr>
      </w:pPr>
      <w:r w:rsidRPr="006A44F9">
        <w:rPr>
          <w:rFonts w:ascii="Times New Roman" w:hAnsi="Times New Roman"/>
        </w:rPr>
        <w:t>** В зависимости от степени развитости транспортных узлов и коммуникаций</w:t>
      </w:r>
    </w:p>
    <w:p w:rsidR="00C16185" w:rsidRPr="006A44F9" w:rsidRDefault="00C16185" w:rsidP="008A5168">
      <w:pPr>
        <w:pStyle w:val="30"/>
      </w:pPr>
      <w:r w:rsidRPr="006A44F9">
        <w:t>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шумовые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C16185" w:rsidRPr="006A44F9" w:rsidRDefault="00C16185" w:rsidP="008A5168">
      <w:pPr>
        <w:pStyle w:val="30"/>
      </w:pPr>
      <w:r w:rsidRPr="006A44F9">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16185" w:rsidRPr="006A44F9" w:rsidRDefault="00C16185" w:rsidP="008A5168">
      <w:pPr>
        <w:pStyle w:val="30"/>
      </w:pPr>
      <w:r w:rsidRPr="006A44F9">
        <w:t xml:space="preserve">Функциональное зонирование является основой для градостроительного зонирования, осуществляемого в составе правил землепользования и застройки муниципального образования и формирующего правовые основы использования территории, закрепляя деление ее на территориальные зоны, для которых устанавливаются обязательные для исполнения градостроительные регламенты, характеризующие не только допустимый вид использования участков зон, но и их предельные параметры, с учетом ограничений, установленных федеральными, областными нормативно-правовыми актами, а также настоящими </w:t>
      </w:r>
      <w:r w:rsidR="0020170A" w:rsidRPr="006A44F9">
        <w:t xml:space="preserve">Местными нормативами градостроительного проектирования </w:t>
      </w:r>
      <w:r w:rsidR="006A44F9" w:rsidRPr="006A44F9">
        <w:t>Зеленчукского</w:t>
      </w:r>
      <w:r w:rsidR="0020170A" w:rsidRPr="006A44F9">
        <w:t xml:space="preserve"> района</w:t>
      </w:r>
      <w:r w:rsidRPr="006A44F9">
        <w:t>.</w:t>
      </w:r>
    </w:p>
    <w:p w:rsidR="00C16185" w:rsidRPr="006A44F9" w:rsidRDefault="00C16185" w:rsidP="008A5168">
      <w:pPr>
        <w:pStyle w:val="af2"/>
        <w:spacing w:after="0" w:line="240" w:lineRule="auto"/>
        <w:ind w:left="0"/>
        <w:jc w:val="both"/>
        <w:rPr>
          <w:rFonts w:ascii="Times New Roman" w:eastAsia="Times New Roman" w:hAnsi="Times New Roman"/>
          <w:sz w:val="24"/>
          <w:szCs w:val="24"/>
          <w:lang w:eastAsia="ru-RU"/>
        </w:rPr>
      </w:pPr>
    </w:p>
    <w:p w:rsidR="00C16185" w:rsidRPr="006A44F9" w:rsidRDefault="00C16185" w:rsidP="008A5168">
      <w:pPr>
        <w:pStyle w:val="20"/>
        <w:spacing w:line="240" w:lineRule="auto"/>
      </w:pPr>
      <w:bookmarkStart w:id="18" w:name="_Toc406701124"/>
      <w:bookmarkStart w:id="19" w:name="_Toc414995024"/>
      <w:bookmarkStart w:id="20" w:name="_Toc414996771"/>
      <w:bookmarkStart w:id="21" w:name="_Toc414996851"/>
      <w:bookmarkStart w:id="22" w:name="_Toc414997248"/>
      <w:bookmarkStart w:id="23" w:name="_Toc430554074"/>
      <w:r w:rsidRPr="006A44F9">
        <w:lastRenderedPageBreak/>
        <w:t>Документация по планировке территории.  Проект планировки</w:t>
      </w:r>
      <w:bookmarkEnd w:id="18"/>
      <w:bookmarkEnd w:id="19"/>
      <w:bookmarkEnd w:id="20"/>
      <w:bookmarkEnd w:id="21"/>
      <w:bookmarkEnd w:id="22"/>
      <w:bookmarkEnd w:id="23"/>
    </w:p>
    <w:p w:rsidR="00C16185" w:rsidRPr="006A44F9" w:rsidRDefault="00C16185" w:rsidP="008B10A2">
      <w:pPr>
        <w:pStyle w:val="30"/>
        <w:numPr>
          <w:ilvl w:val="2"/>
          <w:numId w:val="38"/>
        </w:numPr>
        <w:ind w:left="0" w:firstLine="0"/>
      </w:pPr>
      <w:r w:rsidRPr="006A44F9">
        <w:t>Подготовка проекта планировки территории осуществляется для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51EAA" w:rsidRPr="006A44F9" w:rsidRDefault="00C16185" w:rsidP="008A5168">
      <w:pPr>
        <w:pStyle w:val="30"/>
        <w:rPr>
          <w:color w:val="FF0000"/>
        </w:rPr>
      </w:pPr>
      <w:r w:rsidRPr="006A44F9">
        <w:t>Для территорий, сложных в градостроительном отношении, как обоснование решений проекта планировки, могут разрабатываться проекты застройки.</w:t>
      </w:r>
      <w:r w:rsidR="00B51EAA" w:rsidRPr="006A44F9">
        <w:t xml:space="preserve"> </w:t>
      </w:r>
    </w:p>
    <w:p w:rsidR="00C16185" w:rsidRPr="006A44F9" w:rsidRDefault="00C16185" w:rsidP="008A5168">
      <w:pPr>
        <w:pStyle w:val="30"/>
      </w:pPr>
      <w:r w:rsidRPr="006A44F9">
        <w:t>Красные линии застройки устанавливаются согласно «Инструкции о порядке проектирования и установления красных линий в поселениях Российской Федерации» (РДС 30-201-98</w:t>
      </w:r>
      <w:r w:rsidR="00A40911" w:rsidRPr="006A44F9">
        <w:t>)</w:t>
      </w:r>
      <w:r w:rsidR="00B60868" w:rsidRPr="006A44F9">
        <w:t>, в части не противоречащей Земельному кодексу Российской Федерации от 25.10.2001 № 136–ФЗ (ред. от 08.03.2015) и Градостроительного кодекса Российской Федерации от 29.12.2004 № 190–ФЗ (ред. от 321.12.2014)</w:t>
      </w:r>
    </w:p>
    <w:p w:rsidR="00C16185" w:rsidRPr="006A44F9" w:rsidRDefault="00C16185" w:rsidP="008A5168">
      <w:pPr>
        <w:ind w:firstLine="567"/>
        <w:jc w:val="both"/>
        <w:rPr>
          <w:rFonts w:ascii="Times New Roman" w:hAnsi="Times New Roman"/>
        </w:rPr>
      </w:pPr>
    </w:p>
    <w:p w:rsidR="00C16185" w:rsidRPr="006A44F9" w:rsidRDefault="00C16185" w:rsidP="008A5168">
      <w:pPr>
        <w:pStyle w:val="20"/>
        <w:spacing w:line="240" w:lineRule="auto"/>
      </w:pPr>
      <w:bookmarkStart w:id="24" w:name="_Toc406701125"/>
      <w:bookmarkStart w:id="25" w:name="_Toc414995025"/>
      <w:bookmarkStart w:id="26" w:name="_Toc414996772"/>
      <w:bookmarkStart w:id="27" w:name="_Toc414996852"/>
      <w:bookmarkStart w:id="28" w:name="_Toc414997249"/>
      <w:bookmarkStart w:id="29" w:name="_Toc430554075"/>
      <w:r w:rsidRPr="006A44F9">
        <w:t>Проект межевания</w:t>
      </w:r>
      <w:bookmarkEnd w:id="24"/>
      <w:bookmarkEnd w:id="25"/>
      <w:bookmarkEnd w:id="26"/>
      <w:bookmarkEnd w:id="27"/>
      <w:bookmarkEnd w:id="28"/>
      <w:bookmarkEnd w:id="29"/>
    </w:p>
    <w:p w:rsidR="00C16185" w:rsidRPr="006A44F9" w:rsidRDefault="00C16185" w:rsidP="008B10A2">
      <w:pPr>
        <w:pStyle w:val="30"/>
        <w:numPr>
          <w:ilvl w:val="2"/>
          <w:numId w:val="39"/>
        </w:numPr>
        <w:ind w:left="0" w:firstLine="0"/>
      </w:pPr>
      <w:r w:rsidRPr="006A44F9">
        <w:t>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Для застроенных территорий проект межевания осуществляется в целях установления границ застроенных земельных участков и границ незастроенных земельных участков.</w:t>
      </w:r>
    </w:p>
    <w:p w:rsidR="00C16185" w:rsidRPr="006A44F9" w:rsidRDefault="00C16185" w:rsidP="008A5168">
      <w:pPr>
        <w:pStyle w:val="30"/>
      </w:pPr>
      <w:r w:rsidRPr="006A44F9">
        <w:t xml:space="preserve">Проект межевания разрабатывается в соответствии с положениями Градостроительного кодекса Российской Федерации и </w:t>
      </w:r>
      <w:r w:rsidR="00B60868" w:rsidRPr="006A44F9">
        <w:t>СНиП 11-04-2003. «Инструкция о порядке разработки, согласования, экспертизы и утверждения градостроительной документации» (ред. 01.10.2008).</w:t>
      </w:r>
    </w:p>
    <w:p w:rsidR="00C16185" w:rsidRPr="006A44F9" w:rsidRDefault="00C16185" w:rsidP="008A5168">
      <w:pPr>
        <w:ind w:firstLine="567"/>
        <w:jc w:val="both"/>
        <w:rPr>
          <w:rFonts w:ascii="Times New Roman" w:hAnsi="Times New Roman"/>
        </w:rPr>
      </w:pPr>
      <w:r w:rsidRPr="006A44F9">
        <w:rPr>
          <w:rFonts w:ascii="Times New Roman" w:hAnsi="Times New Roman"/>
        </w:rPr>
        <w:t xml:space="preserve">Результатом проекта межевания территории является определение местоположения проектных границ земельных участков, расположение внутриквартальных проездов, проектные границы действия и содержание сервитутов, а также иных обременений земельных участков. </w:t>
      </w:r>
    </w:p>
    <w:p w:rsidR="00C16185" w:rsidRPr="006A44F9" w:rsidRDefault="00C16185" w:rsidP="008A5168">
      <w:pPr>
        <w:ind w:firstLine="567"/>
        <w:jc w:val="both"/>
        <w:rPr>
          <w:rFonts w:ascii="Times New Roman" w:hAnsi="Times New Roman"/>
        </w:rPr>
      </w:pPr>
      <w:r w:rsidRPr="006A44F9">
        <w:rPr>
          <w:rFonts w:ascii="Times New Roman" w:hAnsi="Times New Roman"/>
        </w:rPr>
        <w:t>В составе проектов межевания территорий осуществляется подготовка градостроительных планов земельных участков.</w:t>
      </w:r>
    </w:p>
    <w:p w:rsidR="00C16185" w:rsidRPr="006A44F9" w:rsidRDefault="00C16185" w:rsidP="008A5168">
      <w:pPr>
        <w:pStyle w:val="30"/>
      </w:pPr>
      <w:r w:rsidRPr="006A44F9">
        <w:t>В границы земельного участка как планировочно обособленного комплекса недвижимости включаются все, входящие в состав комплекса, объекты, подъезды и подходы к ним, открытые площадки для временного пребывания автомобилей; придомовые зеленые насаждения, площадки для отдыха и игр детей; хозяйственные площадки.</w:t>
      </w:r>
    </w:p>
    <w:p w:rsidR="00C16185" w:rsidRPr="006A44F9" w:rsidRDefault="00C16185" w:rsidP="008A5168">
      <w:pPr>
        <w:pStyle w:val="30"/>
      </w:pPr>
      <w:r w:rsidRPr="006A44F9">
        <w:t>Необходимо обеспечивать условия обособленного подъезда к каждому участку и удобного подведения сетей инженерного обеспечения, а также учитывать границы зон действия публичных сервитутов.</w:t>
      </w:r>
    </w:p>
    <w:p w:rsidR="00C16185" w:rsidRPr="006A44F9" w:rsidRDefault="00C16185" w:rsidP="008A5168">
      <w:pPr>
        <w:ind w:firstLine="567"/>
        <w:jc w:val="both"/>
        <w:rPr>
          <w:rFonts w:ascii="Times New Roman" w:hAnsi="Times New Roman"/>
        </w:rPr>
      </w:pPr>
    </w:p>
    <w:p w:rsidR="00C16185" w:rsidRPr="006A44F9" w:rsidRDefault="00C16185" w:rsidP="008A5168">
      <w:pPr>
        <w:pStyle w:val="20"/>
        <w:spacing w:line="240" w:lineRule="auto"/>
      </w:pPr>
      <w:bookmarkStart w:id="30" w:name="_Toc406701126"/>
      <w:bookmarkStart w:id="31" w:name="_Toc414995026"/>
      <w:bookmarkStart w:id="32" w:name="_Toc414996773"/>
      <w:bookmarkStart w:id="33" w:name="_Toc414996853"/>
      <w:bookmarkStart w:id="34" w:name="_Toc414997250"/>
      <w:bookmarkStart w:id="35" w:name="_Toc430554076"/>
      <w:r w:rsidRPr="006A44F9">
        <w:t>Обеспечение доступности жилых объектов и объектов социальной инфраструктуры для инвалидов и маломобильных групп населения</w:t>
      </w:r>
      <w:bookmarkEnd w:id="30"/>
      <w:bookmarkEnd w:id="31"/>
      <w:bookmarkEnd w:id="32"/>
      <w:bookmarkEnd w:id="33"/>
      <w:bookmarkEnd w:id="34"/>
      <w:bookmarkEnd w:id="35"/>
    </w:p>
    <w:p w:rsidR="00C16185" w:rsidRPr="006A44F9" w:rsidRDefault="00C16185" w:rsidP="002237A2">
      <w:pPr>
        <w:pStyle w:val="30"/>
        <w:numPr>
          <w:ilvl w:val="2"/>
          <w:numId w:val="40"/>
        </w:numPr>
        <w:ind w:left="0" w:firstLine="0"/>
      </w:pPr>
      <w:r w:rsidRPr="006A44F9">
        <w:t xml:space="preserve">При проектировании следует соблюдать требования </w:t>
      </w:r>
      <w:r w:rsidR="002237A2" w:rsidRPr="006A44F9">
        <w:t>СНиП 35-01-2001. Доступность зданий и сооружений для маломобильных групп населения, СП 59.13330.2012. Доступность зданий и сооружений для маломобильных групп населения</w:t>
      </w:r>
      <w:r w:rsidRPr="006A44F9">
        <w:t xml:space="preserve">, </w:t>
      </w:r>
      <w:r w:rsidR="002237A2" w:rsidRPr="006A44F9">
        <w:t xml:space="preserve">СП 35-101-2001. Проектирование зданий и сооружений с учетом доступности для маломобильных групп </w:t>
      </w:r>
      <w:r w:rsidR="002237A2" w:rsidRPr="006A44F9">
        <w:lastRenderedPageBreak/>
        <w:t>населения. Общие положения</w:t>
      </w:r>
      <w:r w:rsidRPr="006A44F9">
        <w:t xml:space="preserve">, </w:t>
      </w:r>
      <w:r w:rsidR="002237A2" w:rsidRPr="006A44F9">
        <w:t>СП 35-103-2001. Общественные здания и сооружения, доступные маломобильным посетителям</w:t>
      </w:r>
      <w:r w:rsidRPr="006A44F9">
        <w:t xml:space="preserve">, </w:t>
      </w:r>
      <w:r w:rsidR="002237A2" w:rsidRPr="006A44F9">
        <w:t>РДС 35-201-99. Порядок реализации требований доступности для инвалидов к объектам социальной инфраструктуры</w:t>
      </w:r>
      <w:r w:rsidRPr="006A44F9">
        <w:t>.</w:t>
      </w:r>
    </w:p>
    <w:p w:rsidR="00C16185" w:rsidRPr="006A44F9" w:rsidRDefault="00C16185" w:rsidP="008A5168">
      <w:pPr>
        <w:pStyle w:val="30"/>
      </w:pPr>
      <w:r w:rsidRPr="006A44F9">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 объектов инвалидов.</w:t>
      </w:r>
    </w:p>
    <w:p w:rsidR="00C16185" w:rsidRPr="006A44F9" w:rsidRDefault="00C16185" w:rsidP="008A5168">
      <w:pPr>
        <w:pStyle w:val="30"/>
      </w:pPr>
      <w:r w:rsidRPr="006A44F9">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 xml:space="preserve">жилые здания; </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административные здания и сооружения (включая судебно-правовые учреждения, правоохранительные и налоговые органы);</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объекты культуры и культурно-зрелищные сооружения (театры, библиотеки, музеи, места отправления религиозных обрядов и т. д.);</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объекты и учреждения образования и науки, здравоохранения и социальной защиты населения;</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объекты торговли, общественного питания и бытового обслуживания населения, финансово-банковские учреждения;</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гостиницы, отели, иные места временного проживания;</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санаторно-курортные учреждения;</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санитарно-гигиенические помещения;</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станции и остановки всех видов транспорта;</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почтово-телеграфные объекты;</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производственные объекты, объекты малого бизнеса и другие места приложения труда;</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мемориальные и ритуальные здания и сооружения;</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тротуары, переходы улиц, дорог и магистралей;</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мосты, транспортные развязки и путепроводы;</w:t>
      </w:r>
    </w:p>
    <w:p w:rsidR="00C16185" w:rsidRPr="006A44F9" w:rsidRDefault="00C16185" w:rsidP="00962DC0">
      <w:pPr>
        <w:numPr>
          <w:ilvl w:val="0"/>
          <w:numId w:val="1"/>
        </w:numPr>
        <w:ind w:left="567" w:hanging="283"/>
        <w:contextualSpacing/>
        <w:jc w:val="both"/>
        <w:rPr>
          <w:rFonts w:ascii="Times New Roman" w:hAnsi="Times New Roman"/>
        </w:rPr>
      </w:pPr>
      <w:r w:rsidRPr="006A44F9">
        <w:rPr>
          <w:rFonts w:ascii="Times New Roman" w:hAnsi="Times New Roman"/>
        </w:rPr>
        <w:t>прилегающие к вышеперечисленным зданиям и сооружениям территории и площади.</w:t>
      </w:r>
    </w:p>
    <w:p w:rsidR="00C16185" w:rsidRPr="006A44F9" w:rsidRDefault="00C16185" w:rsidP="008A5168">
      <w:pPr>
        <w:pStyle w:val="30"/>
      </w:pPr>
      <w:r w:rsidRPr="006A44F9">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16185" w:rsidRPr="006A44F9" w:rsidRDefault="00C16185" w:rsidP="008A5168">
      <w:pPr>
        <w:pStyle w:val="30"/>
      </w:pPr>
      <w:r w:rsidRPr="006A44F9">
        <w:t xml:space="preserve">В районах нового строительства </w:t>
      </w:r>
      <w:r w:rsidR="00CF1C91" w:rsidRPr="006A44F9">
        <w:t xml:space="preserve">жилые здания с квартирами для инвалидов на креслах-колясках </w:t>
      </w:r>
      <w:r w:rsidRPr="006A44F9">
        <w:t xml:space="preserve">следует </w:t>
      </w:r>
      <w:r w:rsidR="00CF1C91" w:rsidRPr="006A44F9">
        <w:t>размещать</w:t>
      </w:r>
      <w:r w:rsidRPr="006A44F9">
        <w:t xml:space="preserve"> в радиусе </w:t>
      </w:r>
      <w:r w:rsidR="00CF1C91" w:rsidRPr="006A44F9">
        <w:t xml:space="preserve">не более 300 м от </w:t>
      </w:r>
      <w:r w:rsidRPr="006A44F9">
        <w:t>предприятий торговли товарами повседневного спроса и комплексных приемных пунктов предприятий бытового обслуживания</w:t>
      </w:r>
      <w:r w:rsidR="00CF1C91" w:rsidRPr="006A44F9">
        <w:t>.</w:t>
      </w:r>
      <w:r w:rsidRPr="006A44F9">
        <w:t xml:space="preserve"> </w:t>
      </w:r>
    </w:p>
    <w:p w:rsidR="00C16185" w:rsidRPr="006A44F9" w:rsidRDefault="00C16185" w:rsidP="008A5168">
      <w:pPr>
        <w:pStyle w:val="30"/>
      </w:pPr>
      <w:r w:rsidRPr="006A44F9">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поселениях, районах, микрорайонах.</w:t>
      </w:r>
    </w:p>
    <w:p w:rsidR="00C16185" w:rsidRPr="006A44F9" w:rsidRDefault="00C16185" w:rsidP="008A5168">
      <w:pPr>
        <w:pStyle w:val="30"/>
      </w:pPr>
      <w:r w:rsidRPr="006A44F9">
        <w:t xml:space="preserve">Специализированные детские учреждения следует размещать в озелененных районах, на расстоянии не менее 3000 м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 Специализированные школы-интернаты для детей с нарушениями зрения и слуха следует располагать на расстоянии не менее 1500 м от радиостанций, радиорелейных установок и пультов. Размеры земельных участков принимать в соответствии с требованиями </w:t>
      </w:r>
      <w:r w:rsidR="008F2B8A" w:rsidRPr="006A44F9">
        <w:t>СНиП 35-01-2001. Доступность зданий и сооружений для маломобильных групп населения</w:t>
      </w:r>
      <w:r w:rsidRPr="006A44F9">
        <w:t>. Специализированные детские учреждения следует располагать на расстоянии не более 3000 м от пожарных депо.</w:t>
      </w:r>
    </w:p>
    <w:p w:rsidR="00C16185" w:rsidRPr="006A44F9" w:rsidRDefault="00C16185" w:rsidP="008A5168">
      <w:pPr>
        <w:pStyle w:val="30"/>
      </w:pPr>
      <w:r w:rsidRPr="006A44F9">
        <w:t>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C16185" w:rsidRPr="006A44F9" w:rsidRDefault="00C16185" w:rsidP="008A5168">
      <w:pPr>
        <w:pStyle w:val="30"/>
      </w:pPr>
      <w:r w:rsidRPr="006A44F9">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16185" w:rsidRPr="006A44F9" w:rsidRDefault="00C16185" w:rsidP="008A5168">
      <w:pPr>
        <w:pStyle w:val="30"/>
      </w:pPr>
      <w:r w:rsidRPr="006A44F9">
        <w:t xml:space="preserve">  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w:t>
      </w:r>
    </w:p>
    <w:p w:rsidR="006C3BF3" w:rsidRPr="006A44F9" w:rsidRDefault="00C16185" w:rsidP="006C3BF3">
      <w:pPr>
        <w:pStyle w:val="30"/>
      </w:pPr>
      <w:r w:rsidRPr="006A44F9">
        <w:t xml:space="preserve">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C3BF3" w:rsidRPr="006A44F9" w:rsidRDefault="006C3BF3">
      <w:pPr>
        <w:spacing w:after="160" w:line="259" w:lineRule="auto"/>
        <w:rPr>
          <w:rFonts w:ascii="Times New Roman" w:hAnsi="Times New Roman" w:cs="Times New Roman"/>
          <w:bCs/>
          <w:color w:val="auto"/>
          <w:szCs w:val="27"/>
        </w:rPr>
      </w:pPr>
      <w:r w:rsidRPr="006A44F9">
        <w:br w:type="page"/>
      </w:r>
    </w:p>
    <w:p w:rsidR="00A77184" w:rsidRPr="006A44F9" w:rsidRDefault="00A77184" w:rsidP="00221FDE">
      <w:pPr>
        <w:pStyle w:val="11"/>
        <w:numPr>
          <w:ilvl w:val="0"/>
          <w:numId w:val="199"/>
        </w:numPr>
        <w:ind w:left="360"/>
      </w:pPr>
      <w:bookmarkStart w:id="36" w:name="_Toc414995027"/>
      <w:bookmarkStart w:id="37" w:name="_Toc414996774"/>
      <w:bookmarkStart w:id="38" w:name="_Toc414996854"/>
      <w:bookmarkStart w:id="39" w:name="_Toc414997251"/>
      <w:bookmarkStart w:id="40" w:name="_Toc414998839"/>
      <w:bookmarkStart w:id="41" w:name="_Toc430554077"/>
      <w:r w:rsidRPr="006A44F9">
        <w:lastRenderedPageBreak/>
        <w:t>Селитебная территория</w:t>
      </w:r>
      <w:bookmarkEnd w:id="36"/>
      <w:bookmarkEnd w:id="37"/>
      <w:bookmarkEnd w:id="38"/>
      <w:bookmarkEnd w:id="39"/>
      <w:bookmarkEnd w:id="40"/>
      <w:bookmarkEnd w:id="41"/>
    </w:p>
    <w:p w:rsidR="00A77184" w:rsidRPr="006A44F9" w:rsidRDefault="00A77184" w:rsidP="00A77184">
      <w:pPr>
        <w:jc w:val="center"/>
        <w:rPr>
          <w:rFonts w:ascii="Times New Roman" w:hAnsi="Times New Roman"/>
          <w:b/>
          <w:bCs/>
        </w:rPr>
      </w:pPr>
    </w:p>
    <w:p w:rsidR="00A77184" w:rsidRPr="006A44F9" w:rsidRDefault="00A77184" w:rsidP="00221FDE">
      <w:pPr>
        <w:pStyle w:val="20"/>
        <w:numPr>
          <w:ilvl w:val="1"/>
          <w:numId w:val="199"/>
        </w:numPr>
      </w:pPr>
      <w:bookmarkStart w:id="42" w:name="_Toc414995028"/>
      <w:bookmarkStart w:id="43" w:name="_Toc414996775"/>
      <w:bookmarkStart w:id="44" w:name="_Toc414996855"/>
      <w:bookmarkStart w:id="45" w:name="_Toc414997252"/>
      <w:bookmarkStart w:id="46" w:name="_Toc414998840"/>
      <w:bookmarkStart w:id="47" w:name="_Toc430554078"/>
      <w:r w:rsidRPr="006A44F9">
        <w:t>Общие положения</w:t>
      </w:r>
      <w:bookmarkEnd w:id="42"/>
      <w:bookmarkEnd w:id="43"/>
      <w:bookmarkEnd w:id="44"/>
      <w:bookmarkEnd w:id="45"/>
      <w:bookmarkEnd w:id="46"/>
      <w:bookmarkEnd w:id="47"/>
    </w:p>
    <w:p w:rsidR="00A77184" w:rsidRPr="006A44F9" w:rsidRDefault="00A77184" w:rsidP="00A77184">
      <w:pPr>
        <w:pStyle w:val="Heading"/>
        <w:ind w:firstLine="708"/>
        <w:jc w:val="both"/>
        <w:rPr>
          <w:rFonts w:ascii="Times New Roman" w:hAnsi="Times New Roman"/>
          <w:sz w:val="24"/>
          <w:szCs w:val="24"/>
        </w:rPr>
      </w:pPr>
    </w:p>
    <w:p w:rsidR="00A77184" w:rsidRPr="006A44F9" w:rsidRDefault="00A77184" w:rsidP="00221FDE">
      <w:pPr>
        <w:pStyle w:val="30"/>
        <w:numPr>
          <w:ilvl w:val="2"/>
          <w:numId w:val="199"/>
        </w:numPr>
        <w:ind w:left="0" w:firstLine="0"/>
      </w:pPr>
      <w:r w:rsidRPr="006A44F9">
        <w:t>Селитебные территории сельских поселений предназначены для размещения жилой застройки, учреждений и предприятий обслуживания, общественных зданий и сооружений, улично-дорожной сети, системы озелененных территорий общего пользования, а также отдельных коммунальных и промышленных объектов, не требующих устройст</w:t>
      </w:r>
      <w:r w:rsidR="00262A6D" w:rsidRPr="006A44F9">
        <w:t>ва санитарно-защитных зон.</w:t>
      </w:r>
    </w:p>
    <w:p w:rsidR="00A77184" w:rsidRPr="006A44F9" w:rsidRDefault="00A77184" w:rsidP="00221FDE">
      <w:pPr>
        <w:pStyle w:val="30"/>
        <w:numPr>
          <w:ilvl w:val="2"/>
          <w:numId w:val="199"/>
        </w:numPr>
        <w:ind w:left="0" w:firstLine="0"/>
      </w:pPr>
      <w:r w:rsidRPr="006A44F9">
        <w:t xml:space="preserve">Потребность в селитебных территориях, порядок отвода земель, планировочная структура, границы, зонирование, интенсивность использования определяются в соответствии с градостроительным и земельным законодательством Российской Федерации, нормативно-правовыми актами Карачаево-Черкесской Республики, с учетом взаимоувязанного размещения зон общественных центров, жилой застройки, улично-дорожной сети, озелененных территорий общего пользования в зависимости от типа, величины и природных особенностей сельских поселений. </w:t>
      </w:r>
    </w:p>
    <w:p w:rsidR="00A77184" w:rsidRPr="006A44F9" w:rsidRDefault="00A77184" w:rsidP="00A77184">
      <w:pPr>
        <w:pStyle w:val="Heading"/>
        <w:ind w:firstLine="708"/>
        <w:jc w:val="both"/>
        <w:rPr>
          <w:rFonts w:ascii="Times New Roman" w:hAnsi="Times New Roman"/>
          <w:b w:val="0"/>
          <w:sz w:val="24"/>
          <w:szCs w:val="24"/>
        </w:rPr>
      </w:pPr>
      <w:r w:rsidRPr="006A44F9">
        <w:rPr>
          <w:rFonts w:ascii="Times New Roman" w:hAnsi="Times New Roman"/>
          <w:b w:val="0"/>
          <w:sz w:val="24"/>
          <w:szCs w:val="24"/>
        </w:rPr>
        <w:t>Для предварительного определения потребности в селитебных территориях допускается принимать укрупненные показатели в расчете на 1000 человек:</w:t>
      </w:r>
    </w:p>
    <w:p w:rsidR="00A77184" w:rsidRPr="006A44F9" w:rsidRDefault="00A77184" w:rsidP="00A77184">
      <w:pPr>
        <w:pStyle w:val="Heading"/>
        <w:ind w:firstLine="708"/>
        <w:jc w:val="right"/>
        <w:rPr>
          <w:rFonts w:ascii="Times New Roman" w:hAnsi="Times New Roman"/>
          <w:b w:val="0"/>
          <w:sz w:val="24"/>
          <w:szCs w:val="24"/>
        </w:rPr>
      </w:pPr>
      <w:r w:rsidRPr="006A44F9">
        <w:rPr>
          <w:rFonts w:ascii="Times New Roman" w:hAnsi="Times New Roman"/>
          <w:b w:val="0"/>
          <w:sz w:val="24"/>
          <w:szCs w:val="24"/>
        </w:rPr>
        <w:t>Таблица 2.1.2.1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77184" w:rsidRPr="006A44F9" w:rsidTr="00A77184">
        <w:trPr>
          <w:trHeight w:val="225"/>
        </w:trPr>
        <w:tc>
          <w:tcPr>
            <w:tcW w:w="2500" w:type="pct"/>
            <w:tcBorders>
              <w:bottom w:val="single" w:sz="4" w:space="0" w:color="auto"/>
            </w:tcBorders>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Площадь участка при доме, м</w:t>
            </w:r>
            <w:r w:rsidRPr="006A44F9">
              <w:rPr>
                <w:rFonts w:ascii="Times New Roman" w:hAnsi="Times New Roman"/>
                <w:vertAlign w:val="superscript"/>
              </w:rPr>
              <w:t>2</w:t>
            </w:r>
          </w:p>
        </w:tc>
        <w:tc>
          <w:tcPr>
            <w:tcW w:w="2500" w:type="pct"/>
            <w:tcBorders>
              <w:bottom w:val="single" w:sz="4" w:space="0" w:color="auto"/>
            </w:tcBorders>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Расчетная площадь селитебной территории на одну квартиру, га</w:t>
            </w:r>
          </w:p>
        </w:tc>
      </w:tr>
      <w:tr w:rsidR="00A77184" w:rsidRPr="006A44F9" w:rsidTr="00A77184">
        <w:trPr>
          <w:trHeight w:val="240"/>
        </w:trPr>
        <w:tc>
          <w:tcPr>
            <w:tcW w:w="2500" w:type="pct"/>
            <w:tcBorders>
              <w:bottom w:val="single" w:sz="4" w:space="0" w:color="auto"/>
            </w:tcBorders>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2000</w:t>
            </w:r>
          </w:p>
        </w:tc>
        <w:tc>
          <w:tcPr>
            <w:tcW w:w="2500" w:type="pct"/>
            <w:tcBorders>
              <w:bottom w:val="single" w:sz="4" w:space="0" w:color="auto"/>
            </w:tcBorders>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0,25 - 0,27</w:t>
            </w:r>
          </w:p>
        </w:tc>
      </w:tr>
      <w:tr w:rsidR="00A77184" w:rsidRPr="006A44F9" w:rsidTr="00A77184">
        <w:trPr>
          <w:trHeight w:val="300"/>
        </w:trPr>
        <w:tc>
          <w:tcPr>
            <w:tcW w:w="2500" w:type="pct"/>
            <w:tcBorders>
              <w:bottom w:val="single" w:sz="4" w:space="0" w:color="auto"/>
            </w:tcBorders>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1500</w:t>
            </w:r>
          </w:p>
        </w:tc>
        <w:tc>
          <w:tcPr>
            <w:tcW w:w="2500" w:type="pct"/>
            <w:tcBorders>
              <w:bottom w:val="single" w:sz="4" w:space="0" w:color="auto"/>
            </w:tcBorders>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0,21 - 0,23</w:t>
            </w:r>
          </w:p>
        </w:tc>
      </w:tr>
      <w:tr w:rsidR="00A77184" w:rsidRPr="006A44F9" w:rsidTr="00A77184">
        <w:trPr>
          <w:trHeight w:val="345"/>
        </w:trPr>
        <w:tc>
          <w:tcPr>
            <w:tcW w:w="2500" w:type="pct"/>
            <w:tcBorders>
              <w:bottom w:val="single" w:sz="4" w:space="0" w:color="auto"/>
            </w:tcBorders>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1200</w:t>
            </w:r>
          </w:p>
        </w:tc>
        <w:tc>
          <w:tcPr>
            <w:tcW w:w="2500" w:type="pct"/>
            <w:tcBorders>
              <w:bottom w:val="single" w:sz="4" w:space="0" w:color="auto"/>
            </w:tcBorders>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0,17 - 0,20</w:t>
            </w:r>
          </w:p>
        </w:tc>
      </w:tr>
      <w:tr w:rsidR="00A77184" w:rsidRPr="006A44F9" w:rsidTr="00A77184">
        <w:trPr>
          <w:trHeight w:val="330"/>
        </w:trPr>
        <w:tc>
          <w:tcPr>
            <w:tcW w:w="2500" w:type="pct"/>
            <w:tcBorders>
              <w:top w:val="single" w:sz="4" w:space="0" w:color="auto"/>
              <w:bottom w:val="single" w:sz="4" w:space="0" w:color="auto"/>
            </w:tcBorders>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1000</w:t>
            </w:r>
          </w:p>
        </w:tc>
        <w:tc>
          <w:tcPr>
            <w:tcW w:w="2500" w:type="pct"/>
            <w:tcBorders>
              <w:top w:val="single" w:sz="4" w:space="0" w:color="auto"/>
              <w:bottom w:val="single" w:sz="4" w:space="0" w:color="auto"/>
            </w:tcBorders>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0,15 - 0,17</w:t>
            </w:r>
          </w:p>
        </w:tc>
      </w:tr>
      <w:tr w:rsidR="00A77184" w:rsidRPr="006A44F9" w:rsidTr="00A77184">
        <w:trPr>
          <w:trHeight w:val="255"/>
        </w:trPr>
        <w:tc>
          <w:tcPr>
            <w:tcW w:w="2500" w:type="pct"/>
            <w:tcBorders>
              <w:top w:val="single" w:sz="4" w:space="0" w:color="auto"/>
              <w:bottom w:val="single" w:sz="4" w:space="0" w:color="auto"/>
            </w:tcBorders>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800</w:t>
            </w:r>
          </w:p>
        </w:tc>
        <w:tc>
          <w:tcPr>
            <w:tcW w:w="2500" w:type="pct"/>
            <w:tcBorders>
              <w:top w:val="single" w:sz="4" w:space="0" w:color="auto"/>
              <w:bottom w:val="single" w:sz="4" w:space="0" w:color="auto"/>
            </w:tcBorders>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0,13 - 0,15</w:t>
            </w:r>
          </w:p>
        </w:tc>
      </w:tr>
      <w:tr w:rsidR="0008369C" w:rsidRPr="006A44F9" w:rsidTr="00A77184">
        <w:trPr>
          <w:trHeight w:val="315"/>
        </w:trPr>
        <w:tc>
          <w:tcPr>
            <w:tcW w:w="2500" w:type="pct"/>
            <w:tcBorders>
              <w:top w:val="single" w:sz="4" w:space="0" w:color="auto"/>
              <w:bottom w:val="single" w:sz="4" w:space="0" w:color="auto"/>
            </w:tcBorders>
            <w:vAlign w:val="center"/>
          </w:tcPr>
          <w:p w:rsidR="00A77184" w:rsidRPr="006A44F9" w:rsidRDefault="00A77184" w:rsidP="00A77184">
            <w:pPr>
              <w:autoSpaceDE w:val="0"/>
              <w:autoSpaceDN w:val="0"/>
              <w:adjustRightInd w:val="0"/>
              <w:jc w:val="center"/>
              <w:rPr>
                <w:rFonts w:ascii="Times New Roman" w:hAnsi="Times New Roman"/>
                <w:color w:val="auto"/>
              </w:rPr>
            </w:pPr>
            <w:r w:rsidRPr="006A44F9">
              <w:rPr>
                <w:rFonts w:ascii="Times New Roman" w:hAnsi="Times New Roman"/>
                <w:color w:val="auto"/>
              </w:rPr>
              <w:t>600</w:t>
            </w:r>
          </w:p>
        </w:tc>
        <w:tc>
          <w:tcPr>
            <w:tcW w:w="2500" w:type="pct"/>
            <w:tcBorders>
              <w:top w:val="single" w:sz="4" w:space="0" w:color="auto"/>
              <w:bottom w:val="single" w:sz="4" w:space="0" w:color="auto"/>
            </w:tcBorders>
            <w:vAlign w:val="center"/>
          </w:tcPr>
          <w:p w:rsidR="00A77184" w:rsidRPr="006A44F9" w:rsidRDefault="00A77184" w:rsidP="00A77184">
            <w:pPr>
              <w:autoSpaceDE w:val="0"/>
              <w:autoSpaceDN w:val="0"/>
              <w:adjustRightInd w:val="0"/>
              <w:jc w:val="center"/>
              <w:rPr>
                <w:rFonts w:ascii="Times New Roman" w:hAnsi="Times New Roman"/>
                <w:color w:val="auto"/>
              </w:rPr>
            </w:pPr>
            <w:r w:rsidRPr="006A44F9">
              <w:rPr>
                <w:rFonts w:ascii="Times New Roman" w:hAnsi="Times New Roman"/>
                <w:color w:val="auto"/>
              </w:rPr>
              <w:t>0,11 - 0,13</w:t>
            </w:r>
          </w:p>
        </w:tc>
      </w:tr>
      <w:tr w:rsidR="0008369C" w:rsidRPr="006A44F9" w:rsidTr="000E2782">
        <w:trPr>
          <w:trHeight w:val="249"/>
        </w:trPr>
        <w:tc>
          <w:tcPr>
            <w:tcW w:w="2500" w:type="pct"/>
            <w:tcBorders>
              <w:top w:val="single" w:sz="4" w:space="0" w:color="auto"/>
              <w:bottom w:val="single" w:sz="4" w:space="0" w:color="auto"/>
            </w:tcBorders>
            <w:vAlign w:val="center"/>
          </w:tcPr>
          <w:p w:rsidR="00A77184" w:rsidRPr="006A44F9" w:rsidRDefault="00A77184" w:rsidP="00A77184">
            <w:pPr>
              <w:autoSpaceDE w:val="0"/>
              <w:autoSpaceDN w:val="0"/>
              <w:adjustRightInd w:val="0"/>
              <w:jc w:val="center"/>
              <w:rPr>
                <w:rFonts w:ascii="Times New Roman" w:hAnsi="Times New Roman"/>
                <w:color w:val="auto"/>
              </w:rPr>
            </w:pPr>
            <w:r w:rsidRPr="006A44F9">
              <w:rPr>
                <w:rFonts w:ascii="Times New Roman" w:hAnsi="Times New Roman"/>
                <w:color w:val="auto"/>
              </w:rPr>
              <w:t>400</w:t>
            </w:r>
          </w:p>
        </w:tc>
        <w:tc>
          <w:tcPr>
            <w:tcW w:w="2500" w:type="pct"/>
            <w:tcBorders>
              <w:top w:val="single" w:sz="4" w:space="0" w:color="auto"/>
              <w:bottom w:val="single" w:sz="4" w:space="0" w:color="auto"/>
            </w:tcBorders>
            <w:vAlign w:val="center"/>
          </w:tcPr>
          <w:p w:rsidR="00A77184" w:rsidRPr="006A44F9" w:rsidRDefault="00A77184" w:rsidP="00A77184">
            <w:pPr>
              <w:autoSpaceDE w:val="0"/>
              <w:autoSpaceDN w:val="0"/>
              <w:adjustRightInd w:val="0"/>
              <w:jc w:val="center"/>
              <w:rPr>
                <w:rFonts w:ascii="Times New Roman" w:hAnsi="Times New Roman"/>
                <w:color w:val="auto"/>
              </w:rPr>
            </w:pPr>
            <w:r w:rsidRPr="006A44F9">
              <w:rPr>
                <w:rFonts w:ascii="Times New Roman" w:hAnsi="Times New Roman"/>
                <w:color w:val="auto"/>
              </w:rPr>
              <w:t>0,08 - 0,11</w:t>
            </w:r>
          </w:p>
        </w:tc>
      </w:tr>
      <w:tr w:rsidR="000E2782" w:rsidRPr="006A44F9" w:rsidTr="00A77184">
        <w:trPr>
          <w:trHeight w:val="249"/>
        </w:trPr>
        <w:tc>
          <w:tcPr>
            <w:tcW w:w="2500" w:type="pct"/>
            <w:tcBorders>
              <w:top w:val="single" w:sz="4" w:space="0" w:color="auto"/>
            </w:tcBorders>
            <w:vAlign w:val="center"/>
          </w:tcPr>
          <w:p w:rsidR="000E2782" w:rsidRPr="006A44F9" w:rsidRDefault="000E2782" w:rsidP="00A77184">
            <w:pPr>
              <w:autoSpaceDE w:val="0"/>
              <w:autoSpaceDN w:val="0"/>
              <w:adjustRightInd w:val="0"/>
              <w:jc w:val="center"/>
              <w:rPr>
                <w:rFonts w:ascii="Times New Roman" w:hAnsi="Times New Roman"/>
                <w:color w:val="auto"/>
              </w:rPr>
            </w:pPr>
            <w:r w:rsidRPr="006A44F9">
              <w:rPr>
                <w:rFonts w:ascii="Times New Roman" w:hAnsi="Times New Roman"/>
                <w:color w:val="auto"/>
              </w:rPr>
              <w:t>200</w:t>
            </w:r>
          </w:p>
        </w:tc>
        <w:tc>
          <w:tcPr>
            <w:tcW w:w="2500" w:type="pct"/>
            <w:tcBorders>
              <w:top w:val="single" w:sz="4" w:space="0" w:color="auto"/>
            </w:tcBorders>
            <w:vAlign w:val="center"/>
          </w:tcPr>
          <w:p w:rsidR="000E2782" w:rsidRPr="006A44F9" w:rsidRDefault="000E2782" w:rsidP="00A77184">
            <w:pPr>
              <w:autoSpaceDE w:val="0"/>
              <w:autoSpaceDN w:val="0"/>
              <w:adjustRightInd w:val="0"/>
              <w:jc w:val="center"/>
              <w:rPr>
                <w:rFonts w:ascii="Times New Roman" w:hAnsi="Times New Roman"/>
                <w:color w:val="auto"/>
              </w:rPr>
            </w:pPr>
            <w:r w:rsidRPr="006A44F9">
              <w:rPr>
                <w:rFonts w:ascii="Times New Roman" w:hAnsi="Times New Roman"/>
                <w:color w:val="auto"/>
              </w:rPr>
              <w:t>0,06 - 0,08</w:t>
            </w:r>
          </w:p>
        </w:tc>
      </w:tr>
    </w:tbl>
    <w:p w:rsidR="00A77184" w:rsidRPr="006A44F9" w:rsidRDefault="00A77184" w:rsidP="00A77184">
      <w:pPr>
        <w:pStyle w:val="Heading"/>
        <w:ind w:firstLine="708"/>
        <w:jc w:val="both"/>
        <w:rPr>
          <w:rFonts w:ascii="Times New Roman" w:hAnsi="Times New Roman"/>
          <w:b w:val="0"/>
          <w:sz w:val="24"/>
          <w:szCs w:val="24"/>
        </w:rPr>
      </w:pPr>
    </w:p>
    <w:p w:rsidR="00A77184" w:rsidRPr="006A44F9" w:rsidRDefault="00A77184" w:rsidP="00A77184">
      <w:pPr>
        <w:pStyle w:val="Heading"/>
        <w:ind w:firstLine="708"/>
        <w:jc w:val="both"/>
        <w:rPr>
          <w:rFonts w:ascii="Times New Roman" w:hAnsi="Times New Roman"/>
          <w:b w:val="0"/>
          <w:sz w:val="24"/>
          <w:szCs w:val="24"/>
        </w:rPr>
      </w:pPr>
      <w:r w:rsidRPr="006A44F9">
        <w:rPr>
          <w:rFonts w:ascii="Times New Roman" w:hAnsi="Times New Roman"/>
          <w:b w:val="0"/>
          <w:sz w:val="24"/>
          <w:szCs w:val="24"/>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A77184" w:rsidRPr="006A44F9" w:rsidRDefault="00A77184" w:rsidP="00221FDE">
      <w:pPr>
        <w:pStyle w:val="30"/>
        <w:numPr>
          <w:ilvl w:val="2"/>
          <w:numId w:val="199"/>
        </w:numPr>
        <w:ind w:left="0" w:firstLine="0"/>
      </w:pPr>
      <w:r w:rsidRPr="006A44F9">
        <w:t>При определении размера селитебной территории следует исходить из необходимости предоставления каждой семье отдельной квартиры или дома.</w:t>
      </w:r>
    </w:p>
    <w:p w:rsidR="00A77184" w:rsidRPr="006A44F9" w:rsidRDefault="00A77184" w:rsidP="00A77184">
      <w:pPr>
        <w:pStyle w:val="Heading"/>
        <w:ind w:firstLine="708"/>
        <w:jc w:val="both"/>
        <w:rPr>
          <w:rFonts w:ascii="Times New Roman" w:hAnsi="Times New Roman"/>
          <w:b w:val="0"/>
          <w:sz w:val="24"/>
          <w:szCs w:val="24"/>
        </w:rPr>
      </w:pPr>
      <w:r w:rsidRPr="006A44F9">
        <w:rPr>
          <w:rFonts w:ascii="Times New Roman" w:hAnsi="Times New Roman"/>
          <w:b w:val="0"/>
          <w:sz w:val="24"/>
          <w:szCs w:val="24"/>
        </w:rPr>
        <w:t>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w:t>
      </w:r>
    </w:p>
    <w:p w:rsidR="00A77184" w:rsidRPr="006A44F9" w:rsidRDefault="00A77184" w:rsidP="00A77184">
      <w:pPr>
        <w:pStyle w:val="Heading"/>
        <w:ind w:firstLine="708"/>
        <w:jc w:val="both"/>
        <w:rPr>
          <w:rFonts w:ascii="Times New Roman" w:hAnsi="Times New Roman"/>
          <w:b w:val="0"/>
          <w:sz w:val="24"/>
          <w:szCs w:val="24"/>
        </w:rPr>
      </w:pPr>
      <w:r w:rsidRPr="006A44F9">
        <w:rPr>
          <w:rFonts w:ascii="Times New Roman" w:hAnsi="Times New Roman"/>
          <w:b w:val="0"/>
          <w:sz w:val="24"/>
          <w:szCs w:val="24"/>
        </w:rPr>
        <w:t>Общую площадь квартир следует подсчитывать в соответствии с нормативными требованиями.</w:t>
      </w:r>
    </w:p>
    <w:p w:rsidR="00A77184" w:rsidRPr="006A44F9" w:rsidRDefault="00A77184" w:rsidP="00221FDE">
      <w:pPr>
        <w:pStyle w:val="30"/>
        <w:numPr>
          <w:ilvl w:val="2"/>
          <w:numId w:val="199"/>
        </w:numPr>
        <w:ind w:left="0" w:firstLine="0"/>
      </w:pPr>
      <w:r w:rsidRPr="006A44F9">
        <w:t xml:space="preserve">При определении соотношения типов нового жилищного строительства необходимо исходить из учета конкретных возможностей развития сельских поселений, наличия </w:t>
      </w:r>
      <w:r w:rsidRPr="006A44F9">
        <w:lastRenderedPageBreak/>
        <w:t>территориальных ресурсов, градостроительных и историко-архитектурных особенностей, существующей строительной базы и рыночных условий.</w:t>
      </w:r>
    </w:p>
    <w:p w:rsidR="00A77184" w:rsidRPr="006A44F9" w:rsidRDefault="00A77184" w:rsidP="00221FDE">
      <w:pPr>
        <w:pStyle w:val="30"/>
        <w:numPr>
          <w:ilvl w:val="2"/>
          <w:numId w:val="199"/>
        </w:numPr>
        <w:ind w:left="0" w:firstLine="0"/>
      </w:pPr>
      <w:r w:rsidRPr="006A44F9">
        <w:t>Размещение новой малоэтажной застройки следует осуществлять в пределах границы сельских поселений с учетом возможности присоединения объектов к сетям инженерного обеспечения, организации транспортных связей, обеспеченности объектами социальной инфраструктуры.</w:t>
      </w:r>
    </w:p>
    <w:p w:rsidR="00A77184" w:rsidRPr="006A44F9" w:rsidRDefault="00A77184" w:rsidP="00A77184">
      <w:pPr>
        <w:pStyle w:val="Heading"/>
        <w:ind w:firstLine="708"/>
        <w:jc w:val="both"/>
        <w:rPr>
          <w:rFonts w:ascii="Times New Roman" w:hAnsi="Times New Roman"/>
          <w:b w:val="0"/>
          <w:sz w:val="24"/>
          <w:szCs w:val="24"/>
        </w:rPr>
      </w:pPr>
      <w:r w:rsidRPr="006A44F9">
        <w:rPr>
          <w:rFonts w:ascii="Times New Roman" w:hAnsi="Times New Roman"/>
          <w:b w:val="0"/>
          <w:sz w:val="24"/>
          <w:szCs w:val="24"/>
        </w:rPr>
        <w:t>Расчетные показатели жилищной обеспеченности для малоэтажной индивидуальной застройки не нормируются.</w:t>
      </w:r>
    </w:p>
    <w:p w:rsidR="00A77184" w:rsidRPr="006A44F9" w:rsidRDefault="00A77184" w:rsidP="00221FDE">
      <w:pPr>
        <w:pStyle w:val="30"/>
        <w:numPr>
          <w:ilvl w:val="2"/>
          <w:numId w:val="199"/>
        </w:numPr>
        <w:ind w:left="0" w:firstLine="0"/>
      </w:pPr>
      <w:r w:rsidRPr="006A44F9">
        <w:t>При предварительном определении потребностей в селитебной территории сельских поселений допускается принимать следующие показатели на один дом (квартиру) при застройке:</w:t>
      </w:r>
    </w:p>
    <w:p w:rsidR="00A77184" w:rsidRPr="006A44F9" w:rsidRDefault="00A77184" w:rsidP="008B10A2">
      <w:pPr>
        <w:pStyle w:val="Heading"/>
        <w:numPr>
          <w:ilvl w:val="0"/>
          <w:numId w:val="44"/>
        </w:numPr>
        <w:ind w:left="0" w:firstLine="0"/>
        <w:jc w:val="both"/>
        <w:rPr>
          <w:rFonts w:ascii="Times New Roman" w:hAnsi="Times New Roman"/>
          <w:b w:val="0"/>
          <w:sz w:val="24"/>
          <w:szCs w:val="24"/>
        </w:rPr>
      </w:pPr>
      <w:r w:rsidRPr="006A44F9">
        <w:rPr>
          <w:rFonts w:ascii="Times New Roman" w:hAnsi="Times New Roman"/>
          <w:b w:val="0"/>
          <w:sz w:val="24"/>
          <w:szCs w:val="24"/>
        </w:rPr>
        <w:t>домами усадебного типа с участками при доме (квартире) - по таблице 2.1.2.1;</w:t>
      </w:r>
    </w:p>
    <w:p w:rsidR="00A77184" w:rsidRPr="006A44F9" w:rsidRDefault="00A77184" w:rsidP="008B10A2">
      <w:pPr>
        <w:pStyle w:val="Heading"/>
        <w:numPr>
          <w:ilvl w:val="0"/>
          <w:numId w:val="44"/>
        </w:numPr>
        <w:ind w:left="0" w:firstLine="0"/>
        <w:jc w:val="both"/>
        <w:rPr>
          <w:rFonts w:ascii="Times New Roman" w:hAnsi="Times New Roman"/>
          <w:b w:val="0"/>
          <w:sz w:val="24"/>
          <w:szCs w:val="24"/>
        </w:rPr>
      </w:pPr>
      <w:r w:rsidRPr="006A44F9">
        <w:rPr>
          <w:rFonts w:ascii="Times New Roman" w:hAnsi="Times New Roman"/>
          <w:b w:val="0"/>
          <w:sz w:val="24"/>
          <w:szCs w:val="24"/>
        </w:rPr>
        <w:t>секционными и блокированными домами без участков при квартире - по таблице 2.1.6.</w:t>
      </w:r>
      <w:r w:rsidR="007105F6" w:rsidRPr="006A44F9">
        <w:rPr>
          <w:rFonts w:ascii="Times New Roman" w:hAnsi="Times New Roman"/>
          <w:b w:val="0"/>
          <w:sz w:val="24"/>
          <w:szCs w:val="24"/>
        </w:rPr>
        <w:t>1</w:t>
      </w:r>
      <w:r w:rsidRPr="006A44F9">
        <w:rPr>
          <w:rFonts w:ascii="Times New Roman" w:hAnsi="Times New Roman"/>
          <w:b w:val="0"/>
          <w:sz w:val="24"/>
          <w:szCs w:val="24"/>
        </w:rPr>
        <w:t>.</w:t>
      </w:r>
    </w:p>
    <w:p w:rsidR="00A77184" w:rsidRPr="006A44F9" w:rsidRDefault="00A77184" w:rsidP="00A77184">
      <w:pPr>
        <w:autoSpaceDE w:val="0"/>
        <w:autoSpaceDN w:val="0"/>
        <w:adjustRightInd w:val="0"/>
        <w:jc w:val="right"/>
        <w:outlineLvl w:val="3"/>
        <w:rPr>
          <w:rFonts w:ascii="Times New Roman" w:hAnsi="Times New Roman"/>
        </w:rPr>
      </w:pPr>
      <w:bookmarkStart w:id="48" w:name="Par374"/>
      <w:bookmarkEnd w:id="48"/>
      <w:r w:rsidRPr="006A44F9">
        <w:rPr>
          <w:rFonts w:ascii="Times New Roman" w:hAnsi="Times New Roman"/>
        </w:rPr>
        <w:t xml:space="preserve">Таблица </w:t>
      </w:r>
      <w:r w:rsidRPr="006A44F9">
        <w:rPr>
          <w:rFonts w:ascii="Times New Roman" w:hAnsi="Times New Roman"/>
          <w:color w:val="auto"/>
        </w:rPr>
        <w:t>2</w:t>
      </w:r>
      <w:r w:rsidRPr="006A44F9">
        <w:rPr>
          <w:rFonts w:ascii="Times New Roman" w:hAnsi="Times New Roman"/>
        </w:rPr>
        <w:t>.1.6.</w:t>
      </w:r>
      <w:r w:rsidR="007105F6" w:rsidRPr="006A44F9">
        <w:rPr>
          <w:rFonts w:ascii="Times New Roman" w:hAnsi="Times New Roman"/>
        </w:rPr>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3135"/>
        <w:gridCol w:w="6221"/>
      </w:tblGrid>
      <w:tr w:rsidR="00A77184" w:rsidRPr="006A44F9" w:rsidTr="00A7718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7184" w:rsidRPr="006A44F9" w:rsidRDefault="00A77184" w:rsidP="00A77184">
            <w:pPr>
              <w:autoSpaceDE w:val="0"/>
              <w:autoSpaceDN w:val="0"/>
              <w:adjustRightInd w:val="0"/>
              <w:jc w:val="center"/>
              <w:rPr>
                <w:rFonts w:ascii="Times New Roman" w:hAnsi="Times New Roman"/>
              </w:rPr>
            </w:pPr>
            <w:bookmarkStart w:id="49" w:name="Par376"/>
            <w:bookmarkEnd w:id="49"/>
            <w:r w:rsidRPr="006A44F9">
              <w:rPr>
                <w:rFonts w:ascii="Times New Roman" w:hAnsi="Times New Roman"/>
              </w:rPr>
              <w:t>Число этажей</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Расчетная площадь селитебной территории на одну квартиру, га</w:t>
            </w:r>
          </w:p>
        </w:tc>
      </w:tr>
      <w:tr w:rsidR="00A77184" w:rsidRPr="006A44F9" w:rsidTr="00A7718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2</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0,04</w:t>
            </w:r>
          </w:p>
        </w:tc>
      </w:tr>
      <w:tr w:rsidR="00A77184" w:rsidRPr="006A44F9" w:rsidTr="00A7718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3</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0,03</w:t>
            </w:r>
          </w:p>
        </w:tc>
      </w:tr>
      <w:tr w:rsidR="00A77184" w:rsidRPr="006A44F9" w:rsidTr="00A7718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4</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0,02</w:t>
            </w:r>
          </w:p>
        </w:tc>
      </w:tr>
    </w:tbl>
    <w:p w:rsidR="00A77184" w:rsidRPr="006A44F9" w:rsidRDefault="00A77184" w:rsidP="00A77184">
      <w:pPr>
        <w:pStyle w:val="Heading"/>
        <w:ind w:firstLine="708"/>
        <w:jc w:val="both"/>
        <w:rPr>
          <w:rFonts w:ascii="Times New Roman" w:hAnsi="Times New Roman"/>
          <w:b w:val="0"/>
          <w:sz w:val="24"/>
          <w:szCs w:val="24"/>
        </w:rPr>
      </w:pPr>
      <w:r w:rsidRPr="006A44F9">
        <w:rPr>
          <w:rFonts w:ascii="Times New Roman" w:hAnsi="Times New Roman"/>
          <w:b w:val="0"/>
          <w:i/>
          <w:sz w:val="24"/>
          <w:szCs w:val="24"/>
        </w:rPr>
        <w:t>Примечания:</w:t>
      </w:r>
    </w:p>
    <w:p w:rsidR="00A77184" w:rsidRPr="006A44F9" w:rsidRDefault="00A77184" w:rsidP="00A77184">
      <w:pPr>
        <w:pStyle w:val="Heading"/>
        <w:ind w:firstLine="708"/>
        <w:jc w:val="both"/>
        <w:rPr>
          <w:rFonts w:ascii="Times New Roman" w:hAnsi="Times New Roman"/>
          <w:b w:val="0"/>
          <w:sz w:val="24"/>
          <w:szCs w:val="24"/>
        </w:rPr>
      </w:pPr>
      <w:r w:rsidRPr="006A44F9">
        <w:rPr>
          <w:rFonts w:ascii="Times New Roman" w:hAnsi="Times New Roman"/>
          <w:b w:val="0"/>
          <w:sz w:val="24"/>
          <w:szCs w:val="24"/>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A77184" w:rsidRPr="006A44F9" w:rsidRDefault="00A77184" w:rsidP="00A77184">
      <w:pPr>
        <w:pStyle w:val="Heading"/>
        <w:ind w:firstLine="708"/>
        <w:jc w:val="both"/>
        <w:rPr>
          <w:rFonts w:ascii="Times New Roman" w:hAnsi="Times New Roman"/>
          <w:b w:val="0"/>
          <w:sz w:val="24"/>
          <w:szCs w:val="24"/>
        </w:rPr>
      </w:pPr>
      <w:r w:rsidRPr="006A44F9">
        <w:rPr>
          <w:rFonts w:ascii="Times New Roman" w:hAnsi="Times New Roman"/>
          <w:b w:val="0"/>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A77184" w:rsidRPr="006A44F9" w:rsidRDefault="00A77184" w:rsidP="00A77184">
      <w:pPr>
        <w:pStyle w:val="Heading"/>
        <w:ind w:firstLine="708"/>
        <w:jc w:val="both"/>
        <w:rPr>
          <w:rFonts w:ascii="Times New Roman" w:hAnsi="Times New Roman"/>
          <w:b w:val="0"/>
          <w:sz w:val="24"/>
          <w:szCs w:val="24"/>
        </w:rPr>
      </w:pPr>
      <w:r w:rsidRPr="006A44F9">
        <w:rPr>
          <w:rFonts w:ascii="Times New Roman" w:hAnsi="Times New Roman"/>
          <w:b w:val="0"/>
          <w:sz w:val="24"/>
          <w:szCs w:val="24"/>
        </w:rPr>
        <w:t>3.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A77184" w:rsidRPr="006A44F9" w:rsidRDefault="00A77184" w:rsidP="00221FDE">
      <w:pPr>
        <w:pStyle w:val="30"/>
        <w:numPr>
          <w:ilvl w:val="2"/>
          <w:numId w:val="199"/>
        </w:numPr>
        <w:ind w:left="0" w:firstLine="0"/>
      </w:pPr>
      <w:r w:rsidRPr="006A44F9">
        <w:t xml:space="preserve">Красные линии и линии регулирования застройки селитебных территорий определяются документацией по планировке территории с учетом функционального зонирования и планировочной структурой сельских поселений, градостроительных и природных особенностей территории, планировочных ограничений, </w:t>
      </w:r>
      <w:r w:rsidR="00C078CB" w:rsidRPr="006A44F9">
        <w:t>типа и интенсивности застройки.</w:t>
      </w:r>
    </w:p>
    <w:p w:rsidR="00A77184" w:rsidRPr="006A44F9" w:rsidRDefault="00A77184" w:rsidP="00221FDE">
      <w:pPr>
        <w:pStyle w:val="30"/>
        <w:numPr>
          <w:ilvl w:val="2"/>
          <w:numId w:val="199"/>
        </w:numPr>
        <w:ind w:left="0" w:firstLine="0"/>
      </w:pPr>
      <w:r w:rsidRPr="006A44F9">
        <w:t>В пределах селитебной территории выделяются зоны различного функционального назначения: жилые зоны, общественно-де</w:t>
      </w:r>
      <w:r w:rsidR="00262A6D" w:rsidRPr="006A44F9">
        <w:t>ловые зоны, рекреационные зоны.</w:t>
      </w:r>
    </w:p>
    <w:p w:rsidR="00A77184" w:rsidRPr="006A44F9" w:rsidRDefault="00A77184" w:rsidP="00A77184">
      <w:pPr>
        <w:jc w:val="center"/>
        <w:rPr>
          <w:rFonts w:ascii="Times New Roman" w:hAnsi="Times New Roman"/>
          <w:b/>
          <w:bCs/>
        </w:rPr>
      </w:pPr>
    </w:p>
    <w:p w:rsidR="00A77184" w:rsidRPr="006A44F9" w:rsidRDefault="00A77184" w:rsidP="00221FDE">
      <w:pPr>
        <w:pStyle w:val="20"/>
        <w:numPr>
          <w:ilvl w:val="1"/>
          <w:numId w:val="199"/>
        </w:numPr>
      </w:pPr>
      <w:bookmarkStart w:id="50" w:name="_Toc414995029"/>
      <w:bookmarkStart w:id="51" w:name="_Toc414996776"/>
      <w:bookmarkStart w:id="52" w:name="_Toc414996856"/>
      <w:bookmarkStart w:id="53" w:name="_Toc414997253"/>
      <w:bookmarkStart w:id="54" w:name="_Toc414998841"/>
      <w:bookmarkStart w:id="55" w:name="_Toc430554079"/>
      <w:r w:rsidRPr="006A44F9">
        <w:t>Жилые зоны</w:t>
      </w:r>
      <w:bookmarkEnd w:id="50"/>
      <w:bookmarkEnd w:id="51"/>
      <w:bookmarkEnd w:id="52"/>
      <w:bookmarkEnd w:id="53"/>
      <w:bookmarkEnd w:id="54"/>
      <w:bookmarkEnd w:id="55"/>
    </w:p>
    <w:p w:rsidR="00A77184" w:rsidRPr="006A44F9" w:rsidRDefault="00A77184" w:rsidP="00221FDE">
      <w:pPr>
        <w:pStyle w:val="30"/>
        <w:numPr>
          <w:ilvl w:val="2"/>
          <w:numId w:val="206"/>
        </w:numPr>
        <w:ind w:left="0" w:firstLine="0"/>
      </w:pPr>
      <w:r w:rsidRPr="006A44F9">
        <w:t>Жилые зоны предназначены для организации жилой среды, отвечающей современным социальным, гигиеническим и градостроительным требованиям, формируются в виде следующих объектов градостроительного нормирования:</w:t>
      </w:r>
    </w:p>
    <w:p w:rsidR="00A77184" w:rsidRPr="006A44F9" w:rsidRDefault="00A77184" w:rsidP="00A77184">
      <w:pPr>
        <w:ind w:firstLine="567"/>
        <w:jc w:val="both"/>
        <w:rPr>
          <w:rFonts w:ascii="Times New Roman" w:hAnsi="Times New Roman"/>
        </w:rPr>
      </w:pPr>
      <w:r w:rsidRPr="006A44F9">
        <w:rPr>
          <w:rFonts w:ascii="Times New Roman" w:hAnsi="Times New Roman"/>
        </w:rPr>
        <w:t>- участков жилой, смешанной жилой застройки в составе общественных зон, жилых групп и микрорайонов;</w:t>
      </w:r>
    </w:p>
    <w:p w:rsidR="00A77184" w:rsidRPr="006A44F9" w:rsidRDefault="00A77184" w:rsidP="00A77184">
      <w:pPr>
        <w:ind w:firstLine="567"/>
        <w:jc w:val="both"/>
        <w:rPr>
          <w:rFonts w:ascii="Times New Roman" w:hAnsi="Times New Roman"/>
        </w:rPr>
      </w:pPr>
      <w:r w:rsidRPr="006A44F9">
        <w:rPr>
          <w:rFonts w:ascii="Times New Roman" w:hAnsi="Times New Roman"/>
        </w:rPr>
        <w:t>- групп жилой, смешанной жилой застройки в составе общественных зон, микрорайонов или автономно расположенных в соседстве с комплексами и зонами иного функционального назначения;</w:t>
      </w:r>
    </w:p>
    <w:p w:rsidR="00A77184" w:rsidRPr="006A44F9" w:rsidRDefault="00A77184" w:rsidP="00A77184">
      <w:pPr>
        <w:ind w:firstLine="567"/>
        <w:jc w:val="both"/>
        <w:rPr>
          <w:rFonts w:ascii="Times New Roman" w:hAnsi="Times New Roman"/>
        </w:rPr>
      </w:pPr>
      <w:r w:rsidRPr="006A44F9">
        <w:rPr>
          <w:rFonts w:ascii="Times New Roman" w:hAnsi="Times New Roman"/>
        </w:rPr>
        <w:t>- микрорайонов в составе жилой застройки или автономно расположенных в соседстве с комплексами и зонами иного функционального назначения.</w:t>
      </w:r>
    </w:p>
    <w:p w:rsidR="00A77184" w:rsidRPr="006A44F9" w:rsidRDefault="00A77184" w:rsidP="00A77184">
      <w:pPr>
        <w:ind w:firstLine="567"/>
        <w:jc w:val="both"/>
        <w:rPr>
          <w:rFonts w:ascii="Times New Roman" w:hAnsi="Times New Roman"/>
          <w:i/>
        </w:rPr>
      </w:pPr>
      <w:r w:rsidRPr="006A44F9">
        <w:rPr>
          <w:rFonts w:ascii="Times New Roman" w:hAnsi="Times New Roman"/>
          <w:i/>
        </w:rPr>
        <w:lastRenderedPageBreak/>
        <w:t>Примечания:</w:t>
      </w:r>
    </w:p>
    <w:p w:rsidR="00A77184" w:rsidRPr="006A44F9" w:rsidRDefault="00A77184" w:rsidP="00A77184">
      <w:pPr>
        <w:ind w:firstLine="567"/>
        <w:jc w:val="both"/>
        <w:rPr>
          <w:rFonts w:ascii="Times New Roman" w:hAnsi="Times New Roman"/>
        </w:rPr>
      </w:pPr>
      <w:r w:rsidRPr="006A44F9">
        <w:rPr>
          <w:rFonts w:ascii="Times New Roman" w:hAnsi="Times New Roman"/>
        </w:rPr>
        <w:t>Относить проектируемый объект к одному из объектов градостроительного нормирования и структурной организации жилой территории следует в задании на проектирование;</w:t>
      </w:r>
    </w:p>
    <w:p w:rsidR="00A77184" w:rsidRPr="006A44F9" w:rsidRDefault="00A77184" w:rsidP="00A77184">
      <w:pPr>
        <w:ind w:firstLine="567"/>
        <w:jc w:val="both"/>
        <w:rPr>
          <w:rFonts w:ascii="Times New Roman" w:hAnsi="Times New Roman"/>
          <w:color w:val="auto"/>
        </w:rPr>
      </w:pPr>
      <w:r w:rsidRPr="006A44F9">
        <w:rPr>
          <w:rFonts w:ascii="Times New Roman" w:hAnsi="Times New Roman"/>
          <w:color w:val="auto"/>
        </w:rPr>
        <w:t xml:space="preserve">В сельских поселениях при компактной планировочной структуре микрорайоном </w:t>
      </w:r>
      <w:r w:rsidR="001849D1" w:rsidRPr="006A44F9">
        <w:rPr>
          <w:rFonts w:ascii="Times New Roman" w:hAnsi="Times New Roman"/>
          <w:color w:val="auto"/>
        </w:rPr>
        <w:t>может быть вся жилая территория;</w:t>
      </w:r>
    </w:p>
    <w:p w:rsidR="00A77184" w:rsidRPr="006A44F9" w:rsidRDefault="00A77184" w:rsidP="00221FDE">
      <w:pPr>
        <w:pStyle w:val="30"/>
        <w:numPr>
          <w:ilvl w:val="2"/>
          <w:numId w:val="199"/>
        </w:numPr>
        <w:ind w:left="0" w:firstLine="0"/>
      </w:pPr>
      <w:r w:rsidRPr="006A44F9">
        <w:t>В состав жилых зон могут включаться:</w:t>
      </w:r>
    </w:p>
    <w:p w:rsidR="00E753C8" w:rsidRPr="006A44F9" w:rsidRDefault="00E753C8" w:rsidP="00221FDE">
      <w:pPr>
        <w:pStyle w:val="af2"/>
        <w:numPr>
          <w:ilvl w:val="0"/>
          <w:numId w:val="203"/>
        </w:numPr>
        <w:spacing w:after="0" w:line="240" w:lineRule="auto"/>
        <w:ind w:left="567"/>
        <w:jc w:val="both"/>
        <w:rPr>
          <w:rFonts w:ascii="Times New Roman" w:hAnsi="Times New Roman"/>
          <w:sz w:val="24"/>
          <w:szCs w:val="24"/>
        </w:rPr>
      </w:pPr>
      <w:r w:rsidRPr="006A44F9">
        <w:rPr>
          <w:rFonts w:ascii="Times New Roman" w:hAnsi="Times New Roman"/>
          <w:sz w:val="24"/>
          <w:szCs w:val="24"/>
        </w:rPr>
        <w:t>зона застройки среднеэтажными жилыми домами (5 - 8 этажей, включая мансардный);</w:t>
      </w:r>
    </w:p>
    <w:p w:rsidR="00E753C8" w:rsidRPr="006A44F9" w:rsidRDefault="00E753C8" w:rsidP="00221FDE">
      <w:pPr>
        <w:pStyle w:val="af2"/>
        <w:numPr>
          <w:ilvl w:val="0"/>
          <w:numId w:val="203"/>
        </w:numPr>
        <w:spacing w:after="0" w:line="240" w:lineRule="auto"/>
        <w:ind w:left="567"/>
        <w:jc w:val="both"/>
        <w:rPr>
          <w:rFonts w:ascii="Times New Roman" w:hAnsi="Times New Roman"/>
          <w:sz w:val="24"/>
          <w:szCs w:val="24"/>
        </w:rPr>
      </w:pPr>
      <w:r w:rsidRPr="006A44F9">
        <w:rPr>
          <w:rFonts w:ascii="Times New Roman" w:hAnsi="Times New Roman"/>
          <w:sz w:val="24"/>
          <w:szCs w:val="24"/>
        </w:rPr>
        <w:t>зона застройки малоэтажными жилыми домами (не более 4 этажей, включая мансардный);</w:t>
      </w:r>
    </w:p>
    <w:p w:rsidR="00E753C8" w:rsidRPr="006A44F9" w:rsidRDefault="00E753C8" w:rsidP="00221FDE">
      <w:pPr>
        <w:pStyle w:val="af2"/>
        <w:numPr>
          <w:ilvl w:val="0"/>
          <w:numId w:val="203"/>
        </w:numPr>
        <w:spacing w:after="0" w:line="240" w:lineRule="auto"/>
        <w:ind w:left="567"/>
        <w:jc w:val="both"/>
        <w:rPr>
          <w:rFonts w:ascii="Times New Roman" w:hAnsi="Times New Roman"/>
          <w:sz w:val="24"/>
          <w:szCs w:val="24"/>
        </w:rPr>
      </w:pPr>
      <w:r w:rsidRPr="006A44F9">
        <w:rPr>
          <w:rFonts w:ascii="Times New Roman" w:hAnsi="Times New Roman"/>
          <w:sz w:val="24"/>
          <w:szCs w:val="24"/>
        </w:rPr>
        <w:t>зона застройки блокированными жилыми домами (не более 3 этажей) с приквартирными участками;</w:t>
      </w:r>
    </w:p>
    <w:p w:rsidR="00E753C8" w:rsidRPr="006A44F9" w:rsidRDefault="00E753C8" w:rsidP="00221FDE">
      <w:pPr>
        <w:pStyle w:val="af2"/>
        <w:numPr>
          <w:ilvl w:val="0"/>
          <w:numId w:val="203"/>
        </w:numPr>
        <w:spacing w:after="0" w:line="240" w:lineRule="auto"/>
        <w:ind w:left="567"/>
        <w:jc w:val="both"/>
        <w:rPr>
          <w:rFonts w:ascii="Times New Roman" w:hAnsi="Times New Roman"/>
          <w:sz w:val="24"/>
          <w:szCs w:val="24"/>
        </w:rPr>
      </w:pPr>
      <w:r w:rsidRPr="006A44F9">
        <w:rPr>
          <w:rFonts w:ascii="Times New Roman" w:hAnsi="Times New Roman"/>
          <w:sz w:val="24"/>
          <w:szCs w:val="24"/>
        </w:rPr>
        <w:t>зона застройки индивидуальными отдельно стоящими жилыми домами (не более 3 этажей) с при</w:t>
      </w:r>
      <w:r w:rsidR="0084475E" w:rsidRPr="006A44F9">
        <w:rPr>
          <w:rFonts w:ascii="Times New Roman" w:hAnsi="Times New Roman"/>
          <w:sz w:val="24"/>
          <w:szCs w:val="24"/>
        </w:rPr>
        <w:t>усадебными земельными участками, в том числе:</w:t>
      </w:r>
    </w:p>
    <w:p w:rsidR="0084475E" w:rsidRPr="006A44F9" w:rsidRDefault="00A31C61" w:rsidP="0084475E">
      <w:pPr>
        <w:ind w:left="567"/>
        <w:jc w:val="both"/>
        <w:rPr>
          <w:rFonts w:ascii="Times New Roman" w:hAnsi="Times New Roman"/>
          <w:color w:val="auto"/>
        </w:rPr>
      </w:pPr>
      <w:r w:rsidRPr="006A44F9">
        <w:rPr>
          <w:rFonts w:ascii="Times New Roman" w:hAnsi="Times New Roman"/>
          <w:color w:val="auto"/>
        </w:rPr>
        <w:t xml:space="preserve">– </w:t>
      </w:r>
      <w:r w:rsidR="0084475E" w:rsidRPr="006A44F9">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0E2782" w:rsidRPr="006A44F9" w:rsidRDefault="000E2782" w:rsidP="000E2782">
      <w:pPr>
        <w:ind w:left="567"/>
        <w:jc w:val="both"/>
        <w:rPr>
          <w:rFonts w:ascii="Times New Roman" w:hAnsi="Times New Roman"/>
          <w:color w:val="auto"/>
        </w:rPr>
      </w:pPr>
      <w:r w:rsidRPr="006A44F9">
        <w:rPr>
          <w:rFonts w:ascii="Times New Roman" w:hAnsi="Times New Roman"/>
          <w:color w:val="auto"/>
        </w:rPr>
        <w:t>-– застройка объектами индивидуального жилищного строительства и усадебными жилыми домами с земельным участком площадью от 200 до 400 квадратных метров;</w:t>
      </w:r>
    </w:p>
    <w:p w:rsidR="0084475E" w:rsidRPr="006A44F9" w:rsidRDefault="00A31C61" w:rsidP="0084475E">
      <w:pPr>
        <w:ind w:left="567"/>
        <w:jc w:val="both"/>
        <w:rPr>
          <w:rFonts w:ascii="Times New Roman" w:hAnsi="Times New Roman"/>
          <w:color w:val="auto"/>
        </w:rPr>
      </w:pPr>
      <w:r w:rsidRPr="006A44F9">
        <w:rPr>
          <w:rFonts w:ascii="Times New Roman" w:hAnsi="Times New Roman"/>
          <w:color w:val="auto"/>
        </w:rPr>
        <w:t xml:space="preserve">– </w:t>
      </w:r>
      <w:r w:rsidR="0084475E" w:rsidRPr="006A44F9">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84475E" w:rsidRPr="006A44F9" w:rsidRDefault="00A31C61" w:rsidP="0084475E">
      <w:pPr>
        <w:ind w:left="567"/>
        <w:jc w:val="both"/>
        <w:rPr>
          <w:rFonts w:ascii="Times New Roman" w:hAnsi="Times New Roman"/>
          <w:color w:val="auto"/>
        </w:rPr>
      </w:pPr>
      <w:r w:rsidRPr="006A44F9">
        <w:rPr>
          <w:rFonts w:ascii="Times New Roman" w:hAnsi="Times New Roman"/>
          <w:color w:val="auto"/>
        </w:rPr>
        <w:t xml:space="preserve">– </w:t>
      </w:r>
      <w:r w:rsidR="0084475E" w:rsidRPr="006A44F9">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839E7" w:rsidRPr="006A44F9" w:rsidRDefault="00A77184" w:rsidP="00D839E7">
      <w:pPr>
        <w:pStyle w:val="30"/>
        <w:numPr>
          <w:ilvl w:val="0"/>
          <w:numId w:val="0"/>
        </w:numPr>
      </w:pPr>
      <w:r w:rsidRPr="006A44F9">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w:t>
      </w:r>
      <w:r w:rsidR="00D839E7" w:rsidRPr="006A44F9">
        <w:t xml:space="preserve">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w:t>
      </w:r>
      <w:r w:rsidR="00786958" w:rsidRPr="006A44F9">
        <w:t>2,0</w:t>
      </w:r>
      <w:r w:rsidR="00D839E7" w:rsidRPr="006A44F9">
        <w:t xml:space="preserve"> м. Допускается по согласованию с владельцами соседних участков устройство глухих ограждений между соседними участками и со стороны улиц и проездов.</w:t>
      </w:r>
    </w:p>
    <w:p w:rsidR="00A77184" w:rsidRPr="006A44F9" w:rsidRDefault="00A77184" w:rsidP="00D839E7">
      <w:pPr>
        <w:pStyle w:val="30"/>
        <w:numPr>
          <w:ilvl w:val="0"/>
          <w:numId w:val="0"/>
        </w:numPr>
      </w:pPr>
      <w:r w:rsidRPr="006A44F9">
        <w:t>Вид объекта нормирования и его границы устанавливаются в составе генеральных планов поселений</w:t>
      </w:r>
      <w:r w:rsidR="00262A6D" w:rsidRPr="006A44F9">
        <w:t>.</w:t>
      </w:r>
    </w:p>
    <w:p w:rsidR="00A77184" w:rsidRPr="006A44F9" w:rsidRDefault="00A77184" w:rsidP="00221FDE">
      <w:pPr>
        <w:pStyle w:val="30"/>
        <w:numPr>
          <w:ilvl w:val="2"/>
          <w:numId w:val="199"/>
        </w:numPr>
        <w:ind w:left="0" w:firstLine="0"/>
      </w:pPr>
      <w:r w:rsidRPr="006A44F9">
        <w:t xml:space="preserve">В соответствии с Жилищным кодексом от 29 декабря </w:t>
      </w:r>
      <w:smartTag w:uri="urn:schemas-microsoft-com:office:smarttags" w:element="metricconverter">
        <w:smartTagPr>
          <w:attr w:name="ProductID" w:val="2004 г"/>
        </w:smartTagPr>
        <w:r w:rsidRPr="006A44F9">
          <w:t>2004 г</w:t>
        </w:r>
      </w:smartTag>
      <w:r w:rsidRPr="006A44F9">
        <w:t>. №</w:t>
      </w:r>
      <w:r w:rsidR="00B80F97" w:rsidRPr="006A44F9">
        <w:t>188</w:t>
      </w:r>
      <w:r w:rsidRPr="006A44F9">
        <w:t>–ФЗ</w:t>
      </w:r>
      <w:r w:rsidR="00B80F97" w:rsidRPr="006A44F9">
        <w:t xml:space="preserve"> (ред. 31.12.2014)</w:t>
      </w:r>
      <w:r w:rsidRPr="006A44F9">
        <w:t xml:space="preserve"> к компетенции органов государственной власти Карачаево-Черкесской Республики, а также органов местного самоуправления относится определение нормы предоставления жилого помещения. 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кв.м</w:t>
      </w:r>
      <w:r w:rsidR="00262A6D" w:rsidRPr="006A44F9">
        <w:t xml:space="preserve">. </w:t>
      </w:r>
      <w:r w:rsidRPr="006A44F9">
        <w:t>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w:t>
      </w:r>
    </w:p>
    <w:p w:rsidR="00A77184" w:rsidRPr="006A44F9" w:rsidRDefault="00A77184" w:rsidP="00221FDE">
      <w:pPr>
        <w:pStyle w:val="30"/>
        <w:numPr>
          <w:ilvl w:val="2"/>
          <w:numId w:val="199"/>
        </w:numPr>
        <w:ind w:left="0" w:firstLine="0"/>
      </w:pPr>
      <w:r w:rsidRPr="006A44F9">
        <w:t xml:space="preserve">Расчётный показатель жилищной обеспеченности </w:t>
      </w:r>
      <w:r w:rsidR="00262A6D" w:rsidRPr="006A44F9">
        <w:t xml:space="preserve">на территории </w:t>
      </w:r>
      <w:r w:rsidR="006A44F9" w:rsidRPr="006A44F9">
        <w:t>Зеленчукского</w:t>
      </w:r>
      <w:r w:rsidR="00262A6D" w:rsidRPr="006A44F9">
        <w:t xml:space="preserve"> района </w:t>
      </w:r>
      <w:r w:rsidRPr="006A44F9">
        <w:t>рекомендуется принима</w:t>
      </w:r>
      <w:r w:rsidR="00262A6D" w:rsidRPr="006A44F9">
        <w:t xml:space="preserve">ется равным </w:t>
      </w:r>
      <w:smartTag w:uri="urn:schemas-microsoft-com:office:smarttags" w:element="metricconverter">
        <w:smartTagPr>
          <w:attr w:name="ProductID" w:val="18 кв. м"/>
        </w:smartTagPr>
        <w:r w:rsidRPr="006A44F9">
          <w:t>18 кв. м</w:t>
        </w:r>
      </w:smartTag>
      <w:r w:rsidRPr="006A44F9">
        <w:t xml:space="preserve"> общей площади на человека, а при </w:t>
      </w:r>
      <w:r w:rsidRPr="006A44F9">
        <w:lastRenderedPageBreak/>
        <w:t>застройке жилыми домами повышенной комфортности – 20-</w:t>
      </w:r>
      <w:smartTag w:uri="urn:schemas-microsoft-com:office:smarttags" w:element="metricconverter">
        <w:smartTagPr>
          <w:attr w:name="ProductID" w:val="30 кв. м"/>
        </w:smartTagPr>
        <w:r w:rsidRPr="006A44F9">
          <w:t>30 кв. м</w:t>
        </w:r>
      </w:smartTag>
      <w:r w:rsidRPr="006A44F9">
        <w:t xml:space="preserve"> общей площади на человека.</w:t>
      </w:r>
    </w:p>
    <w:p w:rsidR="00A77184" w:rsidRPr="006A44F9" w:rsidRDefault="00A77184" w:rsidP="00221FDE">
      <w:pPr>
        <w:pStyle w:val="30"/>
        <w:numPr>
          <w:ilvl w:val="2"/>
          <w:numId w:val="199"/>
        </w:numPr>
        <w:ind w:left="0" w:firstLine="0"/>
      </w:pPr>
      <w:r w:rsidRPr="006A44F9">
        <w:t>Этажность жилой застройки определяется градос</w:t>
      </w:r>
      <w:r w:rsidR="00B80F97" w:rsidRPr="006A44F9">
        <w:t xml:space="preserve">троительным регламентом Правил </w:t>
      </w:r>
      <w:r w:rsidRPr="006A44F9">
        <w:t xml:space="preserve">землепользования и застройки </w:t>
      </w:r>
      <w:r w:rsidR="00262A6D" w:rsidRPr="006A44F9">
        <w:t xml:space="preserve"> </w:t>
      </w:r>
      <w:r w:rsidRPr="006A44F9">
        <w:t xml:space="preserve"> поселения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p w:rsidR="00A77184" w:rsidRPr="006A44F9" w:rsidRDefault="00A77184" w:rsidP="00221FDE">
      <w:pPr>
        <w:pStyle w:val="30"/>
        <w:numPr>
          <w:ilvl w:val="2"/>
          <w:numId w:val="199"/>
        </w:numPr>
        <w:ind w:left="0" w:firstLine="0"/>
      </w:pPr>
      <w:r w:rsidRPr="006A44F9">
        <w:t>При проектировании планировки и застройки жилых территорий нормируется следующее:</w:t>
      </w:r>
    </w:p>
    <w:p w:rsidR="00A77184" w:rsidRPr="006A44F9" w:rsidRDefault="00A77184" w:rsidP="00A77184">
      <w:pPr>
        <w:ind w:firstLine="567"/>
        <w:jc w:val="both"/>
        <w:rPr>
          <w:rFonts w:ascii="Times New Roman" w:hAnsi="Times New Roman"/>
          <w:color w:val="auto"/>
        </w:rPr>
      </w:pPr>
      <w:r w:rsidRPr="006A44F9">
        <w:rPr>
          <w:rFonts w:ascii="Times New Roman" w:hAnsi="Times New Roman"/>
          <w:color w:val="auto"/>
        </w:rPr>
        <w:t>- условия безопасности среды обитания по нормируемым санитарно-гигиеническим требованиям и с учётом обязательных к выполнению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A77184" w:rsidRPr="006A44F9" w:rsidRDefault="00A77184" w:rsidP="00A77184">
      <w:pPr>
        <w:ind w:firstLine="567"/>
        <w:jc w:val="both"/>
        <w:rPr>
          <w:rFonts w:ascii="Times New Roman" w:hAnsi="Times New Roman"/>
          <w:color w:val="auto"/>
        </w:rPr>
      </w:pPr>
      <w:r w:rsidRPr="006A44F9">
        <w:rPr>
          <w:rFonts w:ascii="Times New Roman" w:hAnsi="Times New Roman"/>
          <w:color w:val="auto"/>
        </w:rPr>
        <w:t>- плотность населения на территории микрорайона в соответствии с п. 2.2.45. настоящих норм;</w:t>
      </w:r>
    </w:p>
    <w:p w:rsidR="00A77184" w:rsidRPr="006A44F9" w:rsidRDefault="00A77184" w:rsidP="00A77184">
      <w:pPr>
        <w:ind w:firstLine="567"/>
        <w:jc w:val="both"/>
        <w:rPr>
          <w:rFonts w:ascii="Times New Roman" w:hAnsi="Times New Roman"/>
        </w:rPr>
      </w:pPr>
      <w:r w:rsidRPr="006A44F9">
        <w:rPr>
          <w:rFonts w:ascii="Times New Roman" w:hAnsi="Times New Roman"/>
          <w:color w:val="auto"/>
        </w:rPr>
        <w:t xml:space="preserve">- минимальная удельная обеспеченность </w:t>
      </w:r>
      <w:r w:rsidRPr="006A44F9">
        <w:rPr>
          <w:rFonts w:ascii="Times New Roman" w:hAnsi="Times New Roman"/>
        </w:rPr>
        <w:t>озеленёнными территориями в группе, микрорайоне;</w:t>
      </w:r>
    </w:p>
    <w:p w:rsidR="00A77184" w:rsidRPr="006A44F9" w:rsidRDefault="00A77184" w:rsidP="00A77184">
      <w:pPr>
        <w:ind w:firstLine="567"/>
        <w:jc w:val="both"/>
        <w:rPr>
          <w:rFonts w:ascii="Times New Roman" w:hAnsi="Times New Roman"/>
        </w:rPr>
      </w:pPr>
      <w:r w:rsidRPr="006A44F9">
        <w:rPr>
          <w:rFonts w:ascii="Times New Roman" w:hAnsi="Times New Roman"/>
        </w:rPr>
        <w:t xml:space="preserve">- доступность объектов приближенного, повседневного и периодического обслуживания не более 300, 500 и </w:t>
      </w:r>
      <w:smartTag w:uri="urn:schemas-microsoft-com:office:smarttags" w:element="metricconverter">
        <w:smartTagPr>
          <w:attr w:name="ProductID" w:val="1200 м"/>
        </w:smartTagPr>
        <w:r w:rsidRPr="006A44F9">
          <w:rPr>
            <w:rFonts w:ascii="Times New Roman" w:hAnsi="Times New Roman"/>
          </w:rPr>
          <w:t>1200 м</w:t>
        </w:r>
      </w:smartTag>
      <w:r w:rsidRPr="006A44F9">
        <w:rPr>
          <w:rFonts w:ascii="Times New Roman" w:hAnsi="Times New Roman"/>
        </w:rPr>
        <w:t xml:space="preserve"> соответственно;</w:t>
      </w:r>
    </w:p>
    <w:p w:rsidR="00A77184" w:rsidRPr="006A44F9" w:rsidRDefault="00A77184" w:rsidP="00A77184">
      <w:pPr>
        <w:ind w:firstLine="567"/>
        <w:jc w:val="both"/>
        <w:rPr>
          <w:rFonts w:ascii="Times New Roman" w:hAnsi="Times New Roman"/>
        </w:rPr>
      </w:pPr>
      <w:r w:rsidRPr="006A44F9">
        <w:rPr>
          <w:rFonts w:ascii="Times New Roman" w:hAnsi="Times New Roman"/>
        </w:rPr>
        <w:t xml:space="preserve">- длина пешеходных подходов до остановочных пунктов массового пассажирского транспорта – не более </w:t>
      </w:r>
      <w:smartTag w:uri="urn:schemas-microsoft-com:office:smarttags" w:element="metricconverter">
        <w:smartTagPr>
          <w:attr w:name="ProductID" w:val="400 м"/>
        </w:smartTagPr>
        <w:r w:rsidRPr="006A44F9">
          <w:rPr>
            <w:rFonts w:ascii="Times New Roman" w:hAnsi="Times New Roman"/>
          </w:rPr>
          <w:t>400 м</w:t>
        </w:r>
      </w:smartTag>
      <w:r w:rsidRPr="006A44F9">
        <w:rPr>
          <w:rFonts w:ascii="Times New Roman" w:hAnsi="Times New Roman"/>
        </w:rPr>
        <w:t>;</w:t>
      </w:r>
    </w:p>
    <w:p w:rsidR="00A77184" w:rsidRPr="006A44F9" w:rsidRDefault="00A77184" w:rsidP="00A77184">
      <w:pPr>
        <w:ind w:firstLine="567"/>
        <w:jc w:val="both"/>
        <w:rPr>
          <w:rFonts w:ascii="Times New Roman" w:hAnsi="Times New Roman"/>
        </w:rPr>
      </w:pPr>
      <w:r w:rsidRPr="006A44F9">
        <w:rPr>
          <w:rFonts w:ascii="Times New Roman" w:hAnsi="Times New Roman"/>
        </w:rPr>
        <w:t xml:space="preserve">- длина пешеходных подходов от остановочных пунктов массового пассажирского транспорта до торговых центров, универмагов и поликлиник – не более </w:t>
      </w:r>
      <w:smartTag w:uri="urn:schemas-microsoft-com:office:smarttags" w:element="metricconverter">
        <w:smartTagPr>
          <w:attr w:name="ProductID" w:val="150 м"/>
        </w:smartTagPr>
        <w:r w:rsidRPr="006A44F9">
          <w:rPr>
            <w:rFonts w:ascii="Times New Roman" w:hAnsi="Times New Roman"/>
          </w:rPr>
          <w:t>150 м</w:t>
        </w:r>
      </w:smartTag>
      <w:r w:rsidRPr="006A44F9">
        <w:rPr>
          <w:rFonts w:ascii="Times New Roman" w:hAnsi="Times New Roman"/>
        </w:rPr>
        <w:t xml:space="preserve">, до прочих объектов обслуживания – не более </w:t>
      </w:r>
      <w:smartTag w:uri="urn:schemas-microsoft-com:office:smarttags" w:element="metricconverter">
        <w:smartTagPr>
          <w:attr w:name="ProductID" w:val="400 м"/>
        </w:smartTagPr>
        <w:r w:rsidRPr="006A44F9">
          <w:rPr>
            <w:rFonts w:ascii="Times New Roman" w:hAnsi="Times New Roman"/>
          </w:rPr>
          <w:t>400 м</w:t>
        </w:r>
      </w:smartTag>
      <w:r w:rsidRPr="006A44F9">
        <w:rPr>
          <w:rFonts w:ascii="Times New Roman" w:hAnsi="Times New Roman"/>
        </w:rPr>
        <w:t>;</w:t>
      </w:r>
    </w:p>
    <w:p w:rsidR="00A77184" w:rsidRPr="006A44F9" w:rsidRDefault="00A77184" w:rsidP="00A77184">
      <w:pPr>
        <w:ind w:firstLine="567"/>
        <w:jc w:val="both"/>
        <w:rPr>
          <w:rFonts w:ascii="Times New Roman" w:hAnsi="Times New Roman"/>
        </w:rPr>
      </w:pPr>
      <w:r w:rsidRPr="006A44F9">
        <w:rPr>
          <w:rFonts w:ascii="Times New Roman" w:hAnsi="Times New Roman"/>
        </w:rPr>
        <w:t xml:space="preserve">- обеспеченность местами хранения автомобилей в гаражах-стоянках (раздел 8 настоящих норм) с размещением их в доступности: для жителей </w:t>
      </w:r>
      <w:r w:rsidRPr="006A44F9">
        <w:rPr>
          <w:rFonts w:ascii="Times New Roman" w:hAnsi="Times New Roman"/>
          <w:i/>
        </w:rPr>
        <w:t>кварталов сохраняемой застройки</w:t>
      </w:r>
      <w:r w:rsidRPr="006A44F9">
        <w:rPr>
          <w:rFonts w:ascii="Times New Roman" w:hAnsi="Times New Roman"/>
        </w:rPr>
        <w:t xml:space="preserve"> – не более </w:t>
      </w:r>
      <w:smartTag w:uri="urn:schemas-microsoft-com:office:smarttags" w:element="metricconverter">
        <w:smartTagPr>
          <w:attr w:name="ProductID" w:val="1500 м"/>
        </w:smartTagPr>
        <w:r w:rsidRPr="006A44F9">
          <w:rPr>
            <w:rFonts w:ascii="Times New Roman" w:hAnsi="Times New Roman"/>
          </w:rPr>
          <w:t>1500 м</w:t>
        </w:r>
      </w:smartTag>
      <w:r w:rsidRPr="006A44F9">
        <w:rPr>
          <w:rFonts w:ascii="Times New Roman" w:hAnsi="Times New Roman"/>
        </w:rPr>
        <w:t xml:space="preserve">, для территорий с коттеджной застройкой – не более </w:t>
      </w:r>
      <w:smartTag w:uri="urn:schemas-microsoft-com:office:smarttags" w:element="metricconverter">
        <w:smartTagPr>
          <w:attr w:name="ProductID" w:val="200 м"/>
        </w:smartTagPr>
        <w:r w:rsidRPr="006A44F9">
          <w:rPr>
            <w:rFonts w:ascii="Times New Roman" w:hAnsi="Times New Roman"/>
          </w:rPr>
          <w:t>200 м</w:t>
        </w:r>
      </w:smartTag>
      <w:r w:rsidRPr="006A44F9">
        <w:rPr>
          <w:rFonts w:ascii="Times New Roman" w:hAnsi="Times New Roman"/>
        </w:rPr>
        <w:t xml:space="preserve">, для остальных жилых территорий – не более </w:t>
      </w:r>
      <w:smartTag w:uri="urn:schemas-microsoft-com:office:smarttags" w:element="metricconverter">
        <w:smartTagPr>
          <w:attr w:name="ProductID" w:val="600 м"/>
        </w:smartTagPr>
        <w:r w:rsidRPr="006A44F9">
          <w:rPr>
            <w:rFonts w:ascii="Times New Roman" w:hAnsi="Times New Roman"/>
          </w:rPr>
          <w:t>600 м</w:t>
        </w:r>
      </w:smartTag>
      <w:r w:rsidRPr="006A44F9">
        <w:rPr>
          <w:rFonts w:ascii="Times New Roman" w:hAnsi="Times New Roman"/>
        </w:rPr>
        <w:t>;</w:t>
      </w:r>
    </w:p>
    <w:p w:rsidR="00A77184" w:rsidRPr="006A44F9" w:rsidRDefault="00A77184" w:rsidP="00A77184">
      <w:pPr>
        <w:ind w:firstLine="567"/>
        <w:jc w:val="both"/>
        <w:rPr>
          <w:rFonts w:ascii="Times New Roman" w:hAnsi="Times New Roman"/>
        </w:rPr>
      </w:pPr>
      <w:r w:rsidRPr="006A44F9">
        <w:rPr>
          <w:rFonts w:ascii="Times New Roman" w:hAnsi="Times New Roman"/>
        </w:rPr>
        <w:t>- условия размещения гаражей-стоянок;</w:t>
      </w:r>
    </w:p>
    <w:p w:rsidR="00A77184" w:rsidRPr="006A44F9" w:rsidRDefault="00A77184" w:rsidP="00A77184">
      <w:pPr>
        <w:ind w:firstLine="567"/>
        <w:jc w:val="both"/>
        <w:rPr>
          <w:rFonts w:ascii="Times New Roman" w:hAnsi="Times New Roman"/>
        </w:rPr>
      </w:pPr>
      <w:r w:rsidRPr="006A44F9">
        <w:rPr>
          <w:rFonts w:ascii="Times New Roman" w:hAnsi="Times New Roman"/>
        </w:rPr>
        <w:t xml:space="preserve">- пешеходная доступность озеленённых территорий общего пользования (сквер, бульвар, сад) – не более </w:t>
      </w:r>
      <w:smartTag w:uri="urn:schemas-microsoft-com:office:smarttags" w:element="metricconverter">
        <w:smartTagPr>
          <w:attr w:name="ProductID" w:val="400 м"/>
        </w:smartTagPr>
        <w:r w:rsidRPr="006A44F9">
          <w:rPr>
            <w:rFonts w:ascii="Times New Roman" w:hAnsi="Times New Roman"/>
          </w:rPr>
          <w:t>400 м</w:t>
        </w:r>
      </w:smartTag>
      <w:r w:rsidRPr="006A44F9">
        <w:rPr>
          <w:rFonts w:ascii="Times New Roman" w:hAnsi="Times New Roman"/>
        </w:rPr>
        <w:t>;</w:t>
      </w:r>
    </w:p>
    <w:p w:rsidR="00A77184" w:rsidRPr="006A44F9" w:rsidRDefault="00A77184" w:rsidP="00A77184">
      <w:pPr>
        <w:ind w:firstLine="567"/>
        <w:jc w:val="both"/>
        <w:rPr>
          <w:rFonts w:ascii="Times New Roman" w:hAnsi="Times New Roman"/>
        </w:rPr>
      </w:pPr>
      <w:r w:rsidRPr="006A44F9">
        <w:rPr>
          <w:rFonts w:ascii="Times New Roman" w:hAnsi="Times New Roman"/>
        </w:rPr>
        <w:t>- 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жилых территорий.</w:t>
      </w:r>
    </w:p>
    <w:p w:rsidR="00A77184" w:rsidRPr="006A44F9" w:rsidRDefault="00A77184" w:rsidP="00221FDE">
      <w:pPr>
        <w:pStyle w:val="30"/>
        <w:numPr>
          <w:ilvl w:val="2"/>
          <w:numId w:val="199"/>
        </w:numPr>
        <w:ind w:left="0" w:firstLine="0"/>
      </w:pPr>
      <w:r w:rsidRPr="006A44F9">
        <w:t>В жилых зонах могут располагаться жилые дома коммерческого назначения, которые подразделяются на гостевые и доходные дома.</w:t>
      </w:r>
    </w:p>
    <w:p w:rsidR="00A77184" w:rsidRPr="006A44F9" w:rsidRDefault="00A77184" w:rsidP="00A77184">
      <w:pPr>
        <w:ind w:firstLine="567"/>
        <w:jc w:val="both"/>
        <w:rPr>
          <w:rFonts w:ascii="Times New Roman" w:hAnsi="Times New Roman"/>
        </w:rPr>
      </w:pPr>
      <w:r w:rsidRPr="006A44F9">
        <w:rPr>
          <w:rFonts w:ascii="Times New Roman" w:hAnsi="Times New Roman"/>
        </w:rPr>
        <w:t>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w:t>
      </w:r>
      <w:r w:rsidR="00B80F97" w:rsidRPr="006A44F9">
        <w:rPr>
          <w:rFonts w:ascii="Times New Roman" w:hAnsi="Times New Roman"/>
        </w:rPr>
        <w:t xml:space="preserve">альной пожарной опасности Ф 1.2 (Технический регламент 123-ФЗ. Технический регламент о требованиях пожарной безопасности (ред. </w:t>
      </w:r>
      <w:r w:rsidR="006E3AF3" w:rsidRPr="006A44F9">
        <w:rPr>
          <w:rFonts w:ascii="Times New Roman" w:hAnsi="Times New Roman"/>
        </w:rPr>
        <w:t>23.06.2014</w:t>
      </w:r>
      <w:r w:rsidR="00B80F97" w:rsidRPr="006A44F9">
        <w:rPr>
          <w:rFonts w:ascii="Times New Roman" w:hAnsi="Times New Roman"/>
        </w:rPr>
        <w:t>).</w:t>
      </w:r>
    </w:p>
    <w:p w:rsidR="00A77184" w:rsidRPr="006A44F9" w:rsidRDefault="00A77184" w:rsidP="00A77184">
      <w:pPr>
        <w:ind w:firstLine="567"/>
        <w:jc w:val="both"/>
        <w:rPr>
          <w:rFonts w:ascii="Times New Roman" w:hAnsi="Times New Roman"/>
        </w:rPr>
      </w:pPr>
      <w:r w:rsidRPr="006A44F9">
        <w:rPr>
          <w:rFonts w:ascii="Times New Roman" w:hAnsi="Times New Roman"/>
        </w:rP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w:t>
      </w:r>
      <w:r w:rsidRPr="006A44F9">
        <w:rPr>
          <w:rFonts w:ascii="Times New Roman" w:hAnsi="Times New Roman"/>
        </w:rPr>
        <w:lastRenderedPageBreak/>
        <w:t>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A77184" w:rsidRPr="006A44F9" w:rsidRDefault="00A77184" w:rsidP="00221FDE">
      <w:pPr>
        <w:pStyle w:val="30"/>
        <w:numPr>
          <w:ilvl w:val="2"/>
          <w:numId w:val="199"/>
        </w:numPr>
        <w:ind w:left="0" w:firstLine="0"/>
      </w:pPr>
      <w:r w:rsidRPr="006A44F9">
        <w:t>Для определения размеров территорий жилых зон допускается применять укрупненные показатели в расчете на 1000 человек.</w:t>
      </w:r>
    </w:p>
    <w:p w:rsidR="00A77184" w:rsidRPr="006A44F9" w:rsidRDefault="00A77184" w:rsidP="00221FDE">
      <w:pPr>
        <w:pStyle w:val="30"/>
        <w:numPr>
          <w:ilvl w:val="2"/>
          <w:numId w:val="199"/>
        </w:numPr>
        <w:ind w:left="0" w:firstLine="0"/>
      </w:pPr>
      <w:r w:rsidRPr="006A44F9">
        <w:t>Жилые здания с квартирами в первых этажах следует располагать с отступом от красных линий.</w:t>
      </w:r>
      <w:r w:rsidR="00D34B2A" w:rsidRPr="006A44F9">
        <w:t xml:space="preserve"> </w:t>
      </w:r>
      <w:r w:rsidRPr="006A44F9">
        <w:t>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A77184" w:rsidRPr="006A44F9" w:rsidRDefault="004C1040" w:rsidP="00221FDE">
      <w:pPr>
        <w:pStyle w:val="30"/>
        <w:numPr>
          <w:ilvl w:val="2"/>
          <w:numId w:val="199"/>
        </w:numPr>
        <w:ind w:left="0" w:firstLine="0"/>
      </w:pPr>
      <w:r w:rsidRPr="006A44F9">
        <w:t>В</w:t>
      </w:r>
      <w:r w:rsidR="00090E7B" w:rsidRPr="006A44F9">
        <w:t xml:space="preserve"> жилых зданиях не</w:t>
      </w:r>
      <w:r w:rsidRPr="006A44F9">
        <w:t xml:space="preserve"> </w:t>
      </w:r>
      <w:r w:rsidR="00090E7B" w:rsidRPr="006A44F9">
        <w:t xml:space="preserve">рекомендуется </w:t>
      </w:r>
      <w:r w:rsidRPr="006A44F9">
        <w:t>размещать</w:t>
      </w:r>
      <w:r w:rsidR="00090E7B" w:rsidRPr="006A44F9">
        <w:t>:</w:t>
      </w:r>
    </w:p>
    <w:p w:rsidR="00A77184" w:rsidRPr="006A44F9" w:rsidRDefault="00A77184" w:rsidP="008B10A2">
      <w:pPr>
        <w:pStyle w:val="af2"/>
        <w:numPr>
          <w:ilvl w:val="0"/>
          <w:numId w:val="41"/>
        </w:numPr>
        <w:ind w:left="567"/>
        <w:jc w:val="both"/>
        <w:rPr>
          <w:rFonts w:ascii="Times New Roman" w:hAnsi="Times New Roman"/>
          <w:sz w:val="24"/>
          <w:szCs w:val="24"/>
        </w:rPr>
      </w:pPr>
      <w:r w:rsidRPr="006A44F9">
        <w:rPr>
          <w:rFonts w:ascii="Times New Roman" w:hAnsi="Times New Roman"/>
          <w:sz w:val="24"/>
          <w:szCs w:val="24"/>
        </w:rPr>
        <w:t>встроенные котельные и насосные, за исключением крышных котельных;</w:t>
      </w:r>
    </w:p>
    <w:p w:rsidR="00A77184" w:rsidRPr="006A44F9" w:rsidRDefault="00A77184" w:rsidP="008B10A2">
      <w:pPr>
        <w:pStyle w:val="af2"/>
        <w:numPr>
          <w:ilvl w:val="0"/>
          <w:numId w:val="41"/>
        </w:numPr>
        <w:ind w:left="567"/>
        <w:jc w:val="both"/>
        <w:rPr>
          <w:rFonts w:ascii="Times New Roman" w:hAnsi="Times New Roman"/>
          <w:sz w:val="24"/>
          <w:szCs w:val="24"/>
        </w:rPr>
      </w:pPr>
      <w:r w:rsidRPr="006A44F9">
        <w:rPr>
          <w:rFonts w:ascii="Times New Roman" w:hAnsi="Times New Roman"/>
          <w:sz w:val="24"/>
          <w:szCs w:val="24"/>
        </w:rPr>
        <w:t>встроенные трансформаторные подстанции;</w:t>
      </w:r>
    </w:p>
    <w:p w:rsidR="00A77184" w:rsidRPr="006A44F9" w:rsidRDefault="00A77184" w:rsidP="008B10A2">
      <w:pPr>
        <w:pStyle w:val="af2"/>
        <w:numPr>
          <w:ilvl w:val="0"/>
          <w:numId w:val="41"/>
        </w:numPr>
        <w:ind w:left="567"/>
        <w:jc w:val="both"/>
        <w:rPr>
          <w:rFonts w:ascii="Times New Roman" w:hAnsi="Times New Roman"/>
          <w:sz w:val="24"/>
          <w:szCs w:val="24"/>
        </w:rPr>
      </w:pPr>
      <w:r w:rsidRPr="006A44F9">
        <w:rPr>
          <w:rFonts w:ascii="Times New Roman" w:hAnsi="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A77184" w:rsidRPr="006A44F9" w:rsidRDefault="00A77184" w:rsidP="008B10A2">
      <w:pPr>
        <w:pStyle w:val="af2"/>
        <w:numPr>
          <w:ilvl w:val="0"/>
          <w:numId w:val="41"/>
        </w:numPr>
        <w:ind w:left="567"/>
        <w:jc w:val="both"/>
        <w:rPr>
          <w:rFonts w:ascii="Times New Roman" w:hAnsi="Times New Roman"/>
          <w:sz w:val="24"/>
          <w:szCs w:val="24"/>
        </w:rPr>
      </w:pPr>
      <w:r w:rsidRPr="006A44F9">
        <w:rPr>
          <w:rFonts w:ascii="Times New Roman" w:hAnsi="Times New Roman"/>
          <w:sz w:val="24"/>
          <w:szCs w:val="24"/>
        </w:rPr>
        <w:t>административные учреждения поселкового значения;</w:t>
      </w:r>
    </w:p>
    <w:p w:rsidR="00A77184" w:rsidRPr="006A44F9" w:rsidRDefault="00A77184" w:rsidP="008B10A2">
      <w:pPr>
        <w:pStyle w:val="af2"/>
        <w:numPr>
          <w:ilvl w:val="0"/>
          <w:numId w:val="41"/>
        </w:numPr>
        <w:ind w:left="567"/>
        <w:jc w:val="both"/>
        <w:rPr>
          <w:rFonts w:ascii="Times New Roman" w:hAnsi="Times New Roman"/>
          <w:sz w:val="24"/>
          <w:szCs w:val="24"/>
        </w:rPr>
      </w:pPr>
      <w:r w:rsidRPr="006A44F9">
        <w:rPr>
          <w:rFonts w:ascii="Times New Roman" w:hAnsi="Times New Roman"/>
          <w:sz w:val="24"/>
          <w:szCs w:val="24"/>
        </w:rPr>
        <w:t>лечебные учреждения;</w:t>
      </w:r>
    </w:p>
    <w:p w:rsidR="00A77184" w:rsidRPr="006A44F9" w:rsidRDefault="00A77184" w:rsidP="008B10A2">
      <w:pPr>
        <w:pStyle w:val="af2"/>
        <w:numPr>
          <w:ilvl w:val="0"/>
          <w:numId w:val="41"/>
        </w:numPr>
        <w:ind w:left="567"/>
        <w:jc w:val="both"/>
        <w:rPr>
          <w:rFonts w:ascii="Times New Roman" w:hAnsi="Times New Roman"/>
          <w:sz w:val="24"/>
          <w:szCs w:val="24"/>
        </w:rPr>
      </w:pPr>
      <w:r w:rsidRPr="006A44F9">
        <w:rPr>
          <w:rFonts w:ascii="Times New Roman" w:hAnsi="Times New Roman"/>
          <w:sz w:val="24"/>
          <w:szCs w:val="24"/>
        </w:rPr>
        <w:t>встроенные столовые, кафе и другие организации общественного питания с количеством посадочных мест более 50;</w:t>
      </w:r>
    </w:p>
    <w:p w:rsidR="00A77184" w:rsidRPr="006A44F9" w:rsidRDefault="00A77184" w:rsidP="008B10A2">
      <w:pPr>
        <w:pStyle w:val="af2"/>
        <w:numPr>
          <w:ilvl w:val="0"/>
          <w:numId w:val="41"/>
        </w:numPr>
        <w:ind w:left="567"/>
        <w:jc w:val="both"/>
        <w:rPr>
          <w:rFonts w:ascii="Times New Roman" w:hAnsi="Times New Roman"/>
          <w:sz w:val="24"/>
          <w:szCs w:val="24"/>
        </w:rPr>
      </w:pPr>
      <w:r w:rsidRPr="006A44F9">
        <w:rPr>
          <w:rFonts w:ascii="Times New Roman" w:hAnsi="Times New Roman"/>
          <w:sz w:val="24"/>
          <w:szCs w:val="24"/>
        </w:rPr>
        <w:t>общественные уборные;</w:t>
      </w:r>
    </w:p>
    <w:p w:rsidR="00A77184" w:rsidRPr="006A44F9" w:rsidRDefault="00A77184" w:rsidP="008B10A2">
      <w:pPr>
        <w:pStyle w:val="af2"/>
        <w:numPr>
          <w:ilvl w:val="0"/>
          <w:numId w:val="41"/>
        </w:numPr>
        <w:ind w:left="567"/>
        <w:jc w:val="both"/>
        <w:rPr>
          <w:rFonts w:ascii="Times New Roman" w:hAnsi="Times New Roman"/>
          <w:sz w:val="24"/>
          <w:szCs w:val="24"/>
        </w:rPr>
      </w:pPr>
      <w:r w:rsidRPr="006A44F9">
        <w:rPr>
          <w:rFonts w:ascii="Times New Roman" w:hAnsi="Times New Roman"/>
          <w:sz w:val="24"/>
          <w:szCs w:val="24"/>
        </w:rPr>
        <w:t>бюро ритуального обслуживания;</w:t>
      </w:r>
    </w:p>
    <w:p w:rsidR="00A77184" w:rsidRPr="006A44F9" w:rsidRDefault="00A77184" w:rsidP="008B10A2">
      <w:pPr>
        <w:pStyle w:val="af2"/>
        <w:numPr>
          <w:ilvl w:val="0"/>
          <w:numId w:val="41"/>
        </w:numPr>
        <w:ind w:left="567"/>
        <w:jc w:val="both"/>
        <w:rPr>
          <w:rFonts w:ascii="Times New Roman" w:hAnsi="Times New Roman"/>
          <w:sz w:val="24"/>
          <w:szCs w:val="24"/>
        </w:rPr>
      </w:pPr>
      <w:r w:rsidRPr="006A44F9">
        <w:rPr>
          <w:rFonts w:ascii="Times New Roman" w:hAnsi="Times New Roman"/>
          <w:sz w:val="24"/>
          <w:szCs w:val="24"/>
        </w:rPr>
        <w:t>магазины, мастерские, пункты и склады с огнеопасными и легковоспламеняющимися материалами;</w:t>
      </w:r>
    </w:p>
    <w:p w:rsidR="00A77184" w:rsidRPr="006A44F9" w:rsidRDefault="00A77184" w:rsidP="008B10A2">
      <w:pPr>
        <w:pStyle w:val="af2"/>
        <w:numPr>
          <w:ilvl w:val="0"/>
          <w:numId w:val="41"/>
        </w:numPr>
        <w:ind w:left="567"/>
        <w:jc w:val="both"/>
        <w:rPr>
          <w:rFonts w:ascii="Times New Roman" w:hAnsi="Times New Roman"/>
          <w:sz w:val="24"/>
          <w:szCs w:val="24"/>
        </w:rPr>
      </w:pPr>
      <w:r w:rsidRPr="006A44F9">
        <w:rPr>
          <w:rFonts w:ascii="Times New Roman" w:hAnsi="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A77184" w:rsidRPr="006A44F9" w:rsidRDefault="00A77184" w:rsidP="008B10A2">
      <w:pPr>
        <w:pStyle w:val="af2"/>
        <w:numPr>
          <w:ilvl w:val="0"/>
          <w:numId w:val="41"/>
        </w:numPr>
        <w:ind w:left="567"/>
        <w:jc w:val="both"/>
        <w:rPr>
          <w:rFonts w:ascii="Times New Roman" w:hAnsi="Times New Roman"/>
          <w:sz w:val="24"/>
          <w:szCs w:val="24"/>
        </w:rPr>
      </w:pPr>
      <w:r w:rsidRPr="006A44F9">
        <w:rPr>
          <w:rFonts w:ascii="Times New Roman" w:hAnsi="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A77184" w:rsidRPr="006A44F9" w:rsidRDefault="00A77184" w:rsidP="008B10A2">
      <w:pPr>
        <w:pStyle w:val="af2"/>
        <w:numPr>
          <w:ilvl w:val="0"/>
          <w:numId w:val="41"/>
        </w:numPr>
        <w:ind w:left="567"/>
        <w:jc w:val="both"/>
        <w:rPr>
          <w:rFonts w:ascii="Times New Roman" w:hAnsi="Times New Roman"/>
          <w:sz w:val="24"/>
          <w:szCs w:val="24"/>
        </w:rPr>
      </w:pPr>
      <w:r w:rsidRPr="006A44F9">
        <w:rPr>
          <w:rFonts w:ascii="Times New Roman" w:hAnsi="Times New Roman"/>
          <w:sz w:val="24"/>
          <w:szCs w:val="24"/>
        </w:rPr>
        <w:t>специализированные рыбные магазины;</w:t>
      </w:r>
    </w:p>
    <w:p w:rsidR="00A77184" w:rsidRPr="006A44F9" w:rsidRDefault="00A77184" w:rsidP="008B10A2">
      <w:pPr>
        <w:pStyle w:val="af2"/>
        <w:numPr>
          <w:ilvl w:val="0"/>
          <w:numId w:val="41"/>
        </w:numPr>
        <w:ind w:left="567"/>
        <w:jc w:val="both"/>
        <w:rPr>
          <w:rFonts w:ascii="Times New Roman" w:hAnsi="Times New Roman"/>
          <w:sz w:val="24"/>
          <w:szCs w:val="24"/>
        </w:rPr>
      </w:pPr>
      <w:r w:rsidRPr="006A44F9">
        <w:rPr>
          <w:rFonts w:ascii="Times New Roman" w:hAnsi="Times New Roman"/>
          <w:sz w:val="24"/>
          <w:szCs w:val="24"/>
        </w:rPr>
        <w:t>специализированные овощные магазины;</w:t>
      </w:r>
    </w:p>
    <w:p w:rsidR="00A77184" w:rsidRPr="006A44F9" w:rsidRDefault="00A77184" w:rsidP="008B10A2">
      <w:pPr>
        <w:pStyle w:val="af2"/>
        <w:numPr>
          <w:ilvl w:val="0"/>
          <w:numId w:val="41"/>
        </w:numPr>
        <w:ind w:left="567"/>
        <w:jc w:val="both"/>
        <w:rPr>
          <w:rFonts w:ascii="Times New Roman" w:hAnsi="Times New Roman"/>
          <w:sz w:val="24"/>
          <w:szCs w:val="24"/>
        </w:rPr>
      </w:pPr>
      <w:r w:rsidRPr="006A44F9">
        <w:rPr>
          <w:rFonts w:ascii="Times New Roman" w:hAnsi="Times New Roman"/>
          <w:sz w:val="24"/>
          <w:szCs w:val="24"/>
        </w:rPr>
        <w:t>бани, сауны, прачечные и химчистки, кроме приемных пунктов;</w:t>
      </w:r>
    </w:p>
    <w:p w:rsidR="00A77184" w:rsidRPr="006A44F9" w:rsidRDefault="00A77184" w:rsidP="008B10A2">
      <w:pPr>
        <w:pStyle w:val="af2"/>
        <w:numPr>
          <w:ilvl w:val="0"/>
          <w:numId w:val="41"/>
        </w:numPr>
        <w:spacing w:after="0"/>
        <w:ind w:left="567"/>
        <w:jc w:val="both"/>
        <w:rPr>
          <w:rFonts w:ascii="Times New Roman" w:hAnsi="Times New Roman"/>
          <w:sz w:val="24"/>
          <w:szCs w:val="24"/>
        </w:rPr>
      </w:pPr>
      <w:r w:rsidRPr="006A44F9">
        <w:rPr>
          <w:rFonts w:ascii="Times New Roman" w:hAnsi="Times New Roman"/>
          <w:sz w:val="24"/>
          <w:szCs w:val="24"/>
        </w:rPr>
        <w:t>танцевальные, спортивные залы, дискотеки, видеосалоны, за исключением тренажерных и фитнес-залов.</w:t>
      </w:r>
    </w:p>
    <w:p w:rsidR="00A77184" w:rsidRPr="006A44F9" w:rsidRDefault="00A77184" w:rsidP="00A77184">
      <w:pPr>
        <w:ind w:firstLine="567"/>
        <w:jc w:val="both"/>
        <w:rPr>
          <w:rFonts w:ascii="Times New Roman" w:hAnsi="Times New Roman"/>
        </w:rPr>
      </w:pPr>
      <w:r w:rsidRPr="006A44F9">
        <w:rPr>
          <w:rFonts w:ascii="Times New Roman" w:hAnsi="Times New Roman"/>
        </w:rPr>
        <w:t>При назначении положительного санитарно-эпидемиологического заключения в жилых зданиях допускается размещать:</w:t>
      </w:r>
    </w:p>
    <w:p w:rsidR="00A77184" w:rsidRPr="006A44F9" w:rsidRDefault="00A77184" w:rsidP="008B10A2">
      <w:pPr>
        <w:pStyle w:val="af2"/>
        <w:numPr>
          <w:ilvl w:val="0"/>
          <w:numId w:val="42"/>
        </w:numPr>
        <w:ind w:left="567"/>
        <w:jc w:val="both"/>
        <w:rPr>
          <w:rFonts w:ascii="Times New Roman" w:hAnsi="Times New Roman"/>
          <w:sz w:val="24"/>
          <w:szCs w:val="24"/>
        </w:rPr>
      </w:pPr>
      <w:r w:rsidRPr="006A44F9">
        <w:rPr>
          <w:rFonts w:ascii="Times New Roman" w:hAnsi="Times New Roman"/>
          <w:sz w:val="24"/>
          <w:szCs w:val="24"/>
        </w:rPr>
        <w:t>женские консультации;</w:t>
      </w:r>
    </w:p>
    <w:p w:rsidR="00A77184" w:rsidRPr="006A44F9" w:rsidRDefault="00A77184" w:rsidP="008B10A2">
      <w:pPr>
        <w:pStyle w:val="af2"/>
        <w:numPr>
          <w:ilvl w:val="0"/>
          <w:numId w:val="42"/>
        </w:numPr>
        <w:ind w:left="567"/>
        <w:jc w:val="both"/>
        <w:rPr>
          <w:rFonts w:ascii="Times New Roman" w:hAnsi="Times New Roman"/>
          <w:sz w:val="24"/>
          <w:szCs w:val="24"/>
        </w:rPr>
      </w:pPr>
      <w:r w:rsidRPr="006A44F9">
        <w:rPr>
          <w:rFonts w:ascii="Times New Roman" w:hAnsi="Times New Roman"/>
          <w:sz w:val="24"/>
          <w:szCs w:val="24"/>
        </w:rPr>
        <w:t>кабинеты врачей общей практики и частнопрактикующих врачей;</w:t>
      </w:r>
    </w:p>
    <w:p w:rsidR="00A77184" w:rsidRPr="006A44F9" w:rsidRDefault="00A77184" w:rsidP="008B10A2">
      <w:pPr>
        <w:pStyle w:val="af2"/>
        <w:numPr>
          <w:ilvl w:val="0"/>
          <w:numId w:val="42"/>
        </w:numPr>
        <w:ind w:left="567"/>
        <w:jc w:val="both"/>
        <w:rPr>
          <w:rFonts w:ascii="Times New Roman" w:hAnsi="Times New Roman"/>
          <w:sz w:val="24"/>
          <w:szCs w:val="24"/>
        </w:rPr>
      </w:pPr>
      <w:r w:rsidRPr="006A44F9">
        <w:rPr>
          <w:rFonts w:ascii="Times New Roman" w:hAnsi="Times New Roman"/>
          <w:sz w:val="24"/>
          <w:szCs w:val="24"/>
        </w:rPr>
        <w:t>лечебно-восстановительные, реабилитационные восстановительные центры;</w:t>
      </w:r>
    </w:p>
    <w:p w:rsidR="00A77184" w:rsidRPr="006A44F9" w:rsidRDefault="00A77184" w:rsidP="008B10A2">
      <w:pPr>
        <w:pStyle w:val="af2"/>
        <w:numPr>
          <w:ilvl w:val="0"/>
          <w:numId w:val="42"/>
        </w:numPr>
        <w:spacing w:after="0"/>
        <w:ind w:left="567"/>
        <w:jc w:val="both"/>
        <w:rPr>
          <w:rFonts w:ascii="Times New Roman" w:hAnsi="Times New Roman"/>
          <w:sz w:val="24"/>
          <w:szCs w:val="24"/>
        </w:rPr>
      </w:pPr>
      <w:r w:rsidRPr="006A44F9">
        <w:rPr>
          <w:rFonts w:ascii="Times New Roman" w:hAnsi="Times New Roman"/>
          <w:sz w:val="24"/>
          <w:szCs w:val="24"/>
        </w:rPr>
        <w:t xml:space="preserve">дневные стационары при условии отделения от основного здания капитальной стеной с оборудованием самостоятельной системы вентиляции, канализации и </w:t>
      </w:r>
      <w:r w:rsidRPr="006A44F9">
        <w:rPr>
          <w:rFonts w:ascii="Times New Roman" w:hAnsi="Times New Roman"/>
          <w:sz w:val="24"/>
          <w:szCs w:val="24"/>
        </w:rPr>
        <w:lastRenderedPageBreak/>
        <w:t>отдельного входа для пациентов, изолированного от входа в жилые помещения и помещения общественного назначения.</w:t>
      </w:r>
    </w:p>
    <w:p w:rsidR="00A77184" w:rsidRPr="006A44F9" w:rsidRDefault="00A77184" w:rsidP="00221FDE">
      <w:pPr>
        <w:pStyle w:val="30"/>
        <w:numPr>
          <w:ilvl w:val="2"/>
          <w:numId w:val="199"/>
        </w:numPr>
        <w:ind w:left="0" w:firstLine="0"/>
      </w:pPr>
      <w:r w:rsidRPr="006A44F9">
        <w:rPr>
          <w:szCs w:val="24"/>
        </w:rPr>
        <w:t>При размещении и планировочной</w:t>
      </w:r>
      <w:r w:rsidRPr="006A44F9">
        <w:t xml:space="preserve">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w:t>
      </w:r>
      <w:r w:rsidR="00090E7B" w:rsidRPr="006A44F9">
        <w:t>«</w:t>
      </w:r>
      <w:r w:rsidRPr="006A44F9">
        <w:t>Охрана окружающей среды</w:t>
      </w:r>
      <w:r w:rsidR="00090E7B" w:rsidRPr="006A44F9">
        <w:t>»</w:t>
      </w:r>
      <w:r w:rsidR="00C971FF" w:rsidRPr="006A44F9">
        <w:t xml:space="preserve"> </w:t>
      </w:r>
      <w:r w:rsidRPr="006A44F9">
        <w:t>настоящих Нормативов.</w:t>
      </w:r>
    </w:p>
    <w:p w:rsidR="00A77184" w:rsidRPr="006A44F9" w:rsidRDefault="00A77184" w:rsidP="00221FDE">
      <w:pPr>
        <w:pStyle w:val="30"/>
        <w:numPr>
          <w:ilvl w:val="2"/>
          <w:numId w:val="199"/>
        </w:numPr>
        <w:ind w:left="0" w:firstLine="0"/>
      </w:pPr>
      <w:r w:rsidRPr="006A44F9">
        <w:t xml:space="preserve">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w:t>
      </w:r>
      <w:r w:rsidR="00090E7B" w:rsidRPr="006A44F9">
        <w:t>«</w:t>
      </w:r>
      <w:r w:rsidRPr="006A44F9">
        <w:t>Обеспечение доступности объектов социальной инфраструктуры для инвалидов и других маломобильных групп населения</w:t>
      </w:r>
      <w:r w:rsidR="00090E7B" w:rsidRPr="006A44F9">
        <w:t>»</w:t>
      </w:r>
      <w:r w:rsidRPr="006A44F9">
        <w:t xml:space="preserve"> настоящих Нормативов.</w:t>
      </w:r>
    </w:p>
    <w:p w:rsidR="00A77184" w:rsidRPr="006A44F9" w:rsidRDefault="00A77184" w:rsidP="00A77184">
      <w:pPr>
        <w:ind w:firstLine="567"/>
        <w:jc w:val="both"/>
        <w:rPr>
          <w:rFonts w:ascii="Times New Roman" w:hAnsi="Times New Roman"/>
        </w:rPr>
      </w:pPr>
    </w:p>
    <w:p w:rsidR="00A77184" w:rsidRPr="006A44F9" w:rsidRDefault="00A77184" w:rsidP="00A77184">
      <w:pPr>
        <w:rPr>
          <w:rFonts w:ascii="Times New Roman" w:hAnsi="Times New Roman" w:cs="Times New Roman"/>
          <w:b/>
          <w:i/>
        </w:rPr>
      </w:pPr>
      <w:r w:rsidRPr="006A44F9">
        <w:rPr>
          <w:rFonts w:ascii="Times New Roman" w:hAnsi="Times New Roman" w:cs="Times New Roman"/>
          <w:b/>
          <w:i/>
        </w:rPr>
        <w:t>Функционально-планировочная организация территории участка жилой и смешанной жилой застройки</w:t>
      </w:r>
    </w:p>
    <w:p w:rsidR="00A77184" w:rsidRPr="006A44F9" w:rsidRDefault="00A77184" w:rsidP="00A77184">
      <w:pPr>
        <w:ind w:firstLine="567"/>
        <w:jc w:val="both"/>
        <w:rPr>
          <w:rFonts w:ascii="Times New Roman" w:hAnsi="Times New Roman"/>
        </w:rPr>
      </w:pPr>
    </w:p>
    <w:p w:rsidR="00A77184" w:rsidRPr="006A44F9" w:rsidRDefault="00A77184" w:rsidP="00221FDE">
      <w:pPr>
        <w:pStyle w:val="30"/>
        <w:numPr>
          <w:ilvl w:val="2"/>
          <w:numId w:val="199"/>
        </w:numPr>
        <w:ind w:left="0" w:firstLine="0"/>
      </w:pPr>
      <w:r w:rsidRPr="006A44F9">
        <w:t xml:space="preserve">Участок жилой, смешанной жилой застройки – территория, как правило, размером до </w:t>
      </w:r>
      <w:smartTag w:uri="urn:schemas-microsoft-com:office:smarttags" w:element="metricconverter">
        <w:smartTagPr>
          <w:attr w:name="ProductID" w:val="1,0 га"/>
        </w:smartTagPr>
        <w:r w:rsidRPr="006A44F9">
          <w:t>1,0 га</w:t>
        </w:r>
      </w:smartTag>
      <w:r w:rsidRPr="006A44F9">
        <w:t>, на которой размещается жилой дом (дома) с придомовой территорией. Границами территории участка являются границы землепользования.</w:t>
      </w:r>
    </w:p>
    <w:p w:rsidR="00A77184" w:rsidRPr="006A44F9" w:rsidRDefault="00A77184" w:rsidP="00221FDE">
      <w:pPr>
        <w:pStyle w:val="30"/>
        <w:numPr>
          <w:ilvl w:val="2"/>
          <w:numId w:val="199"/>
        </w:numPr>
        <w:ind w:left="0" w:firstLine="0"/>
      </w:pPr>
      <w:r w:rsidRPr="006A44F9">
        <w:t xml:space="preserve">Участок жилой, смешанной жилой застройки состоит из площади застройки и придомовой территории. Придомовая территория включает следующие обязательные элементы: подходы и подъезды к дому, </w:t>
      </w:r>
      <w:r w:rsidRPr="006A44F9">
        <w:rPr>
          <w:iCs/>
        </w:rPr>
        <w:t xml:space="preserve">гостевые автостоянки, </w:t>
      </w:r>
      <w:r w:rsidRPr="006A44F9">
        <w:t>территории зелёных насаждений с площадками для игр и отдыха, площадки для хозяйственных целей и выгула собак.</w:t>
      </w:r>
    </w:p>
    <w:p w:rsidR="00A77184" w:rsidRPr="006A44F9" w:rsidRDefault="00A77184" w:rsidP="00DC67E9">
      <w:pPr>
        <w:pStyle w:val="30"/>
        <w:numPr>
          <w:ilvl w:val="2"/>
          <w:numId w:val="199"/>
        </w:numPr>
        <w:ind w:left="0" w:firstLine="0"/>
      </w:pPr>
      <w:r w:rsidRPr="006A44F9">
        <w:t>Подъезды к домам на придомовой территории следует принимать размером не менее рассчитанного по противопожарным требованиям</w:t>
      </w:r>
      <w:r w:rsidR="00090E7B" w:rsidRPr="006A44F9">
        <w:t xml:space="preserve"> СНиП 21-01-97*. Пожарная безопасность зданий и сооружений</w:t>
      </w:r>
      <w:r w:rsidR="00DC67E9" w:rsidRPr="006A44F9">
        <w:t xml:space="preserve"> (ред. от </w:t>
      </w:r>
      <w:r w:rsidR="005B7E1A" w:rsidRPr="006A44F9">
        <w:t>19 июля 2002</w:t>
      </w:r>
      <w:r w:rsidR="00DC67E9" w:rsidRPr="006A44F9">
        <w:t>).</w:t>
      </w:r>
    </w:p>
    <w:p w:rsidR="00DC67E9" w:rsidRPr="006A44F9" w:rsidRDefault="00A77184" w:rsidP="00DC67E9">
      <w:pPr>
        <w:pStyle w:val="30"/>
        <w:numPr>
          <w:ilvl w:val="2"/>
          <w:numId w:val="199"/>
        </w:numPr>
        <w:ind w:left="0" w:firstLine="0"/>
      </w:pPr>
      <w:r w:rsidRPr="006A44F9">
        <w:t xml:space="preserve">На территории участка жилой, смешанной жилой застройки запрещается размещение отдельно стоящих нежилых объектов, а также – встроенно-пристроенных нежилых объектов, недопустимых к размещению в жилой застройке по санитарно-гигиеническим требованиям </w:t>
      </w:r>
      <w:r w:rsidR="00DC67E9" w:rsidRPr="006A44F9">
        <w:t>в соответствии с СН 2.2.4/2.1.8.583-96. Инфразвук на рабочих местах, в жилых и общественных помещениях и на территории жилой застройки и СанПиН 2.2.1/2.1.1.1200-03. Санитарно-защитные зоны и санитарная классификация предприятий, сооружений и иных объектов (ред. от 25 апреля 2014).</w:t>
      </w:r>
    </w:p>
    <w:p w:rsidR="00A77184" w:rsidRPr="006A44F9" w:rsidRDefault="00A77184" w:rsidP="00221FDE">
      <w:pPr>
        <w:pStyle w:val="30"/>
        <w:numPr>
          <w:ilvl w:val="2"/>
          <w:numId w:val="199"/>
        </w:numPr>
        <w:ind w:left="0" w:firstLine="0"/>
      </w:pPr>
      <w:r w:rsidRPr="006A44F9">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A77184" w:rsidRPr="006A44F9" w:rsidRDefault="00A77184" w:rsidP="00221FDE">
      <w:pPr>
        <w:pStyle w:val="30"/>
        <w:numPr>
          <w:ilvl w:val="2"/>
          <w:numId w:val="199"/>
        </w:numPr>
        <w:ind w:left="0" w:firstLine="0"/>
      </w:pPr>
      <w:r w:rsidRPr="006A44F9">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A77184" w:rsidRPr="006A44F9" w:rsidRDefault="00A77184" w:rsidP="007748CE">
      <w:pPr>
        <w:pStyle w:val="30"/>
        <w:numPr>
          <w:ilvl w:val="2"/>
          <w:numId w:val="199"/>
        </w:numPr>
        <w:ind w:left="0" w:firstLine="0"/>
        <w:rPr>
          <w:sz w:val="22"/>
          <w:szCs w:val="22"/>
        </w:rPr>
      </w:pPr>
      <w:r w:rsidRPr="006A44F9">
        <w:t xml:space="preserve">Минимальную норму проектирования озеленённых придомовых территорий с площадками для игр детей и отдыха взрослых принимать не менее </w:t>
      </w:r>
      <w:r w:rsidR="003A7954" w:rsidRPr="006A44F9">
        <w:t>7</w:t>
      </w:r>
      <w:r w:rsidRPr="006A44F9">
        <w:t xml:space="preserve"> кв. м / чел. Минимальная норма озеленения для участка жилой, смешанной жилой застройки рассчитывается на максимально возможное население (т.е. с обеспеченностью </w:t>
      </w:r>
      <w:smartTag w:uri="urn:schemas-microsoft-com:office:smarttags" w:element="metricconverter">
        <w:smartTagPr>
          <w:attr w:name="ProductID" w:val="18 кв. м"/>
        </w:smartTagPr>
        <w:r w:rsidRPr="006A44F9">
          <w:t>18 кв. м</w:t>
        </w:r>
      </w:smartTag>
      <w:r w:rsidRPr="006A44F9">
        <w:t xml:space="preserve"> общей площади на человека). Площадки для игр и отдыха следует проектировать по норме 0,5-0,7 кв.м. / чел. Расстояние от окон домов до границ площадок отдыха и игр – не менее </w:t>
      </w:r>
      <w:smartTag w:uri="urn:schemas-microsoft-com:office:smarttags" w:element="metricconverter">
        <w:smartTagPr>
          <w:attr w:name="ProductID" w:val="10 м"/>
        </w:smartTagPr>
        <w:r w:rsidRPr="006A44F9">
          <w:t>10 м</w:t>
        </w:r>
      </w:smartTag>
      <w:r w:rsidRPr="006A44F9">
        <w:t>. При условии обеспечения минимальной нормы озеленения на придомовых территориях рекомендуется проектировать размещение спортивных площадок по норме 1,0-</w:t>
      </w:r>
      <w:smartTag w:uri="urn:schemas-microsoft-com:office:smarttags" w:element="metricconverter">
        <w:smartTagPr>
          <w:attr w:name="ProductID" w:val="1,5 кв. м"/>
        </w:smartTagPr>
        <w:r w:rsidRPr="006A44F9">
          <w:t>1,5 кв. м</w:t>
        </w:r>
      </w:smartTag>
      <w:r w:rsidRPr="006A44F9">
        <w:t xml:space="preserve"> / чел. Расстояние от окон жилых домов до границ спортплощадок следует </w:t>
      </w:r>
      <w:r w:rsidRPr="006A44F9">
        <w:lastRenderedPageBreak/>
        <w:t xml:space="preserve">принимать от 20 до </w:t>
      </w:r>
      <w:smartTag w:uri="urn:schemas-microsoft-com:office:smarttags" w:element="metricconverter">
        <w:smartTagPr>
          <w:attr w:name="ProductID" w:val="40 м"/>
        </w:smartTagPr>
        <w:r w:rsidRPr="006A44F9">
          <w:t>40 м</w:t>
        </w:r>
      </w:smartTag>
      <w:r w:rsidRPr="006A44F9">
        <w:t xml:space="preserve"> в зависимости от шумовых характеристик. Расстояния от площадок с мусорными контейнерами до окон жилых домов, площадок отдыха следует принимать не менее </w:t>
      </w:r>
      <w:smartTag w:uri="urn:schemas-microsoft-com:office:smarttags" w:element="metricconverter">
        <w:smartTagPr>
          <w:attr w:name="ProductID" w:val="20 м"/>
        </w:smartTagPr>
        <w:r w:rsidRPr="006A44F9">
          <w:t>20 м</w:t>
        </w:r>
      </w:smartTag>
      <w:r w:rsidRPr="006A44F9">
        <w:t xml:space="preserve">, но не более </w:t>
      </w:r>
      <w:smartTag w:uri="urn:schemas-microsoft-com:office:smarttags" w:element="metricconverter">
        <w:smartTagPr>
          <w:attr w:name="ProductID" w:val="100 м"/>
        </w:smartTagPr>
        <w:r w:rsidRPr="006A44F9">
          <w:t>100 м</w:t>
        </w:r>
      </w:smartTag>
      <w:r w:rsidRPr="006A44F9">
        <w:t xml:space="preserve"> для домов с мусоропроводами и </w:t>
      </w:r>
      <w:smartTag w:uri="urn:schemas-microsoft-com:office:smarttags" w:element="metricconverter">
        <w:smartTagPr>
          <w:attr w:name="ProductID" w:val="50 м"/>
        </w:smartTagPr>
        <w:r w:rsidRPr="006A44F9">
          <w:t>50 м</w:t>
        </w:r>
      </w:smartTag>
      <w:r w:rsidRPr="006A44F9">
        <w:t xml:space="preserve"> для домов без мусоропроводов; площадки должны примыкать к сквозным проездам, что должно исключить маневрирование вывозящих мусор машин. Расстояния от площадок с мусорными контейнерами до границ участков детских, лечебных учреждений следует принимать не менее 25 м.</w:t>
      </w:r>
    </w:p>
    <w:p w:rsidR="00A77184" w:rsidRPr="006A44F9" w:rsidRDefault="00A77184" w:rsidP="00221FDE">
      <w:pPr>
        <w:pStyle w:val="30"/>
        <w:numPr>
          <w:ilvl w:val="2"/>
          <w:numId w:val="199"/>
        </w:numPr>
        <w:ind w:left="0" w:firstLine="0"/>
      </w:pPr>
      <w:r w:rsidRPr="006A44F9">
        <w:rPr>
          <w:i/>
        </w:rPr>
        <w:t>Гаражи-стоянки</w:t>
      </w:r>
      <w:r w:rsidRPr="006A44F9">
        <w:t xml:space="preserve"> на территории участка жилой, смешанной жилой застройки (</w:t>
      </w:r>
      <w:r w:rsidRPr="006A44F9">
        <w:rPr>
          <w:i/>
        </w:rPr>
        <w:t>встроенные, встроенно-пристроенные, подземные</w:t>
      </w:r>
      <w:r w:rsidRPr="006A44F9">
        <w:t>) предназначены для хранения автомобилей населения, проживающего на данном участке. Подъезды к гаражам-стоянкам не должны нарушать эксплуатацию придомовых территорий, должны быть изолированы от площадок отдыха и игр детей, спортивных площадок. Размещение отдельностоящих гаражей-стоянок и подъездов к ним на придомовой территории не допускается. Расстояния от жилых домов до гаражей-стоянок, гостевых автостоянок, въездов в гаражи-стоянки и выездов из них следует принимать в соответствии с разделом «Транспортная инфраструктура»</w:t>
      </w:r>
      <w:r w:rsidR="007748CE" w:rsidRPr="006A44F9">
        <w:t xml:space="preserve"> Настоящих нормативов</w:t>
      </w:r>
      <w:r w:rsidRPr="006A44F9">
        <w:t>.</w:t>
      </w:r>
    </w:p>
    <w:p w:rsidR="00A77184" w:rsidRPr="006A44F9" w:rsidRDefault="00A77184" w:rsidP="00A77184">
      <w:pPr>
        <w:rPr>
          <w:rFonts w:ascii="Times New Roman" w:hAnsi="Times New Roman" w:cs="Times New Roman"/>
          <w:b/>
          <w:i/>
        </w:rPr>
      </w:pPr>
    </w:p>
    <w:p w:rsidR="00A77184" w:rsidRPr="006A44F9" w:rsidRDefault="00A77184" w:rsidP="00A77184">
      <w:pPr>
        <w:rPr>
          <w:rFonts w:ascii="Times New Roman" w:hAnsi="Times New Roman" w:cs="Times New Roman"/>
          <w:b/>
          <w:i/>
        </w:rPr>
      </w:pPr>
      <w:r w:rsidRPr="006A44F9">
        <w:rPr>
          <w:rFonts w:ascii="Times New Roman" w:hAnsi="Times New Roman" w:cs="Times New Roman"/>
          <w:b/>
          <w:i/>
        </w:rPr>
        <w:t>Функционально-планировочная организация территории группы жилой и смешанной жилой застройки</w:t>
      </w:r>
    </w:p>
    <w:p w:rsidR="00A77184" w:rsidRPr="006A44F9" w:rsidRDefault="00A77184" w:rsidP="00A77184">
      <w:pPr>
        <w:ind w:firstLine="567"/>
        <w:jc w:val="center"/>
        <w:rPr>
          <w:rFonts w:ascii="Times New Roman" w:hAnsi="Times New Roman"/>
          <w:b/>
          <w:bCs/>
        </w:rPr>
      </w:pPr>
    </w:p>
    <w:p w:rsidR="00A77184" w:rsidRPr="006A44F9" w:rsidRDefault="00A77184" w:rsidP="00221FDE">
      <w:pPr>
        <w:pStyle w:val="30"/>
        <w:numPr>
          <w:ilvl w:val="2"/>
          <w:numId w:val="199"/>
        </w:numPr>
        <w:ind w:left="0" w:firstLine="0"/>
      </w:pPr>
      <w:r w:rsidRPr="006A44F9">
        <w:t xml:space="preserve">Группа жилой, смешанной жилой застройки – территория размером, как правило, до </w:t>
      </w:r>
      <w:smartTag w:uri="urn:schemas-microsoft-com:office:smarttags" w:element="metricconverter">
        <w:smartTagPr>
          <w:attr w:name="ProductID" w:val="7 га"/>
        </w:smartTagPr>
        <w:r w:rsidRPr="006A44F9">
          <w:t>7 га</w:t>
        </w:r>
      </w:smartTag>
      <w:r w:rsidRPr="006A44F9">
        <w:t xml:space="preserve"> с населением 2-4 тыс. человек, обеспеченных объектами приближенного обслуживания в пределах своей территории, а объектами повседневного и периодического обслуживания – в пределах нормативной доступности.</w:t>
      </w:r>
    </w:p>
    <w:p w:rsidR="00A77184" w:rsidRPr="006A44F9" w:rsidRDefault="00A77184" w:rsidP="00221FDE">
      <w:pPr>
        <w:pStyle w:val="30"/>
        <w:numPr>
          <w:ilvl w:val="2"/>
          <w:numId w:val="199"/>
        </w:numPr>
        <w:ind w:left="0" w:firstLine="0"/>
      </w:pPr>
      <w:r w:rsidRPr="006A44F9">
        <w:t xml:space="preserve">Территория группы жилой, смешанной жилой застройки включает участки жилой, смешанной жилой застройки и территории общего пользования группы: озеленённые территории (сквер, бульвар), участки детских садов, объектов приближенного обслуживания, гаражей-стоянок, проезды и автостоянки. </w:t>
      </w:r>
    </w:p>
    <w:p w:rsidR="00A77184" w:rsidRPr="006A44F9" w:rsidRDefault="00A77184" w:rsidP="00221FDE">
      <w:pPr>
        <w:pStyle w:val="30"/>
        <w:numPr>
          <w:ilvl w:val="2"/>
          <w:numId w:val="199"/>
        </w:numPr>
        <w:ind w:left="0" w:firstLine="0"/>
      </w:pPr>
      <w:r w:rsidRPr="006A44F9">
        <w:t xml:space="preserve">Минимальная обеспеченность озеленёнными территориями – </w:t>
      </w:r>
      <w:smartTag w:uri="urn:schemas-microsoft-com:office:smarttags" w:element="metricconverter">
        <w:smartTagPr>
          <w:attr w:name="ProductID" w:val="7,0 кв. м"/>
        </w:smartTagPr>
        <w:r w:rsidRPr="006A44F9">
          <w:t>7,0 кв. м</w:t>
        </w:r>
      </w:smartTag>
      <w:r w:rsidRPr="006A44F9">
        <w:t xml:space="preserve"> / чел., в которую входят: озеленённые придомовые территории, озеленённые территории участков детских дошкольных учреждений (50% территории участка), участки зелёных насаждений общего пользования групп (сквер).</w:t>
      </w:r>
    </w:p>
    <w:p w:rsidR="00A77184" w:rsidRPr="006A44F9" w:rsidRDefault="00A77184" w:rsidP="00A77184">
      <w:pPr>
        <w:ind w:firstLine="567"/>
        <w:jc w:val="both"/>
        <w:rPr>
          <w:rFonts w:ascii="Times New Roman" w:hAnsi="Times New Roman"/>
        </w:rPr>
      </w:pPr>
      <w:r w:rsidRPr="006A44F9">
        <w:rPr>
          <w:rFonts w:ascii="Times New Roman" w:hAnsi="Times New Roman"/>
        </w:rPr>
        <w:t>Рекомендуется использование зелёных насаждений для фиксации границы территории жилой группы, организация замкнутых и полузамкнутых дворовых пространств.</w:t>
      </w:r>
    </w:p>
    <w:p w:rsidR="00A77184" w:rsidRPr="006A44F9" w:rsidRDefault="00A77184" w:rsidP="00221FDE">
      <w:pPr>
        <w:pStyle w:val="30"/>
        <w:numPr>
          <w:ilvl w:val="2"/>
          <w:numId w:val="199"/>
        </w:numPr>
        <w:ind w:left="0" w:firstLine="0"/>
      </w:pPr>
      <w:r w:rsidRPr="006A44F9">
        <w:t>Группы жилой, смешанной жилой застройки формируются в виде квартала или части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A77184" w:rsidRPr="006A44F9" w:rsidRDefault="00A77184" w:rsidP="00221FDE">
      <w:pPr>
        <w:pStyle w:val="30"/>
        <w:numPr>
          <w:ilvl w:val="2"/>
          <w:numId w:val="199"/>
        </w:numPr>
        <w:ind w:left="0" w:firstLine="0"/>
      </w:pPr>
      <w:r w:rsidRPr="006A44F9">
        <w:t xml:space="preserve">Потребность в дошкольных учреждениях следует определять в соответствии с реальными демографическими условиями по показателям предпроектных исследований. </w:t>
      </w:r>
    </w:p>
    <w:p w:rsidR="00A77184" w:rsidRPr="006A44F9" w:rsidRDefault="00A77184" w:rsidP="00221FDE">
      <w:pPr>
        <w:pStyle w:val="30"/>
        <w:numPr>
          <w:ilvl w:val="2"/>
          <w:numId w:val="199"/>
        </w:numPr>
        <w:ind w:left="0" w:firstLine="0"/>
      </w:pPr>
      <w:r w:rsidRPr="006A44F9">
        <w:t xml:space="preserve">Въезды на территорию групп жилой, смешанной жилой застройки следует предусматривать с шагом не более </w:t>
      </w:r>
      <w:smartTag w:uri="urn:schemas-microsoft-com:office:smarttags" w:element="metricconverter">
        <w:smartTagPr>
          <w:attr w:name="ProductID" w:val="150 м"/>
        </w:smartTagPr>
        <w:r w:rsidRPr="006A44F9">
          <w:t>150 м</w:t>
        </w:r>
      </w:smartTag>
      <w:r w:rsidRPr="006A44F9">
        <w:t>. При проектировании проездов на территории группы следует учитывать требования противопожарной безопасности и изоляции от придомовой территории, а также требования раздела 8 настоящих норм.</w:t>
      </w:r>
    </w:p>
    <w:p w:rsidR="00A77184" w:rsidRPr="006A44F9" w:rsidRDefault="00A77184" w:rsidP="00A77184">
      <w:pPr>
        <w:ind w:firstLine="567"/>
        <w:jc w:val="both"/>
        <w:rPr>
          <w:rFonts w:ascii="Times New Roman" w:hAnsi="Times New Roman"/>
        </w:rPr>
      </w:pPr>
      <w:r w:rsidRPr="006A44F9">
        <w:rPr>
          <w:rFonts w:ascii="Times New Roman" w:hAnsi="Times New Roman"/>
        </w:rPr>
        <w:t xml:space="preserve">На территории групп жилой, смешанной жилой застройки гаражи-стоянки следует проектировать с учётом требований </w:t>
      </w:r>
      <w:r w:rsidRPr="006A44F9">
        <w:rPr>
          <w:rFonts w:ascii="Times New Roman" w:hAnsi="Times New Roman"/>
          <w:color w:val="auto"/>
        </w:rPr>
        <w:t xml:space="preserve">раздела «Транспортная инфраструктура» настоящих </w:t>
      </w:r>
      <w:r w:rsidR="00211743" w:rsidRPr="006A44F9">
        <w:rPr>
          <w:rFonts w:ascii="Times New Roman" w:hAnsi="Times New Roman"/>
        </w:rPr>
        <w:t>Н</w:t>
      </w:r>
      <w:r w:rsidRPr="006A44F9">
        <w:rPr>
          <w:rFonts w:ascii="Times New Roman" w:hAnsi="Times New Roman"/>
        </w:rPr>
        <w:t>орм</w:t>
      </w:r>
      <w:r w:rsidR="00211743" w:rsidRPr="006A44F9">
        <w:rPr>
          <w:rFonts w:ascii="Times New Roman" w:hAnsi="Times New Roman"/>
        </w:rPr>
        <w:t>ативов</w:t>
      </w:r>
      <w:r w:rsidRPr="006A44F9">
        <w:rPr>
          <w:rFonts w:ascii="Times New Roman" w:hAnsi="Times New Roman"/>
        </w:rPr>
        <w:t>.</w:t>
      </w:r>
    </w:p>
    <w:p w:rsidR="00A77184" w:rsidRPr="006A44F9" w:rsidRDefault="00A77184" w:rsidP="00A77184">
      <w:pPr>
        <w:ind w:firstLine="567"/>
        <w:jc w:val="both"/>
        <w:rPr>
          <w:rFonts w:ascii="Times New Roman" w:hAnsi="Times New Roman"/>
        </w:rPr>
      </w:pPr>
    </w:p>
    <w:p w:rsidR="00A77184" w:rsidRPr="006A44F9" w:rsidRDefault="00A77184" w:rsidP="00A77184">
      <w:pPr>
        <w:rPr>
          <w:rFonts w:ascii="Times New Roman" w:hAnsi="Times New Roman" w:cs="Times New Roman"/>
          <w:b/>
          <w:i/>
        </w:rPr>
      </w:pPr>
      <w:r w:rsidRPr="006A44F9">
        <w:rPr>
          <w:rFonts w:ascii="Times New Roman" w:hAnsi="Times New Roman" w:cs="Times New Roman"/>
          <w:b/>
          <w:i/>
        </w:rPr>
        <w:t>Функционально-планировочная организация территории микрорайона</w:t>
      </w:r>
    </w:p>
    <w:p w:rsidR="00A77184" w:rsidRPr="006A44F9" w:rsidRDefault="00A77184" w:rsidP="00A77184">
      <w:pPr>
        <w:ind w:firstLine="567"/>
        <w:jc w:val="center"/>
        <w:rPr>
          <w:rFonts w:ascii="Times New Roman" w:hAnsi="Times New Roman"/>
          <w:b/>
          <w:bCs/>
        </w:rPr>
      </w:pPr>
    </w:p>
    <w:p w:rsidR="00A77184" w:rsidRPr="006A44F9" w:rsidRDefault="00A77184" w:rsidP="00221FDE">
      <w:pPr>
        <w:pStyle w:val="30"/>
        <w:numPr>
          <w:ilvl w:val="2"/>
          <w:numId w:val="199"/>
        </w:numPr>
        <w:ind w:left="0" w:firstLine="0"/>
      </w:pPr>
      <w:r w:rsidRPr="006A44F9">
        <w:lastRenderedPageBreak/>
        <w:t xml:space="preserve">Жилой микрорайон – территория, как правило, размером более </w:t>
      </w:r>
      <w:smartTag w:uri="urn:schemas-microsoft-com:office:smarttags" w:element="metricconverter">
        <w:smartTagPr>
          <w:attr w:name="ProductID" w:val="20 га"/>
        </w:smartTagPr>
        <w:r w:rsidRPr="006A44F9">
          <w:t>20 га</w:t>
        </w:r>
      </w:smartTag>
      <w:r w:rsidRPr="006A44F9">
        <w:t xml:space="preserve"> с населением 6-20 тыс. человек, обеспеченных объектами приближенного и повседневного обслуживания в пределах своей территории, а объектами периодического обслуживания – в пределах нормативной доступности </w:t>
      </w:r>
      <w:r w:rsidR="00717BE4" w:rsidRPr="006A44F9">
        <w:t>установленным в Основной части настоящих Нормативов</w:t>
      </w:r>
      <w:r w:rsidRPr="006A44F9">
        <w:t>.</w:t>
      </w:r>
    </w:p>
    <w:p w:rsidR="00A77184" w:rsidRPr="006A44F9" w:rsidRDefault="00A77184" w:rsidP="00A77184">
      <w:pPr>
        <w:ind w:firstLine="567"/>
        <w:jc w:val="both"/>
        <w:rPr>
          <w:rFonts w:ascii="Times New Roman" w:hAnsi="Times New Roman"/>
        </w:rPr>
      </w:pPr>
      <w:r w:rsidRPr="006A44F9">
        <w:rPr>
          <w:rFonts w:ascii="Times New Roman" w:hAnsi="Times New Roman"/>
        </w:rPr>
        <w:t xml:space="preserve">Территория и население микрорайона зависят от величины </w:t>
      </w:r>
      <w:r w:rsidR="00BE2F30" w:rsidRPr="006A44F9">
        <w:rPr>
          <w:rFonts w:ascii="Times New Roman" w:hAnsi="Times New Roman"/>
        </w:rPr>
        <w:t xml:space="preserve">поселения и составляют </w:t>
      </w:r>
      <w:r w:rsidRPr="006A44F9">
        <w:rPr>
          <w:rFonts w:ascii="Times New Roman" w:hAnsi="Times New Roman"/>
        </w:rPr>
        <w:t xml:space="preserve">от 15 до </w:t>
      </w:r>
      <w:smartTag w:uri="urn:schemas-microsoft-com:office:smarttags" w:element="metricconverter">
        <w:smartTagPr>
          <w:attr w:name="ProductID" w:val="30 га"/>
        </w:smartTagPr>
        <w:r w:rsidRPr="006A44F9">
          <w:rPr>
            <w:rFonts w:ascii="Times New Roman" w:hAnsi="Times New Roman"/>
          </w:rPr>
          <w:t>30 га</w:t>
        </w:r>
      </w:smartTag>
      <w:r w:rsidRPr="006A44F9">
        <w:rPr>
          <w:rFonts w:ascii="Times New Roman" w:hAnsi="Times New Roman"/>
        </w:rPr>
        <w:t>.</w:t>
      </w:r>
    </w:p>
    <w:p w:rsidR="00A77184" w:rsidRPr="006A44F9" w:rsidRDefault="00A77184" w:rsidP="00221FDE">
      <w:pPr>
        <w:pStyle w:val="30"/>
        <w:numPr>
          <w:ilvl w:val="2"/>
          <w:numId w:val="199"/>
        </w:numPr>
        <w:ind w:left="0" w:firstLine="0"/>
      </w:pPr>
      <w:r w:rsidRPr="006A44F9">
        <w:t>Расчётная территория микрорайона включает группы жилой, смешанной жилой застройки и территории общего пользования микрорайона: участки школ, учреждений повседневного обслуживания, коммунальных объектов, гаражей-стоянок, территории зелёных насаждений (сад, сквер, бульвар</w:t>
      </w:r>
      <w:r w:rsidR="00BE2F30" w:rsidRPr="006A44F9">
        <w:t>), улицы, проезды, автостоянки.</w:t>
      </w:r>
    </w:p>
    <w:p w:rsidR="00A77184" w:rsidRPr="006A44F9" w:rsidRDefault="00A77184" w:rsidP="00221FDE">
      <w:pPr>
        <w:pStyle w:val="30"/>
        <w:numPr>
          <w:ilvl w:val="2"/>
          <w:numId w:val="199"/>
        </w:numPr>
        <w:ind w:left="0" w:firstLine="0"/>
      </w:pPr>
      <w:r w:rsidRPr="006A44F9">
        <w:t xml:space="preserve">Минимальная обеспеченность озеленёнными территориями – </w:t>
      </w:r>
      <w:smartTag w:uri="urn:schemas-microsoft-com:office:smarttags" w:element="metricconverter">
        <w:smartTagPr>
          <w:attr w:name="ProductID" w:val="7 кв. м"/>
        </w:smartTagPr>
        <w:r w:rsidRPr="006A44F9">
          <w:t>7 кв. м</w:t>
        </w:r>
      </w:smartTag>
      <w:r w:rsidRPr="006A44F9">
        <w:t xml:space="preserve"> / чел., в которые входят: озеленённые территории групп, озеленённые территории участков школ (40% территории участка), участки зелёных насаждений общего пользования микрорайона (сад). В площадь отдельных участков озеленённой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A77184" w:rsidRPr="006A44F9" w:rsidRDefault="00A77184" w:rsidP="00221FDE">
      <w:pPr>
        <w:pStyle w:val="30"/>
        <w:numPr>
          <w:ilvl w:val="2"/>
          <w:numId w:val="199"/>
        </w:numPr>
        <w:ind w:left="0" w:firstLine="0"/>
      </w:pPr>
      <w:r w:rsidRPr="006A44F9">
        <w:t xml:space="preserve">Жилой микрорайон следует формировать на территориях жилого назначения. Микрорайон занимает, как правило, территорию нескольких кварталов, не расчленяется магистралями районного значения. Границами расчётной территории микрорайона являются красные линии магистралей и районного значения, по осям проездов или пешеходных путей, а также – в случае примыкания – утверждённые границы территорий иного функционального назначения, естественные рубежи, а при их отсутствии – условные линии на расстоянии </w:t>
      </w:r>
      <w:smartTag w:uri="urn:schemas-microsoft-com:office:smarttags" w:element="metricconverter">
        <w:smartTagPr>
          <w:attr w:name="ProductID" w:val="3 м"/>
        </w:smartTagPr>
        <w:r w:rsidRPr="006A44F9">
          <w:t>3 м</w:t>
        </w:r>
      </w:smartTag>
      <w:r w:rsidRPr="006A44F9">
        <w:t xml:space="preserve"> от линии застройки.</w:t>
      </w:r>
    </w:p>
    <w:p w:rsidR="00A77184" w:rsidRPr="006A44F9" w:rsidRDefault="00A77184" w:rsidP="00221FDE">
      <w:pPr>
        <w:pStyle w:val="30"/>
        <w:numPr>
          <w:ilvl w:val="2"/>
          <w:numId w:val="199"/>
        </w:numPr>
        <w:ind w:left="0" w:firstLine="0"/>
      </w:pPr>
      <w:r w:rsidRPr="006A44F9">
        <w:t xml:space="preserve">На территории микрорайона запрещается размещение нежилых объектов с участками более </w:t>
      </w:r>
      <w:smartTag w:uri="urn:schemas-microsoft-com:office:smarttags" w:element="metricconverter">
        <w:smartTagPr>
          <w:attr w:name="ProductID" w:val="0,5 га"/>
        </w:smartTagPr>
        <w:r w:rsidRPr="006A44F9">
          <w:t>0,5 га</w:t>
        </w:r>
      </w:smartTag>
      <w:r w:rsidRPr="006A44F9">
        <w:t>, не связанных с обслуживанием населения микрорайона. Допускается размещение объектов малого бизнеса и производственных предприятий малой мощности, дополняющих комплекс учреждений обязательного обслуживания. Доля нежилого фонда в объёме фонда застройки микрорайона не должна превышать 25%.</w:t>
      </w:r>
    </w:p>
    <w:p w:rsidR="00A77184" w:rsidRPr="006A44F9" w:rsidRDefault="00A77184" w:rsidP="00221FDE">
      <w:pPr>
        <w:pStyle w:val="30"/>
        <w:numPr>
          <w:ilvl w:val="2"/>
          <w:numId w:val="199"/>
        </w:numPr>
        <w:ind w:left="0" w:firstLine="0"/>
      </w:pPr>
      <w:r w:rsidRPr="006A44F9">
        <w:t>Организацию улиц и проездов в микрорайоне, размещение  гаражей-стоянок, автостоянок на территории микрорайона следует принимать в соответствии с разделом Транспортная инфраструктура.</w:t>
      </w:r>
    </w:p>
    <w:p w:rsidR="00A77184" w:rsidRPr="006A44F9" w:rsidRDefault="00A77184" w:rsidP="00221FDE">
      <w:pPr>
        <w:pStyle w:val="30"/>
        <w:numPr>
          <w:ilvl w:val="2"/>
          <w:numId w:val="199"/>
        </w:numPr>
        <w:ind w:left="0" w:firstLine="0"/>
      </w:pPr>
      <w:r w:rsidRPr="006A44F9">
        <w:t>Расчётную плотность населения микрорайона, чел. / га рекомендуется принимать не более приведённой в таблице 2.2.</w:t>
      </w:r>
      <w:r w:rsidR="007105F6" w:rsidRPr="006A44F9">
        <w:t>45</w:t>
      </w:r>
      <w:r w:rsidRPr="006A44F9">
        <w:t>.1</w:t>
      </w:r>
    </w:p>
    <w:p w:rsidR="00A77184" w:rsidRPr="006A44F9" w:rsidRDefault="00A77184" w:rsidP="00A77184">
      <w:pPr>
        <w:jc w:val="right"/>
        <w:rPr>
          <w:rFonts w:ascii="Times New Roman" w:hAnsi="Times New Roman" w:cs="Times New Roman"/>
        </w:rPr>
      </w:pPr>
    </w:p>
    <w:p w:rsidR="00A77184" w:rsidRPr="006A44F9" w:rsidRDefault="00A77184" w:rsidP="00A77184">
      <w:pPr>
        <w:jc w:val="right"/>
        <w:rPr>
          <w:rFonts w:ascii="Times New Roman" w:hAnsi="Times New Roman" w:cs="Times New Roman"/>
        </w:rPr>
      </w:pPr>
      <w:r w:rsidRPr="006A44F9">
        <w:rPr>
          <w:rFonts w:ascii="Times New Roman" w:hAnsi="Times New Roman" w:cs="Times New Roman"/>
        </w:rPr>
        <w:t>Таблица 2.2.</w:t>
      </w:r>
      <w:r w:rsidR="007105F6" w:rsidRPr="006A44F9">
        <w:rPr>
          <w:rFonts w:ascii="Times New Roman" w:hAnsi="Times New Roman" w:cs="Times New Roman"/>
        </w:rPr>
        <w:t>45</w:t>
      </w:r>
      <w:r w:rsidRPr="006A44F9">
        <w:rPr>
          <w:rFonts w:ascii="Times New Roman" w:hAnsi="Times New Roman" w:cs="Times New Roman"/>
        </w:rPr>
        <w:t>.1</w:t>
      </w:r>
    </w:p>
    <w:p w:rsidR="00A77184" w:rsidRPr="006A44F9" w:rsidRDefault="00A77184" w:rsidP="00A77184">
      <w:pPr>
        <w:jc w:val="right"/>
        <w:rPr>
          <w:rFonts w:ascii="Times New Roman" w:hAnsi="Times New Roman"/>
          <w:shd w:val="clear" w:color="auto" w:fill="FFFF00"/>
        </w:rPr>
      </w:pP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4678"/>
        <w:gridCol w:w="4678"/>
      </w:tblGrid>
      <w:tr w:rsidR="00A77184" w:rsidRPr="006A44F9" w:rsidTr="00A77184">
        <w:tc>
          <w:tcPr>
            <w:tcW w:w="4678" w:type="dxa"/>
            <w:tcBorders>
              <w:top w:val="single" w:sz="4" w:space="0" w:color="000000"/>
              <w:left w:val="single" w:sz="4" w:space="0" w:color="000000"/>
              <w:bottom w:val="single" w:sz="4" w:space="0" w:color="000000"/>
              <w:right w:val="nil"/>
            </w:tcBorders>
          </w:tcPr>
          <w:p w:rsidR="00A77184" w:rsidRPr="006A44F9" w:rsidRDefault="00A77184" w:rsidP="00A77184">
            <w:pPr>
              <w:snapToGrid w:val="0"/>
              <w:jc w:val="center"/>
              <w:rPr>
                <w:rFonts w:ascii="Times New Roman" w:hAnsi="Times New Roman"/>
              </w:rPr>
            </w:pPr>
            <w:r w:rsidRPr="006A44F9">
              <w:rPr>
                <w:rFonts w:ascii="Times New Roman" w:hAnsi="Times New Roman"/>
              </w:rPr>
              <w:t>Зона различной степени градостроительной ценности территории</w:t>
            </w:r>
          </w:p>
        </w:tc>
        <w:tc>
          <w:tcPr>
            <w:tcW w:w="4678" w:type="dxa"/>
            <w:tcBorders>
              <w:top w:val="single" w:sz="4" w:space="0" w:color="000000"/>
              <w:left w:val="single" w:sz="4" w:space="0" w:color="000000"/>
              <w:bottom w:val="single" w:sz="4" w:space="0" w:color="000000"/>
              <w:right w:val="single" w:sz="4" w:space="0" w:color="000000"/>
            </w:tcBorders>
          </w:tcPr>
          <w:p w:rsidR="00A77184" w:rsidRPr="006A44F9" w:rsidRDefault="00A77184" w:rsidP="00A77184">
            <w:pPr>
              <w:snapToGrid w:val="0"/>
              <w:jc w:val="center"/>
              <w:rPr>
                <w:rFonts w:ascii="Times New Roman" w:hAnsi="Times New Roman"/>
              </w:rPr>
            </w:pPr>
            <w:r w:rsidRPr="006A44F9">
              <w:rPr>
                <w:rFonts w:ascii="Times New Roman" w:hAnsi="Times New Roman"/>
              </w:rPr>
              <w:t>Плотность населения на территории микрорайона,</w:t>
            </w:r>
          </w:p>
          <w:p w:rsidR="00A77184" w:rsidRPr="006A44F9" w:rsidRDefault="00A77184" w:rsidP="00A77184">
            <w:pPr>
              <w:snapToGrid w:val="0"/>
              <w:jc w:val="center"/>
              <w:rPr>
                <w:rFonts w:ascii="Times New Roman" w:hAnsi="Times New Roman"/>
              </w:rPr>
            </w:pPr>
            <w:r w:rsidRPr="006A44F9">
              <w:rPr>
                <w:rFonts w:ascii="Times New Roman" w:hAnsi="Times New Roman"/>
              </w:rPr>
              <w:t xml:space="preserve"> чел. / га</w:t>
            </w:r>
          </w:p>
        </w:tc>
      </w:tr>
      <w:tr w:rsidR="00A77184" w:rsidRPr="006A44F9" w:rsidTr="00A77184">
        <w:tc>
          <w:tcPr>
            <w:tcW w:w="4678" w:type="dxa"/>
            <w:tcBorders>
              <w:top w:val="nil"/>
              <w:left w:val="single" w:sz="4" w:space="0" w:color="000000"/>
              <w:bottom w:val="single" w:sz="4" w:space="0" w:color="000000"/>
              <w:right w:val="nil"/>
            </w:tcBorders>
          </w:tcPr>
          <w:p w:rsidR="00A77184" w:rsidRPr="006A44F9" w:rsidRDefault="00A77184" w:rsidP="00A77184">
            <w:pPr>
              <w:snapToGrid w:val="0"/>
              <w:jc w:val="center"/>
              <w:rPr>
                <w:rFonts w:ascii="Times New Roman" w:hAnsi="Times New Roman"/>
              </w:rPr>
            </w:pPr>
            <w:r w:rsidRPr="006A44F9">
              <w:rPr>
                <w:rFonts w:ascii="Times New Roman" w:hAnsi="Times New Roman"/>
              </w:rPr>
              <w:t>Высокая</w:t>
            </w:r>
          </w:p>
        </w:tc>
        <w:tc>
          <w:tcPr>
            <w:tcW w:w="4678" w:type="dxa"/>
            <w:tcBorders>
              <w:top w:val="nil"/>
              <w:left w:val="single" w:sz="4" w:space="0" w:color="000000"/>
              <w:bottom w:val="single" w:sz="4" w:space="0" w:color="000000"/>
              <w:right w:val="single" w:sz="4" w:space="0" w:color="000000"/>
            </w:tcBorders>
          </w:tcPr>
          <w:p w:rsidR="00A77184" w:rsidRPr="006A44F9" w:rsidRDefault="00A77184" w:rsidP="00A77184">
            <w:pPr>
              <w:snapToGrid w:val="0"/>
              <w:jc w:val="center"/>
              <w:rPr>
                <w:rFonts w:ascii="Times New Roman" w:hAnsi="Times New Roman"/>
              </w:rPr>
            </w:pPr>
            <w:r w:rsidRPr="006A44F9">
              <w:rPr>
                <w:rFonts w:ascii="Times New Roman" w:hAnsi="Times New Roman"/>
              </w:rPr>
              <w:t>350</w:t>
            </w:r>
          </w:p>
        </w:tc>
      </w:tr>
      <w:tr w:rsidR="00A77184" w:rsidRPr="006A44F9" w:rsidTr="00A77184">
        <w:tc>
          <w:tcPr>
            <w:tcW w:w="4678" w:type="dxa"/>
            <w:tcBorders>
              <w:top w:val="nil"/>
              <w:left w:val="single" w:sz="4" w:space="0" w:color="000000"/>
              <w:bottom w:val="single" w:sz="4" w:space="0" w:color="000000"/>
              <w:right w:val="nil"/>
            </w:tcBorders>
          </w:tcPr>
          <w:p w:rsidR="00A77184" w:rsidRPr="006A44F9" w:rsidRDefault="00A77184" w:rsidP="00A77184">
            <w:pPr>
              <w:snapToGrid w:val="0"/>
              <w:jc w:val="center"/>
              <w:rPr>
                <w:rFonts w:ascii="Times New Roman" w:hAnsi="Times New Roman"/>
              </w:rPr>
            </w:pPr>
            <w:r w:rsidRPr="006A44F9">
              <w:rPr>
                <w:rFonts w:ascii="Times New Roman" w:hAnsi="Times New Roman"/>
              </w:rPr>
              <w:t>Средняя</w:t>
            </w:r>
          </w:p>
        </w:tc>
        <w:tc>
          <w:tcPr>
            <w:tcW w:w="4678" w:type="dxa"/>
            <w:tcBorders>
              <w:top w:val="nil"/>
              <w:left w:val="single" w:sz="4" w:space="0" w:color="000000"/>
              <w:bottom w:val="single" w:sz="4" w:space="0" w:color="000000"/>
              <w:right w:val="single" w:sz="4" w:space="0" w:color="000000"/>
            </w:tcBorders>
          </w:tcPr>
          <w:p w:rsidR="00A77184" w:rsidRPr="006A44F9" w:rsidRDefault="00A77184" w:rsidP="00A77184">
            <w:pPr>
              <w:snapToGrid w:val="0"/>
              <w:jc w:val="center"/>
              <w:rPr>
                <w:rFonts w:ascii="Times New Roman" w:hAnsi="Times New Roman"/>
              </w:rPr>
            </w:pPr>
            <w:r w:rsidRPr="006A44F9">
              <w:rPr>
                <w:rFonts w:ascii="Times New Roman" w:hAnsi="Times New Roman"/>
              </w:rPr>
              <w:t>300</w:t>
            </w:r>
          </w:p>
        </w:tc>
      </w:tr>
      <w:tr w:rsidR="00A77184" w:rsidRPr="006A44F9" w:rsidTr="00A77184">
        <w:tc>
          <w:tcPr>
            <w:tcW w:w="4678" w:type="dxa"/>
            <w:tcBorders>
              <w:top w:val="nil"/>
              <w:left w:val="single" w:sz="4" w:space="0" w:color="000000"/>
              <w:bottom w:val="single" w:sz="4" w:space="0" w:color="000000"/>
              <w:right w:val="nil"/>
            </w:tcBorders>
          </w:tcPr>
          <w:p w:rsidR="00A77184" w:rsidRPr="006A44F9" w:rsidRDefault="00A77184" w:rsidP="00A77184">
            <w:pPr>
              <w:snapToGrid w:val="0"/>
              <w:jc w:val="center"/>
              <w:rPr>
                <w:rFonts w:ascii="Times New Roman" w:hAnsi="Times New Roman"/>
              </w:rPr>
            </w:pPr>
            <w:r w:rsidRPr="006A44F9">
              <w:rPr>
                <w:rFonts w:ascii="Times New Roman" w:hAnsi="Times New Roman"/>
              </w:rPr>
              <w:t>Низкая</w:t>
            </w:r>
          </w:p>
        </w:tc>
        <w:tc>
          <w:tcPr>
            <w:tcW w:w="4678" w:type="dxa"/>
            <w:tcBorders>
              <w:top w:val="nil"/>
              <w:left w:val="single" w:sz="4" w:space="0" w:color="000000"/>
              <w:bottom w:val="single" w:sz="4" w:space="0" w:color="000000"/>
              <w:right w:val="single" w:sz="4" w:space="0" w:color="000000"/>
            </w:tcBorders>
          </w:tcPr>
          <w:p w:rsidR="00A77184" w:rsidRPr="006A44F9" w:rsidRDefault="00A77184" w:rsidP="00A77184">
            <w:pPr>
              <w:snapToGrid w:val="0"/>
              <w:jc w:val="center"/>
              <w:rPr>
                <w:rFonts w:ascii="Times New Roman" w:hAnsi="Times New Roman"/>
              </w:rPr>
            </w:pPr>
            <w:r w:rsidRPr="006A44F9">
              <w:rPr>
                <w:rFonts w:ascii="Times New Roman" w:hAnsi="Times New Roman"/>
              </w:rPr>
              <w:t>180</w:t>
            </w:r>
          </w:p>
        </w:tc>
      </w:tr>
    </w:tbl>
    <w:p w:rsidR="00A77184" w:rsidRPr="006A44F9" w:rsidRDefault="00A77184" w:rsidP="00A77184">
      <w:pPr>
        <w:pStyle w:val="ConsNormal"/>
        <w:ind w:firstLine="0"/>
        <w:rPr>
          <w:rFonts w:ascii="Times New Roman" w:hAnsi="Times New Roman"/>
          <w:sz w:val="24"/>
          <w:szCs w:val="24"/>
        </w:rPr>
      </w:pPr>
    </w:p>
    <w:p w:rsidR="00A77184" w:rsidRPr="006A44F9" w:rsidRDefault="00A77184" w:rsidP="00A77184">
      <w:pPr>
        <w:ind w:firstLine="567"/>
        <w:jc w:val="both"/>
        <w:rPr>
          <w:rFonts w:ascii="Times New Roman" w:hAnsi="Times New Roman"/>
        </w:rPr>
      </w:pPr>
      <w:r w:rsidRPr="006A44F9">
        <w:rPr>
          <w:rFonts w:ascii="Times New Roman" w:hAnsi="Times New Roman"/>
          <w:color w:val="auto"/>
        </w:rPr>
        <w:t>4. Из расчётной территории должны быть иск</w:t>
      </w:r>
      <w:r w:rsidR="000222EF" w:rsidRPr="006A44F9">
        <w:rPr>
          <w:rFonts w:ascii="Times New Roman" w:hAnsi="Times New Roman"/>
          <w:color w:val="auto"/>
        </w:rPr>
        <w:t>лючены площади участков объекто</w:t>
      </w:r>
      <w:r w:rsidRPr="006A44F9">
        <w:rPr>
          <w:rFonts w:ascii="Times New Roman" w:hAnsi="Times New Roman"/>
          <w:color w:val="auto"/>
        </w:rPr>
        <w:t>в районного значени</w:t>
      </w:r>
      <w:r w:rsidR="00BE2F30" w:rsidRPr="006A44F9">
        <w:rPr>
          <w:rFonts w:ascii="Times New Roman" w:hAnsi="Times New Roman"/>
          <w:color w:val="auto"/>
        </w:rPr>
        <w:t>я</w:t>
      </w:r>
      <w:r w:rsidRPr="006A44F9">
        <w:rPr>
          <w:rFonts w:ascii="Times New Roman" w:hAnsi="Times New Roman"/>
          <w:color w:val="auto"/>
        </w:rPr>
        <w:t xml:space="preserve">, объектов, имеющих историко-культурную </w:t>
      </w:r>
      <w:r w:rsidRPr="006A44F9">
        <w:rPr>
          <w:rFonts w:ascii="Times New Roman" w:hAnsi="Times New Roman"/>
        </w:rPr>
        <w:t xml:space="preserve">и архитектурно-ландшафтную ценность, а также объектов повседневного пользования, рассчитанных на обслуживание населения смежных микрорайонов (пропорционально численности обслуживаемого населения). В расчётную территорию следует включать все площади участков объектов повседневного пользования, обслуживающих расчётное население, в </w:t>
      </w:r>
      <w:r w:rsidRPr="006A44F9">
        <w:rPr>
          <w:rFonts w:ascii="Times New Roman" w:hAnsi="Times New Roman"/>
        </w:rPr>
        <w:lastRenderedPageBreak/>
        <w:t>том числе расположенных на смежных территориях. В условиях реконструкции сложившейся застройки в расчётную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A77184" w:rsidRPr="006A44F9" w:rsidRDefault="00A77184" w:rsidP="00A77184">
      <w:pPr>
        <w:ind w:firstLine="567"/>
        <w:jc w:val="both"/>
        <w:rPr>
          <w:rFonts w:ascii="Times New Roman" w:hAnsi="Times New Roman"/>
        </w:rPr>
      </w:pPr>
      <w:r w:rsidRPr="006A44F9">
        <w:rPr>
          <w:rFonts w:ascii="Times New Roman" w:hAnsi="Times New Roman"/>
        </w:rPr>
        <w:t xml:space="preserve">5. </w:t>
      </w:r>
      <w:r w:rsidR="00BE2F30" w:rsidRPr="006A44F9">
        <w:rPr>
          <w:rFonts w:ascii="Times New Roman" w:hAnsi="Times New Roman"/>
        </w:rPr>
        <w:t>П</w:t>
      </w:r>
      <w:r w:rsidRPr="006A44F9">
        <w:rPr>
          <w:rFonts w:ascii="Times New Roman" w:hAnsi="Times New Roman"/>
        </w:rPr>
        <w:t>ри определении расчётной плотности населения не учитываются земельные участки, занятые учреждениями и предприятиями обслуживания, а также зелёными насаждениями, предназначенными для поселения в целом.</w:t>
      </w:r>
    </w:p>
    <w:p w:rsidR="00A77184" w:rsidRPr="006A44F9" w:rsidRDefault="00A77184" w:rsidP="00A77184">
      <w:pPr>
        <w:ind w:firstLine="567"/>
        <w:jc w:val="both"/>
        <w:rPr>
          <w:rFonts w:ascii="Times New Roman" w:hAnsi="Times New Roman"/>
        </w:rPr>
      </w:pPr>
      <w:r w:rsidRPr="006A44F9">
        <w:rPr>
          <w:rFonts w:ascii="Times New Roman" w:hAnsi="Times New Roman"/>
        </w:rPr>
        <w:t>6. При расположении на жилой территории сельских поселений вне приусадебных земельных участков хозяйственных сараев для инвентаря и топлива, а также погребов допускается уменьшать плотность, но не более чем на 10%.</w:t>
      </w:r>
    </w:p>
    <w:p w:rsidR="00A77184" w:rsidRPr="006A44F9" w:rsidRDefault="00A77184" w:rsidP="00A77184">
      <w:pPr>
        <w:ind w:firstLine="567"/>
        <w:jc w:val="both"/>
        <w:rPr>
          <w:rFonts w:ascii="Times New Roman" w:hAnsi="Times New Roman"/>
        </w:rPr>
      </w:pPr>
      <w:r w:rsidRPr="006A44F9">
        <w:rPr>
          <w:rFonts w:ascii="Times New Roman" w:hAnsi="Times New Roman"/>
        </w:rPr>
        <w:t>7. В условиях реконструкции сложившейся застройки расчётную плотность населения допускается увеличивать или уменьшать, но не более чем на 10%.</w:t>
      </w:r>
    </w:p>
    <w:p w:rsidR="00A77184" w:rsidRPr="006A44F9" w:rsidRDefault="00A77184" w:rsidP="00A77184">
      <w:pPr>
        <w:ind w:firstLine="567"/>
        <w:jc w:val="both"/>
        <w:rPr>
          <w:rFonts w:ascii="Times New Roman" w:hAnsi="Times New Roman"/>
        </w:rPr>
      </w:pPr>
      <w:r w:rsidRPr="006A44F9">
        <w:rPr>
          <w:rFonts w:ascii="Times New Roman" w:hAnsi="Times New Roman"/>
        </w:rPr>
        <w:t>8. При застройке территорий, примыкающих к лесам и лесопаркам или расположенных в их окружении, суммарную площадь озеленённых территорий допускается уменьшать, но не более чем на 30%, соответственно увеличивая плотность населения.</w:t>
      </w:r>
    </w:p>
    <w:p w:rsidR="00A77184" w:rsidRPr="006A44F9" w:rsidRDefault="00A77184" w:rsidP="00A77184">
      <w:pPr>
        <w:ind w:firstLine="567"/>
        <w:jc w:val="both"/>
        <w:rPr>
          <w:rFonts w:ascii="Times New Roman" w:hAnsi="Times New Roman"/>
        </w:rPr>
      </w:pPr>
      <w:r w:rsidRPr="006A44F9">
        <w:rPr>
          <w:rFonts w:ascii="Times New Roman" w:hAnsi="Times New Roman"/>
        </w:rPr>
        <w:t>9. При строительстве на рельефе с уклоном свыше 20% плотность населения допускается увеличивать, но не более чем на 20%.</w:t>
      </w:r>
    </w:p>
    <w:p w:rsidR="00A77184" w:rsidRPr="006A44F9" w:rsidRDefault="00A77184" w:rsidP="006E3AF3">
      <w:pPr>
        <w:pStyle w:val="30"/>
        <w:numPr>
          <w:ilvl w:val="2"/>
          <w:numId w:val="199"/>
        </w:numPr>
        <w:rPr>
          <w:rStyle w:val="FontStyle57"/>
          <w:sz w:val="24"/>
          <w:szCs w:val="24"/>
        </w:rPr>
      </w:pPr>
      <w:r w:rsidRPr="006A44F9">
        <w:rPr>
          <w:rStyle w:val="FontStyle57"/>
          <w:sz w:val="24"/>
          <w:szCs w:val="24"/>
        </w:rPr>
        <w:t xml:space="preserve">При проектировании и реконструкции жилых зданий необходимо учитывать требования </w:t>
      </w:r>
      <w:r w:rsidR="00717BE4" w:rsidRPr="006A44F9">
        <w:rPr>
          <w:rStyle w:val="FontStyle57"/>
          <w:sz w:val="24"/>
          <w:szCs w:val="24"/>
        </w:rPr>
        <w:t xml:space="preserve">Технического регламента 123-ФЗ. Технический регламент о требованиях пожарной безопасности (ред. </w:t>
      </w:r>
      <w:r w:rsidR="006E3AF3" w:rsidRPr="006A44F9">
        <w:rPr>
          <w:rStyle w:val="FontStyle57"/>
          <w:sz w:val="24"/>
          <w:szCs w:val="24"/>
        </w:rPr>
        <w:t>23.06.2014</w:t>
      </w:r>
      <w:r w:rsidR="00717BE4" w:rsidRPr="006A44F9">
        <w:rPr>
          <w:rStyle w:val="FontStyle57"/>
          <w:sz w:val="24"/>
          <w:szCs w:val="24"/>
        </w:rPr>
        <w:t>).</w:t>
      </w:r>
    </w:p>
    <w:p w:rsidR="00A77184" w:rsidRPr="006A44F9" w:rsidRDefault="00A77184" w:rsidP="007105F6">
      <w:pPr>
        <w:pStyle w:val="30"/>
        <w:numPr>
          <w:ilvl w:val="0"/>
          <w:numId w:val="0"/>
        </w:numPr>
        <w:rPr>
          <w:b/>
        </w:rPr>
      </w:pPr>
    </w:p>
    <w:p w:rsidR="00A77184" w:rsidRPr="006A44F9" w:rsidRDefault="00A77184" w:rsidP="00A77184">
      <w:pPr>
        <w:rPr>
          <w:rFonts w:ascii="Times New Roman" w:hAnsi="Times New Roman" w:cs="Times New Roman"/>
          <w:b/>
          <w:i/>
        </w:rPr>
      </w:pPr>
      <w:r w:rsidRPr="006A44F9">
        <w:rPr>
          <w:rFonts w:ascii="Times New Roman" w:hAnsi="Times New Roman" w:cs="Times New Roman"/>
          <w:b/>
          <w:i/>
        </w:rPr>
        <w:t>Малоэтажная жилая застройка</w:t>
      </w:r>
    </w:p>
    <w:p w:rsidR="00A77184" w:rsidRPr="006A44F9" w:rsidRDefault="00A77184" w:rsidP="00A77184">
      <w:pPr>
        <w:ind w:firstLine="567"/>
        <w:jc w:val="center"/>
        <w:rPr>
          <w:rFonts w:ascii="Times New Roman" w:hAnsi="Times New Roman"/>
        </w:rPr>
      </w:pPr>
    </w:p>
    <w:p w:rsidR="00A77184" w:rsidRPr="006A44F9" w:rsidRDefault="00A77184" w:rsidP="00221FDE">
      <w:pPr>
        <w:pStyle w:val="30"/>
        <w:numPr>
          <w:ilvl w:val="2"/>
          <w:numId w:val="199"/>
        </w:numPr>
        <w:ind w:left="0" w:firstLine="0"/>
      </w:pPr>
      <w:r w:rsidRPr="006A44F9">
        <w:t>Размещение новой малоэтажной застройки следует осуществлять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BE2F30" w:rsidRPr="006A44F9" w:rsidRDefault="00A77184" w:rsidP="00BE2F30">
      <w:pPr>
        <w:pStyle w:val="30"/>
        <w:numPr>
          <w:ilvl w:val="2"/>
          <w:numId w:val="199"/>
        </w:numPr>
        <w:ind w:left="0" w:firstLine="0"/>
      </w:pPr>
      <w:r w:rsidRPr="006A44F9">
        <w:t>Размеры приусадебных и приквартирных земельных участков, следует принимать в порядке, установленном органами местного самоуправления в соответствии с законодательными актами Карачаево–Черкесской Республики, по котором предельные (минимальные и максимальные) размеры земельных участков, предоставляемые гражданам в собственность из земель находящихся в государственной или муниципальной собственности</w:t>
      </w:r>
      <w:r w:rsidR="00BE2F30" w:rsidRPr="006A44F9">
        <w:t xml:space="preserve"> представлены в п. 6.1 Тома 1 настоящих нормативов.</w:t>
      </w:r>
    </w:p>
    <w:p w:rsidR="00A77184" w:rsidRPr="006A44F9" w:rsidRDefault="00A77184" w:rsidP="00221FDE">
      <w:pPr>
        <w:pStyle w:val="30"/>
        <w:numPr>
          <w:ilvl w:val="2"/>
          <w:numId w:val="199"/>
        </w:numPr>
        <w:ind w:left="0" w:firstLine="0"/>
        <w:rPr>
          <w:szCs w:val="24"/>
        </w:rPr>
      </w:pPr>
      <w:r w:rsidRPr="006A44F9">
        <w:rPr>
          <w:szCs w:val="24"/>
        </w:rPr>
        <w:t>На территории малоэтажной застройки принимаются следующие типы жилых зданий:</w:t>
      </w:r>
    </w:p>
    <w:p w:rsidR="00A77184" w:rsidRPr="006A44F9" w:rsidRDefault="00A77184" w:rsidP="008B10A2">
      <w:pPr>
        <w:pStyle w:val="af2"/>
        <w:numPr>
          <w:ilvl w:val="0"/>
          <w:numId w:val="52"/>
        </w:numPr>
        <w:ind w:left="567"/>
        <w:jc w:val="both"/>
        <w:rPr>
          <w:rFonts w:ascii="Times New Roman" w:hAnsi="Times New Roman"/>
          <w:sz w:val="24"/>
          <w:szCs w:val="24"/>
        </w:rPr>
      </w:pPr>
      <w:r w:rsidRPr="006A44F9">
        <w:rPr>
          <w:rFonts w:ascii="Times New Roman" w:hAnsi="Times New Roman"/>
          <w:sz w:val="24"/>
          <w:szCs w:val="24"/>
        </w:rPr>
        <w:t>индивидуальные жилые дома (усадебный тип);</w:t>
      </w:r>
    </w:p>
    <w:p w:rsidR="00A77184" w:rsidRPr="006A44F9" w:rsidRDefault="00A77184" w:rsidP="008B10A2">
      <w:pPr>
        <w:pStyle w:val="af2"/>
        <w:numPr>
          <w:ilvl w:val="0"/>
          <w:numId w:val="52"/>
        </w:numPr>
        <w:ind w:left="567"/>
        <w:jc w:val="both"/>
        <w:rPr>
          <w:rFonts w:ascii="Times New Roman" w:hAnsi="Times New Roman"/>
          <w:sz w:val="24"/>
          <w:szCs w:val="24"/>
        </w:rPr>
      </w:pPr>
      <w:r w:rsidRPr="006A44F9">
        <w:rPr>
          <w:rFonts w:ascii="Times New Roman" w:hAnsi="Times New Roman"/>
          <w:sz w:val="24"/>
          <w:szCs w:val="24"/>
        </w:rPr>
        <w:t>малоэтажные (блокированные и коттеджного типа);</w:t>
      </w:r>
    </w:p>
    <w:p w:rsidR="00A77184" w:rsidRPr="006A44F9" w:rsidRDefault="00A77184" w:rsidP="008B10A2">
      <w:pPr>
        <w:pStyle w:val="af2"/>
        <w:numPr>
          <w:ilvl w:val="0"/>
          <w:numId w:val="52"/>
        </w:numPr>
        <w:spacing w:after="0"/>
        <w:ind w:left="567"/>
        <w:jc w:val="both"/>
        <w:rPr>
          <w:rFonts w:ascii="Times New Roman" w:hAnsi="Times New Roman"/>
          <w:sz w:val="24"/>
          <w:szCs w:val="24"/>
        </w:rPr>
      </w:pPr>
      <w:r w:rsidRPr="006A44F9">
        <w:rPr>
          <w:rFonts w:ascii="Times New Roman" w:hAnsi="Times New Roman"/>
          <w:sz w:val="24"/>
          <w:szCs w:val="24"/>
        </w:rPr>
        <w:t>среднеэтажные (многоквартирные, блокированные, секционные).</w:t>
      </w:r>
    </w:p>
    <w:p w:rsidR="00A77184" w:rsidRPr="006A44F9" w:rsidRDefault="00A77184" w:rsidP="00A77184">
      <w:pPr>
        <w:ind w:firstLine="567"/>
        <w:jc w:val="both"/>
        <w:rPr>
          <w:rFonts w:ascii="Times New Roman" w:hAnsi="Times New Roman"/>
        </w:rPr>
      </w:pPr>
      <w:r w:rsidRPr="006A44F9">
        <w:rPr>
          <w:rFonts w:ascii="Times New Roman" w:hAnsi="Times New Roman"/>
        </w:rPr>
        <w:t>В индивидуальном строительстве основной тип дома – усадебный, 1-2-3-этажный одноквартирный. Возможны блокированные двухквартирные с приквартирными участками при каждой квартире.</w:t>
      </w:r>
    </w:p>
    <w:p w:rsidR="00A77184" w:rsidRPr="006A44F9" w:rsidRDefault="00A77184" w:rsidP="00A77184">
      <w:pPr>
        <w:ind w:firstLine="567"/>
        <w:jc w:val="both"/>
        <w:rPr>
          <w:rFonts w:ascii="Times New Roman" w:hAnsi="Times New Roman"/>
        </w:rPr>
      </w:pPr>
      <w:r w:rsidRPr="006A44F9">
        <w:rPr>
          <w:rFonts w:ascii="Times New Roman" w:hAnsi="Times New Roman"/>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A77184" w:rsidRPr="006A44F9" w:rsidRDefault="00A77184" w:rsidP="00A77184">
      <w:pPr>
        <w:ind w:firstLine="567"/>
        <w:jc w:val="both"/>
        <w:rPr>
          <w:rFonts w:ascii="Times New Roman" w:hAnsi="Times New Roman"/>
          <w:color w:val="auto"/>
        </w:rPr>
      </w:pPr>
      <w:r w:rsidRPr="006A44F9">
        <w:rPr>
          <w:rFonts w:ascii="Times New Roman" w:hAnsi="Times New Roman"/>
        </w:rPr>
        <w:t>В районах малоэтажной застройки рекомендуется размещение среднеэтажной (3-4 этажа) секционной и блокированной жилой застройки для создания более компактной и разнообразной жилой среды, сомасштабной существующей застройке прилегающих жилых районов.</w:t>
      </w:r>
    </w:p>
    <w:p w:rsidR="00A77184" w:rsidRPr="006A44F9" w:rsidRDefault="00A77184" w:rsidP="00221FDE">
      <w:pPr>
        <w:pStyle w:val="30"/>
        <w:numPr>
          <w:ilvl w:val="2"/>
          <w:numId w:val="199"/>
        </w:numPr>
        <w:ind w:left="0" w:firstLine="0"/>
      </w:pPr>
      <w:r w:rsidRPr="006A44F9">
        <w:t xml:space="preserve">В районах усадебной застройки жилые дома располагаются с отступом относительно красной линии жилых улиц не менее </w:t>
      </w:r>
      <w:r w:rsidR="00F768D1" w:rsidRPr="006A44F9">
        <w:t xml:space="preserve">6 </w:t>
      </w:r>
      <w:r w:rsidRPr="006A44F9">
        <w:t xml:space="preserve">м, от красной линии проездов – не </w:t>
      </w:r>
      <w:r w:rsidRPr="006A44F9">
        <w:lastRenderedPageBreak/>
        <w:t>менее 3м. Расстояние от хозяйственных построек до красных линий улиц и проездов не менее 5м, за исключением гаражей.</w:t>
      </w:r>
    </w:p>
    <w:p w:rsidR="00A77184" w:rsidRPr="006A44F9" w:rsidRDefault="00A77184" w:rsidP="00A77184">
      <w:pPr>
        <w:ind w:firstLine="567"/>
        <w:jc w:val="both"/>
        <w:rPr>
          <w:rFonts w:ascii="Times New Roman" w:hAnsi="Times New Roman"/>
        </w:rPr>
      </w:pPr>
      <w:r w:rsidRPr="006A44F9">
        <w:rPr>
          <w:rFonts w:ascii="Times New Roman" w:hAnsi="Times New Roman"/>
        </w:rPr>
        <w:t>Допускается размещение жилых домов усадебного типа по красной линии улиц в условиях сложившейся застройки.</w:t>
      </w:r>
    </w:p>
    <w:p w:rsidR="00A77184" w:rsidRPr="006A44F9" w:rsidRDefault="00A77184" w:rsidP="00221FDE">
      <w:pPr>
        <w:pStyle w:val="30"/>
        <w:numPr>
          <w:ilvl w:val="2"/>
          <w:numId w:val="199"/>
        </w:numPr>
        <w:ind w:left="0" w:firstLine="0"/>
      </w:pPr>
      <w:r w:rsidRPr="006A44F9">
        <w:t>На территории малоэтажной застройки гаражи-стоянки следует размещать в пределах отведённого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A77184" w:rsidRPr="006A44F9" w:rsidRDefault="00A77184" w:rsidP="00221FDE">
      <w:pPr>
        <w:pStyle w:val="30"/>
        <w:numPr>
          <w:ilvl w:val="2"/>
          <w:numId w:val="199"/>
        </w:numPr>
        <w:ind w:left="0" w:firstLine="0"/>
        <w:rPr>
          <w:rStyle w:val="FontStyle57"/>
          <w:sz w:val="24"/>
          <w:szCs w:val="24"/>
        </w:rPr>
      </w:pPr>
      <w:r w:rsidRPr="006A44F9">
        <w:rPr>
          <w:rStyle w:val="FontStyle57"/>
          <w:sz w:val="24"/>
          <w:szCs w:val="24"/>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6A44F9">
          <w:rPr>
            <w:rStyle w:val="FontStyle57"/>
            <w:sz w:val="24"/>
            <w:szCs w:val="24"/>
          </w:rPr>
          <w:t>50 метров</w:t>
        </w:r>
      </w:smartTag>
      <w:r w:rsidRPr="006A44F9">
        <w:rPr>
          <w:rStyle w:val="FontStyle57"/>
          <w:sz w:val="24"/>
          <w:szCs w:val="24"/>
        </w:rPr>
        <w:t>.</w:t>
      </w:r>
    </w:p>
    <w:p w:rsidR="00A77184" w:rsidRPr="006A44F9" w:rsidRDefault="00A77184" w:rsidP="00221FDE">
      <w:pPr>
        <w:pStyle w:val="30"/>
        <w:numPr>
          <w:ilvl w:val="2"/>
          <w:numId w:val="199"/>
        </w:numPr>
        <w:ind w:left="0" w:firstLine="0"/>
        <w:rPr>
          <w:rStyle w:val="FontStyle57"/>
          <w:sz w:val="24"/>
          <w:szCs w:val="24"/>
        </w:rPr>
      </w:pPr>
      <w:r w:rsidRPr="006A44F9">
        <w:rPr>
          <w:rStyle w:val="FontStyle57"/>
          <w:sz w:val="24"/>
          <w:szCs w:val="24"/>
        </w:rPr>
        <w:t>Участки садоводческих, огороднических и дачных некоммерческих объединений граждан необходимо размещать с учётом перспективного развития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не более 1,5 часа.</w:t>
      </w:r>
    </w:p>
    <w:p w:rsidR="00A77184" w:rsidRPr="006A44F9" w:rsidRDefault="00A77184" w:rsidP="00221FDE">
      <w:pPr>
        <w:pStyle w:val="30"/>
        <w:numPr>
          <w:ilvl w:val="2"/>
          <w:numId w:val="199"/>
        </w:numPr>
        <w:ind w:left="0" w:firstLine="0"/>
        <w:rPr>
          <w:rStyle w:val="FontStyle57"/>
          <w:sz w:val="24"/>
          <w:szCs w:val="24"/>
        </w:rPr>
      </w:pPr>
      <w:r w:rsidRPr="006A44F9">
        <w:rPr>
          <w:rStyle w:val="FontStyle57"/>
          <w:sz w:val="24"/>
          <w:szCs w:val="24"/>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6A44F9">
          <w:rPr>
            <w:rStyle w:val="FontStyle57"/>
            <w:sz w:val="24"/>
            <w:szCs w:val="24"/>
          </w:rPr>
          <w:t>7 метров</w:t>
        </w:r>
      </w:smartTag>
      <w:r w:rsidRPr="006A44F9">
        <w:rPr>
          <w:rStyle w:val="FontStyle57"/>
          <w:sz w:val="24"/>
          <w:szCs w:val="24"/>
        </w:rPr>
        <w:t xml:space="preserve">, проездов - не менее </w:t>
      </w:r>
      <w:smartTag w:uri="urn:schemas-microsoft-com:office:smarttags" w:element="metricconverter">
        <w:smartTagPr>
          <w:attr w:name="ProductID" w:val="3,5 метра"/>
        </w:smartTagPr>
        <w:r w:rsidRPr="006A44F9">
          <w:rPr>
            <w:rStyle w:val="FontStyle57"/>
            <w:sz w:val="24"/>
            <w:szCs w:val="24"/>
          </w:rPr>
          <w:t>3,5 метра</w:t>
        </w:r>
      </w:smartTag>
      <w:r w:rsidRPr="006A44F9">
        <w:rPr>
          <w:rStyle w:val="FontStyle57"/>
          <w:sz w:val="24"/>
          <w:szCs w:val="24"/>
        </w:rPr>
        <w:t>.</w:t>
      </w:r>
    </w:p>
    <w:p w:rsidR="00A77184" w:rsidRPr="006A44F9" w:rsidRDefault="00A77184" w:rsidP="00221FDE">
      <w:pPr>
        <w:pStyle w:val="30"/>
        <w:numPr>
          <w:ilvl w:val="2"/>
          <w:numId w:val="199"/>
        </w:numPr>
        <w:ind w:left="0" w:firstLine="0"/>
        <w:rPr>
          <w:rStyle w:val="FontStyle57"/>
          <w:sz w:val="24"/>
          <w:szCs w:val="24"/>
        </w:rPr>
      </w:pPr>
      <w:r w:rsidRPr="006A44F9">
        <w:rPr>
          <w:rStyle w:val="FontStyle57"/>
          <w:sz w:val="24"/>
          <w:szCs w:val="24"/>
        </w:rP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w:t>
      </w:r>
      <w:smartTag w:uri="urn:schemas-microsoft-com:office:smarttags" w:element="metricconverter">
        <w:smartTagPr>
          <w:attr w:name="ProductID" w:val="15 метров"/>
        </w:smartTagPr>
        <w:r w:rsidRPr="006A44F9">
          <w:rPr>
            <w:rStyle w:val="FontStyle57"/>
            <w:sz w:val="24"/>
            <w:szCs w:val="24"/>
          </w:rPr>
          <w:t>15 метров</w:t>
        </w:r>
      </w:smartTag>
      <w:r w:rsidRPr="006A44F9">
        <w:rPr>
          <w:rStyle w:val="FontStyle57"/>
          <w:sz w:val="24"/>
          <w:szCs w:val="24"/>
        </w:rPr>
        <w:t>.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77184" w:rsidRPr="006A44F9" w:rsidRDefault="00A77184" w:rsidP="00A77184">
      <w:pPr>
        <w:ind w:firstLine="567"/>
        <w:jc w:val="both"/>
        <w:rPr>
          <w:rFonts w:ascii="Times New Roman" w:hAnsi="Times New Roman"/>
        </w:rPr>
      </w:pPr>
    </w:p>
    <w:p w:rsidR="00A77184" w:rsidRPr="006A44F9" w:rsidRDefault="00A77184" w:rsidP="00A77184">
      <w:pPr>
        <w:rPr>
          <w:rFonts w:ascii="Times New Roman" w:hAnsi="Times New Roman" w:cs="Times New Roman"/>
          <w:b/>
          <w:i/>
        </w:rPr>
      </w:pPr>
      <w:r w:rsidRPr="006A44F9">
        <w:rPr>
          <w:rFonts w:ascii="Times New Roman" w:hAnsi="Times New Roman" w:cs="Times New Roman"/>
          <w:b/>
          <w:i/>
        </w:rPr>
        <w:t>Сельские поселения</w:t>
      </w:r>
    </w:p>
    <w:p w:rsidR="00A77184" w:rsidRPr="006A44F9" w:rsidRDefault="00A77184" w:rsidP="00A77184">
      <w:pPr>
        <w:jc w:val="center"/>
        <w:rPr>
          <w:rFonts w:ascii="Times New Roman" w:hAnsi="Times New Roman"/>
          <w:b/>
          <w:bCs/>
        </w:rPr>
      </w:pPr>
    </w:p>
    <w:p w:rsidR="00A77184" w:rsidRPr="006A44F9" w:rsidRDefault="00C31252" w:rsidP="00C31252">
      <w:pPr>
        <w:pStyle w:val="30"/>
        <w:numPr>
          <w:ilvl w:val="0"/>
          <w:numId w:val="0"/>
        </w:numPr>
        <w:rPr>
          <w:b/>
          <w:i/>
          <w:szCs w:val="24"/>
        </w:rPr>
      </w:pPr>
      <w:r w:rsidRPr="006A44F9">
        <w:t>2.2.56.</w:t>
      </w:r>
      <w:r w:rsidR="00A77184" w:rsidRPr="006A44F9">
        <w:t>Планировочную организацию жилой и общественной территории сельских поселений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в районе, исходя из особенностей социально-демографической структуры и быта сельского населения с учётом Правил землепользования</w:t>
      </w:r>
      <w:r w:rsidR="00F768D1" w:rsidRPr="006A44F9">
        <w:t xml:space="preserve"> и застройки данного поселения.</w:t>
      </w:r>
    </w:p>
    <w:p w:rsidR="00A77184" w:rsidRPr="006A44F9" w:rsidRDefault="00A77184" w:rsidP="00221FDE">
      <w:pPr>
        <w:pStyle w:val="30"/>
        <w:numPr>
          <w:ilvl w:val="2"/>
          <w:numId w:val="199"/>
        </w:numPr>
        <w:ind w:left="0" w:firstLine="0"/>
      </w:pPr>
      <w:r w:rsidRPr="006A44F9">
        <w:t xml:space="preserve">Жилые и общественные территории сельского поселения не должны пересекаться автомобильными дорогами </w:t>
      </w:r>
      <w:r w:rsidRPr="006A44F9">
        <w:rPr>
          <w:lang w:val="en-US"/>
        </w:rPr>
        <w:t>I</w:t>
      </w:r>
      <w:r w:rsidRPr="006A44F9">
        <w:t xml:space="preserve">, </w:t>
      </w:r>
      <w:r w:rsidRPr="006A44F9">
        <w:rPr>
          <w:lang w:val="en-US"/>
        </w:rPr>
        <w:t>II</w:t>
      </w:r>
      <w:r w:rsidRPr="006A44F9">
        <w:t xml:space="preserve"> и </w:t>
      </w:r>
      <w:r w:rsidRPr="006A44F9">
        <w:rPr>
          <w:lang w:val="en-US"/>
        </w:rPr>
        <w:t>III</w:t>
      </w:r>
      <w:r w:rsidRPr="006A44F9">
        <w:t xml:space="preserve"> категорий, а также дорогами, предназначенными для движения сельскохозяйственных машин и прогона скота. Дороги, предназначенные для прогона скота, подвоза удобрений и подъезда грузового транспорта к домам, следует проектировать обособленными от пешеходных путей и жилых улиц. </w:t>
      </w:r>
    </w:p>
    <w:p w:rsidR="00A77184" w:rsidRPr="006A44F9" w:rsidRDefault="00A77184" w:rsidP="00221FDE">
      <w:pPr>
        <w:pStyle w:val="30"/>
        <w:numPr>
          <w:ilvl w:val="2"/>
          <w:numId w:val="199"/>
        </w:numPr>
        <w:ind w:left="0" w:firstLine="0"/>
      </w:pPr>
      <w:r w:rsidRPr="006A44F9">
        <w:t>В сельских поселениях следует предусматривать  дома усадебного типа, допускаются многоквартирные блокированные дома с земельными участками при квартирах, а в крупных поселениях возможны при соответствующем обосновании также секционные дома высотой до 4 этажей. Преимущественным типом застройки в сельских населенных пунктах являются индивидуальные жилые дома усадебного типа.</w:t>
      </w:r>
    </w:p>
    <w:p w:rsidR="00A77184" w:rsidRPr="006A44F9" w:rsidRDefault="00A77184" w:rsidP="00F74B1A">
      <w:pPr>
        <w:pStyle w:val="30"/>
        <w:numPr>
          <w:ilvl w:val="0"/>
          <w:numId w:val="0"/>
        </w:numPr>
      </w:pPr>
      <w:r w:rsidRPr="006A44F9">
        <w:t xml:space="preserve">В сельских поселениях размер земельного участка при доме (квартире) определяется заданием на проектирование с учётом демографической структуры населения в зависимости от типа дома.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w:t>
      </w:r>
      <w:r w:rsidRPr="006A44F9">
        <w:lastRenderedPageBreak/>
        <w:t>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A77184" w:rsidRPr="006A44F9" w:rsidRDefault="00A77184" w:rsidP="00F768D1">
      <w:pPr>
        <w:pStyle w:val="30"/>
        <w:numPr>
          <w:ilvl w:val="2"/>
          <w:numId w:val="199"/>
        </w:numPr>
        <w:ind w:left="0" w:firstLine="0"/>
      </w:pPr>
      <w:r w:rsidRPr="006A44F9">
        <w:t xml:space="preserve">Размещаемые в пределах жилой территории группы сараев должны содержать не более 30 блоков каждая и располагаться от жилой застройки на расстоянии в соответствии с </w:t>
      </w:r>
      <w:r w:rsidR="00F768D1" w:rsidRPr="006A44F9">
        <w:t>СанПиН 2.2.1/2.1.1.1200-03. Санитарно-защитные зоны и санитарная классификация предприятий, сооружений и иных объектов (ред. от 25 апреля 2014).</w:t>
      </w:r>
    </w:p>
    <w:p w:rsidR="00A77184" w:rsidRPr="006A44F9" w:rsidRDefault="00A77184" w:rsidP="00221FDE">
      <w:pPr>
        <w:pStyle w:val="30"/>
        <w:numPr>
          <w:ilvl w:val="2"/>
          <w:numId w:val="199"/>
        </w:numPr>
        <w:ind w:left="0" w:firstLine="0"/>
      </w:pPr>
      <w:r w:rsidRPr="006A44F9">
        <w:t>Для жителей секционных домов дополнительные участки для размещения хозяйственных построек (в т.ч. для скота),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6A44F9" w:rsidRDefault="00A77184" w:rsidP="00221FDE">
      <w:pPr>
        <w:pStyle w:val="30"/>
        <w:numPr>
          <w:ilvl w:val="2"/>
          <w:numId w:val="199"/>
        </w:numPr>
        <w:ind w:left="0" w:firstLine="0"/>
      </w:pPr>
      <w:r w:rsidRPr="006A44F9">
        <w:t xml:space="preserve">Площадь застройки сблокированных сараев для скота не должна превышать </w:t>
      </w:r>
      <w:smartTag w:uri="urn:schemas-microsoft-com:office:smarttags" w:element="metricconverter">
        <w:smartTagPr>
          <w:attr w:name="ProductID" w:val="800 кв. м"/>
        </w:smartTagPr>
        <w:r w:rsidRPr="006A44F9">
          <w:t>800 кв. м</w:t>
        </w:r>
      </w:smartTag>
      <w:r w:rsidRPr="006A44F9">
        <w:t xml:space="preserve">. Расстояние между группами сараев следует принимать в соответствии с противопожарными требованиями, а до наиболее удалённого входа в дом – не более </w:t>
      </w:r>
      <w:smartTag w:uri="urn:schemas-microsoft-com:office:smarttags" w:element="metricconverter">
        <w:smartTagPr>
          <w:attr w:name="ProductID" w:val="100 м"/>
        </w:smartTagPr>
        <w:r w:rsidRPr="006A44F9">
          <w:t>100 м</w:t>
        </w:r>
      </w:smartTag>
      <w:r w:rsidRPr="006A44F9">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50 м"/>
        </w:smartTagPr>
        <w:r w:rsidRPr="006A44F9">
          <w:t>50 м</w:t>
        </w:r>
      </w:smartTag>
      <w:r w:rsidRPr="006A44F9">
        <w:t>.</w:t>
      </w:r>
    </w:p>
    <w:p w:rsidR="00A77184" w:rsidRPr="006A44F9" w:rsidRDefault="00A77184" w:rsidP="00221FDE">
      <w:pPr>
        <w:pStyle w:val="30"/>
        <w:numPr>
          <w:ilvl w:val="2"/>
          <w:numId w:val="199"/>
        </w:numPr>
        <w:ind w:left="0" w:firstLine="0"/>
      </w:pPr>
      <w:r w:rsidRPr="006A44F9">
        <w:t xml:space="preserve">В сельских поселениях следует, как правило, предусматривать один общественный центр. При формировании сети обслуживания поселения следует руководствоваться заданием на проектирование и разделом 6 настоящих норм. Расчётные показатели минимальной обеспеченности социально значимыми объектами культурно бытового обслуживания и ориентировочные размеры их земельных участков в </w:t>
      </w:r>
      <w:r w:rsidR="00F768D1" w:rsidRPr="006A44F9">
        <w:t>приведены в Основной части настоящих нормативов</w:t>
      </w:r>
      <w:r w:rsidRPr="006A44F9">
        <w:t>.</w:t>
      </w:r>
    </w:p>
    <w:p w:rsidR="00A77184" w:rsidRPr="006A44F9" w:rsidRDefault="00A77184" w:rsidP="00A77184">
      <w:pPr>
        <w:ind w:firstLine="567"/>
        <w:jc w:val="both"/>
        <w:rPr>
          <w:rFonts w:ascii="Times New Roman" w:hAnsi="Times New Roman"/>
        </w:rPr>
      </w:pPr>
      <w:r w:rsidRPr="006A44F9">
        <w:rPr>
          <w:rFonts w:ascii="Times New Roman" w:hAnsi="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6A44F9" w:rsidRDefault="00A77184" w:rsidP="00221FDE">
      <w:pPr>
        <w:pStyle w:val="30"/>
        <w:numPr>
          <w:ilvl w:val="2"/>
          <w:numId w:val="199"/>
        </w:numPr>
        <w:ind w:left="0" w:firstLine="0"/>
      </w:pPr>
      <w:r w:rsidRPr="006A44F9">
        <w:t>Предварительное определение величины селитебной территории сельского поселения допускается проводить с учётом следующих ориентировочных показателей на один дом (квартиру), га, при застройке:</w:t>
      </w:r>
    </w:p>
    <w:p w:rsidR="00A77184" w:rsidRPr="006A44F9" w:rsidRDefault="00A77184" w:rsidP="00A77184">
      <w:pPr>
        <w:tabs>
          <w:tab w:val="right" w:leader="dot" w:pos="8505"/>
        </w:tabs>
        <w:ind w:firstLine="567"/>
        <w:jc w:val="both"/>
        <w:rPr>
          <w:rFonts w:ascii="Times New Roman" w:hAnsi="Times New Roman"/>
        </w:rPr>
      </w:pPr>
    </w:p>
    <w:tbl>
      <w:tblPr>
        <w:tblW w:w="933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620"/>
        <w:gridCol w:w="3716"/>
      </w:tblGrid>
      <w:tr w:rsidR="00A77184" w:rsidRPr="006A44F9" w:rsidTr="00A77184">
        <w:trPr>
          <w:trHeight w:val="1136"/>
          <w:tblCellSpacing w:w="5" w:type="nil"/>
        </w:trPr>
        <w:tc>
          <w:tcPr>
            <w:tcW w:w="5620" w:type="dxa"/>
            <w:tcBorders>
              <w:top w:val="single" w:sz="8" w:space="0" w:color="auto"/>
              <w:left w:val="single" w:sz="8" w:space="0" w:color="auto"/>
              <w:bottom w:val="single" w:sz="8" w:space="0" w:color="auto"/>
              <w:right w:val="single" w:sz="8" w:space="0" w:color="auto"/>
            </w:tcBorders>
            <w:shd w:val="clear" w:color="auto" w:fill="auto"/>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Тип дома</w:t>
            </w:r>
          </w:p>
        </w:tc>
        <w:tc>
          <w:tcPr>
            <w:tcW w:w="3716" w:type="dxa"/>
            <w:vMerge w:val="restart"/>
            <w:tcBorders>
              <w:top w:val="single" w:sz="8" w:space="0" w:color="auto"/>
              <w:left w:val="single" w:sz="8" w:space="0" w:color="auto"/>
              <w:right w:val="single" w:sz="8" w:space="0" w:color="auto"/>
            </w:tcBorders>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Величина селитебной территории, га</w:t>
            </w:r>
          </w:p>
        </w:tc>
      </w:tr>
      <w:tr w:rsidR="00A77184" w:rsidRPr="006A44F9" w:rsidTr="00A77184">
        <w:trPr>
          <w:trHeight w:val="360"/>
          <w:tblCellSpacing w:w="5" w:type="nil"/>
        </w:trPr>
        <w:tc>
          <w:tcPr>
            <w:tcW w:w="5620"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rPr>
                <w:rFonts w:ascii="Times New Roman" w:hAnsi="Times New Roman"/>
              </w:rPr>
            </w:pPr>
            <w:r w:rsidRPr="006A44F9">
              <w:rPr>
                <w:rFonts w:ascii="Times New Roman" w:hAnsi="Times New Roman"/>
              </w:rPr>
              <w:t>домами усадебного типа с участками при доме (квартире) площадью, кв. м</w:t>
            </w:r>
          </w:p>
        </w:tc>
        <w:tc>
          <w:tcPr>
            <w:tcW w:w="3716" w:type="dxa"/>
            <w:vMerge/>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rPr>
                <w:rFonts w:ascii="Times New Roman" w:hAnsi="Times New Roman"/>
              </w:rPr>
            </w:pPr>
          </w:p>
        </w:tc>
      </w:tr>
      <w:tr w:rsidR="00A77184" w:rsidRPr="006A44F9" w:rsidTr="00A77184">
        <w:trPr>
          <w:tblCellSpacing w:w="5" w:type="nil"/>
        </w:trPr>
        <w:tc>
          <w:tcPr>
            <w:tcW w:w="5620"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2000</w:t>
            </w:r>
          </w:p>
        </w:tc>
        <w:tc>
          <w:tcPr>
            <w:tcW w:w="3716"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0,25-0,27</w:t>
            </w:r>
          </w:p>
        </w:tc>
      </w:tr>
      <w:tr w:rsidR="00A77184" w:rsidRPr="006A44F9" w:rsidTr="00A77184">
        <w:trPr>
          <w:tblCellSpacing w:w="5" w:type="nil"/>
        </w:trPr>
        <w:tc>
          <w:tcPr>
            <w:tcW w:w="5620"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1500</w:t>
            </w:r>
          </w:p>
        </w:tc>
        <w:tc>
          <w:tcPr>
            <w:tcW w:w="3716"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0,21-0,23</w:t>
            </w:r>
          </w:p>
        </w:tc>
      </w:tr>
      <w:tr w:rsidR="00A77184" w:rsidRPr="006A44F9" w:rsidTr="00A77184">
        <w:trPr>
          <w:tblCellSpacing w:w="5" w:type="nil"/>
        </w:trPr>
        <w:tc>
          <w:tcPr>
            <w:tcW w:w="5620"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1200</w:t>
            </w:r>
          </w:p>
        </w:tc>
        <w:tc>
          <w:tcPr>
            <w:tcW w:w="3716"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0,17-0,20</w:t>
            </w:r>
          </w:p>
        </w:tc>
      </w:tr>
      <w:tr w:rsidR="00A77184" w:rsidRPr="006A44F9" w:rsidTr="00A77184">
        <w:trPr>
          <w:tblCellSpacing w:w="5" w:type="nil"/>
        </w:trPr>
        <w:tc>
          <w:tcPr>
            <w:tcW w:w="5620"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1000</w:t>
            </w:r>
          </w:p>
        </w:tc>
        <w:tc>
          <w:tcPr>
            <w:tcW w:w="3716"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0,15-0,17</w:t>
            </w:r>
          </w:p>
        </w:tc>
      </w:tr>
      <w:tr w:rsidR="00A77184" w:rsidRPr="006A44F9" w:rsidTr="00A77184">
        <w:trPr>
          <w:tblCellSpacing w:w="5" w:type="nil"/>
        </w:trPr>
        <w:tc>
          <w:tcPr>
            <w:tcW w:w="5620"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800</w:t>
            </w:r>
          </w:p>
        </w:tc>
        <w:tc>
          <w:tcPr>
            <w:tcW w:w="3716"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0,13-0,15</w:t>
            </w:r>
          </w:p>
        </w:tc>
      </w:tr>
      <w:tr w:rsidR="00A77184" w:rsidRPr="006A44F9" w:rsidTr="00A77184">
        <w:trPr>
          <w:tblCellSpacing w:w="5" w:type="nil"/>
        </w:trPr>
        <w:tc>
          <w:tcPr>
            <w:tcW w:w="5620"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600</w:t>
            </w:r>
          </w:p>
        </w:tc>
        <w:tc>
          <w:tcPr>
            <w:tcW w:w="3716"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0,11-0,13</w:t>
            </w:r>
          </w:p>
        </w:tc>
      </w:tr>
      <w:tr w:rsidR="00A77184" w:rsidRPr="006A44F9" w:rsidTr="00A77184">
        <w:trPr>
          <w:tblCellSpacing w:w="5" w:type="nil"/>
        </w:trPr>
        <w:tc>
          <w:tcPr>
            <w:tcW w:w="5620"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400</w:t>
            </w:r>
          </w:p>
        </w:tc>
        <w:tc>
          <w:tcPr>
            <w:tcW w:w="3716"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0,08-0,11</w:t>
            </w:r>
          </w:p>
        </w:tc>
      </w:tr>
      <w:tr w:rsidR="00A77184" w:rsidRPr="006A44F9" w:rsidTr="00A77184">
        <w:trPr>
          <w:tblCellSpacing w:w="5" w:type="nil"/>
        </w:trPr>
        <w:tc>
          <w:tcPr>
            <w:tcW w:w="5620"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rPr>
                <w:rFonts w:ascii="Times New Roman" w:hAnsi="Times New Roman"/>
              </w:rPr>
            </w:pPr>
            <w:r w:rsidRPr="006A44F9">
              <w:rPr>
                <w:rFonts w:ascii="Times New Roman" w:hAnsi="Times New Roman"/>
              </w:rPr>
              <w:lastRenderedPageBreak/>
              <w:t>секционными домами без участков при квартире с числом этажей:</w:t>
            </w:r>
          </w:p>
        </w:tc>
        <w:tc>
          <w:tcPr>
            <w:tcW w:w="3716"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rPr>
                <w:rFonts w:ascii="Times New Roman" w:hAnsi="Times New Roman"/>
              </w:rPr>
            </w:pPr>
          </w:p>
        </w:tc>
      </w:tr>
      <w:tr w:rsidR="00A77184" w:rsidRPr="006A44F9"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2</w:t>
            </w:r>
          </w:p>
        </w:tc>
        <w:tc>
          <w:tcPr>
            <w:tcW w:w="3716"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0,04</w:t>
            </w:r>
          </w:p>
        </w:tc>
      </w:tr>
      <w:tr w:rsidR="00A77184" w:rsidRPr="006A44F9"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3</w:t>
            </w:r>
          </w:p>
        </w:tc>
        <w:tc>
          <w:tcPr>
            <w:tcW w:w="3716"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0,03</w:t>
            </w:r>
          </w:p>
        </w:tc>
      </w:tr>
      <w:tr w:rsidR="00A77184" w:rsidRPr="006A44F9"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4</w:t>
            </w:r>
          </w:p>
        </w:tc>
        <w:tc>
          <w:tcPr>
            <w:tcW w:w="3716" w:type="dxa"/>
            <w:tcBorders>
              <w:left w:val="single" w:sz="8" w:space="0" w:color="auto"/>
              <w:bottom w:val="single" w:sz="8" w:space="0" w:color="auto"/>
              <w:right w:val="single" w:sz="8"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0,02</w:t>
            </w:r>
          </w:p>
        </w:tc>
      </w:tr>
    </w:tbl>
    <w:p w:rsidR="00A77184" w:rsidRPr="006A44F9" w:rsidRDefault="00A77184" w:rsidP="00A77184">
      <w:pPr>
        <w:ind w:firstLine="567"/>
        <w:jc w:val="both"/>
        <w:rPr>
          <w:rFonts w:ascii="Times New Roman" w:hAnsi="Times New Roman"/>
        </w:rPr>
      </w:pPr>
    </w:p>
    <w:p w:rsidR="00A77184" w:rsidRPr="006A44F9" w:rsidRDefault="00A77184" w:rsidP="00A77184">
      <w:pPr>
        <w:ind w:firstLine="567"/>
        <w:jc w:val="both"/>
        <w:rPr>
          <w:rFonts w:ascii="Times New Roman" w:hAnsi="Times New Roman"/>
          <w:i/>
        </w:rPr>
      </w:pPr>
      <w:r w:rsidRPr="006A44F9">
        <w:rPr>
          <w:rFonts w:ascii="Times New Roman" w:hAnsi="Times New Roman"/>
          <w:i/>
        </w:rPr>
        <w:t>Примечания:</w:t>
      </w:r>
    </w:p>
    <w:p w:rsidR="00A77184" w:rsidRPr="006A44F9" w:rsidRDefault="00A77184" w:rsidP="00A77184">
      <w:pPr>
        <w:ind w:firstLine="567"/>
        <w:jc w:val="both"/>
        <w:rPr>
          <w:rFonts w:ascii="Times New Roman" w:hAnsi="Times New Roman"/>
        </w:rPr>
      </w:pPr>
    </w:p>
    <w:p w:rsidR="00A77184" w:rsidRPr="006A44F9" w:rsidRDefault="00A77184" w:rsidP="00A77184">
      <w:pPr>
        <w:ind w:firstLine="567"/>
        <w:jc w:val="both"/>
        <w:rPr>
          <w:rFonts w:ascii="Times New Roman" w:hAnsi="Times New Roman"/>
        </w:rPr>
      </w:pPr>
      <w:r w:rsidRPr="006A44F9">
        <w:rPr>
          <w:rFonts w:ascii="Times New Roman" w:hAnsi="Times New Roman"/>
        </w:rPr>
        <w:t>1. Нижний предел принимается для крупных и больших поселений, верхний – для средних и малых.</w:t>
      </w:r>
    </w:p>
    <w:p w:rsidR="00A77184" w:rsidRPr="006A44F9" w:rsidRDefault="00A77184" w:rsidP="00A77184">
      <w:pPr>
        <w:ind w:firstLine="567"/>
        <w:jc w:val="both"/>
        <w:rPr>
          <w:rFonts w:ascii="Times New Roman" w:hAnsi="Times New Roman"/>
        </w:rPr>
      </w:pPr>
      <w:r w:rsidRPr="006A44F9">
        <w:rPr>
          <w:rFonts w:ascii="Times New Roman" w:hAnsi="Times New Roman"/>
        </w:rPr>
        <w:t>2. При организации обособленных хозяйственных проездов для прогона скота площадь жилой и общественной территории увеличивается на 10%.</w:t>
      </w:r>
    </w:p>
    <w:p w:rsidR="00A77184" w:rsidRPr="006A44F9" w:rsidRDefault="00A77184" w:rsidP="00A77184">
      <w:pPr>
        <w:ind w:firstLine="567"/>
        <w:jc w:val="both"/>
        <w:rPr>
          <w:rFonts w:ascii="Times New Roman" w:hAnsi="Times New Roman"/>
        </w:rPr>
      </w:pPr>
      <w:r w:rsidRPr="006A44F9">
        <w:rPr>
          <w:rFonts w:ascii="Times New Roman" w:hAnsi="Times New Roman"/>
        </w:rPr>
        <w:t>3. При подсчёте площади жилой и общественной территории исключаются не пригодные для застройки территории – овраги, крутые склоны, скальные выступы, магистральные оросительные каналы, земельные участки учреждений и предприятий обслуживания межпоселкового значения.</w:t>
      </w:r>
    </w:p>
    <w:p w:rsidR="00A77184" w:rsidRPr="006A44F9" w:rsidRDefault="00A77184" w:rsidP="00221FDE">
      <w:pPr>
        <w:pStyle w:val="30"/>
        <w:numPr>
          <w:ilvl w:val="2"/>
          <w:numId w:val="199"/>
        </w:numPr>
        <w:ind w:left="0" w:firstLine="0"/>
      </w:pPr>
      <w:r w:rsidRPr="006A44F9">
        <w:t>Расчетную плотность населения на территории сельских населенных пунктов следует принимать в соответствии с</w:t>
      </w:r>
      <w:r w:rsidR="00F768D1" w:rsidRPr="006A44F9">
        <w:t xml:space="preserve"> </w:t>
      </w:r>
      <w:hyperlink w:anchor="Par902" w:history="1">
        <w:r w:rsidRPr="006A44F9">
          <w:t>таблицей 2.2.</w:t>
        </w:r>
        <w:r w:rsidR="007105F6" w:rsidRPr="006A44F9">
          <w:t>6</w:t>
        </w:r>
        <w:r w:rsidR="000222EF" w:rsidRPr="006A44F9">
          <w:t>6</w:t>
        </w:r>
      </w:hyperlink>
      <w:r w:rsidRPr="006A44F9">
        <w:t>.1.</w:t>
      </w:r>
    </w:p>
    <w:p w:rsidR="00A77184" w:rsidRPr="006A44F9" w:rsidRDefault="00A77184" w:rsidP="00A77184">
      <w:pPr>
        <w:pStyle w:val="30"/>
        <w:numPr>
          <w:ilvl w:val="0"/>
          <w:numId w:val="0"/>
        </w:numPr>
      </w:pPr>
    </w:p>
    <w:p w:rsidR="00A77184" w:rsidRPr="006A44F9" w:rsidRDefault="00A77184" w:rsidP="00A77184">
      <w:pPr>
        <w:pStyle w:val="30"/>
        <w:numPr>
          <w:ilvl w:val="0"/>
          <w:numId w:val="0"/>
        </w:numPr>
        <w:jc w:val="right"/>
      </w:pPr>
      <w:r w:rsidRPr="006A44F9">
        <w:t>Таблица 2.2.</w:t>
      </w:r>
      <w:r w:rsidR="007105F6" w:rsidRPr="006A44F9">
        <w:t>6</w:t>
      </w:r>
      <w:r w:rsidR="000222EF" w:rsidRPr="006A44F9">
        <w:t>6</w:t>
      </w:r>
      <w:r w:rsidRPr="006A44F9">
        <w:t>.1.</w:t>
      </w:r>
    </w:p>
    <w:tbl>
      <w:tblPr>
        <w:tblW w:w="93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7"/>
        <w:gridCol w:w="797"/>
        <w:gridCol w:w="797"/>
        <w:gridCol w:w="798"/>
        <w:gridCol w:w="797"/>
        <w:gridCol w:w="797"/>
        <w:gridCol w:w="798"/>
        <w:gridCol w:w="797"/>
        <w:gridCol w:w="798"/>
      </w:tblGrid>
      <w:tr w:rsidR="00A77184" w:rsidRPr="006A44F9" w:rsidTr="00A77184">
        <w:trPr>
          <w:trHeight w:val="238"/>
        </w:trPr>
        <w:tc>
          <w:tcPr>
            <w:tcW w:w="2987" w:type="dxa"/>
            <w:vMerge w:val="restart"/>
            <w:vAlign w:val="center"/>
          </w:tcPr>
          <w:p w:rsidR="00A77184" w:rsidRPr="006A44F9" w:rsidRDefault="00A77184" w:rsidP="00A77184">
            <w:pPr>
              <w:pStyle w:val="ConsPlusNormal"/>
              <w:widowControl/>
              <w:jc w:val="center"/>
              <w:rPr>
                <w:rFonts w:ascii="Times New Roman" w:hAnsi="Times New Roman"/>
                <w:sz w:val="18"/>
                <w:szCs w:val="18"/>
              </w:rPr>
            </w:pPr>
            <w:r w:rsidRPr="006A44F9">
              <w:rPr>
                <w:rFonts w:ascii="Times New Roman" w:hAnsi="Times New Roman"/>
                <w:sz w:val="18"/>
                <w:szCs w:val="18"/>
              </w:rPr>
              <w:t>Тип дома</w:t>
            </w:r>
          </w:p>
        </w:tc>
        <w:tc>
          <w:tcPr>
            <w:tcW w:w="6379" w:type="dxa"/>
            <w:gridSpan w:val="8"/>
            <w:vAlign w:val="center"/>
          </w:tcPr>
          <w:p w:rsidR="00A77184" w:rsidRPr="006A44F9" w:rsidRDefault="00A77184" w:rsidP="00A77184">
            <w:pPr>
              <w:pStyle w:val="ConsPlusNormal"/>
              <w:widowControl/>
              <w:jc w:val="center"/>
              <w:rPr>
                <w:rFonts w:ascii="Times New Roman" w:hAnsi="Times New Roman"/>
                <w:sz w:val="18"/>
                <w:szCs w:val="18"/>
              </w:rPr>
            </w:pPr>
            <w:r w:rsidRPr="006A44F9">
              <w:rPr>
                <w:rFonts w:ascii="Times New Roman" w:hAnsi="Times New Roman"/>
                <w:sz w:val="18"/>
                <w:szCs w:val="18"/>
              </w:rPr>
              <w:t>Плотность населения (чел./га) при среднем размере семьи (чел.)</w:t>
            </w:r>
          </w:p>
        </w:tc>
      </w:tr>
      <w:tr w:rsidR="00A77184" w:rsidRPr="006A44F9" w:rsidTr="00A77184">
        <w:trPr>
          <w:trHeight w:val="238"/>
        </w:trPr>
        <w:tc>
          <w:tcPr>
            <w:tcW w:w="2987" w:type="dxa"/>
            <w:vMerge/>
          </w:tcPr>
          <w:p w:rsidR="00A77184" w:rsidRPr="006A44F9" w:rsidRDefault="00A77184" w:rsidP="00A77184">
            <w:pPr>
              <w:pStyle w:val="ConsPlusNormal"/>
              <w:widowControl/>
              <w:rPr>
                <w:rFonts w:ascii="Times New Roman" w:hAnsi="Times New Roman"/>
                <w:sz w:val="18"/>
                <w:szCs w:val="18"/>
              </w:rPr>
            </w:pP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2,5</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3,0</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3,5</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4,0</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4,5</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5,0</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5,5</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6,0</w:t>
            </w:r>
          </w:p>
        </w:tc>
      </w:tr>
      <w:tr w:rsidR="00A77184" w:rsidRPr="006A44F9" w:rsidTr="00A77184">
        <w:trPr>
          <w:trHeight w:val="238"/>
        </w:trPr>
        <w:tc>
          <w:tcPr>
            <w:tcW w:w="2987" w:type="dxa"/>
          </w:tcPr>
          <w:p w:rsidR="00A77184" w:rsidRPr="006A44F9" w:rsidRDefault="00A77184" w:rsidP="00A77184">
            <w:pPr>
              <w:pStyle w:val="ConsPlusNormal"/>
              <w:rPr>
                <w:rFonts w:ascii="Times New Roman" w:hAnsi="Times New Roman" w:cs="Times New Roman"/>
                <w:sz w:val="18"/>
                <w:szCs w:val="18"/>
              </w:rPr>
            </w:pPr>
            <w:r w:rsidRPr="006A44F9">
              <w:rPr>
                <w:rFonts w:ascii="Times New Roman" w:hAnsi="Times New Roman" w:cs="Times New Roman"/>
                <w:sz w:val="18"/>
                <w:szCs w:val="18"/>
              </w:rPr>
              <w:t>Усадебный с приквартирными участками (м</w:t>
            </w:r>
            <w:r w:rsidRPr="006A44F9">
              <w:rPr>
                <w:rFonts w:ascii="Times New Roman" w:hAnsi="Times New Roman" w:cs="Times New Roman"/>
                <w:sz w:val="18"/>
                <w:szCs w:val="18"/>
                <w:vertAlign w:val="superscript"/>
              </w:rPr>
              <w:t>2</w:t>
            </w:r>
            <w:r w:rsidRPr="006A44F9">
              <w:rPr>
                <w:rFonts w:ascii="Times New Roman" w:hAnsi="Times New Roman" w:cs="Times New Roman"/>
                <w:sz w:val="18"/>
                <w:szCs w:val="18"/>
              </w:rPr>
              <w:t>)</w:t>
            </w:r>
          </w:p>
        </w:tc>
        <w:tc>
          <w:tcPr>
            <w:tcW w:w="6379" w:type="dxa"/>
            <w:gridSpan w:val="8"/>
            <w:vAlign w:val="center"/>
          </w:tcPr>
          <w:p w:rsidR="00A77184" w:rsidRPr="006A44F9" w:rsidRDefault="00A77184" w:rsidP="00A77184">
            <w:pPr>
              <w:pStyle w:val="ConsPlusNormal"/>
              <w:widowControl/>
              <w:jc w:val="center"/>
              <w:rPr>
                <w:rFonts w:ascii="Times New Roman" w:hAnsi="Times New Roman"/>
                <w:sz w:val="18"/>
                <w:szCs w:val="18"/>
              </w:rPr>
            </w:pPr>
          </w:p>
        </w:tc>
      </w:tr>
      <w:tr w:rsidR="00A77184" w:rsidRPr="006A44F9" w:rsidTr="00A77184">
        <w:trPr>
          <w:trHeight w:val="238"/>
        </w:trPr>
        <w:tc>
          <w:tcPr>
            <w:tcW w:w="298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2000</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10</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12</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14</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16</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18</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20</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22</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24</w:t>
            </w:r>
          </w:p>
        </w:tc>
      </w:tr>
      <w:tr w:rsidR="00A77184" w:rsidRPr="006A44F9" w:rsidTr="00A77184">
        <w:trPr>
          <w:trHeight w:val="238"/>
        </w:trPr>
        <w:tc>
          <w:tcPr>
            <w:tcW w:w="298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1500</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13</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15</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17</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20</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22</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25</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27</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30</w:t>
            </w:r>
          </w:p>
        </w:tc>
      </w:tr>
      <w:tr w:rsidR="00A77184" w:rsidRPr="006A44F9" w:rsidTr="00A77184">
        <w:trPr>
          <w:trHeight w:val="238"/>
        </w:trPr>
        <w:tc>
          <w:tcPr>
            <w:tcW w:w="298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1200</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17</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21</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23</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25</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28</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32</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33</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37</w:t>
            </w:r>
          </w:p>
        </w:tc>
      </w:tr>
      <w:tr w:rsidR="00A77184" w:rsidRPr="006A44F9" w:rsidTr="00A77184">
        <w:trPr>
          <w:trHeight w:val="238"/>
        </w:trPr>
        <w:tc>
          <w:tcPr>
            <w:tcW w:w="298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1000</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20</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24</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28</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30</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32</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35</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38</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44</w:t>
            </w:r>
          </w:p>
        </w:tc>
      </w:tr>
      <w:tr w:rsidR="00A77184" w:rsidRPr="006A44F9" w:rsidTr="00A77184">
        <w:trPr>
          <w:trHeight w:val="238"/>
        </w:trPr>
        <w:tc>
          <w:tcPr>
            <w:tcW w:w="298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800</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25</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30</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33</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35</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38</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42</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45</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50</w:t>
            </w:r>
          </w:p>
        </w:tc>
      </w:tr>
      <w:tr w:rsidR="00A77184" w:rsidRPr="006A44F9" w:rsidTr="00A77184">
        <w:trPr>
          <w:trHeight w:val="238"/>
        </w:trPr>
        <w:tc>
          <w:tcPr>
            <w:tcW w:w="298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600</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30</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33</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40</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41</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44</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48</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50</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60</w:t>
            </w:r>
          </w:p>
        </w:tc>
      </w:tr>
      <w:tr w:rsidR="00A77184" w:rsidRPr="006A44F9" w:rsidTr="00A77184">
        <w:trPr>
          <w:trHeight w:val="238"/>
        </w:trPr>
        <w:tc>
          <w:tcPr>
            <w:tcW w:w="298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400</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35</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40</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44</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45</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50</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54</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56</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65</w:t>
            </w:r>
          </w:p>
        </w:tc>
      </w:tr>
      <w:tr w:rsidR="00A77184" w:rsidRPr="006A44F9" w:rsidTr="00A77184">
        <w:trPr>
          <w:trHeight w:val="238"/>
        </w:trPr>
        <w:tc>
          <w:tcPr>
            <w:tcW w:w="9366" w:type="dxa"/>
            <w:gridSpan w:val="9"/>
          </w:tcPr>
          <w:p w:rsidR="00A77184" w:rsidRPr="006A44F9" w:rsidRDefault="00A77184" w:rsidP="00A77184">
            <w:pPr>
              <w:pStyle w:val="ConsPlusNormal"/>
              <w:widowControl/>
              <w:rPr>
                <w:rFonts w:ascii="Times New Roman" w:hAnsi="Times New Roman"/>
                <w:sz w:val="18"/>
                <w:szCs w:val="18"/>
              </w:rPr>
            </w:pPr>
            <w:r w:rsidRPr="006A44F9">
              <w:rPr>
                <w:rFonts w:ascii="Times New Roman" w:hAnsi="Times New Roman"/>
                <w:sz w:val="18"/>
                <w:szCs w:val="18"/>
              </w:rPr>
              <w:t>Секционный с числом этажей:</w:t>
            </w:r>
          </w:p>
        </w:tc>
      </w:tr>
      <w:tr w:rsidR="00A77184" w:rsidRPr="006A44F9" w:rsidTr="00A77184">
        <w:trPr>
          <w:trHeight w:val="238"/>
        </w:trPr>
        <w:tc>
          <w:tcPr>
            <w:tcW w:w="2987" w:type="dxa"/>
            <w:vAlign w:val="center"/>
          </w:tcPr>
          <w:p w:rsidR="00A77184" w:rsidRPr="006A44F9" w:rsidRDefault="00A77184" w:rsidP="00A77184">
            <w:pPr>
              <w:pStyle w:val="ConsPlusNormal"/>
              <w:widowControl/>
              <w:jc w:val="center"/>
              <w:rPr>
                <w:rFonts w:ascii="Times New Roman" w:hAnsi="Times New Roman"/>
                <w:sz w:val="18"/>
                <w:szCs w:val="18"/>
              </w:rPr>
            </w:pPr>
            <w:r w:rsidRPr="006A44F9">
              <w:rPr>
                <w:rFonts w:ascii="Times New Roman" w:hAnsi="Times New Roman"/>
                <w:sz w:val="18"/>
                <w:szCs w:val="18"/>
              </w:rPr>
              <w:t>2</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130</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r>
      <w:tr w:rsidR="00A77184" w:rsidRPr="006A44F9" w:rsidTr="00A77184">
        <w:trPr>
          <w:trHeight w:val="238"/>
        </w:trPr>
        <w:tc>
          <w:tcPr>
            <w:tcW w:w="2987" w:type="dxa"/>
            <w:vAlign w:val="center"/>
          </w:tcPr>
          <w:p w:rsidR="00A77184" w:rsidRPr="006A44F9" w:rsidRDefault="00A77184" w:rsidP="00A77184">
            <w:pPr>
              <w:pStyle w:val="ConsPlusNormal"/>
              <w:widowControl/>
              <w:jc w:val="center"/>
              <w:rPr>
                <w:rFonts w:ascii="Times New Roman" w:hAnsi="Times New Roman"/>
                <w:sz w:val="18"/>
                <w:szCs w:val="18"/>
              </w:rPr>
            </w:pPr>
            <w:r w:rsidRPr="006A44F9">
              <w:rPr>
                <w:rFonts w:ascii="Times New Roman" w:hAnsi="Times New Roman"/>
                <w:sz w:val="18"/>
                <w:szCs w:val="18"/>
              </w:rPr>
              <w:t>3</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150</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r>
      <w:tr w:rsidR="00A77184" w:rsidRPr="006A44F9" w:rsidTr="00A77184">
        <w:trPr>
          <w:trHeight w:val="272"/>
        </w:trPr>
        <w:tc>
          <w:tcPr>
            <w:tcW w:w="2987" w:type="dxa"/>
            <w:vAlign w:val="center"/>
          </w:tcPr>
          <w:p w:rsidR="00A77184" w:rsidRPr="006A44F9" w:rsidRDefault="00A77184" w:rsidP="00A77184">
            <w:pPr>
              <w:pStyle w:val="ConsPlusNormal"/>
              <w:widowControl/>
              <w:jc w:val="center"/>
              <w:rPr>
                <w:rFonts w:ascii="Times New Roman" w:hAnsi="Times New Roman"/>
                <w:sz w:val="18"/>
                <w:szCs w:val="18"/>
              </w:rPr>
            </w:pPr>
            <w:r w:rsidRPr="006A44F9">
              <w:rPr>
                <w:rFonts w:ascii="Times New Roman" w:hAnsi="Times New Roman"/>
                <w:sz w:val="18"/>
                <w:szCs w:val="18"/>
              </w:rPr>
              <w:t>4</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170</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7"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c>
          <w:tcPr>
            <w:tcW w:w="798" w:type="dxa"/>
          </w:tcPr>
          <w:p w:rsidR="00A77184" w:rsidRPr="006A44F9" w:rsidRDefault="00A77184" w:rsidP="00A77184">
            <w:pPr>
              <w:jc w:val="center"/>
              <w:rPr>
                <w:rFonts w:ascii="Times New Roman" w:hAnsi="Times New Roman" w:cs="Times New Roman"/>
                <w:sz w:val="18"/>
                <w:szCs w:val="18"/>
              </w:rPr>
            </w:pPr>
            <w:r w:rsidRPr="006A44F9">
              <w:rPr>
                <w:rFonts w:ascii="Times New Roman" w:hAnsi="Times New Roman" w:cs="Times New Roman"/>
                <w:sz w:val="18"/>
                <w:szCs w:val="18"/>
              </w:rPr>
              <w:t>-</w:t>
            </w:r>
          </w:p>
        </w:tc>
      </w:tr>
    </w:tbl>
    <w:p w:rsidR="00A77184" w:rsidRPr="006A44F9" w:rsidRDefault="00A77184" w:rsidP="00A77184">
      <w:pPr>
        <w:autoSpaceDE w:val="0"/>
        <w:autoSpaceDN w:val="0"/>
        <w:adjustRightInd w:val="0"/>
        <w:jc w:val="both"/>
        <w:rPr>
          <w:rFonts w:ascii="Times New Roman" w:hAnsi="Times New Roman"/>
        </w:rPr>
      </w:pPr>
    </w:p>
    <w:p w:rsidR="00A77184" w:rsidRPr="006A44F9" w:rsidRDefault="00A77184" w:rsidP="00221FDE">
      <w:pPr>
        <w:pStyle w:val="30"/>
        <w:numPr>
          <w:ilvl w:val="2"/>
          <w:numId w:val="199"/>
        </w:numPr>
        <w:ind w:left="0" w:firstLine="0"/>
      </w:pPr>
      <w:r w:rsidRPr="006A44F9">
        <w:t>В сельских поселениях расчетные показатели жилищной обеспеченности в малоэтажной, в том числе индивидуальной, застройке не нормируются.</w:t>
      </w:r>
    </w:p>
    <w:p w:rsidR="00A77184" w:rsidRPr="006A44F9" w:rsidRDefault="00A77184" w:rsidP="00221FDE">
      <w:pPr>
        <w:pStyle w:val="30"/>
        <w:numPr>
          <w:ilvl w:val="2"/>
          <w:numId w:val="199"/>
        </w:numPr>
        <w:ind w:left="0" w:firstLine="0"/>
        <w:rPr>
          <w:szCs w:val="24"/>
        </w:rPr>
      </w:pPr>
      <w:r w:rsidRPr="006A44F9">
        <w:t xml:space="preserve">При проектировании и реконструкции жилой и общественной территории сельских </w:t>
      </w:r>
      <w:r w:rsidRPr="006A44F9">
        <w:rPr>
          <w:szCs w:val="24"/>
        </w:rPr>
        <w:t>поселений следует предусматривать:</w:t>
      </w:r>
    </w:p>
    <w:p w:rsidR="00A77184" w:rsidRPr="006A44F9" w:rsidRDefault="00A77184" w:rsidP="008B10A2">
      <w:pPr>
        <w:pStyle w:val="af2"/>
        <w:numPr>
          <w:ilvl w:val="0"/>
          <w:numId w:val="43"/>
        </w:numPr>
        <w:spacing w:line="240" w:lineRule="auto"/>
        <w:jc w:val="both"/>
        <w:rPr>
          <w:rFonts w:ascii="Times New Roman" w:hAnsi="Times New Roman"/>
          <w:sz w:val="24"/>
          <w:szCs w:val="24"/>
        </w:rPr>
      </w:pPr>
      <w:r w:rsidRPr="006A44F9">
        <w:rPr>
          <w:rFonts w:ascii="Times New Roman" w:hAnsi="Times New Roman"/>
          <w:sz w:val="24"/>
          <w:szCs w:val="24"/>
        </w:rPr>
        <w:t>создание общественного центра и размещение необходимых учреждений и предприятий обслуживания;</w:t>
      </w:r>
    </w:p>
    <w:p w:rsidR="00A77184" w:rsidRPr="006A44F9" w:rsidRDefault="00A77184" w:rsidP="008B10A2">
      <w:pPr>
        <w:pStyle w:val="af2"/>
        <w:numPr>
          <w:ilvl w:val="0"/>
          <w:numId w:val="43"/>
        </w:numPr>
        <w:spacing w:line="240" w:lineRule="auto"/>
        <w:jc w:val="both"/>
        <w:rPr>
          <w:rFonts w:ascii="Times New Roman" w:hAnsi="Times New Roman"/>
          <w:sz w:val="24"/>
          <w:szCs w:val="24"/>
        </w:rPr>
      </w:pPr>
      <w:r w:rsidRPr="006A44F9">
        <w:rPr>
          <w:rFonts w:ascii="Times New Roman" w:hAnsi="Times New Roman"/>
          <w:sz w:val="24"/>
          <w:szCs w:val="24"/>
        </w:rPr>
        <w:t>вынос сельскохозяйственных предприятий в производственную зону;</w:t>
      </w:r>
    </w:p>
    <w:p w:rsidR="00A77184" w:rsidRPr="006A44F9" w:rsidRDefault="00A77184" w:rsidP="008B10A2">
      <w:pPr>
        <w:pStyle w:val="af2"/>
        <w:numPr>
          <w:ilvl w:val="0"/>
          <w:numId w:val="43"/>
        </w:numPr>
        <w:spacing w:line="240" w:lineRule="auto"/>
        <w:jc w:val="both"/>
        <w:rPr>
          <w:rFonts w:ascii="Times New Roman" w:hAnsi="Times New Roman"/>
          <w:sz w:val="24"/>
          <w:szCs w:val="24"/>
        </w:rPr>
      </w:pPr>
      <w:r w:rsidRPr="006A44F9">
        <w:rPr>
          <w:rFonts w:ascii="Times New Roman" w:hAnsi="Times New Roman"/>
          <w:sz w:val="24"/>
          <w:szCs w:val="24"/>
        </w:rPr>
        <w:t>упорядочение сложившейся сети улиц и проездов;</w:t>
      </w:r>
    </w:p>
    <w:p w:rsidR="00A77184" w:rsidRPr="006A44F9" w:rsidRDefault="00A77184" w:rsidP="008B10A2">
      <w:pPr>
        <w:pStyle w:val="af2"/>
        <w:numPr>
          <w:ilvl w:val="0"/>
          <w:numId w:val="43"/>
        </w:numPr>
        <w:spacing w:line="240" w:lineRule="auto"/>
        <w:jc w:val="both"/>
        <w:rPr>
          <w:rFonts w:ascii="Times New Roman" w:hAnsi="Times New Roman"/>
          <w:sz w:val="24"/>
          <w:szCs w:val="24"/>
        </w:rPr>
      </w:pPr>
      <w:r w:rsidRPr="006A44F9">
        <w:rPr>
          <w:rFonts w:ascii="Times New Roman" w:hAnsi="Times New Roman"/>
          <w:sz w:val="24"/>
          <w:szCs w:val="24"/>
        </w:rPr>
        <w:t>совершенствование санитарно-технического оборудования, инженерного обеспечения и модернизация внутреннего благоустройства территории;</w:t>
      </w:r>
    </w:p>
    <w:p w:rsidR="00A77184" w:rsidRPr="006A44F9" w:rsidRDefault="00A77184" w:rsidP="000222EF">
      <w:pPr>
        <w:pStyle w:val="af2"/>
        <w:numPr>
          <w:ilvl w:val="0"/>
          <w:numId w:val="43"/>
        </w:numPr>
        <w:spacing w:after="0" w:line="240" w:lineRule="auto"/>
        <w:ind w:left="567" w:hanging="283"/>
        <w:jc w:val="both"/>
        <w:rPr>
          <w:rFonts w:ascii="Times New Roman" w:hAnsi="Times New Roman"/>
          <w:sz w:val="24"/>
          <w:szCs w:val="24"/>
        </w:rPr>
      </w:pPr>
      <w:r w:rsidRPr="006A44F9">
        <w:rPr>
          <w:rFonts w:ascii="Times New Roman" w:hAnsi="Times New Roman"/>
          <w:sz w:val="24"/>
          <w:szCs w:val="24"/>
        </w:rPr>
        <w:t>размещение пожарных депо в соответствии с нормами проектирования объектов пожарной охраны.</w:t>
      </w:r>
    </w:p>
    <w:p w:rsidR="00A77184" w:rsidRPr="006A44F9" w:rsidRDefault="00A77184" w:rsidP="00221FDE">
      <w:pPr>
        <w:pStyle w:val="30"/>
        <w:numPr>
          <w:ilvl w:val="2"/>
          <w:numId w:val="199"/>
        </w:numPr>
        <w:ind w:left="0" w:firstLine="0"/>
      </w:pPr>
      <w:r w:rsidRPr="006A44F9">
        <w:rPr>
          <w:szCs w:val="24"/>
        </w:rPr>
        <w:t>Интенсивность</w:t>
      </w:r>
      <w:r w:rsidRPr="006A44F9">
        <w:t xml:space="preserve"> использования территории сельского населенного пункта определяется коэффициентом застройки  и коэффициентом плотности застройки.</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lastRenderedPageBreak/>
        <w:t>К</w:t>
      </w:r>
      <w:r w:rsidRPr="006A44F9">
        <w:rPr>
          <w:rFonts w:ascii="Times New Roman" w:hAnsi="Times New Roman"/>
          <w:vertAlign w:val="subscript"/>
        </w:rPr>
        <w:t>з</w:t>
      </w:r>
      <w:r w:rsidRPr="006A44F9">
        <w:rPr>
          <w:rFonts w:ascii="Times New Roman" w:hAnsi="Times New Roman"/>
        </w:rPr>
        <w:t xml:space="preserve"> (коэффициент застройки) - отношение площади (кв. м), занятой под зданиями и сооружениями к площади (кв. м) земельного участка (квартала); </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К</w:t>
      </w:r>
      <w:r w:rsidRPr="006A44F9">
        <w:rPr>
          <w:rFonts w:ascii="Times New Roman" w:hAnsi="Times New Roman"/>
          <w:vertAlign w:val="subscript"/>
        </w:rPr>
        <w:t>пз</w:t>
      </w:r>
      <w:r w:rsidRPr="006A44F9">
        <w:rPr>
          <w:rFonts w:ascii="Times New Roman" w:hAnsi="Times New Roman"/>
        </w:rPr>
        <w:t xml:space="preserve"> (коэффициент плотности застройки) - отношение площади (кв. м) всех этажей зданий и сооружений к площади (кв. м) земельного участка (квартала).</w:t>
      </w:r>
    </w:p>
    <w:p w:rsidR="00A77184" w:rsidRPr="006A44F9" w:rsidRDefault="00A77184" w:rsidP="00A77184">
      <w:pPr>
        <w:autoSpaceDE w:val="0"/>
        <w:autoSpaceDN w:val="0"/>
        <w:adjustRightInd w:val="0"/>
        <w:ind w:firstLine="540"/>
        <w:jc w:val="both"/>
        <w:rPr>
          <w:rFonts w:ascii="Times New Roman" w:hAnsi="Times New Roman"/>
          <w:color w:val="auto"/>
        </w:rPr>
      </w:pPr>
      <w:r w:rsidRPr="006A44F9">
        <w:rPr>
          <w:rFonts w:ascii="Times New Roman" w:hAnsi="Times New Roman"/>
          <w:color w:val="auto"/>
        </w:rPr>
        <w:t xml:space="preserve">Предельно допустимые параметры застройки сельской жилой зоны приведены в </w:t>
      </w:r>
      <w:hyperlink w:anchor="Par939" w:history="1">
        <w:r w:rsidRPr="006A44F9">
          <w:rPr>
            <w:rFonts w:ascii="Times New Roman" w:hAnsi="Times New Roman"/>
            <w:color w:val="auto"/>
          </w:rPr>
          <w:t>таблице 2.2.</w:t>
        </w:r>
        <w:r w:rsidR="007105F6" w:rsidRPr="006A44F9">
          <w:rPr>
            <w:rFonts w:ascii="Times New Roman" w:hAnsi="Times New Roman"/>
            <w:color w:val="auto"/>
          </w:rPr>
          <w:t>69</w:t>
        </w:r>
      </w:hyperlink>
      <w:r w:rsidRPr="006A44F9">
        <w:rPr>
          <w:rFonts w:ascii="Times New Roman" w:hAnsi="Times New Roman"/>
          <w:color w:val="auto"/>
        </w:rPr>
        <w:t>.1</w:t>
      </w:r>
    </w:p>
    <w:p w:rsidR="00A77184" w:rsidRPr="006A44F9" w:rsidRDefault="00A77184" w:rsidP="00A77184">
      <w:pPr>
        <w:autoSpaceDE w:val="0"/>
        <w:autoSpaceDN w:val="0"/>
        <w:adjustRightInd w:val="0"/>
        <w:rPr>
          <w:rFonts w:ascii="Times New Roman" w:hAnsi="Times New Roman"/>
        </w:rPr>
      </w:pPr>
    </w:p>
    <w:p w:rsidR="00A77184" w:rsidRPr="006A44F9" w:rsidRDefault="00A77184" w:rsidP="00A77184">
      <w:pPr>
        <w:autoSpaceDE w:val="0"/>
        <w:autoSpaceDN w:val="0"/>
        <w:adjustRightInd w:val="0"/>
        <w:jc w:val="right"/>
        <w:outlineLvl w:val="4"/>
        <w:rPr>
          <w:rFonts w:ascii="Times New Roman" w:hAnsi="Times New Roman"/>
          <w:color w:val="auto"/>
        </w:rPr>
      </w:pPr>
      <w:bookmarkStart w:id="56" w:name="Par939"/>
      <w:bookmarkEnd w:id="56"/>
      <w:r w:rsidRPr="006A44F9">
        <w:rPr>
          <w:rFonts w:ascii="Times New Roman" w:hAnsi="Times New Roman"/>
          <w:color w:val="auto"/>
        </w:rPr>
        <w:t>Таблица 2.2.</w:t>
      </w:r>
      <w:r w:rsidR="007105F6" w:rsidRPr="006A44F9">
        <w:rPr>
          <w:rFonts w:ascii="Times New Roman" w:hAnsi="Times New Roman"/>
          <w:color w:val="auto"/>
        </w:rPr>
        <w:t>69</w:t>
      </w:r>
      <w:r w:rsidRPr="006A44F9">
        <w:rPr>
          <w:rFonts w:ascii="Times New Roman" w:hAnsi="Times New Roman"/>
          <w:color w:val="auto"/>
        </w:rPr>
        <w:t>.1</w:t>
      </w:r>
    </w:p>
    <w:tbl>
      <w:tblPr>
        <w:tblW w:w="0" w:type="auto"/>
        <w:tblInd w:w="45" w:type="dxa"/>
        <w:tblLayout w:type="fixed"/>
        <w:tblCellMar>
          <w:left w:w="45" w:type="dxa"/>
          <w:right w:w="45" w:type="dxa"/>
        </w:tblCellMar>
        <w:tblLook w:val="0000" w:firstRow="0" w:lastRow="0" w:firstColumn="0" w:lastColumn="0" w:noHBand="0" w:noVBand="0"/>
      </w:tblPr>
      <w:tblGrid>
        <w:gridCol w:w="1395"/>
        <w:gridCol w:w="1905"/>
        <w:gridCol w:w="1920"/>
        <w:gridCol w:w="1920"/>
        <w:gridCol w:w="1920"/>
      </w:tblGrid>
      <w:tr w:rsidR="00A77184" w:rsidRPr="006A44F9" w:rsidTr="00A77184">
        <w:tc>
          <w:tcPr>
            <w:tcW w:w="1395" w:type="dxa"/>
            <w:tcBorders>
              <w:top w:val="single" w:sz="2" w:space="0" w:color="auto"/>
              <w:left w:val="single" w:sz="2" w:space="0" w:color="auto"/>
              <w:bottom w:val="nil"/>
              <w:right w:val="single" w:sz="2" w:space="0" w:color="auto"/>
            </w:tcBorders>
            <w:vAlign w:val="center"/>
          </w:tcPr>
          <w:p w:rsidR="00A77184" w:rsidRPr="006A44F9" w:rsidRDefault="00A77184" w:rsidP="00A77184">
            <w:pPr>
              <w:jc w:val="center"/>
              <w:rPr>
                <w:rFonts w:ascii="Times New Roman" w:hAnsi="Times New Roman"/>
              </w:rPr>
            </w:pPr>
            <w:r w:rsidRPr="006A44F9">
              <w:rPr>
                <w:rFonts w:ascii="Times New Roman" w:hAnsi="Times New Roman"/>
              </w:rPr>
              <w:t>Тип застройки*</w:t>
            </w:r>
          </w:p>
        </w:tc>
        <w:tc>
          <w:tcPr>
            <w:tcW w:w="1905" w:type="dxa"/>
            <w:tcBorders>
              <w:top w:val="single" w:sz="2" w:space="0" w:color="auto"/>
              <w:left w:val="single" w:sz="2" w:space="0" w:color="auto"/>
              <w:bottom w:val="nil"/>
              <w:right w:val="single" w:sz="2" w:space="0" w:color="auto"/>
            </w:tcBorders>
            <w:vAlign w:val="center"/>
          </w:tcPr>
          <w:p w:rsidR="00A77184" w:rsidRPr="006A44F9" w:rsidRDefault="00A77184" w:rsidP="00A77184">
            <w:pPr>
              <w:jc w:val="center"/>
              <w:rPr>
                <w:rFonts w:ascii="Times New Roman" w:hAnsi="Times New Roman"/>
              </w:rPr>
            </w:pPr>
            <w:r w:rsidRPr="006A44F9">
              <w:rPr>
                <w:rFonts w:ascii="Times New Roman" w:hAnsi="Times New Roman"/>
              </w:rPr>
              <w:t>Размер земельного участка, м</w:t>
            </w:r>
            <w:r w:rsidRPr="006A44F9">
              <w:rPr>
                <w:rFonts w:ascii="Times New Roman" w:hAnsi="Times New Roman"/>
                <w:noProof/>
                <w:position w:val="-4"/>
              </w:rPr>
              <w:drawing>
                <wp:inline distT="0" distB="0" distL="0" distR="0">
                  <wp:extent cx="108585" cy="217805"/>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6A44F9" w:rsidRDefault="00A77184" w:rsidP="00A77184">
            <w:pPr>
              <w:jc w:val="center"/>
              <w:rPr>
                <w:rFonts w:ascii="Times New Roman" w:hAnsi="Times New Roman"/>
              </w:rPr>
            </w:pPr>
            <w:r w:rsidRPr="006A44F9">
              <w:rPr>
                <w:rFonts w:ascii="Times New Roman" w:hAnsi="Times New Roman"/>
              </w:rPr>
              <w:t>Площадь жилого дома, м</w:t>
            </w:r>
            <w:r w:rsidRPr="006A44F9">
              <w:rPr>
                <w:rFonts w:ascii="Times New Roman" w:hAnsi="Times New Roman"/>
                <w:noProof/>
                <w:position w:val="-4"/>
              </w:rPr>
              <w:drawing>
                <wp:inline distT="0" distB="0" distL="0" distR="0">
                  <wp:extent cx="108585" cy="21780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r w:rsidRPr="006A44F9">
              <w:rPr>
                <w:rFonts w:ascii="Times New Roman" w:hAnsi="Times New Roman"/>
              </w:rPr>
              <w:t xml:space="preserve"> общей площади</w:t>
            </w:r>
          </w:p>
        </w:tc>
        <w:tc>
          <w:tcPr>
            <w:tcW w:w="1920" w:type="dxa"/>
            <w:tcBorders>
              <w:top w:val="single" w:sz="2" w:space="0" w:color="auto"/>
              <w:left w:val="single" w:sz="2" w:space="0" w:color="auto"/>
              <w:bottom w:val="nil"/>
              <w:right w:val="single" w:sz="2" w:space="0" w:color="auto"/>
            </w:tcBorders>
            <w:vAlign w:val="center"/>
          </w:tcPr>
          <w:p w:rsidR="00A77184" w:rsidRPr="006A44F9" w:rsidRDefault="00A77184" w:rsidP="00A77184">
            <w:pPr>
              <w:jc w:val="center"/>
              <w:rPr>
                <w:rFonts w:ascii="Times New Roman" w:hAnsi="Times New Roman"/>
              </w:rPr>
            </w:pPr>
            <w:r w:rsidRPr="006A44F9">
              <w:rPr>
                <w:rFonts w:ascii="Times New Roman" w:hAnsi="Times New Roman"/>
              </w:rPr>
              <w:t>Коэффициент застройки К</w:t>
            </w:r>
            <w:r w:rsidRPr="006A44F9">
              <w:rPr>
                <w:rFonts w:ascii="Times New Roman" w:hAnsi="Times New Roman"/>
                <w:noProof/>
                <w:position w:val="-12"/>
              </w:rPr>
              <w:drawing>
                <wp:inline distT="0" distB="0" distL="0" distR="0">
                  <wp:extent cx="108585" cy="22860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28600"/>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6A44F9" w:rsidRDefault="00A77184" w:rsidP="00A77184">
            <w:pPr>
              <w:jc w:val="center"/>
              <w:rPr>
                <w:rFonts w:ascii="Times New Roman" w:hAnsi="Times New Roman"/>
              </w:rPr>
            </w:pPr>
            <w:r w:rsidRPr="006A44F9">
              <w:rPr>
                <w:rFonts w:ascii="Times New Roman" w:hAnsi="Times New Roman"/>
              </w:rPr>
              <w:t xml:space="preserve">Коэффициент плотности застройки </w:t>
            </w:r>
            <w:r w:rsidRPr="006A44F9">
              <w:rPr>
                <w:rFonts w:ascii="Times New Roman" w:hAnsi="Times New Roman"/>
                <w:noProof/>
                <w:position w:val="-12"/>
              </w:rPr>
              <w:drawing>
                <wp:inline distT="0" distB="0" distL="0" distR="0">
                  <wp:extent cx="27241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28600"/>
                          </a:xfrm>
                          <a:prstGeom prst="rect">
                            <a:avLst/>
                          </a:prstGeom>
                          <a:noFill/>
                          <a:ln>
                            <a:noFill/>
                          </a:ln>
                        </pic:spPr>
                      </pic:pic>
                    </a:graphicData>
                  </a:graphic>
                </wp:inline>
              </w:drawing>
            </w:r>
          </w:p>
        </w:tc>
      </w:tr>
      <w:tr w:rsidR="00A77184" w:rsidRPr="006A44F9" w:rsidTr="00A77184">
        <w:tc>
          <w:tcPr>
            <w:tcW w:w="1395" w:type="dxa"/>
            <w:vMerge w:val="restart"/>
            <w:tcBorders>
              <w:top w:val="single" w:sz="2" w:space="0" w:color="auto"/>
              <w:left w:val="single" w:sz="2" w:space="0" w:color="auto"/>
              <w:right w:val="single" w:sz="2" w:space="0" w:color="auto"/>
            </w:tcBorders>
            <w:vAlign w:val="center"/>
          </w:tcPr>
          <w:p w:rsidR="00A77184" w:rsidRPr="006A44F9" w:rsidRDefault="00A77184" w:rsidP="00A77184">
            <w:pPr>
              <w:jc w:val="center"/>
              <w:rPr>
                <w:rFonts w:ascii="Times New Roman" w:hAnsi="Times New Roman"/>
              </w:rPr>
            </w:pPr>
            <w:r w:rsidRPr="006A44F9">
              <w:rPr>
                <w:rFonts w:ascii="Times New Roman" w:hAnsi="Times New Roman"/>
              </w:rPr>
              <w:t>А</w:t>
            </w:r>
          </w:p>
        </w:tc>
        <w:tc>
          <w:tcPr>
            <w:tcW w:w="1905" w:type="dxa"/>
            <w:tcBorders>
              <w:top w:val="single" w:sz="2" w:space="0" w:color="auto"/>
              <w:left w:val="single" w:sz="2" w:space="0" w:color="auto"/>
              <w:bottom w:val="nil"/>
              <w:right w:val="single" w:sz="2" w:space="0" w:color="auto"/>
            </w:tcBorders>
          </w:tcPr>
          <w:p w:rsidR="00A77184" w:rsidRPr="006A44F9" w:rsidRDefault="00A77184" w:rsidP="00A77184">
            <w:pPr>
              <w:jc w:val="center"/>
              <w:rPr>
                <w:rFonts w:ascii="Times New Roman" w:hAnsi="Times New Roman"/>
              </w:rPr>
            </w:pPr>
          </w:p>
          <w:p w:rsidR="00A77184" w:rsidRPr="006A44F9" w:rsidRDefault="00A77184" w:rsidP="00A77184">
            <w:pPr>
              <w:jc w:val="center"/>
              <w:rPr>
                <w:rFonts w:ascii="Times New Roman" w:hAnsi="Times New Roman"/>
              </w:rPr>
            </w:pPr>
            <w:r w:rsidRPr="006A44F9">
              <w:rPr>
                <w:rFonts w:ascii="Times New Roman" w:hAnsi="Times New Roman"/>
              </w:rPr>
              <w:t xml:space="preserve">1200 </w:t>
            </w:r>
          </w:p>
          <w:p w:rsidR="00A77184" w:rsidRPr="006A44F9" w:rsidRDefault="00A77184" w:rsidP="00A77184">
            <w:pPr>
              <w:jc w:val="center"/>
              <w:rPr>
                <w:rFonts w:ascii="Times New Roman" w:hAnsi="Times New Roman"/>
              </w:rPr>
            </w:pPr>
            <w:r w:rsidRPr="006A44F9">
              <w:rPr>
                <w:rFonts w:ascii="Times New Roman" w:hAnsi="Times New Roman"/>
              </w:rPr>
              <w:t>(не более 2000)</w:t>
            </w:r>
          </w:p>
        </w:tc>
        <w:tc>
          <w:tcPr>
            <w:tcW w:w="1920" w:type="dxa"/>
            <w:tcBorders>
              <w:top w:val="single" w:sz="2" w:space="0" w:color="auto"/>
              <w:left w:val="single" w:sz="2" w:space="0" w:color="auto"/>
              <w:bottom w:val="nil"/>
              <w:right w:val="single" w:sz="2" w:space="0" w:color="auto"/>
            </w:tcBorders>
          </w:tcPr>
          <w:p w:rsidR="00A77184" w:rsidRPr="006A44F9" w:rsidRDefault="00A77184" w:rsidP="00A77184">
            <w:pPr>
              <w:jc w:val="center"/>
              <w:rPr>
                <w:rFonts w:ascii="Times New Roman" w:hAnsi="Times New Roman"/>
              </w:rPr>
            </w:pPr>
          </w:p>
          <w:p w:rsidR="00A77184" w:rsidRPr="006A44F9" w:rsidRDefault="00A77184" w:rsidP="00A77184">
            <w:pPr>
              <w:jc w:val="center"/>
              <w:rPr>
                <w:rFonts w:ascii="Times New Roman" w:hAnsi="Times New Roman"/>
              </w:rPr>
            </w:pPr>
            <w:r w:rsidRPr="006A44F9">
              <w:rPr>
                <w:rFonts w:ascii="Times New Roman" w:hAnsi="Times New Roman"/>
              </w:rPr>
              <w:t>480</w:t>
            </w:r>
          </w:p>
          <w:p w:rsidR="00A77184" w:rsidRPr="006A44F9"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6A44F9" w:rsidRDefault="00A77184" w:rsidP="00A77184">
            <w:pPr>
              <w:jc w:val="center"/>
              <w:rPr>
                <w:rFonts w:ascii="Times New Roman" w:hAnsi="Times New Roman"/>
              </w:rPr>
            </w:pPr>
          </w:p>
          <w:p w:rsidR="00A77184" w:rsidRPr="006A44F9" w:rsidRDefault="00A77184" w:rsidP="00A77184">
            <w:pPr>
              <w:jc w:val="center"/>
              <w:rPr>
                <w:rFonts w:ascii="Times New Roman" w:hAnsi="Times New Roman"/>
              </w:rPr>
            </w:pPr>
            <w:r w:rsidRPr="006A44F9">
              <w:rPr>
                <w:rFonts w:ascii="Times New Roman" w:hAnsi="Times New Roman"/>
              </w:rPr>
              <w:t>0,2</w:t>
            </w:r>
          </w:p>
          <w:p w:rsidR="00A77184" w:rsidRPr="006A44F9"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6A44F9" w:rsidRDefault="00A77184" w:rsidP="00A77184">
            <w:pPr>
              <w:jc w:val="center"/>
              <w:rPr>
                <w:rFonts w:ascii="Times New Roman" w:hAnsi="Times New Roman"/>
              </w:rPr>
            </w:pPr>
          </w:p>
          <w:p w:rsidR="00A77184" w:rsidRPr="006A44F9" w:rsidRDefault="00A77184" w:rsidP="00A77184">
            <w:pPr>
              <w:jc w:val="center"/>
              <w:rPr>
                <w:rFonts w:ascii="Times New Roman" w:hAnsi="Times New Roman"/>
              </w:rPr>
            </w:pPr>
            <w:r w:rsidRPr="006A44F9">
              <w:rPr>
                <w:rFonts w:ascii="Times New Roman" w:hAnsi="Times New Roman"/>
              </w:rPr>
              <w:t>0,4</w:t>
            </w:r>
          </w:p>
          <w:p w:rsidR="00A77184" w:rsidRPr="006A44F9" w:rsidRDefault="00A77184" w:rsidP="00A77184">
            <w:pPr>
              <w:jc w:val="center"/>
              <w:rPr>
                <w:rFonts w:ascii="Times New Roman" w:hAnsi="Times New Roman"/>
              </w:rPr>
            </w:pPr>
          </w:p>
        </w:tc>
      </w:tr>
      <w:tr w:rsidR="00A77184" w:rsidRPr="006A44F9" w:rsidTr="00A77184">
        <w:tc>
          <w:tcPr>
            <w:tcW w:w="1395" w:type="dxa"/>
            <w:vMerge/>
            <w:tcBorders>
              <w:left w:val="single" w:sz="2" w:space="0" w:color="auto"/>
              <w:right w:val="single" w:sz="2" w:space="0" w:color="auto"/>
            </w:tcBorders>
          </w:tcPr>
          <w:p w:rsidR="00A77184" w:rsidRPr="006A44F9"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1000</w:t>
            </w:r>
          </w:p>
          <w:p w:rsidR="00A77184" w:rsidRPr="006A44F9"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400</w:t>
            </w:r>
          </w:p>
          <w:p w:rsidR="00A77184" w:rsidRPr="006A44F9"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0,2</w:t>
            </w:r>
          </w:p>
          <w:p w:rsidR="00A77184" w:rsidRPr="006A44F9"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 xml:space="preserve">0,4 </w:t>
            </w:r>
          </w:p>
          <w:p w:rsidR="00A77184" w:rsidRPr="006A44F9" w:rsidRDefault="00A77184" w:rsidP="00A77184">
            <w:pPr>
              <w:jc w:val="center"/>
              <w:rPr>
                <w:rFonts w:ascii="Times New Roman" w:hAnsi="Times New Roman"/>
              </w:rPr>
            </w:pPr>
          </w:p>
        </w:tc>
      </w:tr>
      <w:tr w:rsidR="00A77184" w:rsidRPr="006A44F9" w:rsidTr="00A77184">
        <w:tc>
          <w:tcPr>
            <w:tcW w:w="1395" w:type="dxa"/>
            <w:vMerge/>
            <w:tcBorders>
              <w:left w:val="single" w:sz="2" w:space="0" w:color="auto"/>
              <w:bottom w:val="single" w:sz="2" w:space="0" w:color="auto"/>
              <w:right w:val="single" w:sz="2" w:space="0" w:color="auto"/>
            </w:tcBorders>
          </w:tcPr>
          <w:p w:rsidR="00A77184" w:rsidRPr="006A44F9"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800</w:t>
            </w:r>
          </w:p>
          <w:p w:rsidR="00A77184" w:rsidRPr="006A44F9"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320 (480)**</w:t>
            </w:r>
          </w:p>
          <w:p w:rsidR="00A77184" w:rsidRPr="006A44F9"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0,2 (0,3)**</w:t>
            </w:r>
          </w:p>
          <w:p w:rsidR="00A77184" w:rsidRPr="006A44F9"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0,4 (0,6)**</w:t>
            </w:r>
          </w:p>
          <w:p w:rsidR="00A77184" w:rsidRPr="006A44F9" w:rsidRDefault="00A77184" w:rsidP="00A77184">
            <w:pPr>
              <w:jc w:val="center"/>
              <w:rPr>
                <w:rFonts w:ascii="Times New Roman" w:hAnsi="Times New Roman"/>
              </w:rPr>
            </w:pPr>
          </w:p>
        </w:tc>
      </w:tr>
      <w:tr w:rsidR="00A77184" w:rsidRPr="006A44F9" w:rsidTr="00A77184">
        <w:tc>
          <w:tcPr>
            <w:tcW w:w="1395" w:type="dxa"/>
            <w:vMerge w:val="restart"/>
            <w:tcBorders>
              <w:top w:val="single" w:sz="2" w:space="0" w:color="auto"/>
              <w:left w:val="single" w:sz="2" w:space="0" w:color="auto"/>
              <w:right w:val="single" w:sz="2" w:space="0" w:color="auto"/>
            </w:tcBorders>
            <w:vAlign w:val="center"/>
          </w:tcPr>
          <w:p w:rsidR="00A77184" w:rsidRPr="006A44F9" w:rsidRDefault="00A77184" w:rsidP="00A77184">
            <w:pPr>
              <w:jc w:val="center"/>
              <w:rPr>
                <w:rFonts w:ascii="Times New Roman" w:hAnsi="Times New Roman"/>
              </w:rPr>
            </w:pPr>
            <w:r w:rsidRPr="006A44F9">
              <w:rPr>
                <w:rFonts w:ascii="Times New Roman" w:hAnsi="Times New Roman"/>
              </w:rPr>
              <w:t>Б</w:t>
            </w:r>
          </w:p>
        </w:tc>
        <w:tc>
          <w:tcPr>
            <w:tcW w:w="1905" w:type="dxa"/>
            <w:tcBorders>
              <w:top w:val="single" w:sz="2" w:space="0" w:color="auto"/>
              <w:left w:val="single" w:sz="2" w:space="0" w:color="auto"/>
              <w:bottom w:val="nil"/>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600</w:t>
            </w:r>
          </w:p>
          <w:p w:rsidR="00A77184" w:rsidRPr="006A44F9"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360</w:t>
            </w:r>
          </w:p>
          <w:p w:rsidR="00A77184" w:rsidRPr="006A44F9"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0,3</w:t>
            </w:r>
          </w:p>
          <w:p w:rsidR="00A77184" w:rsidRPr="006A44F9"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0,6</w:t>
            </w:r>
          </w:p>
          <w:p w:rsidR="00A77184" w:rsidRPr="006A44F9" w:rsidRDefault="00A77184" w:rsidP="00A77184">
            <w:pPr>
              <w:jc w:val="center"/>
              <w:rPr>
                <w:rFonts w:ascii="Times New Roman" w:hAnsi="Times New Roman"/>
              </w:rPr>
            </w:pPr>
          </w:p>
        </w:tc>
      </w:tr>
      <w:tr w:rsidR="00A77184" w:rsidRPr="006A44F9" w:rsidTr="00A77184">
        <w:tc>
          <w:tcPr>
            <w:tcW w:w="1395" w:type="dxa"/>
            <w:vMerge/>
            <w:tcBorders>
              <w:left w:val="single" w:sz="2" w:space="0" w:color="auto"/>
              <w:right w:val="single" w:sz="2" w:space="0" w:color="auto"/>
            </w:tcBorders>
          </w:tcPr>
          <w:p w:rsidR="00A77184" w:rsidRPr="006A44F9"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500</w:t>
            </w:r>
          </w:p>
          <w:p w:rsidR="00A77184" w:rsidRPr="006A44F9"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300</w:t>
            </w:r>
          </w:p>
          <w:p w:rsidR="00A77184" w:rsidRPr="006A44F9"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0,3</w:t>
            </w:r>
          </w:p>
          <w:p w:rsidR="00A77184" w:rsidRPr="006A44F9"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0,6</w:t>
            </w:r>
          </w:p>
          <w:p w:rsidR="00A77184" w:rsidRPr="006A44F9" w:rsidRDefault="00A77184" w:rsidP="00A77184">
            <w:pPr>
              <w:jc w:val="center"/>
              <w:rPr>
                <w:rFonts w:ascii="Times New Roman" w:hAnsi="Times New Roman"/>
              </w:rPr>
            </w:pPr>
          </w:p>
        </w:tc>
      </w:tr>
      <w:tr w:rsidR="00A77184" w:rsidRPr="006A44F9" w:rsidTr="00A77184">
        <w:tc>
          <w:tcPr>
            <w:tcW w:w="1395" w:type="dxa"/>
            <w:vMerge/>
            <w:tcBorders>
              <w:left w:val="single" w:sz="2" w:space="0" w:color="auto"/>
              <w:right w:val="single" w:sz="2" w:space="0" w:color="auto"/>
            </w:tcBorders>
          </w:tcPr>
          <w:p w:rsidR="00A77184" w:rsidRPr="006A44F9"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400</w:t>
            </w:r>
          </w:p>
          <w:p w:rsidR="00A77184" w:rsidRPr="006A44F9"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240</w:t>
            </w:r>
          </w:p>
          <w:p w:rsidR="00A77184" w:rsidRPr="006A44F9"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0,3</w:t>
            </w:r>
          </w:p>
          <w:p w:rsidR="00A77184" w:rsidRPr="006A44F9"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0,6</w:t>
            </w:r>
          </w:p>
          <w:p w:rsidR="00A77184" w:rsidRPr="006A44F9" w:rsidRDefault="00A77184" w:rsidP="00A77184">
            <w:pPr>
              <w:jc w:val="center"/>
              <w:rPr>
                <w:rFonts w:ascii="Times New Roman" w:hAnsi="Times New Roman"/>
              </w:rPr>
            </w:pPr>
          </w:p>
        </w:tc>
      </w:tr>
      <w:tr w:rsidR="00A77184" w:rsidRPr="006A44F9" w:rsidTr="00A77184">
        <w:tc>
          <w:tcPr>
            <w:tcW w:w="1395" w:type="dxa"/>
            <w:vMerge/>
            <w:tcBorders>
              <w:left w:val="single" w:sz="2" w:space="0" w:color="auto"/>
              <w:bottom w:val="single" w:sz="2" w:space="0" w:color="auto"/>
              <w:right w:val="single" w:sz="2" w:space="0" w:color="auto"/>
            </w:tcBorders>
          </w:tcPr>
          <w:p w:rsidR="00A77184" w:rsidRPr="006A44F9"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300</w:t>
            </w:r>
          </w:p>
          <w:p w:rsidR="00A77184" w:rsidRPr="006A44F9"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240</w:t>
            </w:r>
          </w:p>
          <w:p w:rsidR="00A77184" w:rsidRPr="006A44F9"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0,4</w:t>
            </w:r>
          </w:p>
          <w:p w:rsidR="00A77184" w:rsidRPr="006A44F9"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0,8</w:t>
            </w:r>
          </w:p>
          <w:p w:rsidR="00A77184" w:rsidRPr="006A44F9" w:rsidRDefault="00A77184" w:rsidP="00A77184">
            <w:pPr>
              <w:jc w:val="center"/>
              <w:rPr>
                <w:rFonts w:ascii="Times New Roman" w:hAnsi="Times New Roman"/>
              </w:rPr>
            </w:pPr>
          </w:p>
        </w:tc>
      </w:tr>
      <w:tr w:rsidR="00A77184" w:rsidRPr="006A44F9" w:rsidTr="00A77184">
        <w:tc>
          <w:tcPr>
            <w:tcW w:w="1395" w:type="dxa"/>
            <w:vMerge w:val="restart"/>
            <w:tcBorders>
              <w:top w:val="single" w:sz="2" w:space="0" w:color="auto"/>
              <w:left w:val="single" w:sz="2" w:space="0" w:color="auto"/>
              <w:right w:val="single" w:sz="2" w:space="0" w:color="auto"/>
            </w:tcBorders>
            <w:vAlign w:val="center"/>
          </w:tcPr>
          <w:p w:rsidR="00A77184" w:rsidRPr="006A44F9" w:rsidRDefault="00A77184" w:rsidP="00A77184">
            <w:pPr>
              <w:jc w:val="center"/>
              <w:rPr>
                <w:rFonts w:ascii="Times New Roman" w:hAnsi="Times New Roman"/>
              </w:rPr>
            </w:pPr>
            <w:r w:rsidRPr="006A44F9">
              <w:rPr>
                <w:rFonts w:ascii="Times New Roman" w:hAnsi="Times New Roman"/>
              </w:rPr>
              <w:t>В</w:t>
            </w:r>
          </w:p>
        </w:tc>
        <w:tc>
          <w:tcPr>
            <w:tcW w:w="1905" w:type="dxa"/>
            <w:tcBorders>
              <w:top w:val="single" w:sz="2" w:space="0" w:color="auto"/>
              <w:left w:val="single" w:sz="2" w:space="0" w:color="auto"/>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200</w:t>
            </w:r>
          </w:p>
          <w:p w:rsidR="00A77184" w:rsidRPr="006A44F9"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160</w:t>
            </w:r>
          </w:p>
          <w:p w:rsidR="00A77184" w:rsidRPr="006A44F9"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0,4</w:t>
            </w:r>
          </w:p>
          <w:p w:rsidR="00A77184" w:rsidRPr="006A44F9"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0,8</w:t>
            </w:r>
          </w:p>
          <w:p w:rsidR="00A77184" w:rsidRPr="006A44F9" w:rsidRDefault="00A77184" w:rsidP="00A77184">
            <w:pPr>
              <w:jc w:val="center"/>
              <w:rPr>
                <w:rFonts w:ascii="Times New Roman" w:hAnsi="Times New Roman"/>
              </w:rPr>
            </w:pPr>
          </w:p>
        </w:tc>
      </w:tr>
      <w:tr w:rsidR="00A77184" w:rsidRPr="006A44F9" w:rsidTr="00A77184">
        <w:tc>
          <w:tcPr>
            <w:tcW w:w="1395" w:type="dxa"/>
            <w:vMerge/>
            <w:tcBorders>
              <w:left w:val="single" w:sz="2" w:space="0" w:color="auto"/>
              <w:bottom w:val="single" w:sz="4" w:space="0" w:color="auto"/>
              <w:right w:val="single" w:sz="2" w:space="0" w:color="auto"/>
            </w:tcBorders>
          </w:tcPr>
          <w:p w:rsidR="00A77184" w:rsidRPr="006A44F9" w:rsidRDefault="00A77184" w:rsidP="00A77184">
            <w:pPr>
              <w:jc w:val="center"/>
              <w:rPr>
                <w:rFonts w:ascii="Times New Roman" w:hAnsi="Times New Roman"/>
              </w:rPr>
            </w:pPr>
          </w:p>
        </w:tc>
        <w:tc>
          <w:tcPr>
            <w:tcW w:w="1905" w:type="dxa"/>
            <w:tcBorders>
              <w:top w:val="nil"/>
              <w:left w:val="single" w:sz="2" w:space="0" w:color="auto"/>
              <w:bottom w:val="single" w:sz="4" w:space="0" w:color="auto"/>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0,5</w:t>
            </w:r>
          </w:p>
        </w:tc>
        <w:tc>
          <w:tcPr>
            <w:tcW w:w="1920" w:type="dxa"/>
            <w:tcBorders>
              <w:top w:val="nil"/>
              <w:left w:val="single" w:sz="2" w:space="0" w:color="auto"/>
              <w:bottom w:val="single" w:sz="4" w:space="0" w:color="auto"/>
              <w:right w:val="single" w:sz="2" w:space="0" w:color="auto"/>
            </w:tcBorders>
          </w:tcPr>
          <w:p w:rsidR="00A77184" w:rsidRPr="006A44F9" w:rsidRDefault="00A77184" w:rsidP="00A77184">
            <w:pPr>
              <w:jc w:val="center"/>
              <w:rPr>
                <w:rFonts w:ascii="Times New Roman" w:hAnsi="Times New Roman"/>
              </w:rPr>
            </w:pPr>
            <w:r w:rsidRPr="006A44F9">
              <w:rPr>
                <w:rFonts w:ascii="Times New Roman" w:hAnsi="Times New Roman"/>
              </w:rPr>
              <w:t>1,0</w:t>
            </w:r>
          </w:p>
        </w:tc>
      </w:tr>
    </w:tbl>
    <w:p w:rsidR="00A77184" w:rsidRPr="006A44F9" w:rsidRDefault="00A77184" w:rsidP="00A77184">
      <w:pPr>
        <w:autoSpaceDE w:val="0"/>
        <w:autoSpaceDN w:val="0"/>
        <w:adjustRightInd w:val="0"/>
        <w:jc w:val="right"/>
        <w:outlineLvl w:val="4"/>
        <w:rPr>
          <w:rFonts w:ascii="Times New Roman" w:hAnsi="Times New Roman"/>
        </w:rPr>
      </w:pPr>
    </w:p>
    <w:p w:rsidR="00A77184" w:rsidRPr="006A44F9" w:rsidRDefault="00A77184" w:rsidP="00A77184">
      <w:pPr>
        <w:autoSpaceDE w:val="0"/>
        <w:autoSpaceDN w:val="0"/>
        <w:adjustRightInd w:val="0"/>
        <w:ind w:firstLine="540"/>
        <w:jc w:val="both"/>
        <w:rPr>
          <w:rFonts w:ascii="Times New Roman" w:hAnsi="Times New Roman"/>
          <w:i/>
        </w:rPr>
      </w:pPr>
      <w:r w:rsidRPr="006A44F9">
        <w:rPr>
          <w:rFonts w:ascii="Times New Roman" w:hAnsi="Times New Roman"/>
          <w:i/>
        </w:rPr>
        <w:t>Примечания.</w:t>
      </w:r>
    </w:p>
    <w:p w:rsidR="00A77184" w:rsidRPr="006A44F9" w:rsidRDefault="00A77184" w:rsidP="00A77184">
      <w:pPr>
        <w:autoSpaceDE w:val="0"/>
        <w:autoSpaceDN w:val="0"/>
        <w:adjustRightInd w:val="0"/>
        <w:ind w:firstLine="540"/>
        <w:jc w:val="both"/>
        <w:rPr>
          <w:rFonts w:ascii="Times New Roman" w:hAnsi="Times New Roman"/>
        </w:rPr>
      </w:pPr>
      <w:bookmarkStart w:id="57" w:name="Par964"/>
      <w:bookmarkEnd w:id="57"/>
      <w:r w:rsidRPr="006A44F9">
        <w:rPr>
          <w:rFonts w:ascii="Times New Roman" w:hAnsi="Times New Roman"/>
        </w:rPr>
        <w:t>1. А - усадебная застройка сельско-городского типа с размером участка 800 кв. м  и сельского типа с размером участка 1000-1200 кв. м, с развитой хозяйственной частью;</w:t>
      </w:r>
    </w:p>
    <w:p w:rsidR="00A77184" w:rsidRPr="006A44F9" w:rsidRDefault="00A77184" w:rsidP="00A77184">
      <w:pPr>
        <w:autoSpaceDE w:val="0"/>
        <w:autoSpaceDN w:val="0"/>
        <w:adjustRightInd w:val="0"/>
        <w:ind w:firstLine="540"/>
        <w:jc w:val="both"/>
        <w:rPr>
          <w:rFonts w:ascii="Times New Roman" w:hAnsi="Times New Roman"/>
        </w:rPr>
      </w:pPr>
      <w:bookmarkStart w:id="58" w:name="Par965"/>
      <w:bookmarkEnd w:id="58"/>
      <w:r w:rsidRPr="006A44F9">
        <w:rPr>
          <w:rFonts w:ascii="Times New Roman" w:hAnsi="Times New Roman"/>
        </w:rPr>
        <w:t>Б - застройка коттеджного типа с размером участков от 400 до 800 кв. м  и коттеджно-блокированного типа (2-4-квартирные сблокированные дома с участками 300-400 кв. м с минимальной хозяйственной частью;</w:t>
      </w:r>
    </w:p>
    <w:p w:rsidR="00A77184" w:rsidRPr="006A44F9" w:rsidRDefault="00A77184" w:rsidP="00A77184">
      <w:pPr>
        <w:autoSpaceDE w:val="0"/>
        <w:autoSpaceDN w:val="0"/>
        <w:adjustRightInd w:val="0"/>
        <w:ind w:firstLine="540"/>
        <w:jc w:val="both"/>
        <w:rPr>
          <w:rFonts w:ascii="Times New Roman" w:hAnsi="Times New Roman"/>
        </w:rPr>
      </w:pPr>
      <w:bookmarkStart w:id="59" w:name="Par966"/>
      <w:bookmarkEnd w:id="59"/>
      <w:r w:rsidRPr="006A44F9">
        <w:rPr>
          <w:rFonts w:ascii="Times New Roman" w:hAnsi="Times New Roman"/>
        </w:rPr>
        <w:t xml:space="preserve">В - многоквартирная (среднеэтажная) застройка блокированного типа с приквартирными участками размером не менее 100 кв. м. </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 В скобках - допустимые параметры для коттеджной застройки.</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 xml:space="preserve">При размерах земельных участков свыше 1200 кв. м площадь жилого дома не нормируется при </w:t>
      </w:r>
      <w:r w:rsidRPr="006A44F9">
        <w:rPr>
          <w:rFonts w:ascii="Times New Roman" w:hAnsi="Times New Roman"/>
          <w:noProof/>
          <w:position w:val="-12"/>
        </w:rPr>
        <w:drawing>
          <wp:inline distT="0" distB="0" distL="0" distR="0">
            <wp:extent cx="57721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215" cy="228600"/>
                    </a:xfrm>
                    <a:prstGeom prst="rect">
                      <a:avLst/>
                    </a:prstGeom>
                    <a:noFill/>
                    <a:ln>
                      <a:noFill/>
                    </a:ln>
                  </pic:spPr>
                </pic:pic>
              </a:graphicData>
            </a:graphic>
          </wp:inline>
        </w:drawing>
      </w:r>
      <w:r w:rsidRPr="006A44F9">
        <w:rPr>
          <w:rFonts w:ascii="Times New Roman" w:hAnsi="Times New Roman"/>
        </w:rPr>
        <w:t xml:space="preserve"> и </w:t>
      </w:r>
      <w:r w:rsidRPr="006A44F9">
        <w:rPr>
          <w:rFonts w:ascii="Times New Roman" w:hAnsi="Times New Roman"/>
          <w:noProof/>
          <w:position w:val="-12"/>
        </w:rPr>
        <w:drawing>
          <wp:inline distT="0" distB="0" distL="0" distR="0">
            <wp:extent cx="65341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3415" cy="228600"/>
                    </a:xfrm>
                    <a:prstGeom prst="rect">
                      <a:avLst/>
                    </a:prstGeom>
                    <a:noFill/>
                    <a:ln>
                      <a:noFill/>
                    </a:ln>
                  </pic:spPr>
                </pic:pic>
              </a:graphicData>
            </a:graphic>
          </wp:inline>
        </w:drawing>
      </w:r>
      <w:r w:rsidRPr="006A44F9">
        <w:rPr>
          <w:rFonts w:ascii="Times New Roman" w:hAnsi="Times New Roman"/>
        </w:rPr>
        <w:t>.</w:t>
      </w:r>
    </w:p>
    <w:p w:rsidR="00A77184" w:rsidRPr="006A44F9" w:rsidRDefault="00A77184" w:rsidP="00A77184">
      <w:pPr>
        <w:jc w:val="both"/>
        <w:rPr>
          <w:rFonts w:ascii="Times New Roman" w:hAnsi="Times New Roman"/>
        </w:rPr>
      </w:pPr>
      <w:r w:rsidRPr="006A44F9">
        <w:rPr>
          <w:rFonts w:ascii="Times New Roman" w:hAnsi="Times New Roman"/>
        </w:rPr>
        <w:t>2. При размерах приквартирных земельных участков менее 200 м</w:t>
      </w:r>
      <w:r w:rsidRPr="006A44F9">
        <w:rPr>
          <w:rFonts w:ascii="Times New Roman" w:hAnsi="Times New Roman"/>
          <w:vertAlign w:val="superscript"/>
        </w:rPr>
        <w:t>2</w:t>
      </w:r>
      <w:r w:rsidRPr="006A44F9">
        <w:rPr>
          <w:rFonts w:ascii="Times New Roman" w:hAnsi="Times New Roman"/>
        </w:rPr>
        <w:t xml:space="preserve"> коэффициент плотности застройки К</w:t>
      </w:r>
      <w:r w:rsidRPr="006A44F9">
        <w:rPr>
          <w:rFonts w:ascii="Times New Roman" w:hAnsi="Times New Roman"/>
          <w:vertAlign w:val="subscript"/>
        </w:rPr>
        <w:t>пз</w:t>
      </w:r>
      <w:r w:rsidRPr="006A44F9">
        <w:rPr>
          <w:rFonts w:ascii="Times New Roman" w:hAnsi="Times New Roman"/>
        </w:rPr>
        <w:t xml:space="preserve"> не должен превышать 1,2. При этом К</w:t>
      </w:r>
      <w:r w:rsidRPr="006A44F9">
        <w:rPr>
          <w:rFonts w:ascii="Times New Roman" w:hAnsi="Times New Roman"/>
          <w:vertAlign w:val="subscript"/>
        </w:rPr>
        <w:t>з</w:t>
      </w:r>
      <w:r w:rsidRPr="006A44F9">
        <w:rPr>
          <w:rFonts w:ascii="Times New Roman" w:hAnsi="Times New Roman"/>
        </w:rPr>
        <w:t xml:space="preserve"> не нормируется при соблюдении санитарно-гигиенических и противопожарных требований.</w:t>
      </w:r>
    </w:p>
    <w:p w:rsidR="00A77184" w:rsidRPr="006A44F9" w:rsidRDefault="00A77184" w:rsidP="00867413">
      <w:pPr>
        <w:pStyle w:val="30"/>
        <w:numPr>
          <w:ilvl w:val="2"/>
          <w:numId w:val="199"/>
        </w:numPr>
        <w:ind w:left="0" w:firstLine="0"/>
      </w:pPr>
      <w:r w:rsidRPr="006A44F9">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и противопожарными требованиями</w:t>
      </w:r>
      <w:r w:rsidRPr="006A44F9">
        <w:rPr>
          <w:color w:val="FF0000"/>
        </w:rPr>
        <w:t>.</w:t>
      </w:r>
    </w:p>
    <w:p w:rsidR="00867413" w:rsidRPr="006A44F9" w:rsidRDefault="00A77184" w:rsidP="00867413">
      <w:pPr>
        <w:pStyle w:val="30"/>
        <w:numPr>
          <w:ilvl w:val="2"/>
          <w:numId w:val="199"/>
        </w:numPr>
        <w:ind w:left="0" w:firstLine="0"/>
      </w:pPr>
      <w:r w:rsidRPr="006A44F9">
        <w:t xml:space="preserve">До границы смежного земельного участка расстояния по санитарно-бытовым и </w:t>
      </w:r>
      <w:r w:rsidRPr="006A44F9">
        <w:rPr>
          <w:szCs w:val="24"/>
        </w:rPr>
        <w:t>зооветеринарным требованиям</w:t>
      </w:r>
      <w:r w:rsidR="00495369" w:rsidRPr="006A44F9">
        <w:rPr>
          <w:szCs w:val="24"/>
        </w:rPr>
        <w:t xml:space="preserve"> </w:t>
      </w:r>
      <w:r w:rsidR="00867413" w:rsidRPr="006A44F9">
        <w:rPr>
          <w:szCs w:val="24"/>
        </w:rPr>
        <w:t>определены в Основной части настоящих Нормативов – Нормативы расстояний между зданиями, строениями и сооружениями различных типов при различных планировочных условиях.</w:t>
      </w:r>
    </w:p>
    <w:p w:rsidR="00A77184" w:rsidRPr="006A44F9" w:rsidRDefault="00A77184" w:rsidP="00867413">
      <w:pPr>
        <w:pStyle w:val="30"/>
        <w:numPr>
          <w:ilvl w:val="2"/>
          <w:numId w:val="199"/>
        </w:numPr>
        <w:ind w:left="0" w:firstLine="0"/>
      </w:pPr>
      <w:r w:rsidRPr="006A44F9">
        <w:rPr>
          <w:szCs w:val="24"/>
        </w:rPr>
        <w:lastRenderedPageBreak/>
        <w:t>На земельных участках содержание скота и птицы допускается лишь в районах усадебной застройки с участком</w:t>
      </w:r>
      <w:r w:rsidRPr="006A44F9">
        <w:t xml:space="preserve">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A77184" w:rsidRPr="006A44F9" w:rsidRDefault="00A77184" w:rsidP="00221FDE">
      <w:pPr>
        <w:pStyle w:val="30"/>
        <w:numPr>
          <w:ilvl w:val="2"/>
          <w:numId w:val="199"/>
        </w:numPr>
        <w:ind w:left="0" w:firstLine="0"/>
      </w:pPr>
      <w:r w:rsidRPr="006A44F9">
        <w:t xml:space="preserve">Расстояния от помещений и выгулов (вольеров, навесов, загонов) для содержания и разведения животных до окон жилых помещений и кухонь представлены в </w:t>
      </w:r>
      <w:r w:rsidR="00867413" w:rsidRPr="006A44F9">
        <w:t>Основной части настоящих нормативов.</w:t>
      </w:r>
    </w:p>
    <w:p w:rsidR="00A77184" w:rsidRPr="006A44F9" w:rsidRDefault="00A77184" w:rsidP="00221FDE">
      <w:pPr>
        <w:pStyle w:val="30"/>
        <w:numPr>
          <w:ilvl w:val="2"/>
          <w:numId w:val="199"/>
        </w:numPr>
        <w:ind w:left="0" w:firstLine="0"/>
      </w:pPr>
      <w:r w:rsidRPr="006A44F9">
        <w:t>В сельских населенных пунктах размещаемые в пределах жилой зоны группы сараев должны содержать не более 30 блоков каждая.</w:t>
      </w:r>
    </w:p>
    <w:p w:rsidR="00A77184" w:rsidRPr="006A44F9" w:rsidRDefault="00A77184" w:rsidP="00221FDE">
      <w:pPr>
        <w:pStyle w:val="30"/>
        <w:numPr>
          <w:ilvl w:val="2"/>
          <w:numId w:val="199"/>
        </w:numPr>
        <w:ind w:left="0" w:firstLine="0"/>
      </w:pPr>
      <w:r w:rsidRPr="006A44F9">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6A44F9" w:rsidRDefault="00A77184" w:rsidP="00221FDE">
      <w:pPr>
        <w:pStyle w:val="30"/>
        <w:numPr>
          <w:ilvl w:val="2"/>
          <w:numId w:val="199"/>
        </w:numPr>
        <w:ind w:left="0" w:firstLine="0"/>
      </w:pPr>
      <w:r w:rsidRPr="006A44F9">
        <w:t>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A77184" w:rsidRPr="006A44F9" w:rsidRDefault="00A77184" w:rsidP="00221FDE">
      <w:pPr>
        <w:pStyle w:val="30"/>
        <w:numPr>
          <w:ilvl w:val="2"/>
          <w:numId w:val="199"/>
        </w:numPr>
        <w:ind w:left="0" w:firstLine="0"/>
      </w:pPr>
      <w:r w:rsidRPr="006A44F9">
        <w:t>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A77184" w:rsidRPr="006A44F9" w:rsidRDefault="00A77184" w:rsidP="00A77184">
      <w:pPr>
        <w:autoSpaceDE w:val="0"/>
        <w:autoSpaceDN w:val="0"/>
        <w:adjustRightInd w:val="0"/>
        <w:ind w:firstLine="540"/>
        <w:jc w:val="both"/>
        <w:rPr>
          <w:rFonts w:ascii="Times New Roman" w:hAnsi="Times New Roman"/>
          <w:color w:val="auto"/>
        </w:rPr>
      </w:pPr>
      <w:r w:rsidRPr="006A44F9">
        <w:rPr>
          <w:rFonts w:ascii="Times New Roman" w:hAnsi="Times New Roman"/>
          <w:color w:val="auto"/>
        </w:rPr>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rsidR="00A77184" w:rsidRPr="006A44F9" w:rsidRDefault="00A77184" w:rsidP="00A77184">
      <w:pPr>
        <w:autoSpaceDE w:val="0"/>
        <w:autoSpaceDN w:val="0"/>
        <w:adjustRightInd w:val="0"/>
        <w:ind w:firstLine="540"/>
        <w:jc w:val="both"/>
        <w:rPr>
          <w:rFonts w:ascii="Times New Roman" w:hAnsi="Times New Roman"/>
          <w:color w:val="auto"/>
        </w:rPr>
      </w:pPr>
      <w:r w:rsidRPr="006A44F9">
        <w:rPr>
          <w:rFonts w:ascii="Times New Roman" w:hAnsi="Times New Roman"/>
          <w:color w:val="auto"/>
        </w:rPr>
        <w:t>На территории с застройкой жилыми домами усадебного типа стоянки размещаются в пределах отведенного участка.</w:t>
      </w:r>
    </w:p>
    <w:p w:rsidR="00A77184" w:rsidRPr="006A44F9" w:rsidRDefault="00A77184" w:rsidP="00A77184">
      <w:pPr>
        <w:autoSpaceDE w:val="0"/>
        <w:autoSpaceDN w:val="0"/>
        <w:adjustRightInd w:val="0"/>
        <w:ind w:firstLine="540"/>
        <w:jc w:val="both"/>
        <w:rPr>
          <w:rFonts w:ascii="Times New Roman" w:hAnsi="Times New Roman"/>
          <w:color w:val="auto"/>
        </w:rPr>
      </w:pPr>
      <w:r w:rsidRPr="006A44F9">
        <w:rPr>
          <w:rFonts w:ascii="Times New Roman" w:hAnsi="Times New Roman"/>
          <w:color w:val="auto"/>
        </w:rP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Par3567" w:history="1">
        <w:r w:rsidRPr="006A44F9">
          <w:rPr>
            <w:rFonts w:ascii="Times New Roman" w:hAnsi="Times New Roman"/>
            <w:color w:val="auto"/>
          </w:rPr>
          <w:t xml:space="preserve">подразделом </w:t>
        </w:r>
      </w:hyperlink>
      <w:r w:rsidRPr="006A44F9">
        <w:rPr>
          <w:rFonts w:ascii="Times New Roman" w:hAnsi="Times New Roman"/>
          <w:color w:val="auto"/>
        </w:rPr>
        <w:t>"Зона транспортной инфраструктуры" настоящих Нормативов.</w:t>
      </w:r>
    </w:p>
    <w:p w:rsidR="00A77184" w:rsidRPr="006A44F9" w:rsidRDefault="00A77184" w:rsidP="00221FDE">
      <w:pPr>
        <w:pStyle w:val="30"/>
        <w:numPr>
          <w:ilvl w:val="2"/>
          <w:numId w:val="199"/>
        </w:numPr>
        <w:ind w:left="0" w:firstLine="0"/>
      </w:pPr>
      <w:r w:rsidRPr="006A44F9">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A77184" w:rsidRPr="006A44F9" w:rsidRDefault="00A77184" w:rsidP="00221FDE">
      <w:pPr>
        <w:pStyle w:val="30"/>
        <w:numPr>
          <w:ilvl w:val="2"/>
          <w:numId w:val="199"/>
        </w:numPr>
        <w:ind w:left="0" w:firstLine="0"/>
      </w:pPr>
      <w:r w:rsidRPr="006A44F9">
        <w:t xml:space="preserve">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Par1319" w:history="1">
        <w:r w:rsidRPr="006A44F9">
          <w:t xml:space="preserve">подраздела </w:t>
        </w:r>
      </w:hyperlink>
      <w:r w:rsidR="00867413" w:rsidRPr="006A44F9">
        <w:t>«</w:t>
      </w:r>
      <w:r w:rsidRPr="006A44F9">
        <w:t>Зон</w:t>
      </w:r>
      <w:r w:rsidR="00867413" w:rsidRPr="006A44F9">
        <w:t>ы</w:t>
      </w:r>
      <w:r w:rsidRPr="006A44F9">
        <w:t xml:space="preserve"> рекреационного назначения</w:t>
      </w:r>
      <w:r w:rsidR="00867413" w:rsidRPr="006A44F9">
        <w:t>»</w:t>
      </w:r>
      <w:r w:rsidRPr="006A44F9">
        <w:t xml:space="preserve"> настоящих Нормативов.</w:t>
      </w:r>
    </w:p>
    <w:p w:rsidR="00A77184" w:rsidRPr="006A44F9" w:rsidRDefault="00A77184" w:rsidP="00221FDE">
      <w:pPr>
        <w:pStyle w:val="30"/>
        <w:numPr>
          <w:ilvl w:val="2"/>
          <w:numId w:val="199"/>
        </w:numPr>
        <w:ind w:left="0" w:firstLine="0"/>
      </w:pPr>
      <w:r w:rsidRPr="006A44F9">
        <w:t>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A77184" w:rsidRPr="006A44F9" w:rsidRDefault="00A77184" w:rsidP="00221FDE">
      <w:pPr>
        <w:pStyle w:val="30"/>
        <w:numPr>
          <w:ilvl w:val="2"/>
          <w:numId w:val="199"/>
        </w:numPr>
        <w:ind w:left="0" w:firstLine="0"/>
      </w:pPr>
      <w:r w:rsidRPr="006A44F9">
        <w:lastRenderedPageBreak/>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6A44F9" w:rsidRDefault="00A77184" w:rsidP="00221FDE">
      <w:pPr>
        <w:pStyle w:val="30"/>
        <w:numPr>
          <w:ilvl w:val="2"/>
          <w:numId w:val="199"/>
        </w:numPr>
        <w:ind w:left="0" w:firstLine="0"/>
      </w:pPr>
      <w:r w:rsidRPr="006A44F9">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Par1034" w:history="1">
        <w:r w:rsidRPr="006A44F9">
          <w:t xml:space="preserve">подраздела </w:t>
        </w:r>
      </w:hyperlink>
      <w:r w:rsidR="00867413" w:rsidRPr="006A44F9">
        <w:t>«</w:t>
      </w:r>
      <w:r w:rsidRPr="006A44F9">
        <w:t>Общественно-деловые зоны</w:t>
      </w:r>
      <w:r w:rsidR="00867413" w:rsidRPr="006A44F9">
        <w:t>»</w:t>
      </w:r>
      <w:r w:rsidRPr="006A44F9">
        <w:t>.</w:t>
      </w:r>
    </w:p>
    <w:p w:rsidR="00A77184" w:rsidRPr="006A44F9" w:rsidRDefault="00A77184" w:rsidP="00221FDE">
      <w:pPr>
        <w:pStyle w:val="30"/>
        <w:numPr>
          <w:ilvl w:val="2"/>
          <w:numId w:val="199"/>
        </w:numPr>
        <w:ind w:left="0" w:firstLine="0"/>
      </w:pPr>
      <w:r w:rsidRPr="006A44F9">
        <w:t>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867413" w:rsidRPr="006A44F9" w:rsidRDefault="00867413" w:rsidP="00867413">
      <w:pPr>
        <w:pStyle w:val="30"/>
        <w:numPr>
          <w:ilvl w:val="0"/>
          <w:numId w:val="0"/>
        </w:numPr>
      </w:pPr>
    </w:p>
    <w:p w:rsidR="00A77184" w:rsidRPr="006A44F9" w:rsidRDefault="00A77184" w:rsidP="00221FDE">
      <w:pPr>
        <w:pStyle w:val="20"/>
        <w:numPr>
          <w:ilvl w:val="1"/>
          <w:numId w:val="199"/>
        </w:numPr>
      </w:pPr>
      <w:bookmarkStart w:id="60" w:name="_Toc414995030"/>
      <w:bookmarkStart w:id="61" w:name="_Toc414996777"/>
      <w:bookmarkStart w:id="62" w:name="_Toc414996857"/>
      <w:bookmarkStart w:id="63" w:name="_Toc414997254"/>
      <w:bookmarkStart w:id="64" w:name="_Toc414998842"/>
      <w:bookmarkStart w:id="65" w:name="_Toc430554080"/>
      <w:r w:rsidRPr="006A44F9">
        <w:t>Общественно-деловые зоны</w:t>
      </w:r>
      <w:bookmarkEnd w:id="60"/>
      <w:bookmarkEnd w:id="61"/>
      <w:bookmarkEnd w:id="62"/>
      <w:bookmarkEnd w:id="63"/>
      <w:bookmarkEnd w:id="64"/>
      <w:bookmarkEnd w:id="65"/>
    </w:p>
    <w:p w:rsidR="00A77184" w:rsidRPr="006A44F9" w:rsidRDefault="00A77184" w:rsidP="00A77184">
      <w:pPr>
        <w:ind w:firstLine="567"/>
        <w:jc w:val="center"/>
        <w:rPr>
          <w:rFonts w:ascii="Times New Roman" w:hAnsi="Times New Roman"/>
          <w:b/>
          <w:bCs/>
          <w:sz w:val="20"/>
          <w:szCs w:val="20"/>
        </w:rPr>
      </w:pPr>
      <w:bookmarkStart w:id="66" w:name="_Toc406701159"/>
    </w:p>
    <w:p w:rsidR="00A77184" w:rsidRPr="006A44F9" w:rsidRDefault="00A77184" w:rsidP="00221FDE">
      <w:pPr>
        <w:pStyle w:val="30"/>
        <w:numPr>
          <w:ilvl w:val="2"/>
          <w:numId w:val="207"/>
        </w:numPr>
        <w:ind w:left="0" w:firstLine="0"/>
      </w:pPr>
      <w:r w:rsidRPr="006A44F9">
        <w:t>Общественно-деловые зоны (территории) предназначены для размещения объектов органов власти, научно-исследовательских и проектно-конструкторских организаций, объектов культуры, образования (высшие и средние специальные учебные заведения, школы, учреждения детского дошкольного и внешкольного воспитания), религиозных организаций, торговли, обслуживания, спорта, отдыха, здравоохранения, гостиниц, объектов социальной службы связанных с обеспечением жизнедеятельности граждан.</w:t>
      </w:r>
    </w:p>
    <w:p w:rsidR="00A77184" w:rsidRPr="006A44F9" w:rsidRDefault="00A77184" w:rsidP="00221FDE">
      <w:pPr>
        <w:pStyle w:val="30"/>
        <w:numPr>
          <w:ilvl w:val="2"/>
          <w:numId w:val="199"/>
        </w:numPr>
        <w:ind w:left="0" w:firstLine="0"/>
      </w:pPr>
      <w:r w:rsidRPr="006A44F9">
        <w:t>В сельских поселениях формируется общественно-деловая зона, являющаяся центром сельского поселения.</w:t>
      </w:r>
    </w:p>
    <w:p w:rsidR="00A77184" w:rsidRPr="006A44F9" w:rsidRDefault="00A77184" w:rsidP="00A77184">
      <w:pPr>
        <w:ind w:firstLine="567"/>
        <w:jc w:val="both"/>
        <w:rPr>
          <w:rFonts w:ascii="Times New Roman" w:hAnsi="Times New Roman"/>
        </w:rPr>
      </w:pPr>
      <w:r w:rsidRPr="006A44F9">
        <w:rPr>
          <w:rFonts w:ascii="Times New Roman" w:hAnsi="Times New Roman"/>
        </w:rPr>
        <w:t>В сельских населенных пунктах формируется общественно-деловая зона, дополняемая объектами повседневного обслуживания в жилой застройке.</w:t>
      </w:r>
    </w:p>
    <w:p w:rsidR="00A77184" w:rsidRPr="006A44F9" w:rsidRDefault="00A77184" w:rsidP="00221FDE">
      <w:pPr>
        <w:pStyle w:val="30"/>
        <w:numPr>
          <w:ilvl w:val="2"/>
          <w:numId w:val="199"/>
        </w:numPr>
        <w:ind w:left="0" w:firstLine="0"/>
        <w:rPr>
          <w:szCs w:val="24"/>
        </w:rPr>
      </w:pPr>
      <w:r w:rsidRPr="006A44F9">
        <w:rPr>
          <w:szCs w:val="24"/>
        </w:rPr>
        <w:t>Для общественно-деловых зон нормируются:</w:t>
      </w:r>
    </w:p>
    <w:p w:rsidR="00A77184" w:rsidRPr="006A44F9" w:rsidRDefault="00A77184" w:rsidP="008B10A2">
      <w:pPr>
        <w:pStyle w:val="af2"/>
        <w:numPr>
          <w:ilvl w:val="0"/>
          <w:numId w:val="46"/>
        </w:numPr>
        <w:spacing w:after="0"/>
        <w:ind w:left="567" w:hanging="283"/>
        <w:jc w:val="both"/>
        <w:rPr>
          <w:rFonts w:ascii="Times New Roman" w:hAnsi="Times New Roman"/>
          <w:sz w:val="24"/>
          <w:szCs w:val="24"/>
        </w:rPr>
      </w:pPr>
      <w:r w:rsidRPr="006A44F9">
        <w:rPr>
          <w:rFonts w:ascii="Times New Roman" w:hAnsi="Times New Roman"/>
          <w:sz w:val="24"/>
          <w:szCs w:val="24"/>
        </w:rPr>
        <w:t>пешеходная доступность остановок массового пассажирского транспорта в зависимости от величины и посетительской ёмкости общественных объектов;</w:t>
      </w:r>
    </w:p>
    <w:p w:rsidR="00A77184" w:rsidRPr="006A44F9" w:rsidRDefault="00A77184" w:rsidP="008B10A2">
      <w:pPr>
        <w:pStyle w:val="af2"/>
        <w:numPr>
          <w:ilvl w:val="0"/>
          <w:numId w:val="46"/>
        </w:numPr>
        <w:ind w:left="567" w:hanging="283"/>
        <w:jc w:val="both"/>
        <w:rPr>
          <w:rFonts w:ascii="Times New Roman" w:hAnsi="Times New Roman"/>
          <w:sz w:val="24"/>
          <w:szCs w:val="24"/>
        </w:rPr>
      </w:pPr>
      <w:r w:rsidRPr="006A44F9">
        <w:rPr>
          <w:rFonts w:ascii="Times New Roman" w:hAnsi="Times New Roman"/>
          <w:sz w:val="24"/>
          <w:szCs w:val="24"/>
        </w:rPr>
        <w:t>обеспеченность местами парковки автомобилей – не далее, чем в 150 метровой доступности от общественного объекта, расположенного в общественной зоне;</w:t>
      </w:r>
    </w:p>
    <w:p w:rsidR="00A77184" w:rsidRPr="006A44F9" w:rsidRDefault="00A77184" w:rsidP="008B10A2">
      <w:pPr>
        <w:pStyle w:val="af2"/>
        <w:numPr>
          <w:ilvl w:val="0"/>
          <w:numId w:val="46"/>
        </w:numPr>
        <w:ind w:left="567" w:hanging="283"/>
        <w:jc w:val="both"/>
        <w:rPr>
          <w:rFonts w:ascii="Times New Roman" w:hAnsi="Times New Roman"/>
          <w:sz w:val="24"/>
          <w:szCs w:val="24"/>
        </w:rPr>
      </w:pPr>
      <w:r w:rsidRPr="006A44F9">
        <w:rPr>
          <w:rFonts w:ascii="Times New Roman" w:hAnsi="Times New Roman"/>
          <w:sz w:val="24"/>
          <w:szCs w:val="24"/>
        </w:rPr>
        <w:t xml:space="preserve">безопасность пешеходного передвижения в пределах </w:t>
      </w:r>
      <w:r w:rsidRPr="006A44F9">
        <w:rPr>
          <w:rFonts w:ascii="Times New Roman" w:hAnsi="Times New Roman"/>
          <w:i/>
          <w:sz w:val="24"/>
          <w:szCs w:val="24"/>
        </w:rPr>
        <w:t>пешеходной зоны</w:t>
      </w:r>
      <w:r w:rsidRPr="006A44F9">
        <w:rPr>
          <w:rFonts w:ascii="Times New Roman" w:hAnsi="Times New Roman"/>
          <w:sz w:val="24"/>
          <w:szCs w:val="24"/>
        </w:rPr>
        <w:t>,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расчётной ёмкости объектов (посетителей и занятых) к площади в границах пешеходной зоны центра (вне застройки);</w:t>
      </w:r>
    </w:p>
    <w:p w:rsidR="00A77184" w:rsidRPr="006A44F9" w:rsidRDefault="00A77184" w:rsidP="0054660A">
      <w:pPr>
        <w:pStyle w:val="af2"/>
        <w:numPr>
          <w:ilvl w:val="0"/>
          <w:numId w:val="46"/>
        </w:numPr>
        <w:ind w:left="567" w:hanging="283"/>
        <w:jc w:val="both"/>
        <w:rPr>
          <w:rFonts w:ascii="Times New Roman" w:hAnsi="Times New Roman"/>
          <w:sz w:val="24"/>
          <w:szCs w:val="24"/>
        </w:rPr>
      </w:pPr>
      <w:r w:rsidRPr="006A44F9">
        <w:rPr>
          <w:rFonts w:ascii="Times New Roman" w:hAnsi="Times New Roman"/>
          <w:sz w:val="24"/>
          <w:szCs w:val="24"/>
        </w:rPr>
        <w:t xml:space="preserve">возможность беспрепятственного передвижения инвалидов и других маломобильных групп населения на всём пространстве пешеходной зоны в соответствии с </w:t>
      </w:r>
      <w:r w:rsidR="0054660A" w:rsidRPr="006A44F9">
        <w:rPr>
          <w:rFonts w:ascii="Times New Roman" w:hAnsi="Times New Roman"/>
          <w:sz w:val="24"/>
          <w:szCs w:val="24"/>
        </w:rPr>
        <w:t>СНиП 35-01-2001. Доступность зданий и сооружений для маломобильных групп населения</w:t>
      </w:r>
      <w:r w:rsidRPr="006A44F9">
        <w:rPr>
          <w:rFonts w:ascii="Times New Roman" w:hAnsi="Times New Roman"/>
          <w:sz w:val="24"/>
          <w:szCs w:val="24"/>
        </w:rPr>
        <w:t>;</w:t>
      </w:r>
    </w:p>
    <w:p w:rsidR="00A77184" w:rsidRPr="006A44F9" w:rsidRDefault="00A77184" w:rsidP="008B10A2">
      <w:pPr>
        <w:pStyle w:val="af2"/>
        <w:numPr>
          <w:ilvl w:val="0"/>
          <w:numId w:val="46"/>
        </w:numPr>
        <w:ind w:left="567" w:hanging="283"/>
        <w:jc w:val="both"/>
        <w:rPr>
          <w:rFonts w:ascii="Times New Roman" w:hAnsi="Times New Roman"/>
          <w:sz w:val="24"/>
          <w:szCs w:val="24"/>
        </w:rPr>
      </w:pPr>
      <w:r w:rsidRPr="006A44F9">
        <w:rPr>
          <w:rFonts w:ascii="Times New Roman" w:hAnsi="Times New Roman"/>
          <w:sz w:val="24"/>
          <w:szCs w:val="24"/>
        </w:rPr>
        <w:t>экологическая безопасность (санитарно-гигиенические уровни шума, загрязнённости атмосферного воздуха, почвы, радиоактивного загрязнения и др.) территорий общественных учреждений;</w:t>
      </w:r>
    </w:p>
    <w:p w:rsidR="00A77184" w:rsidRPr="006A44F9" w:rsidRDefault="00A77184" w:rsidP="008B10A2">
      <w:pPr>
        <w:pStyle w:val="af2"/>
        <w:numPr>
          <w:ilvl w:val="0"/>
          <w:numId w:val="46"/>
        </w:numPr>
        <w:spacing w:after="0"/>
        <w:ind w:left="567" w:hanging="283"/>
        <w:jc w:val="both"/>
        <w:rPr>
          <w:rFonts w:ascii="Times New Roman" w:hAnsi="Times New Roman"/>
          <w:sz w:val="24"/>
          <w:szCs w:val="24"/>
        </w:rPr>
      </w:pPr>
      <w:r w:rsidRPr="006A44F9">
        <w:rPr>
          <w:rFonts w:ascii="Times New Roman" w:hAnsi="Times New Roman"/>
          <w:sz w:val="24"/>
          <w:szCs w:val="24"/>
        </w:rPr>
        <w:t>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территорий общественных учреждений.</w:t>
      </w:r>
    </w:p>
    <w:p w:rsidR="00A77184" w:rsidRPr="006A44F9" w:rsidRDefault="00A77184" w:rsidP="00221FDE">
      <w:pPr>
        <w:pStyle w:val="30"/>
        <w:numPr>
          <w:ilvl w:val="2"/>
          <w:numId w:val="199"/>
        </w:numPr>
        <w:ind w:left="0" w:firstLine="0"/>
      </w:pPr>
      <w:r w:rsidRPr="006A44F9">
        <w:rPr>
          <w:szCs w:val="24"/>
        </w:rPr>
        <w:t>Общественные территории входят в локальные центры входят в состав м</w:t>
      </w:r>
      <w:r w:rsidRPr="006A44F9">
        <w:t xml:space="preserve">естных центров и в виде участков размещаются в жилых и иных функциональных зонах, а также </w:t>
      </w:r>
      <w:r w:rsidRPr="006A44F9">
        <w:lastRenderedPageBreak/>
        <w:t>формируют специализированные центры (медицинские, учебные, спортивные и другие), которые допускается размещать в пригородной зоне.</w:t>
      </w:r>
    </w:p>
    <w:p w:rsidR="00A77184" w:rsidRPr="006A44F9" w:rsidRDefault="00A77184" w:rsidP="00221FDE">
      <w:pPr>
        <w:pStyle w:val="30"/>
        <w:numPr>
          <w:ilvl w:val="2"/>
          <w:numId w:val="199"/>
        </w:numPr>
        <w:ind w:left="0" w:firstLine="0"/>
      </w:pPr>
      <w:r w:rsidRPr="006A44F9">
        <w:t xml:space="preserve">Число, состав и размещение общественных центров принимаются с учётом величины сельского поселения, его роли в системе расселения и функционально-планировочной организации территории. </w:t>
      </w:r>
    </w:p>
    <w:p w:rsidR="00A77184" w:rsidRPr="006A44F9" w:rsidRDefault="00A77184" w:rsidP="00A77184">
      <w:pPr>
        <w:ind w:firstLine="567"/>
        <w:jc w:val="both"/>
        <w:rPr>
          <w:rFonts w:ascii="Times New Roman" w:hAnsi="Times New Roman"/>
        </w:rPr>
      </w:pPr>
    </w:p>
    <w:p w:rsidR="00A77184" w:rsidRPr="006A44F9" w:rsidRDefault="00A77184" w:rsidP="00A77184">
      <w:pPr>
        <w:autoSpaceDE w:val="0"/>
        <w:autoSpaceDN w:val="0"/>
        <w:adjustRightInd w:val="0"/>
        <w:outlineLvl w:val="3"/>
        <w:rPr>
          <w:rFonts w:ascii="Times New Roman" w:hAnsi="Times New Roman"/>
          <w:b/>
          <w:i/>
        </w:rPr>
      </w:pPr>
      <w:r w:rsidRPr="006A44F9">
        <w:rPr>
          <w:rFonts w:ascii="Times New Roman" w:hAnsi="Times New Roman"/>
          <w:b/>
          <w:i/>
        </w:rPr>
        <w:t>Структура и типология общественных центров и объектов общественно-деловой зоны</w:t>
      </w:r>
    </w:p>
    <w:p w:rsidR="00A77184" w:rsidRPr="006A44F9" w:rsidRDefault="00A77184" w:rsidP="00A77184">
      <w:pPr>
        <w:autoSpaceDE w:val="0"/>
        <w:autoSpaceDN w:val="0"/>
        <w:adjustRightInd w:val="0"/>
        <w:rPr>
          <w:rFonts w:ascii="Times New Roman" w:hAnsi="Times New Roman"/>
        </w:rPr>
      </w:pPr>
    </w:p>
    <w:p w:rsidR="00A77184" w:rsidRPr="006A44F9" w:rsidRDefault="00A77184" w:rsidP="00221FDE">
      <w:pPr>
        <w:pStyle w:val="30"/>
        <w:numPr>
          <w:ilvl w:val="2"/>
          <w:numId w:val="199"/>
        </w:numPr>
        <w:ind w:left="0" w:firstLine="0"/>
      </w:pPr>
      <w:r w:rsidRPr="006A44F9">
        <w:t>Структуру и типологию общественных центров, объектов в общественно-деловой зоны и видов обслуживания в зависимости от места формирования общественного центра рекомендуется принимать в соответствии с таблицей 2.3.9.1.</w:t>
      </w:r>
    </w:p>
    <w:p w:rsidR="00A77184" w:rsidRPr="006A44F9" w:rsidRDefault="00A77184" w:rsidP="00A77184">
      <w:pPr>
        <w:autoSpaceDE w:val="0"/>
        <w:autoSpaceDN w:val="0"/>
        <w:adjustRightInd w:val="0"/>
        <w:ind w:hanging="142"/>
        <w:jc w:val="both"/>
        <w:rPr>
          <w:rFonts w:ascii="Times New Roman" w:hAnsi="Times New Roman"/>
        </w:rPr>
      </w:pPr>
    </w:p>
    <w:p w:rsidR="00A77184" w:rsidRPr="006A44F9" w:rsidRDefault="00A77184" w:rsidP="00A77184">
      <w:pPr>
        <w:autoSpaceDE w:val="0"/>
        <w:autoSpaceDN w:val="0"/>
        <w:adjustRightInd w:val="0"/>
        <w:ind w:firstLine="540"/>
        <w:jc w:val="both"/>
        <w:rPr>
          <w:rFonts w:ascii="Times New Roman" w:hAnsi="Times New Roman"/>
        </w:rPr>
        <w:sectPr w:rsidR="00A77184" w:rsidRPr="006A44F9" w:rsidSect="006A1913">
          <w:headerReference w:type="default" r:id="rId15"/>
          <w:pgSz w:w="11906" w:h="16838"/>
          <w:pgMar w:top="793" w:right="850" w:bottom="1134" w:left="1701" w:header="850" w:footer="708" w:gutter="0"/>
          <w:cols w:space="708"/>
          <w:docGrid w:linePitch="360"/>
        </w:sectPr>
      </w:pPr>
    </w:p>
    <w:p w:rsidR="00A77184" w:rsidRPr="006A44F9" w:rsidRDefault="00A77184" w:rsidP="00A77184">
      <w:pPr>
        <w:autoSpaceDE w:val="0"/>
        <w:autoSpaceDN w:val="0"/>
        <w:adjustRightInd w:val="0"/>
        <w:jc w:val="right"/>
        <w:outlineLvl w:val="4"/>
        <w:rPr>
          <w:rFonts w:ascii="Times New Roman" w:hAnsi="Times New Roman"/>
        </w:rPr>
      </w:pPr>
      <w:r w:rsidRPr="006A44F9">
        <w:rPr>
          <w:rFonts w:ascii="Times New Roman" w:hAnsi="Times New Roman"/>
        </w:rPr>
        <w:lastRenderedPageBreak/>
        <w:t>Таблица 2.3.9.1</w:t>
      </w:r>
    </w:p>
    <w:p w:rsidR="00A77184" w:rsidRPr="006A44F9" w:rsidRDefault="00A77184" w:rsidP="00A77184">
      <w:pPr>
        <w:autoSpaceDE w:val="0"/>
        <w:autoSpaceDN w:val="0"/>
        <w:adjustRightInd w:val="0"/>
        <w:ind w:firstLine="540"/>
        <w:jc w:val="center"/>
        <w:rPr>
          <w:rFonts w:ascii="Times New Roman" w:hAnsi="Times New Roman"/>
        </w:rPr>
      </w:pPr>
    </w:p>
    <w:tbl>
      <w:tblPr>
        <w:tblStyle w:val="ae"/>
        <w:tblW w:w="0" w:type="auto"/>
        <w:tblLook w:val="04A0" w:firstRow="1" w:lastRow="0" w:firstColumn="1" w:lastColumn="0" w:noHBand="0" w:noVBand="1"/>
      </w:tblPr>
      <w:tblGrid>
        <w:gridCol w:w="1706"/>
        <w:gridCol w:w="5427"/>
        <w:gridCol w:w="1887"/>
        <w:gridCol w:w="5766"/>
      </w:tblGrid>
      <w:tr w:rsidR="00A77184" w:rsidRPr="006A44F9" w:rsidTr="0070365B">
        <w:tc>
          <w:tcPr>
            <w:tcW w:w="1690" w:type="dxa"/>
            <w:vMerge w:val="restart"/>
            <w:vAlign w:val="center"/>
          </w:tcPr>
          <w:p w:rsidR="00A77184" w:rsidRPr="006A44F9" w:rsidRDefault="00A77184" w:rsidP="00A77184">
            <w:pPr>
              <w:autoSpaceDE w:val="0"/>
              <w:autoSpaceDN w:val="0"/>
              <w:adjustRightInd w:val="0"/>
              <w:jc w:val="center"/>
              <w:rPr>
                <w:rFonts w:ascii="Times New Roman" w:hAnsi="Times New Roman"/>
                <w:sz w:val="18"/>
                <w:szCs w:val="18"/>
              </w:rPr>
            </w:pPr>
            <w:r w:rsidRPr="006A44F9">
              <w:rPr>
                <w:rFonts w:ascii="Times New Roman" w:hAnsi="Times New Roman"/>
                <w:sz w:val="18"/>
                <w:szCs w:val="18"/>
              </w:rPr>
              <w:t>Объекты по направлениям</w:t>
            </w:r>
          </w:p>
        </w:tc>
        <w:tc>
          <w:tcPr>
            <w:tcW w:w="13096" w:type="dxa"/>
            <w:gridSpan w:val="3"/>
            <w:vAlign w:val="center"/>
          </w:tcPr>
          <w:p w:rsidR="00A77184" w:rsidRPr="006A44F9" w:rsidRDefault="00A77184" w:rsidP="00A77184">
            <w:pPr>
              <w:autoSpaceDE w:val="0"/>
              <w:autoSpaceDN w:val="0"/>
              <w:adjustRightInd w:val="0"/>
              <w:jc w:val="center"/>
              <w:rPr>
                <w:rFonts w:ascii="Times New Roman" w:hAnsi="Times New Roman"/>
                <w:sz w:val="18"/>
                <w:szCs w:val="18"/>
              </w:rPr>
            </w:pPr>
            <w:r w:rsidRPr="006A44F9">
              <w:rPr>
                <w:rFonts w:ascii="Times New Roman" w:hAnsi="Times New Roman"/>
                <w:sz w:val="18"/>
                <w:szCs w:val="18"/>
              </w:rPr>
              <w:t>Объекты общественно-деловой зоны по видам общественных центров и видам обслуживания</w:t>
            </w:r>
          </w:p>
        </w:tc>
      </w:tr>
      <w:tr w:rsidR="00A77184" w:rsidRPr="006A44F9" w:rsidTr="0070365B">
        <w:tc>
          <w:tcPr>
            <w:tcW w:w="1690" w:type="dxa"/>
            <w:vMerge/>
          </w:tcPr>
          <w:p w:rsidR="00A77184" w:rsidRPr="006A44F9" w:rsidRDefault="00A77184" w:rsidP="00A77184">
            <w:pPr>
              <w:autoSpaceDE w:val="0"/>
              <w:autoSpaceDN w:val="0"/>
              <w:adjustRightInd w:val="0"/>
              <w:jc w:val="both"/>
              <w:rPr>
                <w:rFonts w:ascii="Times New Roman" w:hAnsi="Times New Roman"/>
                <w:sz w:val="18"/>
                <w:szCs w:val="18"/>
              </w:rPr>
            </w:pPr>
          </w:p>
        </w:tc>
        <w:tc>
          <w:tcPr>
            <w:tcW w:w="5371" w:type="dxa"/>
            <w:vAlign w:val="center"/>
          </w:tcPr>
          <w:p w:rsidR="00A77184" w:rsidRPr="006A44F9" w:rsidRDefault="00A77184" w:rsidP="0070365B">
            <w:pPr>
              <w:autoSpaceDE w:val="0"/>
              <w:autoSpaceDN w:val="0"/>
              <w:adjustRightInd w:val="0"/>
              <w:jc w:val="center"/>
              <w:rPr>
                <w:rFonts w:ascii="Times New Roman" w:hAnsi="Times New Roman"/>
                <w:sz w:val="18"/>
                <w:szCs w:val="18"/>
              </w:rPr>
            </w:pPr>
            <w:r w:rsidRPr="006A44F9">
              <w:rPr>
                <w:rFonts w:ascii="Times New Roman" w:hAnsi="Times New Roman"/>
                <w:sz w:val="18"/>
                <w:szCs w:val="18"/>
              </w:rPr>
              <w:t>Эпизодического обслуживания</w:t>
            </w:r>
          </w:p>
        </w:tc>
        <w:tc>
          <w:tcPr>
            <w:tcW w:w="1889" w:type="dxa"/>
            <w:vAlign w:val="center"/>
          </w:tcPr>
          <w:p w:rsidR="00A77184" w:rsidRPr="006A44F9" w:rsidRDefault="00A77184" w:rsidP="0070365B">
            <w:pPr>
              <w:autoSpaceDE w:val="0"/>
              <w:autoSpaceDN w:val="0"/>
              <w:adjustRightInd w:val="0"/>
              <w:jc w:val="center"/>
              <w:rPr>
                <w:rFonts w:ascii="Times New Roman" w:hAnsi="Times New Roman"/>
                <w:sz w:val="18"/>
                <w:szCs w:val="18"/>
              </w:rPr>
            </w:pPr>
            <w:r w:rsidRPr="006A44F9">
              <w:rPr>
                <w:rFonts w:ascii="Times New Roman" w:hAnsi="Times New Roman"/>
                <w:sz w:val="18"/>
                <w:szCs w:val="18"/>
              </w:rPr>
              <w:t>Периодического обслуживания</w:t>
            </w:r>
          </w:p>
        </w:tc>
        <w:tc>
          <w:tcPr>
            <w:tcW w:w="5836" w:type="dxa"/>
            <w:vAlign w:val="center"/>
          </w:tcPr>
          <w:p w:rsidR="00A77184" w:rsidRPr="006A44F9" w:rsidRDefault="00A77184" w:rsidP="0070365B">
            <w:pPr>
              <w:autoSpaceDE w:val="0"/>
              <w:autoSpaceDN w:val="0"/>
              <w:adjustRightInd w:val="0"/>
              <w:jc w:val="center"/>
              <w:rPr>
                <w:rFonts w:ascii="Times New Roman" w:hAnsi="Times New Roman"/>
                <w:sz w:val="18"/>
                <w:szCs w:val="18"/>
              </w:rPr>
            </w:pPr>
            <w:r w:rsidRPr="006A44F9">
              <w:rPr>
                <w:rFonts w:ascii="Times New Roman" w:hAnsi="Times New Roman"/>
                <w:sz w:val="18"/>
                <w:szCs w:val="18"/>
              </w:rPr>
              <w:t>Повседневного обслуживания</w:t>
            </w:r>
          </w:p>
        </w:tc>
      </w:tr>
      <w:tr w:rsidR="0070365B" w:rsidRPr="006A44F9" w:rsidTr="0070365B">
        <w:tc>
          <w:tcPr>
            <w:tcW w:w="1690" w:type="dxa"/>
            <w:vMerge/>
          </w:tcPr>
          <w:p w:rsidR="0070365B" w:rsidRPr="006A44F9" w:rsidRDefault="0070365B" w:rsidP="00A77184">
            <w:pPr>
              <w:autoSpaceDE w:val="0"/>
              <w:autoSpaceDN w:val="0"/>
              <w:adjustRightInd w:val="0"/>
              <w:jc w:val="both"/>
              <w:rPr>
                <w:rFonts w:ascii="Times New Roman" w:hAnsi="Times New Roman"/>
                <w:sz w:val="18"/>
                <w:szCs w:val="18"/>
              </w:rPr>
            </w:pPr>
          </w:p>
        </w:tc>
        <w:tc>
          <w:tcPr>
            <w:tcW w:w="5371" w:type="dxa"/>
            <w:vAlign w:val="center"/>
          </w:tcPr>
          <w:p w:rsidR="0070365B" w:rsidRPr="006A44F9" w:rsidRDefault="0070365B" w:rsidP="00A77184">
            <w:pPr>
              <w:autoSpaceDE w:val="0"/>
              <w:autoSpaceDN w:val="0"/>
              <w:adjustRightInd w:val="0"/>
              <w:jc w:val="center"/>
              <w:rPr>
                <w:rFonts w:ascii="Times New Roman" w:hAnsi="Times New Roman"/>
                <w:sz w:val="18"/>
                <w:szCs w:val="18"/>
              </w:rPr>
            </w:pPr>
            <w:r w:rsidRPr="006A44F9">
              <w:rPr>
                <w:rFonts w:ascii="Times New Roman" w:hAnsi="Times New Roman"/>
                <w:sz w:val="18"/>
                <w:szCs w:val="18"/>
              </w:rPr>
              <w:t>г.Черкесск</w:t>
            </w:r>
          </w:p>
        </w:tc>
        <w:tc>
          <w:tcPr>
            <w:tcW w:w="1889" w:type="dxa"/>
            <w:vAlign w:val="center"/>
          </w:tcPr>
          <w:p w:rsidR="0070365B" w:rsidRPr="006A44F9" w:rsidRDefault="0070365B" w:rsidP="0070365B">
            <w:pPr>
              <w:autoSpaceDE w:val="0"/>
              <w:autoSpaceDN w:val="0"/>
              <w:adjustRightInd w:val="0"/>
              <w:jc w:val="center"/>
              <w:rPr>
                <w:rFonts w:ascii="Times New Roman" w:hAnsi="Times New Roman"/>
                <w:sz w:val="18"/>
                <w:szCs w:val="18"/>
              </w:rPr>
            </w:pPr>
            <w:r w:rsidRPr="006A44F9">
              <w:rPr>
                <w:rFonts w:ascii="Times New Roman" w:hAnsi="Times New Roman"/>
                <w:sz w:val="18"/>
                <w:szCs w:val="18"/>
              </w:rPr>
              <w:t>Эркин-Шахар</w:t>
            </w:r>
          </w:p>
          <w:p w:rsidR="0070365B" w:rsidRPr="006A44F9" w:rsidRDefault="0070365B" w:rsidP="0070365B">
            <w:pPr>
              <w:autoSpaceDE w:val="0"/>
              <w:autoSpaceDN w:val="0"/>
              <w:adjustRightInd w:val="0"/>
              <w:jc w:val="center"/>
              <w:rPr>
                <w:rFonts w:ascii="Times New Roman" w:hAnsi="Times New Roman"/>
                <w:sz w:val="18"/>
                <w:szCs w:val="18"/>
              </w:rPr>
            </w:pPr>
            <w:r w:rsidRPr="006A44F9">
              <w:rPr>
                <w:rFonts w:ascii="Times New Roman" w:hAnsi="Times New Roman"/>
                <w:sz w:val="18"/>
                <w:szCs w:val="18"/>
              </w:rPr>
              <w:t>Икон-Халк</w:t>
            </w:r>
          </w:p>
        </w:tc>
        <w:tc>
          <w:tcPr>
            <w:tcW w:w="5836" w:type="dxa"/>
            <w:vAlign w:val="center"/>
          </w:tcPr>
          <w:p w:rsidR="0070365B" w:rsidRPr="006A44F9" w:rsidRDefault="0070365B" w:rsidP="00A77184">
            <w:pPr>
              <w:autoSpaceDE w:val="0"/>
              <w:autoSpaceDN w:val="0"/>
              <w:adjustRightInd w:val="0"/>
              <w:jc w:val="center"/>
              <w:rPr>
                <w:rFonts w:ascii="Times New Roman" w:hAnsi="Times New Roman"/>
                <w:sz w:val="18"/>
                <w:szCs w:val="18"/>
              </w:rPr>
            </w:pPr>
            <w:r w:rsidRPr="006A44F9">
              <w:rPr>
                <w:rFonts w:ascii="Times New Roman" w:hAnsi="Times New Roman"/>
                <w:sz w:val="18"/>
                <w:szCs w:val="18"/>
              </w:rPr>
              <w:t>Адиль-Халк, Эркин-Халк, Эркин-Юрт</w:t>
            </w:r>
          </w:p>
        </w:tc>
      </w:tr>
      <w:tr w:rsidR="0070365B" w:rsidRPr="006A44F9" w:rsidTr="0070365B">
        <w:tc>
          <w:tcPr>
            <w:tcW w:w="1690" w:type="dxa"/>
            <w:vAlign w:val="center"/>
          </w:tcPr>
          <w:p w:rsidR="0070365B" w:rsidRPr="006A44F9" w:rsidRDefault="0070365B" w:rsidP="00A77184">
            <w:pPr>
              <w:autoSpaceDE w:val="0"/>
              <w:autoSpaceDN w:val="0"/>
              <w:adjustRightInd w:val="0"/>
              <w:rPr>
                <w:rFonts w:ascii="Times New Roman" w:hAnsi="Times New Roman"/>
                <w:sz w:val="18"/>
                <w:szCs w:val="18"/>
              </w:rPr>
            </w:pPr>
            <w:r w:rsidRPr="006A44F9">
              <w:rPr>
                <w:rFonts w:ascii="Times New Roman" w:hAnsi="Times New Roman"/>
                <w:sz w:val="18"/>
                <w:szCs w:val="18"/>
              </w:rPr>
              <w:t>Административно–деловые и хозяйственные учреждения</w:t>
            </w:r>
          </w:p>
        </w:tc>
        <w:tc>
          <w:tcPr>
            <w:tcW w:w="5371" w:type="dxa"/>
          </w:tcPr>
          <w:p w:rsidR="0070365B" w:rsidRPr="006A44F9" w:rsidRDefault="0070365B" w:rsidP="00A77184">
            <w:pPr>
              <w:autoSpaceDE w:val="0"/>
              <w:autoSpaceDN w:val="0"/>
              <w:adjustRightInd w:val="0"/>
              <w:jc w:val="both"/>
              <w:rPr>
                <w:rFonts w:ascii="Times New Roman" w:hAnsi="Times New Roman"/>
                <w:sz w:val="18"/>
                <w:szCs w:val="18"/>
              </w:rPr>
            </w:pPr>
            <w:r w:rsidRPr="006A44F9">
              <w:rPr>
                <w:rFonts w:ascii="Times New Roman" w:hAnsi="Times New Roman"/>
                <w:sz w:val="18"/>
                <w:szCs w:val="18"/>
              </w:rPr>
              <w:t>Административно- 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p w:rsidR="0070365B" w:rsidRPr="006A44F9" w:rsidRDefault="0070365B" w:rsidP="00A77184">
            <w:pPr>
              <w:autoSpaceDE w:val="0"/>
              <w:autoSpaceDN w:val="0"/>
              <w:adjustRightInd w:val="0"/>
              <w:jc w:val="both"/>
              <w:rPr>
                <w:rFonts w:ascii="Times New Roman" w:hAnsi="Times New Roman"/>
                <w:sz w:val="18"/>
                <w:szCs w:val="18"/>
              </w:rPr>
            </w:pPr>
          </w:p>
          <w:p w:rsidR="0070365B" w:rsidRPr="006A44F9" w:rsidRDefault="0070365B" w:rsidP="00A77184">
            <w:pPr>
              <w:autoSpaceDE w:val="0"/>
              <w:autoSpaceDN w:val="0"/>
              <w:adjustRightInd w:val="0"/>
              <w:jc w:val="both"/>
              <w:rPr>
                <w:rFonts w:ascii="Times New Roman" w:hAnsi="Times New Roman"/>
                <w:sz w:val="18"/>
                <w:szCs w:val="18"/>
              </w:rPr>
            </w:pPr>
          </w:p>
        </w:tc>
        <w:tc>
          <w:tcPr>
            <w:tcW w:w="1889" w:type="dxa"/>
          </w:tcPr>
          <w:p w:rsidR="0070365B" w:rsidRPr="006A44F9" w:rsidRDefault="0070365B" w:rsidP="00A77184">
            <w:pPr>
              <w:autoSpaceDE w:val="0"/>
              <w:autoSpaceDN w:val="0"/>
              <w:adjustRightInd w:val="0"/>
              <w:jc w:val="both"/>
              <w:rPr>
                <w:rFonts w:ascii="Times New Roman" w:hAnsi="Times New Roman"/>
                <w:sz w:val="18"/>
                <w:szCs w:val="18"/>
              </w:rPr>
            </w:pPr>
            <w:r w:rsidRPr="006A44F9">
              <w:rPr>
                <w:rFonts w:ascii="Times New Roman" w:hAnsi="Times New Roman"/>
                <w:sz w:val="18"/>
                <w:szCs w:val="18"/>
              </w:rPr>
              <w:t>Административно- хозяйственная служба, отделения связи, милиции, банков ,юридические и нотариальные конторы, РЭУ</w:t>
            </w:r>
          </w:p>
        </w:tc>
        <w:tc>
          <w:tcPr>
            <w:tcW w:w="5836" w:type="dxa"/>
          </w:tcPr>
          <w:p w:rsidR="0070365B" w:rsidRPr="006A44F9" w:rsidRDefault="0070365B" w:rsidP="00A77184">
            <w:pPr>
              <w:autoSpaceDE w:val="0"/>
              <w:autoSpaceDN w:val="0"/>
              <w:adjustRightInd w:val="0"/>
              <w:jc w:val="both"/>
              <w:rPr>
                <w:rFonts w:ascii="Times New Roman" w:hAnsi="Times New Roman"/>
                <w:sz w:val="18"/>
                <w:szCs w:val="18"/>
              </w:rPr>
            </w:pPr>
            <w:r w:rsidRPr="006A44F9">
              <w:rPr>
                <w:rFonts w:ascii="Times New Roman" w:hAnsi="Times New Roman"/>
                <w:sz w:val="18"/>
                <w:szCs w:val="18"/>
              </w:rPr>
              <w:t>Административно- хозяйственное здание, отделение связи, банка, предприятия ЖКХ, опорный пункт охраны порядка</w:t>
            </w:r>
          </w:p>
        </w:tc>
      </w:tr>
      <w:tr w:rsidR="0070365B" w:rsidRPr="006A44F9" w:rsidTr="0070365B">
        <w:tc>
          <w:tcPr>
            <w:tcW w:w="1690" w:type="dxa"/>
            <w:vAlign w:val="center"/>
          </w:tcPr>
          <w:p w:rsidR="0070365B" w:rsidRPr="006A44F9" w:rsidRDefault="0070365B" w:rsidP="00A77184">
            <w:pPr>
              <w:spacing w:line="150" w:lineRule="exact"/>
              <w:rPr>
                <w:rFonts w:ascii="Times New Roman" w:hAnsi="Times New Roman" w:cs="Times New Roman"/>
                <w:sz w:val="18"/>
                <w:szCs w:val="18"/>
              </w:rPr>
            </w:pPr>
            <w:r w:rsidRPr="006A44F9">
              <w:rPr>
                <w:rStyle w:val="2ff"/>
                <w:rFonts w:ascii="Times New Roman" w:hAnsi="Times New Roman" w:cs="Times New Roman"/>
                <w:sz w:val="18"/>
                <w:szCs w:val="18"/>
              </w:rPr>
              <w:t>Учреждения образования</w:t>
            </w:r>
          </w:p>
        </w:tc>
        <w:tc>
          <w:tcPr>
            <w:tcW w:w="5371" w:type="dxa"/>
          </w:tcPr>
          <w:p w:rsidR="0070365B" w:rsidRPr="006A44F9" w:rsidRDefault="0070365B" w:rsidP="00A77184">
            <w:pPr>
              <w:jc w:val="both"/>
              <w:rPr>
                <w:rFonts w:ascii="Times New Roman" w:hAnsi="Times New Roman" w:cs="Times New Roman"/>
                <w:sz w:val="18"/>
                <w:szCs w:val="18"/>
              </w:rPr>
            </w:pPr>
            <w:r w:rsidRPr="006A44F9">
              <w:rPr>
                <w:rStyle w:val="2ff"/>
                <w:rFonts w:ascii="Times New Roman" w:hAnsi="Times New Roman" w:cs="Times New Roman"/>
                <w:sz w:val="18"/>
                <w:szCs w:val="18"/>
              </w:rPr>
              <w:t>Высшие и средние специальные учебные заведения, центры переподготовки кадров</w:t>
            </w:r>
          </w:p>
        </w:tc>
        <w:tc>
          <w:tcPr>
            <w:tcW w:w="1889" w:type="dxa"/>
          </w:tcPr>
          <w:p w:rsidR="0070365B" w:rsidRPr="006A44F9" w:rsidRDefault="0070365B" w:rsidP="00A77184">
            <w:pPr>
              <w:rPr>
                <w:rFonts w:ascii="Times New Roman" w:hAnsi="Times New Roman" w:cs="Times New Roman"/>
                <w:sz w:val="18"/>
                <w:szCs w:val="18"/>
              </w:rPr>
            </w:pPr>
            <w:r w:rsidRPr="006A44F9">
              <w:rPr>
                <w:rStyle w:val="2ff"/>
                <w:rFonts w:ascii="Times New Roman" w:hAnsi="Times New Roman" w:cs="Times New Roman"/>
                <w:sz w:val="18"/>
                <w:szCs w:val="18"/>
              </w:rPr>
              <w:t>Колледжи, лицеи, гимназии, детские школы искусств и творчества и др.</w:t>
            </w:r>
          </w:p>
        </w:tc>
        <w:tc>
          <w:tcPr>
            <w:tcW w:w="5836" w:type="dxa"/>
          </w:tcPr>
          <w:p w:rsidR="0070365B" w:rsidRPr="006A44F9" w:rsidRDefault="0070365B" w:rsidP="0054660A">
            <w:pPr>
              <w:jc w:val="both"/>
              <w:rPr>
                <w:rFonts w:ascii="Times New Roman" w:hAnsi="Times New Roman" w:cs="Times New Roman"/>
                <w:sz w:val="18"/>
                <w:szCs w:val="18"/>
              </w:rPr>
            </w:pPr>
            <w:r w:rsidRPr="006A44F9">
              <w:rPr>
                <w:rStyle w:val="2ff"/>
                <w:rFonts w:ascii="Times New Roman" w:hAnsi="Times New Roman" w:cs="Times New Roman"/>
                <w:sz w:val="18"/>
                <w:szCs w:val="18"/>
              </w:rPr>
              <w:t>Дошкольные и школьные образовательные учреждения, детские школы творчества</w:t>
            </w:r>
          </w:p>
        </w:tc>
      </w:tr>
      <w:tr w:rsidR="0070365B" w:rsidRPr="006A44F9" w:rsidTr="0070365B">
        <w:tc>
          <w:tcPr>
            <w:tcW w:w="1690" w:type="dxa"/>
            <w:vAlign w:val="center"/>
          </w:tcPr>
          <w:p w:rsidR="0070365B" w:rsidRPr="006A44F9" w:rsidRDefault="0070365B" w:rsidP="00A77184">
            <w:pPr>
              <w:rPr>
                <w:rFonts w:ascii="Times New Roman" w:hAnsi="Times New Roman" w:cs="Times New Roman"/>
                <w:sz w:val="18"/>
                <w:szCs w:val="18"/>
              </w:rPr>
            </w:pPr>
            <w:r w:rsidRPr="006A44F9">
              <w:rPr>
                <w:rStyle w:val="2ff"/>
                <w:rFonts w:ascii="Times New Roman" w:hAnsi="Times New Roman" w:cs="Times New Roman"/>
                <w:sz w:val="18"/>
                <w:szCs w:val="18"/>
              </w:rPr>
              <w:t>Учреждения культуры и искусства</w:t>
            </w:r>
          </w:p>
        </w:tc>
        <w:tc>
          <w:tcPr>
            <w:tcW w:w="5371" w:type="dxa"/>
          </w:tcPr>
          <w:p w:rsidR="0070365B" w:rsidRPr="006A44F9" w:rsidRDefault="0070365B" w:rsidP="00A77184">
            <w:pPr>
              <w:spacing w:line="176" w:lineRule="exact"/>
              <w:jc w:val="both"/>
              <w:rPr>
                <w:rFonts w:ascii="Times New Roman" w:hAnsi="Times New Roman" w:cs="Times New Roman"/>
                <w:sz w:val="18"/>
                <w:szCs w:val="18"/>
              </w:rPr>
            </w:pPr>
            <w:r w:rsidRPr="006A44F9">
              <w:rPr>
                <w:rStyle w:val="2ff"/>
                <w:rFonts w:ascii="Times New Roman" w:hAnsi="Times New Roman" w:cs="Times New Roman"/>
                <w:sz w:val="18"/>
                <w:szCs w:val="18"/>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1889" w:type="dxa"/>
          </w:tcPr>
          <w:p w:rsidR="0070365B" w:rsidRPr="006A44F9" w:rsidRDefault="0070365B" w:rsidP="00A77184">
            <w:pPr>
              <w:spacing w:line="176" w:lineRule="exact"/>
              <w:jc w:val="both"/>
              <w:rPr>
                <w:rFonts w:ascii="Times New Roman" w:hAnsi="Times New Roman" w:cs="Times New Roman"/>
                <w:sz w:val="18"/>
                <w:szCs w:val="18"/>
              </w:rPr>
            </w:pPr>
            <w:r w:rsidRPr="006A44F9">
              <w:rPr>
                <w:rStyle w:val="2ff"/>
                <w:rFonts w:ascii="Times New Roman" w:hAnsi="Times New Roman" w:cs="Times New Roman"/>
                <w:sz w:val="18"/>
                <w:szCs w:val="18"/>
              </w:rPr>
              <w:t>Учреждения клубного типа, клубы по интересам, досуговые центры, библиотеки для взрослых и детей</w:t>
            </w:r>
          </w:p>
        </w:tc>
        <w:tc>
          <w:tcPr>
            <w:tcW w:w="5836" w:type="dxa"/>
          </w:tcPr>
          <w:p w:rsidR="0070365B" w:rsidRPr="006A44F9" w:rsidRDefault="0070365B" w:rsidP="00A77184">
            <w:pPr>
              <w:spacing w:line="176" w:lineRule="exact"/>
              <w:jc w:val="both"/>
              <w:rPr>
                <w:rFonts w:ascii="Times New Roman" w:hAnsi="Times New Roman" w:cs="Times New Roman"/>
                <w:sz w:val="18"/>
                <w:szCs w:val="18"/>
              </w:rPr>
            </w:pPr>
            <w:r w:rsidRPr="006A44F9">
              <w:rPr>
                <w:rStyle w:val="2ff"/>
                <w:rFonts w:ascii="Times New Roman" w:hAnsi="Times New Roman" w:cs="Times New Roman"/>
                <w:sz w:val="18"/>
                <w:szCs w:val="18"/>
              </w:rPr>
              <w:t>Учреждения клубного типа с киноустановками, филиалы библиотек для взрослых и детей</w:t>
            </w:r>
          </w:p>
        </w:tc>
      </w:tr>
      <w:tr w:rsidR="0070365B" w:rsidRPr="006A44F9" w:rsidTr="0070365B">
        <w:tc>
          <w:tcPr>
            <w:tcW w:w="1690" w:type="dxa"/>
            <w:vAlign w:val="center"/>
          </w:tcPr>
          <w:p w:rsidR="0070365B" w:rsidRPr="006A44F9" w:rsidRDefault="0070365B" w:rsidP="00A77184">
            <w:pPr>
              <w:autoSpaceDE w:val="0"/>
              <w:autoSpaceDN w:val="0"/>
              <w:adjustRightInd w:val="0"/>
              <w:rPr>
                <w:rFonts w:ascii="Times New Roman" w:hAnsi="Times New Roman"/>
                <w:sz w:val="18"/>
                <w:szCs w:val="18"/>
              </w:rPr>
            </w:pPr>
            <w:r w:rsidRPr="006A44F9">
              <w:rPr>
                <w:rFonts w:ascii="Times New Roman" w:hAnsi="Times New Roman"/>
                <w:sz w:val="18"/>
                <w:szCs w:val="18"/>
              </w:rPr>
              <w:t>Учреждения здравоохранения и социального обеспечения</w:t>
            </w:r>
          </w:p>
        </w:tc>
        <w:tc>
          <w:tcPr>
            <w:tcW w:w="5371" w:type="dxa"/>
          </w:tcPr>
          <w:p w:rsidR="0070365B" w:rsidRPr="006A44F9" w:rsidRDefault="0070365B" w:rsidP="00A77184">
            <w:pPr>
              <w:autoSpaceDE w:val="0"/>
              <w:autoSpaceDN w:val="0"/>
              <w:adjustRightInd w:val="0"/>
              <w:jc w:val="both"/>
              <w:rPr>
                <w:rFonts w:ascii="Times New Roman" w:hAnsi="Times New Roman"/>
                <w:sz w:val="18"/>
                <w:szCs w:val="18"/>
              </w:rPr>
            </w:pPr>
            <w:r w:rsidRPr="006A44F9">
              <w:rPr>
                <w:rFonts w:ascii="Times New Roman" w:hAnsi="Times New Roman"/>
                <w:sz w:val="18"/>
                <w:szCs w:val="18"/>
              </w:rPr>
              <w:t>Краевые и межрайонные многопрофильные больницы и диспансеры, клинические реабилитационные и консультативно-диагностическиецентры,специализированныебазовыеполиклиники, дома- интернаты разного профиля</w:t>
            </w:r>
          </w:p>
        </w:tc>
        <w:tc>
          <w:tcPr>
            <w:tcW w:w="1889" w:type="dxa"/>
          </w:tcPr>
          <w:p w:rsidR="0070365B" w:rsidRPr="006A44F9" w:rsidRDefault="0070365B" w:rsidP="00A77184">
            <w:pPr>
              <w:autoSpaceDE w:val="0"/>
              <w:autoSpaceDN w:val="0"/>
              <w:adjustRightInd w:val="0"/>
              <w:jc w:val="both"/>
              <w:rPr>
                <w:rFonts w:ascii="Times New Roman" w:hAnsi="Times New Roman"/>
                <w:sz w:val="18"/>
                <w:szCs w:val="18"/>
              </w:rPr>
            </w:pPr>
            <w:r w:rsidRPr="006A44F9">
              <w:rPr>
                <w:rFonts w:ascii="Times New Roman" w:hAnsi="Times New Roman"/>
                <w:sz w:val="18"/>
                <w:szCs w:val="18"/>
              </w:rPr>
              <w:t>Участковая больница, поликлиника, выдвижной пункт скорой медицинской помощи, аптека</w:t>
            </w:r>
          </w:p>
        </w:tc>
        <w:tc>
          <w:tcPr>
            <w:tcW w:w="5836" w:type="dxa"/>
          </w:tcPr>
          <w:p w:rsidR="0070365B" w:rsidRPr="006A44F9" w:rsidRDefault="0070365B" w:rsidP="00A77184">
            <w:pPr>
              <w:autoSpaceDE w:val="0"/>
              <w:autoSpaceDN w:val="0"/>
              <w:adjustRightInd w:val="0"/>
              <w:jc w:val="both"/>
              <w:rPr>
                <w:rFonts w:ascii="Times New Roman" w:hAnsi="Times New Roman"/>
                <w:sz w:val="18"/>
                <w:szCs w:val="18"/>
              </w:rPr>
            </w:pPr>
            <w:r w:rsidRPr="006A44F9">
              <w:rPr>
                <w:rFonts w:ascii="Times New Roman" w:hAnsi="Times New Roman"/>
                <w:sz w:val="18"/>
                <w:szCs w:val="18"/>
              </w:rPr>
              <w:t>ФАП, врачебная амбулатория, аптека</w:t>
            </w:r>
          </w:p>
        </w:tc>
      </w:tr>
      <w:tr w:rsidR="0070365B" w:rsidRPr="006A44F9" w:rsidTr="0070365B">
        <w:tc>
          <w:tcPr>
            <w:tcW w:w="1690" w:type="dxa"/>
            <w:vAlign w:val="center"/>
          </w:tcPr>
          <w:p w:rsidR="0070365B" w:rsidRPr="006A44F9" w:rsidRDefault="0070365B" w:rsidP="00A77184">
            <w:pPr>
              <w:autoSpaceDE w:val="0"/>
              <w:autoSpaceDN w:val="0"/>
              <w:adjustRightInd w:val="0"/>
              <w:rPr>
                <w:rFonts w:ascii="Times New Roman" w:hAnsi="Times New Roman"/>
                <w:sz w:val="18"/>
                <w:szCs w:val="18"/>
              </w:rPr>
            </w:pPr>
            <w:r w:rsidRPr="006A44F9">
              <w:rPr>
                <w:rFonts w:ascii="Times New Roman" w:hAnsi="Times New Roman"/>
                <w:sz w:val="18"/>
                <w:szCs w:val="18"/>
              </w:rPr>
              <w:t>Физкультурно–спортивные сооружения</w:t>
            </w:r>
          </w:p>
        </w:tc>
        <w:tc>
          <w:tcPr>
            <w:tcW w:w="5371" w:type="dxa"/>
          </w:tcPr>
          <w:p w:rsidR="0070365B" w:rsidRPr="006A44F9" w:rsidRDefault="0070365B" w:rsidP="00A77184">
            <w:pPr>
              <w:autoSpaceDE w:val="0"/>
              <w:autoSpaceDN w:val="0"/>
              <w:adjustRightInd w:val="0"/>
              <w:jc w:val="both"/>
              <w:rPr>
                <w:rFonts w:ascii="Times New Roman" w:hAnsi="Times New Roman"/>
                <w:sz w:val="18"/>
                <w:szCs w:val="18"/>
              </w:rPr>
            </w:pPr>
            <w:r w:rsidRPr="006A44F9">
              <w:rPr>
                <w:rFonts w:ascii="Times New Roman" w:hAnsi="Times New Roman"/>
                <w:sz w:val="18"/>
                <w:szCs w:val="18"/>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1889" w:type="dxa"/>
          </w:tcPr>
          <w:p w:rsidR="0070365B" w:rsidRPr="006A44F9" w:rsidRDefault="0070365B" w:rsidP="00A77184">
            <w:pPr>
              <w:autoSpaceDE w:val="0"/>
              <w:autoSpaceDN w:val="0"/>
              <w:adjustRightInd w:val="0"/>
              <w:jc w:val="both"/>
              <w:rPr>
                <w:rFonts w:ascii="Times New Roman" w:hAnsi="Times New Roman"/>
                <w:sz w:val="18"/>
                <w:szCs w:val="18"/>
              </w:rPr>
            </w:pPr>
            <w:r w:rsidRPr="006A44F9">
              <w:rPr>
                <w:rFonts w:ascii="Times New Roman" w:hAnsi="Times New Roman"/>
                <w:sz w:val="18"/>
                <w:szCs w:val="18"/>
              </w:rPr>
              <w:t>Стадионы, спортзалы, бассейны, детские спортивные школы</w:t>
            </w:r>
          </w:p>
        </w:tc>
        <w:tc>
          <w:tcPr>
            <w:tcW w:w="5836" w:type="dxa"/>
          </w:tcPr>
          <w:p w:rsidR="0070365B" w:rsidRPr="006A44F9" w:rsidRDefault="0070365B" w:rsidP="00A77184">
            <w:pPr>
              <w:autoSpaceDE w:val="0"/>
              <w:autoSpaceDN w:val="0"/>
              <w:adjustRightInd w:val="0"/>
              <w:jc w:val="both"/>
              <w:rPr>
                <w:rFonts w:ascii="Times New Roman" w:hAnsi="Times New Roman"/>
                <w:sz w:val="18"/>
                <w:szCs w:val="18"/>
              </w:rPr>
            </w:pPr>
            <w:r w:rsidRPr="006A44F9">
              <w:rPr>
                <w:rFonts w:ascii="Times New Roman" w:hAnsi="Times New Roman"/>
                <w:sz w:val="18"/>
                <w:szCs w:val="18"/>
              </w:rPr>
              <w:t>Стадион, спортзал с бассейном совмещенный со школьным</w:t>
            </w:r>
          </w:p>
        </w:tc>
      </w:tr>
      <w:tr w:rsidR="0070365B" w:rsidRPr="006A44F9" w:rsidTr="0070365B">
        <w:tc>
          <w:tcPr>
            <w:tcW w:w="1690" w:type="dxa"/>
            <w:vAlign w:val="center"/>
          </w:tcPr>
          <w:p w:rsidR="0070365B" w:rsidRPr="006A44F9" w:rsidRDefault="0070365B" w:rsidP="00A77184">
            <w:pPr>
              <w:autoSpaceDE w:val="0"/>
              <w:autoSpaceDN w:val="0"/>
              <w:adjustRightInd w:val="0"/>
              <w:rPr>
                <w:rFonts w:ascii="Times New Roman" w:hAnsi="Times New Roman"/>
                <w:sz w:val="18"/>
                <w:szCs w:val="18"/>
              </w:rPr>
            </w:pPr>
            <w:r w:rsidRPr="006A44F9">
              <w:rPr>
                <w:rFonts w:ascii="Times New Roman" w:hAnsi="Times New Roman"/>
                <w:sz w:val="18"/>
                <w:szCs w:val="18"/>
              </w:rPr>
              <w:t xml:space="preserve">Торговля и общественное питание </w:t>
            </w:r>
          </w:p>
        </w:tc>
        <w:tc>
          <w:tcPr>
            <w:tcW w:w="5371" w:type="dxa"/>
          </w:tcPr>
          <w:p w:rsidR="0070365B" w:rsidRPr="006A44F9" w:rsidRDefault="0070365B" w:rsidP="00A77184">
            <w:pPr>
              <w:autoSpaceDE w:val="0"/>
              <w:autoSpaceDN w:val="0"/>
              <w:adjustRightInd w:val="0"/>
              <w:jc w:val="both"/>
              <w:rPr>
                <w:rFonts w:ascii="Times New Roman" w:hAnsi="Times New Roman"/>
                <w:sz w:val="18"/>
                <w:szCs w:val="18"/>
              </w:rPr>
            </w:pPr>
            <w:r w:rsidRPr="006A44F9">
              <w:rPr>
                <w:rFonts w:ascii="Times New Roman" w:hAnsi="Times New Roman"/>
                <w:sz w:val="18"/>
                <w:szCs w:val="18"/>
              </w:rPr>
              <w:t>Торговые комплексы, оптовые и розничные рынки, ярмарки, рестораны, бары и др.</w:t>
            </w:r>
          </w:p>
        </w:tc>
        <w:tc>
          <w:tcPr>
            <w:tcW w:w="1889" w:type="dxa"/>
          </w:tcPr>
          <w:p w:rsidR="0070365B" w:rsidRPr="006A44F9" w:rsidRDefault="0070365B" w:rsidP="00A77184">
            <w:pPr>
              <w:autoSpaceDE w:val="0"/>
              <w:autoSpaceDN w:val="0"/>
              <w:adjustRightInd w:val="0"/>
              <w:jc w:val="both"/>
              <w:rPr>
                <w:rFonts w:ascii="Times New Roman" w:hAnsi="Times New Roman"/>
                <w:sz w:val="18"/>
                <w:szCs w:val="18"/>
              </w:rPr>
            </w:pPr>
            <w:r w:rsidRPr="006A44F9">
              <w:rPr>
                <w:rFonts w:ascii="Times New Roman" w:hAnsi="Times New Roman"/>
                <w:sz w:val="18"/>
                <w:szCs w:val="18"/>
              </w:rPr>
              <w:t>Магазины продовольственных и промышленных товаров, предприятия общественного питания</w:t>
            </w:r>
          </w:p>
        </w:tc>
        <w:tc>
          <w:tcPr>
            <w:tcW w:w="5836" w:type="dxa"/>
          </w:tcPr>
          <w:p w:rsidR="0070365B" w:rsidRPr="006A44F9" w:rsidRDefault="0070365B" w:rsidP="00A77184">
            <w:pPr>
              <w:autoSpaceDE w:val="0"/>
              <w:autoSpaceDN w:val="0"/>
              <w:adjustRightInd w:val="0"/>
              <w:jc w:val="both"/>
              <w:rPr>
                <w:rFonts w:ascii="Times New Roman" w:hAnsi="Times New Roman"/>
                <w:sz w:val="18"/>
                <w:szCs w:val="18"/>
              </w:rPr>
            </w:pPr>
            <w:r w:rsidRPr="006A44F9">
              <w:rPr>
                <w:rFonts w:ascii="Times New Roman" w:hAnsi="Times New Roman"/>
                <w:sz w:val="18"/>
                <w:szCs w:val="18"/>
              </w:rPr>
              <w:t>Магазины продовольственных и промышленных товаров повседневного спроса, пункты общественного питания</w:t>
            </w:r>
          </w:p>
        </w:tc>
      </w:tr>
      <w:tr w:rsidR="0070365B" w:rsidRPr="006A44F9" w:rsidTr="0070365B">
        <w:tc>
          <w:tcPr>
            <w:tcW w:w="1690" w:type="dxa"/>
            <w:vAlign w:val="center"/>
          </w:tcPr>
          <w:p w:rsidR="0070365B" w:rsidRPr="006A44F9" w:rsidRDefault="0070365B" w:rsidP="00A77184">
            <w:pPr>
              <w:autoSpaceDE w:val="0"/>
              <w:autoSpaceDN w:val="0"/>
              <w:adjustRightInd w:val="0"/>
              <w:rPr>
                <w:rFonts w:ascii="Times New Roman" w:hAnsi="Times New Roman"/>
                <w:sz w:val="18"/>
                <w:szCs w:val="18"/>
              </w:rPr>
            </w:pPr>
            <w:r w:rsidRPr="006A44F9">
              <w:rPr>
                <w:rFonts w:ascii="Times New Roman" w:hAnsi="Times New Roman"/>
                <w:sz w:val="18"/>
                <w:szCs w:val="18"/>
              </w:rPr>
              <w:t xml:space="preserve">Учреждения бытового и коммунального </w:t>
            </w:r>
            <w:r w:rsidRPr="006A44F9">
              <w:rPr>
                <w:rFonts w:ascii="Times New Roman" w:hAnsi="Times New Roman"/>
                <w:sz w:val="18"/>
                <w:szCs w:val="18"/>
              </w:rPr>
              <w:lastRenderedPageBreak/>
              <w:t>обслуживания</w:t>
            </w:r>
          </w:p>
        </w:tc>
        <w:tc>
          <w:tcPr>
            <w:tcW w:w="5371" w:type="dxa"/>
          </w:tcPr>
          <w:p w:rsidR="0070365B" w:rsidRPr="006A44F9" w:rsidRDefault="0070365B" w:rsidP="00A77184">
            <w:pPr>
              <w:autoSpaceDE w:val="0"/>
              <w:autoSpaceDN w:val="0"/>
              <w:adjustRightInd w:val="0"/>
              <w:jc w:val="both"/>
              <w:rPr>
                <w:rFonts w:ascii="Times New Roman" w:hAnsi="Times New Roman"/>
                <w:sz w:val="18"/>
                <w:szCs w:val="18"/>
              </w:rPr>
            </w:pPr>
            <w:r w:rsidRPr="006A44F9">
              <w:rPr>
                <w:rFonts w:ascii="Times New Roman" w:hAnsi="Times New Roman"/>
                <w:sz w:val="18"/>
                <w:szCs w:val="18"/>
              </w:rPr>
              <w:lastRenderedPageBreak/>
              <w:t>Гостиницы высшей категории, фабрики прачечные, фабрики центрального выполнения заказов, дома быта, банно-оздоровительные комплексы, аквапарки, общественные туалеты</w:t>
            </w:r>
          </w:p>
        </w:tc>
        <w:tc>
          <w:tcPr>
            <w:tcW w:w="1889" w:type="dxa"/>
          </w:tcPr>
          <w:p w:rsidR="0070365B" w:rsidRPr="006A44F9" w:rsidRDefault="0070365B" w:rsidP="00A77184">
            <w:pPr>
              <w:autoSpaceDE w:val="0"/>
              <w:autoSpaceDN w:val="0"/>
              <w:adjustRightInd w:val="0"/>
              <w:jc w:val="both"/>
              <w:rPr>
                <w:rFonts w:ascii="Times New Roman" w:hAnsi="Times New Roman"/>
                <w:sz w:val="18"/>
                <w:szCs w:val="18"/>
              </w:rPr>
            </w:pPr>
            <w:r w:rsidRPr="006A44F9">
              <w:rPr>
                <w:rFonts w:ascii="Times New Roman" w:hAnsi="Times New Roman"/>
                <w:sz w:val="18"/>
                <w:szCs w:val="18"/>
              </w:rPr>
              <w:t xml:space="preserve">Предприятия бытового обслуживания </w:t>
            </w:r>
            <w:r w:rsidRPr="006A44F9">
              <w:rPr>
                <w:rFonts w:ascii="Times New Roman" w:hAnsi="Times New Roman"/>
                <w:sz w:val="18"/>
                <w:szCs w:val="18"/>
              </w:rPr>
              <w:lastRenderedPageBreak/>
              <w:t>прачечные-химчистки самообслуживания бани пожарные депо общественные туалеты</w:t>
            </w:r>
          </w:p>
        </w:tc>
        <w:tc>
          <w:tcPr>
            <w:tcW w:w="5836" w:type="dxa"/>
          </w:tcPr>
          <w:p w:rsidR="0070365B" w:rsidRPr="006A44F9" w:rsidRDefault="0070365B" w:rsidP="00A77184">
            <w:pPr>
              <w:autoSpaceDE w:val="0"/>
              <w:autoSpaceDN w:val="0"/>
              <w:adjustRightInd w:val="0"/>
              <w:jc w:val="both"/>
              <w:rPr>
                <w:rFonts w:ascii="Times New Roman" w:hAnsi="Times New Roman"/>
                <w:sz w:val="18"/>
                <w:szCs w:val="18"/>
              </w:rPr>
            </w:pPr>
            <w:r w:rsidRPr="006A44F9">
              <w:rPr>
                <w:rFonts w:ascii="Times New Roman" w:hAnsi="Times New Roman"/>
                <w:sz w:val="18"/>
                <w:szCs w:val="18"/>
              </w:rPr>
              <w:lastRenderedPageBreak/>
              <w:t>Предприятия бытового обслуживания, приемные пункты прачечных, бани</w:t>
            </w:r>
          </w:p>
        </w:tc>
      </w:tr>
    </w:tbl>
    <w:p w:rsidR="00A77184" w:rsidRPr="006A44F9" w:rsidRDefault="00A77184" w:rsidP="00A77184">
      <w:pPr>
        <w:autoSpaceDE w:val="0"/>
        <w:autoSpaceDN w:val="0"/>
        <w:adjustRightInd w:val="0"/>
        <w:ind w:firstLine="540"/>
        <w:jc w:val="both"/>
        <w:rPr>
          <w:rFonts w:ascii="Times New Roman" w:hAnsi="Times New Roman"/>
        </w:rPr>
      </w:pPr>
    </w:p>
    <w:p w:rsidR="00A77184" w:rsidRPr="006A44F9" w:rsidRDefault="00A77184" w:rsidP="00A77184">
      <w:pPr>
        <w:autoSpaceDE w:val="0"/>
        <w:autoSpaceDN w:val="0"/>
        <w:adjustRightInd w:val="0"/>
        <w:ind w:firstLine="540"/>
        <w:jc w:val="both"/>
        <w:rPr>
          <w:rFonts w:ascii="Times New Roman" w:hAnsi="Times New Roman"/>
        </w:rPr>
      </w:pPr>
    </w:p>
    <w:p w:rsidR="00A77184" w:rsidRPr="006A44F9" w:rsidRDefault="00A77184" w:rsidP="00A77184">
      <w:pPr>
        <w:autoSpaceDE w:val="0"/>
        <w:autoSpaceDN w:val="0"/>
        <w:adjustRightInd w:val="0"/>
        <w:ind w:firstLine="540"/>
        <w:jc w:val="both"/>
        <w:rPr>
          <w:rFonts w:ascii="Times New Roman" w:hAnsi="Times New Roman"/>
        </w:rPr>
        <w:sectPr w:rsidR="00A77184" w:rsidRPr="006A44F9" w:rsidSect="00A77184">
          <w:pgSz w:w="16838" w:h="11906" w:orient="landscape"/>
          <w:pgMar w:top="851" w:right="1134" w:bottom="1701" w:left="1134" w:header="709" w:footer="709" w:gutter="0"/>
          <w:cols w:space="708"/>
          <w:docGrid w:linePitch="360"/>
        </w:sectPr>
      </w:pPr>
    </w:p>
    <w:p w:rsidR="00A77184" w:rsidRPr="006A44F9" w:rsidRDefault="00A77184" w:rsidP="00221FDE">
      <w:pPr>
        <w:pStyle w:val="30"/>
        <w:numPr>
          <w:ilvl w:val="2"/>
          <w:numId w:val="199"/>
        </w:numPr>
        <w:ind w:left="0" w:firstLine="0"/>
      </w:pPr>
      <w:r w:rsidRPr="006A44F9">
        <w:lastRenderedPageBreak/>
        <w:t>В общественно-деловых зонах допускается размещать:</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производственные предприятия, осуществляющие обслуживание населения, площадью не более 200 м</w:t>
      </w:r>
      <w:r w:rsidRPr="006A44F9">
        <w:rPr>
          <w:rFonts w:ascii="Times New Roman" w:hAnsi="Times New Roman"/>
          <w:vertAlign w:val="superscript"/>
        </w:rPr>
        <w:t>2</w:t>
      </w:r>
      <w:r w:rsidRPr="006A44F9">
        <w:rPr>
          <w:rFonts w:ascii="Times New Roman" w:hAnsi="Times New Roman"/>
        </w:rPr>
        <w:t>, встроенные или занимающие часть здания без производственной территории, экологически безопасные;</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организации индустрии развлечений при отсутствии ограничений на их размещение.</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A77184" w:rsidRPr="006A44F9" w:rsidRDefault="00A77184" w:rsidP="00A77184">
      <w:pPr>
        <w:ind w:firstLine="567"/>
        <w:jc w:val="both"/>
        <w:rPr>
          <w:rFonts w:ascii="Times New Roman" w:hAnsi="Times New Roman"/>
        </w:rPr>
      </w:pPr>
    </w:p>
    <w:p w:rsidR="00A77184" w:rsidRPr="006A44F9" w:rsidRDefault="00A77184" w:rsidP="00A77184">
      <w:pPr>
        <w:autoSpaceDE w:val="0"/>
        <w:autoSpaceDN w:val="0"/>
        <w:adjustRightInd w:val="0"/>
        <w:outlineLvl w:val="3"/>
        <w:rPr>
          <w:rFonts w:ascii="Times New Roman" w:hAnsi="Times New Roman"/>
          <w:b/>
          <w:i/>
        </w:rPr>
      </w:pPr>
      <w:r w:rsidRPr="006A44F9">
        <w:rPr>
          <w:rFonts w:ascii="Times New Roman" w:hAnsi="Times New Roman"/>
          <w:b/>
          <w:i/>
        </w:rPr>
        <w:t>Нормативные параметры застройки общественно-деловой зоны</w:t>
      </w:r>
    </w:p>
    <w:p w:rsidR="00A77184" w:rsidRPr="006A44F9" w:rsidRDefault="00A77184" w:rsidP="00A77184">
      <w:pPr>
        <w:autoSpaceDE w:val="0"/>
        <w:autoSpaceDN w:val="0"/>
        <w:adjustRightInd w:val="0"/>
        <w:rPr>
          <w:rFonts w:ascii="Times New Roman" w:hAnsi="Times New Roman"/>
        </w:rPr>
      </w:pPr>
    </w:p>
    <w:p w:rsidR="00A77184" w:rsidRPr="006A44F9" w:rsidRDefault="00A77184" w:rsidP="00221FDE">
      <w:pPr>
        <w:pStyle w:val="30"/>
        <w:numPr>
          <w:ilvl w:val="2"/>
          <w:numId w:val="199"/>
        </w:numPr>
        <w:ind w:left="0" w:firstLine="0"/>
      </w:pPr>
      <w:r w:rsidRPr="006A44F9">
        <w:t xml:space="preserve">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ar328" w:history="1">
        <w:r w:rsidRPr="006A44F9">
          <w:t>разделы</w:t>
        </w:r>
      </w:hyperlink>
      <w:r w:rsidRPr="006A44F9">
        <w:t xml:space="preserve"> "Жилые зоны".</w:t>
      </w:r>
    </w:p>
    <w:p w:rsidR="00A77184" w:rsidRPr="006A44F9" w:rsidRDefault="00A77184" w:rsidP="0002365C">
      <w:pPr>
        <w:pStyle w:val="30"/>
        <w:numPr>
          <w:ilvl w:val="2"/>
          <w:numId w:val="199"/>
        </w:numPr>
        <w:autoSpaceDE w:val="0"/>
        <w:autoSpaceDN w:val="0"/>
        <w:adjustRightInd w:val="0"/>
        <w:ind w:left="0" w:firstLine="0"/>
        <w:rPr>
          <w:sz w:val="20"/>
          <w:szCs w:val="20"/>
        </w:rPr>
      </w:pPr>
      <w:r w:rsidRPr="006A44F9">
        <w:t xml:space="preserve">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Для объектов, не указанных в </w:t>
      </w:r>
      <w:r w:rsidR="00824BD9" w:rsidRPr="006A44F9">
        <w:t>Основной части настоящих Нормативов</w:t>
      </w:r>
      <w:hyperlink w:anchor="Par9407" w:history="1"/>
      <w:r w:rsidRPr="006A44F9">
        <w:t>, расчетные данные следует устанавливать в задании на проектирование.</w:t>
      </w:r>
    </w:p>
    <w:p w:rsidR="00A77184" w:rsidRPr="006A44F9" w:rsidRDefault="00A77184" w:rsidP="00221FDE">
      <w:pPr>
        <w:pStyle w:val="30"/>
        <w:numPr>
          <w:ilvl w:val="2"/>
          <w:numId w:val="199"/>
        </w:numPr>
        <w:ind w:left="0" w:firstLine="0"/>
      </w:pPr>
      <w:r w:rsidRPr="006A44F9">
        <w:t>Размер земельного участка,</w:t>
      </w:r>
      <w:r w:rsidR="0070365B" w:rsidRPr="006A44F9">
        <w:t xml:space="preserve"> </w:t>
      </w:r>
      <w:r w:rsidRPr="006A44F9">
        <w:t>предоставляемого для каждого из типов зданий общественно-деловой зоны и прочие нормативные требования, предъявляемые к общественно-деловым зданиям, определяются в соответствии с Показателями, представленными в Томе 2 настоящих Нормативов; либо в соответствии с заданием на проектирование.</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A77184" w:rsidRPr="006A44F9" w:rsidRDefault="00A77184" w:rsidP="00221FDE">
      <w:pPr>
        <w:pStyle w:val="30"/>
        <w:numPr>
          <w:ilvl w:val="2"/>
          <w:numId w:val="199"/>
        </w:numPr>
        <w:ind w:left="0" w:firstLine="0"/>
      </w:pPr>
      <w:r w:rsidRPr="006A44F9">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A77184" w:rsidRPr="006A44F9" w:rsidRDefault="00A77184" w:rsidP="00A77184">
      <w:pPr>
        <w:autoSpaceDE w:val="0"/>
        <w:autoSpaceDN w:val="0"/>
        <w:adjustRightInd w:val="0"/>
        <w:ind w:firstLine="540"/>
        <w:jc w:val="both"/>
        <w:rPr>
          <w:rFonts w:ascii="Times New Roman" w:hAnsi="Times New Roman"/>
          <w:color w:val="auto"/>
        </w:rPr>
      </w:pPr>
      <w:r w:rsidRPr="006A44F9">
        <w:rPr>
          <w:rFonts w:ascii="Times New Roman" w:hAnsi="Times New Roman"/>
        </w:rPr>
        <w:t xml:space="preserve">При этом формируется единая пешеходная зона, обеспечивающая удобство подхода к </w:t>
      </w:r>
      <w:r w:rsidRPr="006A44F9">
        <w:rPr>
          <w:rFonts w:ascii="Times New Roman" w:hAnsi="Times New Roman"/>
          <w:color w:val="auto"/>
        </w:rPr>
        <w:t>зданиям центра, остановкам транспорта и озелененным рекреационным площадкам.</w:t>
      </w:r>
    </w:p>
    <w:p w:rsidR="00A77184" w:rsidRPr="006A44F9" w:rsidRDefault="00A77184" w:rsidP="00221FDE">
      <w:pPr>
        <w:pStyle w:val="30"/>
        <w:numPr>
          <w:ilvl w:val="2"/>
          <w:numId w:val="199"/>
        </w:numPr>
        <w:ind w:left="0" w:firstLine="0"/>
      </w:pPr>
      <w:r w:rsidRPr="006A44F9">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A77184" w:rsidRPr="006A44F9" w:rsidRDefault="00A77184" w:rsidP="00A77184">
      <w:pPr>
        <w:autoSpaceDE w:val="0"/>
        <w:autoSpaceDN w:val="0"/>
        <w:adjustRightInd w:val="0"/>
        <w:ind w:firstLine="540"/>
        <w:jc w:val="both"/>
        <w:rPr>
          <w:rFonts w:ascii="Times New Roman" w:hAnsi="Times New Roman"/>
          <w:color w:val="auto"/>
        </w:rPr>
      </w:pPr>
      <w:r w:rsidRPr="006A44F9">
        <w:rPr>
          <w:rFonts w:ascii="Times New Roman" w:hAnsi="Times New Roman"/>
          <w:color w:val="auto"/>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ar7937" w:history="1">
        <w:r w:rsidRPr="006A44F9">
          <w:rPr>
            <w:rFonts w:ascii="Times New Roman" w:hAnsi="Times New Roman"/>
            <w:color w:val="auto"/>
          </w:rPr>
          <w:t xml:space="preserve">раздела </w:t>
        </w:r>
      </w:hyperlink>
      <w:r w:rsidR="00824BD9" w:rsidRPr="006A44F9">
        <w:rPr>
          <w:rFonts w:ascii="Times New Roman" w:hAnsi="Times New Roman"/>
          <w:color w:val="auto"/>
        </w:rPr>
        <w:t>«О</w:t>
      </w:r>
      <w:r w:rsidR="00824BD9" w:rsidRPr="006A44F9">
        <w:rPr>
          <w:rFonts w:ascii="Times New Roman" w:hAnsi="Times New Roman" w:cs="Times New Roman"/>
          <w:color w:val="auto"/>
        </w:rPr>
        <w:t>беспечение доступности жилых объектов и объектов социальной инфраструктуры для инвалидов и маломобильных групп населения»</w:t>
      </w:r>
      <w:r w:rsidRPr="006A44F9">
        <w:rPr>
          <w:rFonts w:ascii="Times New Roman" w:hAnsi="Times New Roman"/>
          <w:color w:val="auto"/>
        </w:rPr>
        <w:t>, достижение стилевого единства элементов благоустройства (в том числе функционального декоративного ограждения) с окружающей застройкой.</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 xml:space="preserve">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w:t>
      </w:r>
      <w:r w:rsidRPr="006A44F9">
        <w:rPr>
          <w:rFonts w:ascii="Times New Roman" w:hAnsi="Times New Roman"/>
        </w:rPr>
        <w:lastRenderedPageBreak/>
        <w:t>другие) следует проектировать в соответствии с заданием на проектирование и отраслевой спецификой.</w:t>
      </w:r>
    </w:p>
    <w:p w:rsidR="00A77184" w:rsidRPr="006A44F9" w:rsidRDefault="00A77184" w:rsidP="00221FDE">
      <w:pPr>
        <w:pStyle w:val="30"/>
        <w:numPr>
          <w:ilvl w:val="2"/>
          <w:numId w:val="199"/>
        </w:numPr>
        <w:ind w:left="0" w:firstLine="0"/>
      </w:pPr>
      <w:r w:rsidRPr="006A44F9">
        <w:t xml:space="preserve">Размещение объектов и сетей инженерной инфраструктуры общественно-деловой зоны следует осуществлять в соответствии с требованиями </w:t>
      </w:r>
      <w:hyperlink w:anchor="Par1940" w:history="1">
        <w:r w:rsidRPr="006A44F9">
          <w:t xml:space="preserve">подраздела </w:t>
        </w:r>
      </w:hyperlink>
      <w:r w:rsidR="000E6BEE" w:rsidRPr="006A44F9">
        <w:t>«Инженерная инфраструктура»</w:t>
      </w:r>
      <w:r w:rsidRPr="006A44F9">
        <w:t xml:space="preserve"> настоящих Нормативов</w:t>
      </w:r>
      <w:r w:rsidR="000E6BEE" w:rsidRPr="006A44F9">
        <w:t>.</w:t>
      </w:r>
    </w:p>
    <w:p w:rsidR="00A77184" w:rsidRPr="006A44F9" w:rsidRDefault="00A77184" w:rsidP="00221FDE">
      <w:pPr>
        <w:pStyle w:val="30"/>
        <w:numPr>
          <w:ilvl w:val="2"/>
          <w:numId w:val="199"/>
        </w:numPr>
        <w:ind w:left="0" w:firstLine="0"/>
      </w:pPr>
      <w:r w:rsidRPr="006A44F9">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w:t>
      </w:r>
      <w:r w:rsidR="00CF0F1B" w:rsidRPr="006A44F9">
        <w:t>ми зонами муниципальных районов</w:t>
      </w:r>
      <w:r w:rsidRPr="006A44F9">
        <w:t xml:space="preserve"> и поселений.</w:t>
      </w:r>
    </w:p>
    <w:p w:rsidR="00A77184" w:rsidRPr="006A44F9" w:rsidRDefault="00A77184" w:rsidP="00A77184">
      <w:pPr>
        <w:autoSpaceDE w:val="0"/>
        <w:autoSpaceDN w:val="0"/>
        <w:adjustRightInd w:val="0"/>
        <w:ind w:firstLine="540"/>
        <w:jc w:val="both"/>
        <w:rPr>
          <w:rFonts w:ascii="Times New Roman" w:hAnsi="Times New Roman"/>
          <w:color w:val="auto"/>
        </w:rPr>
      </w:pPr>
      <w:r w:rsidRPr="006A44F9">
        <w:rPr>
          <w:rFonts w:ascii="Times New Roman" w:hAnsi="Times New Roman"/>
        </w:rPr>
        <w:t xml:space="preserve">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w:t>
      </w:r>
      <w:r w:rsidRPr="006A44F9">
        <w:rPr>
          <w:rFonts w:ascii="Times New Roman" w:hAnsi="Times New Roman"/>
          <w:color w:val="auto"/>
        </w:rPr>
        <w:t>или параллельных улиц, без пересечения пешеходного пути.</w:t>
      </w:r>
    </w:p>
    <w:p w:rsidR="00A77184" w:rsidRPr="006A44F9" w:rsidRDefault="00A77184" w:rsidP="00221FDE">
      <w:pPr>
        <w:pStyle w:val="30"/>
        <w:numPr>
          <w:ilvl w:val="2"/>
          <w:numId w:val="199"/>
        </w:numPr>
        <w:ind w:left="0" w:firstLine="0"/>
      </w:pPr>
      <w:r w:rsidRPr="006A44F9">
        <w:t>Расстояния между остановками общественного пассажирского транспорта в общественно-деловой зоне не должны превышать 250 метров.</w:t>
      </w:r>
    </w:p>
    <w:p w:rsidR="00A77184" w:rsidRPr="006A44F9" w:rsidRDefault="00A77184" w:rsidP="000E6BEE">
      <w:pPr>
        <w:pStyle w:val="30"/>
        <w:numPr>
          <w:ilvl w:val="2"/>
          <w:numId w:val="199"/>
        </w:numPr>
        <w:ind w:left="0" w:firstLine="0"/>
      </w:pPr>
      <w:r w:rsidRPr="006A44F9">
        <w:t xml:space="preserve">Требуемое расчетное количество машиномест для парковки легковых автомобилей устанавливается в соответствии с </w:t>
      </w:r>
      <w:r w:rsidR="000E6BEE" w:rsidRPr="006A44F9">
        <w:t>Нормативными требованиями к расчету количества машино-мест для парковки легковых автомобилей, приведенных в Основной части настоящих Нормативов.</w:t>
      </w:r>
    </w:p>
    <w:p w:rsidR="00A77184" w:rsidRPr="006A44F9" w:rsidRDefault="00A77184" w:rsidP="000E6BEE">
      <w:pPr>
        <w:pStyle w:val="30"/>
        <w:numPr>
          <w:ilvl w:val="2"/>
          <w:numId w:val="199"/>
        </w:numPr>
        <w:ind w:left="0" w:firstLine="0"/>
      </w:pPr>
      <w:r w:rsidRPr="006A44F9">
        <w:t xml:space="preserve">Условия безопасности в общественно-деловых зонах обеспечиваются в соответствии с </w:t>
      </w:r>
      <w:hyperlink w:anchor="Par8023" w:history="1">
        <w:r w:rsidRPr="006A44F9">
          <w:t xml:space="preserve">разделом </w:t>
        </w:r>
      </w:hyperlink>
      <w:r w:rsidR="000E6BEE" w:rsidRPr="006A44F9">
        <w:t>«Объекты пожарной охраны»</w:t>
      </w:r>
      <w:r w:rsidRPr="006A44F9">
        <w:t xml:space="preserve"> настоящих Нормативов.</w:t>
      </w:r>
    </w:p>
    <w:p w:rsidR="00A77184" w:rsidRPr="006A44F9" w:rsidRDefault="00A77184" w:rsidP="00221FDE">
      <w:pPr>
        <w:pStyle w:val="30"/>
        <w:numPr>
          <w:ilvl w:val="2"/>
          <w:numId w:val="199"/>
        </w:numPr>
        <w:ind w:left="0" w:firstLine="0"/>
      </w:pPr>
      <w:r w:rsidRPr="006A44F9">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ar7080" w:history="1">
        <w:r w:rsidRPr="006A44F9">
          <w:t xml:space="preserve">разделе </w:t>
        </w:r>
      </w:hyperlink>
      <w:r w:rsidR="000E6BEE" w:rsidRPr="006A44F9">
        <w:t>«</w:t>
      </w:r>
      <w:r w:rsidRPr="006A44F9">
        <w:t>Охрана окружающей среды</w:t>
      </w:r>
      <w:r w:rsidR="000E6BEE" w:rsidRPr="006A44F9">
        <w:t>»</w:t>
      </w:r>
      <w:r w:rsidRPr="006A44F9">
        <w:t xml:space="preserve"> настоящих Нормативов.</w:t>
      </w:r>
    </w:p>
    <w:p w:rsidR="00836C8F" w:rsidRPr="006A44F9" w:rsidRDefault="00836C8F" w:rsidP="00836C8F">
      <w:pPr>
        <w:pStyle w:val="30"/>
        <w:numPr>
          <w:ilvl w:val="0"/>
          <w:numId w:val="0"/>
        </w:numPr>
      </w:pPr>
    </w:p>
    <w:p w:rsidR="00A77184" w:rsidRPr="006A44F9" w:rsidRDefault="00A77184" w:rsidP="000E6BEE">
      <w:pPr>
        <w:rPr>
          <w:rFonts w:ascii="Times New Roman" w:hAnsi="Times New Roman"/>
          <w:b/>
          <w:bCs/>
          <w:i/>
        </w:rPr>
      </w:pPr>
      <w:r w:rsidRPr="006A44F9">
        <w:rPr>
          <w:rFonts w:ascii="Times New Roman" w:hAnsi="Times New Roman"/>
          <w:b/>
          <w:bCs/>
          <w:i/>
        </w:rPr>
        <w:t>Функционально-планировочная организация участка общественной застройки</w:t>
      </w:r>
    </w:p>
    <w:p w:rsidR="00A77184" w:rsidRPr="006A44F9" w:rsidRDefault="00A77184" w:rsidP="00A77184">
      <w:pPr>
        <w:jc w:val="both"/>
        <w:rPr>
          <w:rFonts w:ascii="Times New Roman" w:hAnsi="Times New Roman"/>
        </w:rPr>
      </w:pPr>
    </w:p>
    <w:p w:rsidR="00A77184" w:rsidRPr="006A44F9" w:rsidRDefault="00A77184" w:rsidP="00221FDE">
      <w:pPr>
        <w:pStyle w:val="30"/>
        <w:numPr>
          <w:ilvl w:val="2"/>
          <w:numId w:val="199"/>
        </w:numPr>
        <w:ind w:left="0" w:firstLine="0"/>
      </w:pPr>
      <w:r w:rsidRPr="006A44F9">
        <w:t>Участок общественной застройки размещается в жилых, производственных, природно-рекреационных, общественных зонах, в зонах смешанного использования; состоит из площади застройки объекта общественного назначения, приобъектной площадки для приёма и распределения связанных с объектом пешеходных потоков, автостоянки, а также озеленённой и хозяйственной площадок. Характер планировки и застройки, интенсивность использования участков общественной застройки определяется видом общественного объекта.</w:t>
      </w:r>
    </w:p>
    <w:p w:rsidR="00A77184" w:rsidRPr="006A44F9" w:rsidRDefault="00A77184" w:rsidP="00221FDE">
      <w:pPr>
        <w:pStyle w:val="30"/>
        <w:numPr>
          <w:ilvl w:val="2"/>
          <w:numId w:val="199"/>
        </w:numPr>
        <w:ind w:left="0" w:firstLine="0"/>
      </w:pPr>
      <w:r w:rsidRPr="006A44F9">
        <w:t>Различаются следующие виды общественных объектов в зависимости от требований к организации территории и интенсивности использования участка:</w:t>
      </w:r>
    </w:p>
    <w:p w:rsidR="00A77184" w:rsidRPr="006A44F9" w:rsidRDefault="00A77184" w:rsidP="00A77184">
      <w:pPr>
        <w:ind w:firstLine="567"/>
        <w:jc w:val="both"/>
        <w:rPr>
          <w:rFonts w:ascii="Times New Roman" w:hAnsi="Times New Roman"/>
        </w:rPr>
      </w:pPr>
      <w:r w:rsidRPr="006A44F9">
        <w:rPr>
          <w:rFonts w:ascii="Times New Roman" w:hAnsi="Times New Roman"/>
        </w:rPr>
        <w:t>- объекты, допускающие смешанное использование участка, компактное расположение приобъектных площадок и внутриобъектное озеленение: НИИ, проектно-конструкторские организации с общим режимом работы, объекты администрации и управления, объекты торговли, обслуживания, объекты культуры;</w:t>
      </w:r>
    </w:p>
    <w:p w:rsidR="00A77184" w:rsidRPr="006A44F9" w:rsidRDefault="00A77184" w:rsidP="00A77184">
      <w:pPr>
        <w:ind w:firstLine="567"/>
        <w:jc w:val="both"/>
        <w:rPr>
          <w:rFonts w:ascii="Times New Roman" w:hAnsi="Times New Roman"/>
        </w:rPr>
      </w:pPr>
      <w:r w:rsidRPr="006A44F9">
        <w:rPr>
          <w:rFonts w:ascii="Times New Roman" w:hAnsi="Times New Roman"/>
        </w:rPr>
        <w:t xml:space="preserve">- объекты, не допускающие смешанного использования участка и требующие не менее </w:t>
      </w:r>
      <w:smartTag w:uri="urn:schemas-microsoft-com:office:smarttags" w:element="metricconverter">
        <w:smartTagPr>
          <w:attr w:name="ProductID" w:val="0,5 кв. м"/>
        </w:smartTagPr>
        <w:r w:rsidRPr="006A44F9">
          <w:rPr>
            <w:rFonts w:ascii="Times New Roman" w:hAnsi="Times New Roman"/>
          </w:rPr>
          <w:t>0,5 кв. м</w:t>
        </w:r>
      </w:smartTag>
      <w:r w:rsidRPr="006A44F9">
        <w:rPr>
          <w:rFonts w:ascii="Times New Roman" w:hAnsi="Times New Roman"/>
        </w:rPr>
        <w:t xml:space="preserve"> незастроенной территории (в том числе озеленённой) на </w:t>
      </w:r>
      <w:smartTag w:uri="urn:schemas-microsoft-com:office:smarttags" w:element="metricconverter">
        <w:smartTagPr>
          <w:attr w:name="ProductID" w:val="1 кв. м"/>
        </w:smartTagPr>
        <w:r w:rsidRPr="006A44F9">
          <w:rPr>
            <w:rFonts w:ascii="Times New Roman" w:hAnsi="Times New Roman"/>
          </w:rPr>
          <w:t>1 кв. м</w:t>
        </w:r>
      </w:smartTag>
      <w:r w:rsidRPr="006A44F9">
        <w:rPr>
          <w:rFonts w:ascii="Times New Roman" w:hAnsi="Times New Roman"/>
        </w:rPr>
        <w:t xml:space="preserve"> общей площади: объекты массового и профессионального спорта, школы, детские сады, дома-интернаты, интернаты для инвалидов и престарелых, лечебные учреждения стационарного типа.</w:t>
      </w:r>
    </w:p>
    <w:p w:rsidR="00A77184" w:rsidRPr="006A44F9" w:rsidRDefault="00A77184" w:rsidP="00221FDE">
      <w:pPr>
        <w:pStyle w:val="30"/>
        <w:numPr>
          <w:ilvl w:val="2"/>
          <w:numId w:val="199"/>
        </w:numPr>
        <w:ind w:left="0" w:firstLine="0"/>
      </w:pPr>
      <w:r w:rsidRPr="006A44F9">
        <w:t>Интенсивность использования территорий объектов, допускающих смешанное использование территории, как правило, следует устанавливать выше интенсивности использования других территорий в данной структурной части.</w:t>
      </w:r>
    </w:p>
    <w:p w:rsidR="00A77184" w:rsidRPr="006A44F9" w:rsidRDefault="00A77184" w:rsidP="00221FDE">
      <w:pPr>
        <w:pStyle w:val="30"/>
        <w:numPr>
          <w:ilvl w:val="2"/>
          <w:numId w:val="199"/>
        </w:numPr>
        <w:ind w:left="0" w:firstLine="0"/>
      </w:pPr>
      <w:r w:rsidRPr="006A44F9">
        <w:lastRenderedPageBreak/>
        <w:t>Участки интернатов для детей, престарелых, лечебных учреждений стационарного типа, школы, детские дошкольные учреждения, объекты массового и профессионального спорта следует размещать при выполнении требований к атмосферному воздуху и допустимому уровню шума, условиям инсоляции и естественного освещения, других факторов окружающей среды, нормируемых для данных объектов</w:t>
      </w:r>
      <w:r w:rsidR="00A14CA9" w:rsidRPr="006A44F9">
        <w:t>.</w:t>
      </w:r>
    </w:p>
    <w:p w:rsidR="00A77184" w:rsidRPr="006A44F9" w:rsidRDefault="00A77184" w:rsidP="00A77184">
      <w:pPr>
        <w:ind w:firstLine="567"/>
        <w:rPr>
          <w:rFonts w:ascii="Times New Roman" w:hAnsi="Times New Roman"/>
          <w:i/>
        </w:rPr>
      </w:pPr>
    </w:p>
    <w:p w:rsidR="00A77184" w:rsidRPr="006A44F9" w:rsidRDefault="00A77184" w:rsidP="000E6BEE">
      <w:pPr>
        <w:rPr>
          <w:rFonts w:ascii="Times New Roman" w:hAnsi="Times New Roman"/>
          <w:b/>
          <w:bCs/>
          <w:i/>
        </w:rPr>
      </w:pPr>
      <w:r w:rsidRPr="006A44F9">
        <w:rPr>
          <w:rFonts w:ascii="Times New Roman" w:hAnsi="Times New Roman"/>
          <w:b/>
          <w:bCs/>
          <w:i/>
        </w:rPr>
        <w:t>Учреждения и предприятия обслуживания</w:t>
      </w:r>
    </w:p>
    <w:p w:rsidR="00A77184" w:rsidRPr="006A44F9" w:rsidRDefault="00A77184" w:rsidP="00A77184">
      <w:pPr>
        <w:ind w:left="360"/>
        <w:jc w:val="center"/>
        <w:rPr>
          <w:rFonts w:ascii="Times New Roman" w:hAnsi="Times New Roman"/>
          <w:b/>
          <w:bCs/>
        </w:rPr>
      </w:pPr>
    </w:p>
    <w:p w:rsidR="00A77184" w:rsidRPr="006A44F9" w:rsidRDefault="00A77184" w:rsidP="00221FDE">
      <w:pPr>
        <w:pStyle w:val="30"/>
        <w:numPr>
          <w:ilvl w:val="2"/>
          <w:numId w:val="199"/>
        </w:numPr>
        <w:ind w:left="0" w:firstLine="0"/>
      </w:pPr>
      <w:r w:rsidRPr="006A44F9">
        <w:t>Учреждения и предприятия обслуживания размещаются на общественных, жилых, производственных и рекреационных территориях сельских поселений.</w:t>
      </w:r>
    </w:p>
    <w:p w:rsidR="00A77184" w:rsidRPr="006A44F9" w:rsidRDefault="00A77184" w:rsidP="00221FDE">
      <w:pPr>
        <w:pStyle w:val="30"/>
        <w:numPr>
          <w:ilvl w:val="2"/>
          <w:numId w:val="199"/>
        </w:numPr>
        <w:ind w:left="0" w:firstLine="0"/>
      </w:pPr>
      <w:r w:rsidRPr="006A44F9">
        <w:t>Учреждения и предприятия обслуживания в сельских поселениях следует размещать из расчёта обеспечения жителей каждого поселения услугами первой необходимости в пределах пешеходной доступности не более 50 минут. Обеспечение объектами более высокого уровня обслуживания следует предусматривать на группу сельских поселений, а также в крупных поселениях.</w:t>
      </w:r>
    </w:p>
    <w:p w:rsidR="00A77184" w:rsidRPr="006A44F9" w:rsidRDefault="00A77184" w:rsidP="00A77184">
      <w:pPr>
        <w:ind w:firstLine="567"/>
        <w:jc w:val="both"/>
        <w:rPr>
          <w:rFonts w:ascii="Times New Roman" w:hAnsi="Times New Roman"/>
        </w:rPr>
      </w:pPr>
      <w:r w:rsidRPr="006A44F9">
        <w:rPr>
          <w:rFonts w:ascii="Times New Roman" w:hAnsi="Times New Roman"/>
        </w:rPr>
        <w:t xml:space="preserve">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соответственно оборудованные площадки. </w:t>
      </w:r>
    </w:p>
    <w:p w:rsidR="00A77184" w:rsidRPr="006A44F9" w:rsidRDefault="00A77184" w:rsidP="00221FDE">
      <w:pPr>
        <w:pStyle w:val="30"/>
        <w:numPr>
          <w:ilvl w:val="2"/>
          <w:numId w:val="199"/>
        </w:numPr>
        <w:ind w:left="0" w:firstLine="0"/>
      </w:pPr>
      <w:r w:rsidRPr="006A44F9">
        <w:t>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w:t>
      </w:r>
      <w:r w:rsidR="004701C2" w:rsidRPr="006A44F9">
        <w:t xml:space="preserve"> и сельских</w:t>
      </w:r>
      <w:r w:rsidRPr="006A44F9">
        <w:t xml:space="preserve"> поселений, деления на жилые районы и микрорайоны (кварталы) в целях создания единой системы обслуживания.</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Количество, вместимость организаций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77184" w:rsidRPr="006A44F9" w:rsidRDefault="00A77184" w:rsidP="00221FDE">
      <w:pPr>
        <w:pStyle w:val="30"/>
        <w:numPr>
          <w:ilvl w:val="2"/>
          <w:numId w:val="199"/>
        </w:numPr>
        <w:ind w:left="0" w:firstLine="0"/>
      </w:pPr>
      <w:r w:rsidRPr="006A44F9">
        <w:t>Расчет организаций обслуживания для сезонного населения садоводческих или дачн</w:t>
      </w:r>
      <w:r w:rsidR="004701C2" w:rsidRPr="006A44F9">
        <w:t>ых некоммерческих объединений в</w:t>
      </w:r>
      <w:r w:rsidRPr="006A44F9">
        <w:t xml:space="preserve"> поселениях и жилого фонда с временным проживанием в сельских поселениях допускается принимать по нормативам, приведенным </w:t>
      </w:r>
      <w:r w:rsidR="006E07F2" w:rsidRPr="006A44F9">
        <w:t>в Основной части настоящих Нормативов</w:t>
      </w:r>
      <w:r w:rsidRPr="006A44F9">
        <w:t>.</w:t>
      </w:r>
    </w:p>
    <w:p w:rsidR="00A77184" w:rsidRPr="006A44F9" w:rsidRDefault="00A77184" w:rsidP="00221FDE">
      <w:pPr>
        <w:pStyle w:val="30"/>
        <w:numPr>
          <w:ilvl w:val="2"/>
          <w:numId w:val="199"/>
        </w:numPr>
        <w:ind w:left="0" w:firstLine="0"/>
      </w:pPr>
      <w:r w:rsidRPr="006A44F9">
        <w:t>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периодического обслуживания - организации, посещаемые населением не реже одного раза в месяц;</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Перечень объектов по видам обслуживания приведен в таблице 2.3.9.1 настоящих Нормативов.</w:t>
      </w:r>
    </w:p>
    <w:p w:rsidR="00A77184" w:rsidRPr="006A44F9" w:rsidRDefault="00A77184" w:rsidP="00221FDE">
      <w:pPr>
        <w:pStyle w:val="30"/>
        <w:numPr>
          <w:ilvl w:val="2"/>
          <w:numId w:val="199"/>
        </w:numPr>
        <w:ind w:left="0" w:firstLine="0"/>
        <w:rPr>
          <w:szCs w:val="24"/>
        </w:rPr>
      </w:pPr>
      <w:r w:rsidRPr="006A44F9">
        <w:lastRenderedPageBreak/>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ar7080" w:history="1">
        <w:r w:rsidRPr="006A44F9">
          <w:t>раздел</w:t>
        </w:r>
        <w:r w:rsidR="003970D4" w:rsidRPr="006A44F9">
          <w:t>а</w:t>
        </w:r>
        <w:r w:rsidRPr="006A44F9">
          <w:t xml:space="preserve"> </w:t>
        </w:r>
      </w:hyperlink>
      <w:r w:rsidR="003970D4" w:rsidRPr="006A44F9">
        <w:t>«</w:t>
      </w:r>
      <w:r w:rsidRPr="006A44F9">
        <w:t>Охрана окружающей среды</w:t>
      </w:r>
      <w:r w:rsidR="003970D4" w:rsidRPr="006A44F9">
        <w:t>»</w:t>
      </w:r>
      <w:r w:rsidRPr="006A44F9">
        <w:t>.</w:t>
      </w:r>
      <w:r w:rsidR="00180C97" w:rsidRPr="006A44F9">
        <w:t xml:space="preserve"> </w:t>
      </w:r>
    </w:p>
    <w:p w:rsidR="00A77184" w:rsidRPr="006A44F9" w:rsidRDefault="00A77184" w:rsidP="00A14ECD">
      <w:pPr>
        <w:pStyle w:val="30"/>
        <w:numPr>
          <w:ilvl w:val="2"/>
          <w:numId w:val="199"/>
        </w:numPr>
        <w:ind w:left="0" w:firstLine="0"/>
        <w:rPr>
          <w:szCs w:val="24"/>
        </w:rPr>
      </w:pPr>
      <w:r w:rsidRPr="006A44F9">
        <w:rPr>
          <w:szCs w:val="24"/>
        </w:rPr>
        <w:t xml:space="preserve">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r w:rsidR="00A14ECD" w:rsidRPr="006A44F9">
        <w:rPr>
          <w:szCs w:val="24"/>
        </w:rPr>
        <w:t>СП 44.13330.2011. Административные и бытовые здания.</w:t>
      </w:r>
    </w:p>
    <w:p w:rsidR="00A77184" w:rsidRPr="006A44F9" w:rsidRDefault="00A77184" w:rsidP="00221FDE">
      <w:pPr>
        <w:pStyle w:val="30"/>
        <w:numPr>
          <w:ilvl w:val="2"/>
          <w:numId w:val="199"/>
        </w:numPr>
        <w:ind w:left="0" w:firstLine="0"/>
      </w:pPr>
      <w:r w:rsidRPr="006A44F9">
        <w:t xml:space="preserve">Объекты открытой сети, размещаемые на границе территорий производственных зон и жилых районов, определяются согласно таблице 2.3.9.1 на население прилегающих районов с коэффициентом учета работающих в соответствии с </w:t>
      </w:r>
      <w:hyperlink w:anchor="Par1237" w:history="1">
        <w:r w:rsidRPr="006A44F9">
          <w:t>таблицей 2.3.4</w:t>
        </w:r>
      </w:hyperlink>
      <w:r w:rsidRPr="006A44F9">
        <w:t>9.1.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A77184" w:rsidRPr="006A44F9" w:rsidRDefault="00A77184" w:rsidP="00221FDE">
      <w:pPr>
        <w:pStyle w:val="30"/>
        <w:numPr>
          <w:ilvl w:val="2"/>
          <w:numId w:val="199"/>
        </w:numPr>
        <w:ind w:left="0" w:firstLine="0"/>
      </w:pPr>
      <w:r w:rsidRPr="006A44F9">
        <w:t xml:space="preserve">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положениями </w:t>
      </w:r>
      <w:r w:rsidR="00CD4CC3" w:rsidRPr="006A44F9">
        <w:t>Основной части настоящих Нормативов.</w:t>
      </w:r>
    </w:p>
    <w:p w:rsidR="00A77184" w:rsidRPr="006A44F9" w:rsidRDefault="00A77184" w:rsidP="00221FDE">
      <w:pPr>
        <w:pStyle w:val="30"/>
        <w:numPr>
          <w:ilvl w:val="2"/>
          <w:numId w:val="199"/>
        </w:numPr>
        <w:ind w:left="0" w:firstLine="0"/>
      </w:pPr>
      <w:r w:rsidRPr="006A44F9">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A77184" w:rsidRPr="006A44F9" w:rsidRDefault="00A77184" w:rsidP="00221FDE">
      <w:pPr>
        <w:pStyle w:val="30"/>
        <w:numPr>
          <w:ilvl w:val="2"/>
          <w:numId w:val="199"/>
        </w:numPr>
        <w:autoSpaceDE w:val="0"/>
        <w:autoSpaceDN w:val="0"/>
        <w:adjustRightInd w:val="0"/>
        <w:ind w:left="0" w:firstLine="0"/>
      </w:pPr>
      <w:r w:rsidRPr="006A44F9">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6A44F9" w:rsidRDefault="00A77184" w:rsidP="00221FDE">
      <w:pPr>
        <w:pStyle w:val="30"/>
        <w:numPr>
          <w:ilvl w:val="2"/>
          <w:numId w:val="199"/>
        </w:numPr>
        <w:ind w:left="0" w:firstLine="0"/>
      </w:pPr>
      <w:r w:rsidRPr="006A44F9">
        <w:t>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Нормативами градостроительного проектиро</w:t>
      </w:r>
      <w:r w:rsidR="00A14ECD" w:rsidRPr="006A44F9">
        <w:t>вания социальной инфраструктуры, содержащимися в Основной части настоящих Нормативов.</w:t>
      </w:r>
    </w:p>
    <w:p w:rsidR="00A77184" w:rsidRPr="006A44F9" w:rsidRDefault="00A77184" w:rsidP="00221FDE">
      <w:pPr>
        <w:pStyle w:val="30"/>
        <w:numPr>
          <w:ilvl w:val="2"/>
          <w:numId w:val="199"/>
        </w:numPr>
        <w:ind w:left="0" w:firstLine="0"/>
      </w:pPr>
      <w:r w:rsidRPr="006A44F9">
        <w:t>Здания общеобразовательных учреждений допускается размещать:</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A77184" w:rsidRPr="006A44F9" w:rsidRDefault="00A77184" w:rsidP="00221FDE">
      <w:pPr>
        <w:pStyle w:val="30"/>
        <w:numPr>
          <w:ilvl w:val="2"/>
          <w:numId w:val="199"/>
        </w:numPr>
        <w:ind w:left="0" w:firstLine="0"/>
      </w:pPr>
      <w:r w:rsidRPr="006A44F9">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A77184" w:rsidRPr="006A44F9" w:rsidRDefault="00A77184" w:rsidP="00221FDE">
      <w:pPr>
        <w:pStyle w:val="30"/>
        <w:numPr>
          <w:ilvl w:val="2"/>
          <w:numId w:val="199"/>
        </w:numPr>
        <w:autoSpaceDE w:val="0"/>
        <w:autoSpaceDN w:val="0"/>
        <w:adjustRightInd w:val="0"/>
        <w:ind w:left="0" w:firstLine="0"/>
      </w:pPr>
      <w:r w:rsidRPr="006A44F9">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6A44F9" w:rsidRDefault="00A77184" w:rsidP="00B034C8">
      <w:pPr>
        <w:pStyle w:val="30"/>
        <w:numPr>
          <w:ilvl w:val="2"/>
          <w:numId w:val="199"/>
        </w:numPr>
        <w:ind w:left="0" w:firstLine="0"/>
      </w:pPr>
      <w:r w:rsidRPr="006A44F9">
        <w:t xml:space="preserve">Здание общеобразовательного учреждения следует размещать в соответствии с требованиями </w:t>
      </w:r>
      <w:r w:rsidR="00B034C8" w:rsidRPr="006A44F9">
        <w:t>СанПиН 2.4.2.2821-10. Санитарно-эпидемиологические требования к условиям и организации обучения в общеобразовательных учреждениях</w:t>
      </w:r>
      <w:r w:rsidRPr="006A44F9">
        <w:t>.</w:t>
      </w:r>
    </w:p>
    <w:p w:rsidR="00A77184" w:rsidRPr="006A44F9" w:rsidRDefault="00A77184" w:rsidP="00B034C8">
      <w:pPr>
        <w:pStyle w:val="30"/>
        <w:numPr>
          <w:ilvl w:val="2"/>
          <w:numId w:val="199"/>
        </w:numPr>
        <w:ind w:left="0" w:firstLine="0"/>
      </w:pPr>
      <w:r w:rsidRPr="006A44F9">
        <w:t xml:space="preserve">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r w:rsidR="00B034C8" w:rsidRPr="006A44F9">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r w:rsidRPr="006A44F9">
        <w:t>.</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A77184" w:rsidRPr="006A44F9" w:rsidRDefault="00A77184" w:rsidP="00221FDE">
      <w:pPr>
        <w:pStyle w:val="30"/>
        <w:numPr>
          <w:ilvl w:val="2"/>
          <w:numId w:val="199"/>
        </w:numPr>
        <w:ind w:left="0" w:firstLine="0"/>
      </w:pPr>
      <w:r w:rsidRPr="006A44F9">
        <w:lastRenderedPageBreak/>
        <w:t>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6A44F9" w:rsidRDefault="00A77184" w:rsidP="00221FDE">
      <w:pPr>
        <w:pStyle w:val="30"/>
        <w:numPr>
          <w:ilvl w:val="2"/>
          <w:numId w:val="199"/>
        </w:numPr>
        <w:ind w:left="0" w:firstLine="0"/>
      </w:pPr>
      <w:r w:rsidRPr="006A44F9">
        <w:t xml:space="preserve">Учебные здания следует проектировать высотой не более четырех этажей и размещать с отступом от красной линии не менее </w:t>
      </w:r>
      <w:r w:rsidR="004701C2" w:rsidRPr="006A44F9">
        <w:t>10 м - в сельских поселениях.</w:t>
      </w:r>
    </w:p>
    <w:p w:rsidR="00A77184" w:rsidRPr="006A44F9" w:rsidRDefault="00A77184" w:rsidP="00221FDE">
      <w:pPr>
        <w:pStyle w:val="30"/>
        <w:numPr>
          <w:ilvl w:val="2"/>
          <w:numId w:val="199"/>
        </w:numPr>
        <w:ind w:left="0" w:firstLine="0"/>
      </w:pPr>
      <w:r w:rsidRPr="006A44F9">
        <w:t>Размеры земельных участков для учреждений НПО следует принимать в соответствии с вместимостью проектируемых учреждений.</w:t>
      </w:r>
    </w:p>
    <w:p w:rsidR="00A77184" w:rsidRPr="006A44F9" w:rsidRDefault="00A77184" w:rsidP="00221FDE">
      <w:pPr>
        <w:pStyle w:val="30"/>
        <w:numPr>
          <w:ilvl w:val="2"/>
          <w:numId w:val="199"/>
        </w:numPr>
        <w:ind w:left="0" w:firstLine="0"/>
      </w:pPr>
      <w:r w:rsidRPr="006A44F9">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A77184" w:rsidRPr="006A44F9" w:rsidRDefault="00A77184" w:rsidP="00221FDE">
      <w:pPr>
        <w:pStyle w:val="30"/>
        <w:numPr>
          <w:ilvl w:val="2"/>
          <w:numId w:val="199"/>
        </w:numPr>
        <w:ind w:left="0" w:firstLine="0"/>
      </w:pPr>
      <w:r w:rsidRPr="006A44F9">
        <w:t>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6A44F9" w:rsidRDefault="00A77184" w:rsidP="00B034C8">
      <w:pPr>
        <w:pStyle w:val="30"/>
        <w:numPr>
          <w:ilvl w:val="2"/>
          <w:numId w:val="199"/>
        </w:numPr>
        <w:ind w:left="0" w:firstLine="0"/>
      </w:pPr>
      <w:r w:rsidRPr="006A44F9">
        <w:t xml:space="preserve">Лечебные учреждения размещаются в соответствии с требованиями </w:t>
      </w:r>
      <w:r w:rsidR="00B034C8" w:rsidRPr="006A44F9">
        <w:t>СанПиН 2.1.3.2630-10. Санитарно-эпидемиологические требования к организациям, осуществляющим медицинскую деятельность</w:t>
      </w:r>
      <w:r w:rsidRPr="006A44F9">
        <w:t xml:space="preserve"> и </w:t>
      </w:r>
      <w:r w:rsidR="00B034C8" w:rsidRPr="006A44F9">
        <w:t>нормативными требованиями, содержащимися в Основной части Настоящих нормативов</w:t>
      </w:r>
      <w:r w:rsidRPr="006A44F9">
        <w:t>.</w:t>
      </w:r>
    </w:p>
    <w:p w:rsidR="00A77184" w:rsidRPr="006A44F9" w:rsidRDefault="00A77184" w:rsidP="00221FDE">
      <w:pPr>
        <w:pStyle w:val="30"/>
        <w:numPr>
          <w:ilvl w:val="2"/>
          <w:numId w:val="199"/>
        </w:numPr>
        <w:ind w:left="0" w:firstLine="0"/>
      </w:pPr>
      <w:r w:rsidRPr="006A44F9">
        <w:t>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A77184" w:rsidRPr="006A44F9" w:rsidRDefault="00A77184" w:rsidP="00221FDE">
      <w:pPr>
        <w:pStyle w:val="30"/>
        <w:numPr>
          <w:ilvl w:val="2"/>
          <w:numId w:val="199"/>
        </w:numPr>
        <w:ind w:left="0" w:firstLine="0"/>
      </w:pPr>
      <w:r w:rsidRPr="006A44F9">
        <w:t>Обслуживание организациями социальной инфраструктуры на территориях малоэтажной застройки в поселениях определяется на основании необходимости удовлетворения потребностей различных социально-демографических групп населения.</w:t>
      </w:r>
    </w:p>
    <w:p w:rsidR="00A77184" w:rsidRPr="006A44F9" w:rsidRDefault="00A77184" w:rsidP="00221FDE">
      <w:pPr>
        <w:pStyle w:val="30"/>
        <w:numPr>
          <w:ilvl w:val="2"/>
          <w:numId w:val="199"/>
        </w:numPr>
        <w:ind w:left="0" w:firstLine="0"/>
      </w:pPr>
      <w:r w:rsidRPr="006A44F9">
        <w:t xml:space="preserve">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положениями </w:t>
      </w:r>
      <w:r w:rsidR="00BC0797" w:rsidRPr="006A44F9">
        <w:t>Основной части настоящих Нормативов</w:t>
      </w:r>
      <w:r w:rsidRPr="006A44F9">
        <w:t>.</w:t>
      </w:r>
    </w:p>
    <w:p w:rsidR="00A77184" w:rsidRPr="006A44F9" w:rsidRDefault="00A77184" w:rsidP="00221FDE">
      <w:pPr>
        <w:pStyle w:val="30"/>
        <w:numPr>
          <w:ilvl w:val="2"/>
          <w:numId w:val="199"/>
        </w:numPr>
        <w:ind w:left="0" w:firstLine="0"/>
      </w:pPr>
      <w:r w:rsidRPr="006A44F9">
        <w:t>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Указанные учреждения и предприятия могут иметь центроформирующее значение и размещаться в центральной части жилого образования.</w:t>
      </w:r>
    </w:p>
    <w:p w:rsidR="00A77184" w:rsidRPr="006A44F9" w:rsidRDefault="00A77184" w:rsidP="00221FDE">
      <w:pPr>
        <w:pStyle w:val="30"/>
        <w:numPr>
          <w:ilvl w:val="2"/>
          <w:numId w:val="199"/>
        </w:numPr>
        <w:ind w:left="0" w:firstLine="0"/>
      </w:pPr>
      <w:r w:rsidRPr="006A44F9">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A77184" w:rsidRPr="006A44F9" w:rsidRDefault="00A77184" w:rsidP="00221FDE">
      <w:pPr>
        <w:pStyle w:val="30"/>
        <w:numPr>
          <w:ilvl w:val="2"/>
          <w:numId w:val="199"/>
        </w:numPr>
        <w:ind w:left="0" w:firstLine="0"/>
      </w:pPr>
      <w:r w:rsidRPr="006A44F9">
        <w:t>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A77184" w:rsidRPr="006A44F9" w:rsidRDefault="00A77184" w:rsidP="00221FDE">
      <w:pPr>
        <w:pStyle w:val="30"/>
        <w:numPr>
          <w:ilvl w:val="2"/>
          <w:numId w:val="199"/>
        </w:numPr>
        <w:ind w:left="0" w:firstLine="0"/>
      </w:pPr>
      <w:r w:rsidRPr="006A44F9">
        <w:t>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A77184" w:rsidRPr="006A44F9" w:rsidRDefault="00A77184" w:rsidP="00221FDE">
      <w:pPr>
        <w:pStyle w:val="30"/>
        <w:numPr>
          <w:ilvl w:val="2"/>
          <w:numId w:val="199"/>
        </w:numPr>
        <w:ind w:left="0" w:firstLine="0"/>
      </w:pPr>
      <w:r w:rsidRPr="006A44F9">
        <w:t xml:space="preserve">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w:t>
      </w:r>
      <w:r w:rsidRPr="006A44F9">
        <w:lastRenderedPageBreak/>
        <w:t>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Таблицей 2.3.9.1настоящих Нормативов.</w:t>
      </w:r>
    </w:p>
    <w:p w:rsidR="00A77184" w:rsidRPr="006A44F9" w:rsidRDefault="00A77184" w:rsidP="00A77184">
      <w:pPr>
        <w:autoSpaceDE w:val="0"/>
        <w:autoSpaceDN w:val="0"/>
        <w:adjustRightInd w:val="0"/>
        <w:ind w:firstLine="540"/>
        <w:jc w:val="both"/>
        <w:rPr>
          <w:rFonts w:ascii="Times New Roman" w:hAnsi="Times New Roman"/>
        </w:rPr>
      </w:pPr>
      <w:r w:rsidRPr="006A44F9">
        <w:rPr>
          <w:rFonts w:ascii="Times New Roman" w:hAnsi="Times New Roman"/>
        </w:rPr>
        <w:t>Помимо стационарных зданий, необходимо предусматривать передвижные средства и сезонные сооружения.</w:t>
      </w:r>
    </w:p>
    <w:p w:rsidR="00A77184" w:rsidRPr="006A44F9" w:rsidRDefault="00A77184" w:rsidP="00221FDE">
      <w:pPr>
        <w:pStyle w:val="30"/>
        <w:numPr>
          <w:ilvl w:val="2"/>
          <w:numId w:val="199"/>
        </w:numPr>
        <w:ind w:left="0" w:firstLine="0"/>
      </w:pPr>
      <w:r w:rsidRPr="006A44F9">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A77184" w:rsidRPr="006A44F9" w:rsidRDefault="00A77184" w:rsidP="00221FDE">
      <w:pPr>
        <w:pStyle w:val="30"/>
        <w:numPr>
          <w:ilvl w:val="2"/>
          <w:numId w:val="199"/>
        </w:numPr>
        <w:ind w:left="0" w:firstLine="0"/>
        <w:rPr>
          <w:szCs w:val="24"/>
        </w:rPr>
      </w:pPr>
      <w:r w:rsidRPr="006A44F9">
        <w:t xml:space="preserve">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w:t>
      </w:r>
      <w:r w:rsidRPr="006A44F9">
        <w:rPr>
          <w:szCs w:val="24"/>
        </w:rPr>
        <w:t>комплексом организаций периодического пользования в пределах транспортной доступности 30 - 45 минут.</w:t>
      </w:r>
    </w:p>
    <w:p w:rsidR="00A77184" w:rsidRPr="006A44F9" w:rsidRDefault="00A77184" w:rsidP="00221FDE">
      <w:pPr>
        <w:pStyle w:val="30"/>
        <w:numPr>
          <w:ilvl w:val="2"/>
          <w:numId w:val="199"/>
        </w:numPr>
        <w:ind w:left="0" w:firstLine="0"/>
        <w:rPr>
          <w:szCs w:val="24"/>
        </w:rPr>
      </w:pPr>
      <w:r w:rsidRPr="006A44F9">
        <w:rPr>
          <w:szCs w:val="24"/>
        </w:rPr>
        <w:t>Радиусы обслуживания в сельских поселениях допускаются:</w:t>
      </w:r>
    </w:p>
    <w:p w:rsidR="00A77184" w:rsidRPr="006A44F9" w:rsidRDefault="00A77184" w:rsidP="008B10A2">
      <w:pPr>
        <w:pStyle w:val="af2"/>
        <w:numPr>
          <w:ilvl w:val="0"/>
          <w:numId w:val="48"/>
        </w:numPr>
        <w:autoSpaceDE w:val="0"/>
        <w:autoSpaceDN w:val="0"/>
        <w:adjustRightInd w:val="0"/>
        <w:ind w:left="567"/>
        <w:jc w:val="both"/>
        <w:rPr>
          <w:rFonts w:ascii="Times New Roman" w:hAnsi="Times New Roman"/>
          <w:sz w:val="24"/>
          <w:szCs w:val="24"/>
        </w:rPr>
      </w:pPr>
      <w:r w:rsidRPr="006A44F9">
        <w:rPr>
          <w:rFonts w:ascii="Times New Roman" w:hAnsi="Times New Roman"/>
          <w:sz w:val="24"/>
          <w:szCs w:val="24"/>
        </w:rPr>
        <w:t>дошкольных образовательных организаций;</w:t>
      </w:r>
    </w:p>
    <w:p w:rsidR="00A77184" w:rsidRPr="006A44F9" w:rsidRDefault="00A77184" w:rsidP="008B10A2">
      <w:pPr>
        <w:pStyle w:val="af2"/>
        <w:numPr>
          <w:ilvl w:val="0"/>
          <w:numId w:val="48"/>
        </w:numPr>
        <w:autoSpaceDE w:val="0"/>
        <w:autoSpaceDN w:val="0"/>
        <w:adjustRightInd w:val="0"/>
        <w:ind w:left="567"/>
        <w:jc w:val="both"/>
        <w:rPr>
          <w:rFonts w:ascii="Times New Roman" w:hAnsi="Times New Roman"/>
          <w:sz w:val="24"/>
          <w:szCs w:val="24"/>
        </w:rPr>
      </w:pPr>
      <w:r w:rsidRPr="006A44F9">
        <w:rPr>
          <w:rFonts w:ascii="Times New Roman" w:hAnsi="Times New Roman"/>
          <w:sz w:val="24"/>
          <w:szCs w:val="24"/>
        </w:rPr>
        <w:t>общеобразовательных учреждений:</w:t>
      </w:r>
    </w:p>
    <w:p w:rsidR="00A77184" w:rsidRPr="006A44F9" w:rsidRDefault="00A77184" w:rsidP="008B10A2">
      <w:pPr>
        <w:pStyle w:val="af2"/>
        <w:numPr>
          <w:ilvl w:val="0"/>
          <w:numId w:val="48"/>
        </w:numPr>
        <w:autoSpaceDE w:val="0"/>
        <w:autoSpaceDN w:val="0"/>
        <w:adjustRightInd w:val="0"/>
        <w:ind w:left="567"/>
        <w:jc w:val="both"/>
        <w:rPr>
          <w:rFonts w:ascii="Times New Roman" w:hAnsi="Times New Roman"/>
          <w:sz w:val="24"/>
          <w:szCs w:val="24"/>
        </w:rPr>
      </w:pPr>
      <w:r w:rsidRPr="006A44F9">
        <w:rPr>
          <w:rFonts w:ascii="Times New Roman" w:hAnsi="Times New Roman"/>
          <w:sz w:val="24"/>
          <w:szCs w:val="24"/>
        </w:rPr>
        <w:t>для учащихся I ступени обучения - не более 2 км пешеходной и не более 15 мин. (в одну сторону) транспортной доступности;</w:t>
      </w:r>
    </w:p>
    <w:p w:rsidR="00A77184" w:rsidRPr="006A44F9" w:rsidRDefault="00A77184" w:rsidP="008B10A2">
      <w:pPr>
        <w:pStyle w:val="af2"/>
        <w:numPr>
          <w:ilvl w:val="0"/>
          <w:numId w:val="48"/>
        </w:numPr>
        <w:autoSpaceDE w:val="0"/>
        <w:autoSpaceDN w:val="0"/>
        <w:adjustRightInd w:val="0"/>
        <w:ind w:left="567"/>
        <w:jc w:val="both"/>
        <w:rPr>
          <w:rFonts w:ascii="Times New Roman" w:hAnsi="Times New Roman"/>
          <w:sz w:val="24"/>
          <w:szCs w:val="24"/>
        </w:rPr>
      </w:pPr>
      <w:r w:rsidRPr="006A44F9">
        <w:rPr>
          <w:rFonts w:ascii="Times New Roman" w:hAnsi="Times New Roman"/>
          <w:sz w:val="24"/>
          <w:szCs w:val="24"/>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A77184" w:rsidRPr="006A44F9" w:rsidRDefault="00A77184" w:rsidP="008B10A2">
      <w:pPr>
        <w:pStyle w:val="af2"/>
        <w:numPr>
          <w:ilvl w:val="0"/>
          <w:numId w:val="48"/>
        </w:numPr>
        <w:autoSpaceDE w:val="0"/>
        <w:autoSpaceDN w:val="0"/>
        <w:adjustRightInd w:val="0"/>
        <w:spacing w:after="0"/>
        <w:ind w:left="567"/>
        <w:jc w:val="both"/>
        <w:rPr>
          <w:rFonts w:ascii="Times New Roman" w:hAnsi="Times New Roman"/>
          <w:sz w:val="24"/>
          <w:szCs w:val="24"/>
        </w:rPr>
      </w:pPr>
      <w:r w:rsidRPr="006A44F9">
        <w:rPr>
          <w:rFonts w:ascii="Times New Roman" w:hAnsi="Times New Roman"/>
          <w:sz w:val="24"/>
          <w:szCs w:val="24"/>
        </w:rPr>
        <w:t>поликлиник, амбулаторий, фельдшерско-акушерских пунктов и аптек - не более 30 минут пешеходно-транспортной доступности.</w:t>
      </w:r>
    </w:p>
    <w:p w:rsidR="00A77184" w:rsidRPr="006A44F9" w:rsidRDefault="00A77184" w:rsidP="00221FDE">
      <w:pPr>
        <w:pStyle w:val="30"/>
        <w:numPr>
          <w:ilvl w:val="2"/>
          <w:numId w:val="199"/>
        </w:numPr>
        <w:ind w:left="0" w:firstLine="0"/>
      </w:pPr>
      <w:r w:rsidRPr="006A44F9">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77184" w:rsidRPr="006A44F9" w:rsidRDefault="00A77184" w:rsidP="00221FDE">
      <w:pPr>
        <w:pStyle w:val="30"/>
        <w:numPr>
          <w:ilvl w:val="2"/>
          <w:numId w:val="199"/>
        </w:numPr>
        <w:ind w:left="0" w:firstLine="0"/>
      </w:pPr>
      <w:r w:rsidRPr="006A44F9">
        <w:t>Радиус обслуживания населения учреждениями и предприятиями, размещаемыми на жилой территории, принимается не более указанного в таблице 2.3.</w:t>
      </w:r>
      <w:r w:rsidR="00D4350C" w:rsidRPr="006A44F9">
        <w:t>86</w:t>
      </w:r>
      <w:r w:rsidRPr="006A44F9">
        <w:t>.1.</w:t>
      </w:r>
    </w:p>
    <w:p w:rsidR="00A77184" w:rsidRPr="006A44F9" w:rsidRDefault="00A77184" w:rsidP="00A77184">
      <w:pPr>
        <w:ind w:firstLine="567"/>
        <w:jc w:val="both"/>
        <w:rPr>
          <w:rFonts w:ascii="Times New Roman" w:hAnsi="Times New Roman"/>
        </w:rPr>
      </w:pPr>
    </w:p>
    <w:p w:rsidR="00A77184" w:rsidRPr="006A44F9" w:rsidRDefault="00A77184" w:rsidP="00A77184">
      <w:pPr>
        <w:jc w:val="right"/>
        <w:rPr>
          <w:rFonts w:ascii="Times New Roman" w:hAnsi="Times New Roman"/>
        </w:rPr>
      </w:pPr>
      <w:r w:rsidRPr="006A44F9">
        <w:rPr>
          <w:rFonts w:ascii="Times New Roman" w:hAnsi="Times New Roman"/>
        </w:rPr>
        <w:t>Таблица 2.3.</w:t>
      </w:r>
      <w:r w:rsidR="00D4350C" w:rsidRPr="006A44F9">
        <w:rPr>
          <w:rFonts w:ascii="Times New Roman" w:hAnsi="Times New Roman"/>
        </w:rPr>
        <w:t>86</w:t>
      </w:r>
      <w:r w:rsidRPr="006A44F9">
        <w:rPr>
          <w:rFonts w:ascii="Times New Roman" w:hAnsi="Times New Roman"/>
        </w:rPr>
        <w:t>.1</w:t>
      </w: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6096"/>
        <w:gridCol w:w="3260"/>
      </w:tblGrid>
      <w:tr w:rsidR="00A77184" w:rsidRPr="006A44F9" w:rsidTr="00A77184">
        <w:tc>
          <w:tcPr>
            <w:tcW w:w="6096" w:type="dxa"/>
            <w:tcBorders>
              <w:left w:val="single" w:sz="4" w:space="0" w:color="000000"/>
              <w:bottom w:val="single" w:sz="4" w:space="0" w:color="000000"/>
            </w:tcBorders>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Помещения для физкультурно-оздоровительных занятий</w:t>
            </w:r>
          </w:p>
        </w:tc>
        <w:tc>
          <w:tcPr>
            <w:tcW w:w="3260" w:type="dxa"/>
            <w:tcBorders>
              <w:left w:val="single" w:sz="4" w:space="0" w:color="000000"/>
              <w:bottom w:val="single" w:sz="4" w:space="0" w:color="000000"/>
              <w:right w:val="single" w:sz="4" w:space="0" w:color="000000"/>
            </w:tcBorders>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500</w:t>
            </w:r>
          </w:p>
        </w:tc>
      </w:tr>
      <w:tr w:rsidR="00A77184" w:rsidRPr="006A44F9" w:rsidTr="00A77184">
        <w:tc>
          <w:tcPr>
            <w:tcW w:w="6096" w:type="dxa"/>
            <w:tcBorders>
              <w:left w:val="single" w:sz="4" w:space="0" w:color="000000"/>
              <w:bottom w:val="single" w:sz="4" w:space="0" w:color="000000"/>
            </w:tcBorders>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 xml:space="preserve">Физкультурно-спортивные центры </w:t>
            </w:r>
          </w:p>
        </w:tc>
        <w:tc>
          <w:tcPr>
            <w:tcW w:w="3260" w:type="dxa"/>
            <w:tcBorders>
              <w:left w:val="single" w:sz="4" w:space="0" w:color="000000"/>
              <w:bottom w:val="single" w:sz="4" w:space="0" w:color="000000"/>
              <w:right w:val="single" w:sz="4" w:space="0" w:color="000000"/>
            </w:tcBorders>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1500</w:t>
            </w:r>
          </w:p>
        </w:tc>
      </w:tr>
      <w:tr w:rsidR="00A77184" w:rsidRPr="006A44F9" w:rsidTr="00A77184">
        <w:tc>
          <w:tcPr>
            <w:tcW w:w="6096" w:type="dxa"/>
            <w:tcBorders>
              <w:left w:val="single" w:sz="4" w:space="0" w:color="000000"/>
              <w:bottom w:val="single" w:sz="4" w:space="0" w:color="000000"/>
            </w:tcBorders>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Поликлиники</w:t>
            </w:r>
          </w:p>
        </w:tc>
        <w:tc>
          <w:tcPr>
            <w:tcW w:w="3260" w:type="dxa"/>
            <w:tcBorders>
              <w:left w:val="single" w:sz="4" w:space="0" w:color="000000"/>
              <w:bottom w:val="single" w:sz="4" w:space="0" w:color="000000"/>
              <w:right w:val="single" w:sz="4" w:space="0" w:color="000000"/>
            </w:tcBorders>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1000</w:t>
            </w:r>
          </w:p>
        </w:tc>
      </w:tr>
      <w:tr w:rsidR="00A77184" w:rsidRPr="006A44F9" w:rsidTr="00A77184">
        <w:tc>
          <w:tcPr>
            <w:tcW w:w="6096" w:type="dxa"/>
            <w:tcBorders>
              <w:left w:val="single" w:sz="4" w:space="0" w:color="000000"/>
              <w:bottom w:val="single" w:sz="4" w:space="0" w:color="000000"/>
            </w:tcBorders>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Раздаточные пункты молочной кухни</w:t>
            </w:r>
          </w:p>
          <w:p w:rsidR="00A77184" w:rsidRPr="006A44F9" w:rsidRDefault="00A77184" w:rsidP="00A77184">
            <w:pPr>
              <w:jc w:val="center"/>
              <w:rPr>
                <w:rFonts w:ascii="Times New Roman" w:hAnsi="Times New Roman"/>
              </w:rPr>
            </w:pPr>
            <w:r w:rsidRPr="006A44F9">
              <w:rPr>
                <w:rFonts w:ascii="Times New Roman" w:hAnsi="Times New Roman"/>
              </w:rPr>
              <w:t>То же, при одно-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500</w:t>
            </w:r>
          </w:p>
          <w:p w:rsidR="00A77184" w:rsidRPr="006A44F9" w:rsidRDefault="00A77184" w:rsidP="00A77184">
            <w:pPr>
              <w:snapToGrid w:val="0"/>
              <w:jc w:val="center"/>
              <w:rPr>
                <w:rFonts w:ascii="Times New Roman" w:hAnsi="Times New Roman"/>
              </w:rPr>
            </w:pPr>
            <w:r w:rsidRPr="006A44F9">
              <w:rPr>
                <w:rFonts w:ascii="Times New Roman" w:hAnsi="Times New Roman"/>
              </w:rPr>
              <w:t>800</w:t>
            </w:r>
          </w:p>
        </w:tc>
      </w:tr>
      <w:tr w:rsidR="00A77184" w:rsidRPr="006A44F9" w:rsidTr="00A77184">
        <w:tc>
          <w:tcPr>
            <w:tcW w:w="6096" w:type="dxa"/>
            <w:tcBorders>
              <w:left w:val="single" w:sz="4" w:space="0" w:color="000000"/>
              <w:bottom w:val="single" w:sz="4" w:space="0" w:color="000000"/>
            </w:tcBorders>
            <w:vAlign w:val="center"/>
          </w:tcPr>
          <w:p w:rsidR="00A77184" w:rsidRPr="006A44F9" w:rsidRDefault="007A1401" w:rsidP="00A77184">
            <w:pPr>
              <w:snapToGrid w:val="0"/>
              <w:jc w:val="center"/>
              <w:rPr>
                <w:rFonts w:ascii="Times New Roman" w:hAnsi="Times New Roman"/>
              </w:rPr>
            </w:pPr>
            <w:r w:rsidRPr="006A44F9">
              <w:rPr>
                <w:rFonts w:ascii="Times New Roman" w:hAnsi="Times New Roman"/>
              </w:rPr>
              <w:t>Аптеки</w:t>
            </w:r>
          </w:p>
          <w:p w:rsidR="00A77184" w:rsidRPr="006A44F9" w:rsidRDefault="00A77184" w:rsidP="00A77184">
            <w:pPr>
              <w:jc w:val="center"/>
              <w:rPr>
                <w:rFonts w:ascii="Times New Roman" w:hAnsi="Times New Roman"/>
              </w:rPr>
            </w:pPr>
            <w:r w:rsidRPr="006A44F9">
              <w:rPr>
                <w:rFonts w:ascii="Times New Roman" w:hAnsi="Times New Roman"/>
              </w:rPr>
              <w:t>То же при одно-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500</w:t>
            </w:r>
          </w:p>
          <w:p w:rsidR="00A77184" w:rsidRPr="006A44F9" w:rsidRDefault="00A77184" w:rsidP="00A77184">
            <w:pPr>
              <w:jc w:val="center"/>
              <w:rPr>
                <w:rFonts w:ascii="Times New Roman" w:hAnsi="Times New Roman"/>
              </w:rPr>
            </w:pPr>
            <w:r w:rsidRPr="006A44F9">
              <w:rPr>
                <w:rFonts w:ascii="Times New Roman" w:hAnsi="Times New Roman"/>
              </w:rPr>
              <w:t>800</w:t>
            </w:r>
          </w:p>
        </w:tc>
      </w:tr>
      <w:tr w:rsidR="00A77184" w:rsidRPr="006A44F9" w:rsidTr="00A77184">
        <w:tc>
          <w:tcPr>
            <w:tcW w:w="6096" w:type="dxa"/>
            <w:tcBorders>
              <w:left w:val="single" w:sz="4" w:space="0" w:color="000000"/>
              <w:bottom w:val="single" w:sz="4" w:space="0" w:color="000000"/>
            </w:tcBorders>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Отделения связи и филиалы сберегательного банка (розничного банка)</w:t>
            </w:r>
          </w:p>
        </w:tc>
        <w:tc>
          <w:tcPr>
            <w:tcW w:w="3260" w:type="dxa"/>
            <w:tcBorders>
              <w:left w:val="single" w:sz="4" w:space="0" w:color="000000"/>
              <w:bottom w:val="single" w:sz="4" w:space="0" w:color="000000"/>
              <w:right w:val="single" w:sz="4" w:space="0" w:color="000000"/>
            </w:tcBorders>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500</w:t>
            </w:r>
          </w:p>
        </w:tc>
      </w:tr>
    </w:tbl>
    <w:p w:rsidR="00A77184" w:rsidRPr="006A44F9" w:rsidRDefault="00A77184" w:rsidP="00A77184">
      <w:pPr>
        <w:jc w:val="both"/>
        <w:rPr>
          <w:rFonts w:ascii="Times New Roman" w:hAnsi="Times New Roman"/>
        </w:rPr>
      </w:pPr>
    </w:p>
    <w:p w:rsidR="00A77184" w:rsidRPr="006A44F9" w:rsidRDefault="00A77184" w:rsidP="00A77184">
      <w:pPr>
        <w:jc w:val="both"/>
        <w:rPr>
          <w:rFonts w:ascii="Times New Roman" w:hAnsi="Times New Roman"/>
          <w:i/>
        </w:rPr>
      </w:pPr>
      <w:r w:rsidRPr="006A44F9">
        <w:rPr>
          <w:rFonts w:ascii="Times New Roman" w:hAnsi="Times New Roman"/>
          <w:i/>
        </w:rPr>
        <w:t>Примечания:</w:t>
      </w:r>
    </w:p>
    <w:p w:rsidR="00A77184" w:rsidRPr="006A44F9" w:rsidRDefault="00A77184" w:rsidP="00A77184">
      <w:pPr>
        <w:ind w:firstLine="567"/>
        <w:jc w:val="both"/>
        <w:rPr>
          <w:rFonts w:ascii="Times New Roman" w:hAnsi="Times New Roman"/>
        </w:rPr>
      </w:pPr>
      <w:r w:rsidRPr="006A44F9">
        <w:rPr>
          <w:rFonts w:ascii="Times New Roman" w:hAnsi="Times New Roman"/>
        </w:rPr>
        <w:lastRenderedPageBreak/>
        <w:t>1. Радиусы обслуживания специализированных и оздоровительных детских дошкольных учреждений, специализированных детских учреждений (музыкальные, искусств, художественные) и общеобразовательных школ (языковые, математические, спортивные), а также общеобразовательных школ в сельских поселениях рекомендуется принимать по заданию на проектирование.</w:t>
      </w:r>
    </w:p>
    <w:p w:rsidR="00A77184" w:rsidRPr="006A44F9" w:rsidRDefault="00A77184" w:rsidP="00A77184">
      <w:pPr>
        <w:ind w:firstLine="567"/>
        <w:jc w:val="both"/>
        <w:rPr>
          <w:rFonts w:ascii="Times New Roman" w:hAnsi="Times New Roman"/>
        </w:rPr>
      </w:pPr>
      <w:r w:rsidRPr="006A44F9">
        <w:rPr>
          <w:rFonts w:ascii="Times New Roman" w:hAnsi="Times New Roman"/>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A77184" w:rsidRPr="006A44F9" w:rsidRDefault="00A77184" w:rsidP="00A77184">
      <w:pPr>
        <w:ind w:firstLine="567"/>
        <w:jc w:val="both"/>
        <w:rPr>
          <w:rFonts w:ascii="Times New Roman" w:hAnsi="Times New Roman"/>
        </w:rPr>
      </w:pPr>
      <w:r w:rsidRPr="006A44F9">
        <w:rPr>
          <w:rFonts w:ascii="Times New Roman" w:hAnsi="Times New Roman"/>
        </w:rPr>
        <w:t>3. В условиях сложного рельефа указанные в таблице радиусы обслуживания возможно уменьшать на 30%;</w:t>
      </w:r>
    </w:p>
    <w:p w:rsidR="00A77184" w:rsidRPr="006A44F9" w:rsidRDefault="00A77184" w:rsidP="00A77184">
      <w:pPr>
        <w:ind w:firstLine="567"/>
        <w:jc w:val="both"/>
        <w:rPr>
          <w:rFonts w:ascii="Times New Roman" w:hAnsi="Times New Roman"/>
        </w:rPr>
      </w:pPr>
      <w:r w:rsidRPr="006A44F9">
        <w:rPr>
          <w:rFonts w:ascii="Times New Roman" w:hAnsi="Times New Roman"/>
        </w:rPr>
        <w:t>4.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A77184" w:rsidRPr="006A44F9" w:rsidRDefault="00A77184" w:rsidP="00A77184">
      <w:pPr>
        <w:ind w:firstLine="567"/>
        <w:jc w:val="both"/>
        <w:rPr>
          <w:rFonts w:ascii="Times New Roman" w:hAnsi="Times New Roman"/>
          <w:i/>
        </w:rPr>
      </w:pPr>
      <w:r w:rsidRPr="006A44F9">
        <w:rPr>
          <w:rFonts w:ascii="Times New Roman" w:hAnsi="Times New Roman"/>
          <w:i/>
        </w:rPr>
        <w:t>Примечания:</w:t>
      </w:r>
    </w:p>
    <w:p w:rsidR="00A77184" w:rsidRPr="006A44F9" w:rsidRDefault="00A77184" w:rsidP="00A77184">
      <w:pPr>
        <w:ind w:firstLine="567"/>
        <w:jc w:val="both"/>
        <w:rPr>
          <w:rFonts w:ascii="Times New Roman" w:hAnsi="Times New Roman"/>
        </w:rPr>
      </w:pPr>
      <w:r w:rsidRPr="006A44F9">
        <w:rPr>
          <w:rFonts w:ascii="Times New Roman" w:hAnsi="Times New Roman"/>
        </w:rPr>
        <w:t>1. Участки детских дошкольных учреждений, вновь размещаемых больниц не должны примыкать непосредственно к магистральным улицам.</w:t>
      </w:r>
    </w:p>
    <w:p w:rsidR="00A77184" w:rsidRPr="006A44F9" w:rsidRDefault="00A77184" w:rsidP="00A77184">
      <w:pPr>
        <w:ind w:firstLine="567"/>
        <w:jc w:val="both"/>
        <w:rPr>
          <w:rFonts w:ascii="Times New Roman" w:hAnsi="Times New Roman"/>
        </w:rPr>
      </w:pPr>
      <w:r w:rsidRPr="006A44F9">
        <w:rPr>
          <w:rFonts w:ascii="Times New Roman" w:hAnsi="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6A44F9" w:rsidRDefault="00A77184" w:rsidP="00A77184">
      <w:pPr>
        <w:ind w:firstLine="567"/>
        <w:jc w:val="both"/>
        <w:rPr>
          <w:rFonts w:ascii="Times New Roman" w:hAnsi="Times New Roman"/>
        </w:rPr>
      </w:pPr>
      <w:r w:rsidRPr="006A44F9">
        <w:rPr>
          <w:rFonts w:ascii="Times New Roman" w:hAnsi="Times New Roman"/>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6A44F9">
          <w:rPr>
            <w:rFonts w:ascii="Times New Roman" w:hAnsi="Times New Roman"/>
          </w:rPr>
          <w:t>100 м</w:t>
        </w:r>
      </w:smartTag>
      <w:r w:rsidRPr="006A44F9">
        <w:rPr>
          <w:rFonts w:ascii="Times New Roman" w:hAnsi="Times New Roman"/>
        </w:rPr>
        <w:t>.</w:t>
      </w:r>
    </w:p>
    <w:p w:rsidR="00A77184" w:rsidRPr="006A44F9" w:rsidRDefault="00A77184" w:rsidP="00A77184">
      <w:pPr>
        <w:ind w:firstLine="567"/>
        <w:jc w:val="both"/>
        <w:rPr>
          <w:rFonts w:ascii="Times New Roman" w:hAnsi="Times New Roman"/>
        </w:rPr>
      </w:pPr>
      <w:r w:rsidRPr="006A44F9">
        <w:rPr>
          <w:rFonts w:ascii="Times New Roman" w:hAnsi="Times New Roman"/>
        </w:rPr>
        <w:t xml:space="preserve">4. В сельских поселениях, подлежащих реконструкции, расстояния от кладбищ до стен жилых домов, зданий детских и лечебных учреждений допускается уменьшать по согласованию с местными органами Роспотребнадзора, но принимать не менее </w:t>
      </w:r>
      <w:smartTag w:uri="urn:schemas-microsoft-com:office:smarttags" w:element="metricconverter">
        <w:smartTagPr>
          <w:attr w:name="ProductID" w:val="100 м"/>
        </w:smartTagPr>
        <w:r w:rsidRPr="006A44F9">
          <w:rPr>
            <w:rFonts w:ascii="Times New Roman" w:hAnsi="Times New Roman"/>
          </w:rPr>
          <w:t>100 м</w:t>
        </w:r>
      </w:smartTag>
      <w:r w:rsidRPr="006A44F9">
        <w:rPr>
          <w:rFonts w:ascii="Times New Roman" w:hAnsi="Times New Roman"/>
        </w:rPr>
        <w:t>.</w:t>
      </w:r>
    </w:p>
    <w:p w:rsidR="00A77184" w:rsidRPr="006A44F9" w:rsidRDefault="00A77184" w:rsidP="00A77184">
      <w:pPr>
        <w:ind w:firstLine="567"/>
        <w:jc w:val="both"/>
        <w:rPr>
          <w:rFonts w:ascii="Times New Roman" w:hAnsi="Times New Roman"/>
          <w:color w:val="auto"/>
        </w:rPr>
      </w:pPr>
      <w:r w:rsidRPr="006A44F9">
        <w:rPr>
          <w:rFonts w:ascii="Times New Roman" w:hAnsi="Times New Roman"/>
        </w:rPr>
        <w:t xml:space="preserve">5. В сельских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w:t>
      </w:r>
      <w:r w:rsidRPr="006A44F9">
        <w:rPr>
          <w:rFonts w:ascii="Times New Roman" w:hAnsi="Times New Roman"/>
          <w:color w:val="auto"/>
        </w:rPr>
        <w:t>результатами расчётов очистки грунтовых вод и данными лабораторных исследований.</w:t>
      </w:r>
    </w:p>
    <w:p w:rsidR="00A77184" w:rsidRPr="006A44F9" w:rsidRDefault="00A77184" w:rsidP="00A77184">
      <w:pPr>
        <w:ind w:firstLine="567"/>
        <w:jc w:val="both"/>
        <w:rPr>
          <w:rFonts w:ascii="Times New Roman" w:hAnsi="Times New Roman"/>
          <w:color w:val="auto"/>
        </w:rPr>
      </w:pPr>
      <w:r w:rsidRPr="006A44F9">
        <w:rPr>
          <w:rFonts w:ascii="Times New Roman" w:hAnsi="Times New Roman"/>
          <w:color w:val="auto"/>
        </w:rPr>
        <w:t>6. Участки вновь размещаемых больниц не должны примыкать непосредственно к магистральным улицам.</w:t>
      </w:r>
    </w:p>
    <w:p w:rsidR="00A77184" w:rsidRPr="006A44F9" w:rsidRDefault="00A77184" w:rsidP="00A77184">
      <w:pPr>
        <w:ind w:firstLine="567"/>
        <w:jc w:val="both"/>
        <w:rPr>
          <w:rFonts w:ascii="Times New Roman" w:hAnsi="Times New Roman"/>
          <w:color w:val="auto"/>
        </w:rPr>
      </w:pPr>
      <w:r w:rsidRPr="006A44F9">
        <w:rPr>
          <w:rFonts w:ascii="Times New Roman" w:hAnsi="Times New Roman"/>
          <w:color w:val="auto"/>
        </w:rPr>
        <w:t>На земельном участке больницы необходимо предусматривать отдельные въезды:</w:t>
      </w:r>
    </w:p>
    <w:p w:rsidR="00A77184" w:rsidRPr="006A44F9" w:rsidRDefault="00A77184" w:rsidP="00221FDE">
      <w:pPr>
        <w:pStyle w:val="af2"/>
        <w:numPr>
          <w:ilvl w:val="0"/>
          <w:numId w:val="205"/>
        </w:numPr>
        <w:ind w:left="567"/>
        <w:jc w:val="both"/>
        <w:rPr>
          <w:rFonts w:ascii="Times New Roman" w:hAnsi="Times New Roman"/>
          <w:sz w:val="24"/>
          <w:szCs w:val="24"/>
        </w:rPr>
      </w:pPr>
      <w:r w:rsidRPr="006A44F9">
        <w:rPr>
          <w:rFonts w:ascii="Times New Roman" w:hAnsi="Times New Roman"/>
        </w:rPr>
        <w:t xml:space="preserve">в </w:t>
      </w:r>
      <w:r w:rsidRPr="006A44F9">
        <w:rPr>
          <w:rFonts w:ascii="Times New Roman" w:hAnsi="Times New Roman"/>
          <w:sz w:val="24"/>
          <w:szCs w:val="24"/>
        </w:rPr>
        <w:t>хозяйственную зону;</w:t>
      </w:r>
    </w:p>
    <w:p w:rsidR="00A77184" w:rsidRPr="006A44F9" w:rsidRDefault="00A77184" w:rsidP="00221FDE">
      <w:pPr>
        <w:pStyle w:val="af2"/>
        <w:numPr>
          <w:ilvl w:val="0"/>
          <w:numId w:val="205"/>
        </w:numPr>
        <w:ind w:left="567"/>
        <w:jc w:val="both"/>
        <w:rPr>
          <w:rFonts w:ascii="Times New Roman" w:hAnsi="Times New Roman"/>
          <w:sz w:val="24"/>
          <w:szCs w:val="24"/>
        </w:rPr>
      </w:pPr>
      <w:r w:rsidRPr="006A44F9">
        <w:rPr>
          <w:rFonts w:ascii="Times New Roman" w:hAnsi="Times New Roman"/>
          <w:sz w:val="24"/>
          <w:szCs w:val="24"/>
        </w:rPr>
        <w:t>в лечебную зону, в том числе для инфекционных больных;</w:t>
      </w:r>
    </w:p>
    <w:p w:rsidR="00A77184" w:rsidRPr="006A44F9" w:rsidRDefault="00A77184" w:rsidP="00221FDE">
      <w:pPr>
        <w:pStyle w:val="af2"/>
        <w:numPr>
          <w:ilvl w:val="0"/>
          <w:numId w:val="205"/>
        </w:numPr>
        <w:spacing w:after="0"/>
        <w:ind w:left="567"/>
        <w:jc w:val="both"/>
        <w:rPr>
          <w:rFonts w:ascii="Times New Roman" w:hAnsi="Times New Roman"/>
          <w:sz w:val="24"/>
          <w:szCs w:val="24"/>
        </w:rPr>
      </w:pPr>
      <w:r w:rsidRPr="006A44F9">
        <w:rPr>
          <w:rFonts w:ascii="Times New Roman" w:hAnsi="Times New Roman"/>
          <w:sz w:val="24"/>
          <w:szCs w:val="24"/>
        </w:rPr>
        <w:t>в патолого-анатомическое отделение.</w:t>
      </w:r>
    </w:p>
    <w:p w:rsidR="00A77184" w:rsidRPr="006A44F9" w:rsidRDefault="00A77184" w:rsidP="00221FDE">
      <w:pPr>
        <w:pStyle w:val="30"/>
        <w:numPr>
          <w:ilvl w:val="2"/>
          <w:numId w:val="199"/>
        </w:numPr>
        <w:ind w:left="0" w:firstLine="0"/>
      </w:pPr>
      <w:r w:rsidRPr="006A44F9">
        <w:t>Обеспеченность объектами местного уровня принимается согласно обязательному п</w:t>
      </w:r>
      <w:r w:rsidR="00D349FD" w:rsidRPr="006A44F9">
        <w:t>еречню и расчётным показателям.</w:t>
      </w:r>
    </w:p>
    <w:p w:rsidR="00A77184" w:rsidRPr="006A44F9" w:rsidRDefault="00A77184" w:rsidP="00A77184">
      <w:pPr>
        <w:jc w:val="both"/>
        <w:rPr>
          <w:rFonts w:ascii="Times New Roman" w:hAnsi="Times New Roman"/>
        </w:rPr>
      </w:pPr>
      <w:r w:rsidRPr="006A44F9">
        <w:rPr>
          <w:rFonts w:ascii="Times New Roman" w:hAnsi="Times New Roman"/>
        </w:rPr>
        <w:t>Указанные показатели являются рекомендательными для предварительных расчётов и должны уточняться согласно социальным нормам и нормативам, разработанным и утверждённым в установленном порядке. Структура и удельная вместимость учреждений и предприятий обслуживания устанавливается в задании на проектирование.</w:t>
      </w:r>
    </w:p>
    <w:p w:rsidR="00A77184" w:rsidRPr="006A44F9" w:rsidRDefault="00A77184" w:rsidP="00221FDE">
      <w:pPr>
        <w:pStyle w:val="30"/>
        <w:numPr>
          <w:ilvl w:val="2"/>
          <w:numId w:val="199"/>
        </w:numPr>
        <w:ind w:left="0" w:firstLine="0"/>
        <w:rPr>
          <w:i/>
        </w:rPr>
      </w:pPr>
      <w:r w:rsidRPr="006A44F9">
        <w:t xml:space="preserve">Расчётные показатели минимальной обеспеченности социально значимыми объектами повседневного и периодического обслуживания в сельских поселениях следует принимать в соответствии с </w:t>
      </w:r>
      <w:r w:rsidR="00D349FD" w:rsidRPr="006A44F9">
        <w:t>нормативными требованиями, содержащимися в Основной части</w:t>
      </w:r>
      <w:r w:rsidRPr="006A44F9">
        <w:t xml:space="preserve"> настоящих Нормативов.</w:t>
      </w:r>
    </w:p>
    <w:p w:rsidR="00A77184" w:rsidRPr="006A44F9" w:rsidRDefault="00A77184" w:rsidP="00221FDE">
      <w:pPr>
        <w:pStyle w:val="30"/>
        <w:numPr>
          <w:ilvl w:val="2"/>
          <w:numId w:val="199"/>
        </w:numPr>
        <w:ind w:left="0" w:firstLine="0"/>
      </w:pPr>
      <w:r w:rsidRPr="006A44F9">
        <w:t>Обязательный перечень и расчётные показатели минимальной обеспеченности социально значимыми объект</w:t>
      </w:r>
      <w:r w:rsidR="007A1401" w:rsidRPr="006A44F9">
        <w:t xml:space="preserve">ами приближенного обслуживания </w:t>
      </w:r>
      <w:r w:rsidRPr="006A44F9">
        <w:t>следует принимать не менее чем в таблице 2.3.98.1. Размещение объектов приближенного обслуживания обязательно при проектировании группы жилой, смешанной жилой застройки, размещаемой вне территории микрорайона в окружении территорий иного функционального назначения;</w:t>
      </w:r>
    </w:p>
    <w:p w:rsidR="00A77184" w:rsidRPr="006A44F9" w:rsidRDefault="00A77184" w:rsidP="00A77184">
      <w:pPr>
        <w:jc w:val="both"/>
        <w:rPr>
          <w:rFonts w:ascii="Times New Roman" w:hAnsi="Times New Roman"/>
        </w:rPr>
      </w:pPr>
      <w:r w:rsidRPr="006A44F9">
        <w:rPr>
          <w:rFonts w:ascii="Times New Roman" w:hAnsi="Times New Roman"/>
        </w:rPr>
        <w:lastRenderedPageBreak/>
        <w:t>2. В случае размещения группы в составе микрорайона объекты приближенного обслуживания и показатели обеспеченности ими входят в суммарные показатели обеспеченности объектами.</w:t>
      </w:r>
    </w:p>
    <w:p w:rsidR="00A77184" w:rsidRPr="006A44F9" w:rsidRDefault="00A77184" w:rsidP="00A77184">
      <w:pPr>
        <w:jc w:val="both"/>
        <w:rPr>
          <w:rFonts w:ascii="Times New Roman" w:hAnsi="Times New Roman"/>
        </w:rPr>
      </w:pPr>
    </w:p>
    <w:p w:rsidR="00A77184" w:rsidRPr="006A44F9" w:rsidRDefault="00A77184" w:rsidP="00492D5A">
      <w:pPr>
        <w:pStyle w:val="30"/>
        <w:keepNext/>
        <w:numPr>
          <w:ilvl w:val="2"/>
          <w:numId w:val="23"/>
        </w:numPr>
        <w:tabs>
          <w:tab w:val="clear" w:pos="0"/>
        </w:tabs>
        <w:suppressAutoHyphens/>
        <w:ind w:left="0" w:firstLine="0"/>
        <w:jc w:val="left"/>
        <w:textAlignment w:val="baseline"/>
        <w:rPr>
          <w:b/>
          <w:szCs w:val="24"/>
        </w:rPr>
      </w:pPr>
      <w:bookmarkStart w:id="67" w:name="_Toc410725225"/>
      <w:r w:rsidRPr="006A44F9">
        <w:rPr>
          <w:b/>
          <w:szCs w:val="24"/>
        </w:rPr>
        <w:t>Отделения связи</w:t>
      </w:r>
      <w:bookmarkEnd w:id="67"/>
    </w:p>
    <w:p w:rsidR="00A77184" w:rsidRPr="006A44F9" w:rsidRDefault="00A77184" w:rsidP="00A77184">
      <w:pPr>
        <w:ind w:firstLine="709"/>
        <w:jc w:val="both"/>
        <w:rPr>
          <w:rFonts w:ascii="Times New Roman" w:hAnsi="Times New Roman"/>
        </w:rPr>
      </w:pPr>
    </w:p>
    <w:p w:rsidR="00A77184" w:rsidRPr="006A44F9" w:rsidRDefault="00A77184" w:rsidP="00221FDE">
      <w:pPr>
        <w:pStyle w:val="30"/>
        <w:numPr>
          <w:ilvl w:val="2"/>
          <w:numId w:val="199"/>
        </w:numPr>
        <w:ind w:left="0" w:firstLine="0"/>
      </w:pPr>
      <w:r w:rsidRPr="006A44F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77184" w:rsidRPr="006A44F9" w:rsidRDefault="00A77184" w:rsidP="00A77184">
      <w:pPr>
        <w:ind w:firstLine="709"/>
        <w:jc w:val="both"/>
        <w:rPr>
          <w:rFonts w:ascii="Times New Roman" w:hAnsi="Times New Roman"/>
        </w:rPr>
      </w:pPr>
      <w:r w:rsidRPr="006A44F9">
        <w:rPr>
          <w:rFonts w:ascii="Times New Roman" w:hAnsi="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77184" w:rsidRPr="006A44F9" w:rsidRDefault="00A77184" w:rsidP="00A77184">
      <w:pPr>
        <w:ind w:firstLine="709"/>
        <w:jc w:val="both"/>
        <w:rPr>
          <w:rFonts w:ascii="Times New Roman" w:hAnsi="Times New Roman"/>
        </w:rPr>
      </w:pPr>
      <w:r w:rsidRPr="006A44F9">
        <w:rPr>
          <w:rFonts w:ascii="Times New Roman" w:hAnsi="Times New Roman"/>
        </w:rPr>
        <w:t>Почтамты, узлы связи следует размещать в зоне жилой застройки.</w:t>
      </w:r>
    </w:p>
    <w:p w:rsidR="00A77184" w:rsidRPr="006A44F9" w:rsidRDefault="00A77184" w:rsidP="00221FDE">
      <w:pPr>
        <w:pStyle w:val="30"/>
        <w:numPr>
          <w:ilvl w:val="2"/>
          <w:numId w:val="199"/>
        </w:numPr>
        <w:ind w:left="0" w:firstLine="0"/>
      </w:pPr>
      <w:r w:rsidRPr="006A44F9">
        <w:t>Расстояния от районных узлов связи, агентств печати до границ земельных участков детских образовательных организаций, общеобразовательных организаций</w:t>
      </w:r>
      <w:r w:rsidRPr="006A44F9">
        <w:rPr>
          <w:rStyle w:val="1f3"/>
          <w:spacing w:val="-2"/>
        </w:rPr>
        <w:t>, школ-интернатов, лечебно-профилактических учреждений следует принимать</w:t>
      </w:r>
      <w:r w:rsidRPr="006A44F9">
        <w:t xml:space="preserve"> не менее 50 м, а до стен жилых и общественных зданий – не менее 25 м.</w:t>
      </w:r>
    </w:p>
    <w:p w:rsidR="00A77184" w:rsidRPr="006A44F9" w:rsidRDefault="00A77184" w:rsidP="00221FDE">
      <w:pPr>
        <w:pStyle w:val="30"/>
        <w:numPr>
          <w:ilvl w:val="2"/>
          <w:numId w:val="199"/>
        </w:numPr>
        <w:ind w:left="0" w:firstLine="0"/>
      </w:pPr>
      <w:r w:rsidRPr="006A44F9">
        <w:t>Земельный участок должен быть благоустроен, озеленен и огражден.</w:t>
      </w:r>
    </w:p>
    <w:p w:rsidR="00A77184" w:rsidRPr="006A44F9" w:rsidRDefault="00A77184" w:rsidP="00A77184">
      <w:pPr>
        <w:ind w:firstLine="709"/>
        <w:jc w:val="both"/>
        <w:rPr>
          <w:rFonts w:ascii="Times New Roman" w:hAnsi="Times New Roman"/>
        </w:rPr>
      </w:pPr>
      <w:r w:rsidRPr="006A44F9">
        <w:rPr>
          <w:rFonts w:ascii="Times New Roman" w:hAnsi="Times New Roman"/>
        </w:rPr>
        <w:t>Высота ограждения принимается:</w:t>
      </w:r>
    </w:p>
    <w:p w:rsidR="00A77184" w:rsidRPr="006A44F9" w:rsidRDefault="00A77184" w:rsidP="00A77184">
      <w:pPr>
        <w:ind w:firstLine="709"/>
        <w:jc w:val="both"/>
        <w:rPr>
          <w:rFonts w:ascii="Times New Roman" w:hAnsi="Times New Roman"/>
        </w:rPr>
      </w:pPr>
      <w:r w:rsidRPr="006A44F9">
        <w:rPr>
          <w:rFonts w:ascii="Times New Roman" w:hAnsi="Times New Roman"/>
        </w:rPr>
        <w:t>1,2 м – для хозяйственных дворов междугородных телефонных станций, телеграфных узлов и телефонных станций;</w:t>
      </w:r>
    </w:p>
    <w:p w:rsidR="00A77184" w:rsidRPr="006A44F9" w:rsidRDefault="00A77184" w:rsidP="00A77184">
      <w:pPr>
        <w:ind w:firstLine="709"/>
        <w:jc w:val="both"/>
        <w:rPr>
          <w:rFonts w:ascii="Times New Roman" w:hAnsi="Times New Roman"/>
        </w:rPr>
      </w:pPr>
      <w:r w:rsidRPr="006A44F9">
        <w:rPr>
          <w:rFonts w:ascii="Times New Roman" w:hAnsi="Times New Roman"/>
        </w:rPr>
        <w:t>1,6 м – для площадок усилительных пунктов, кабельных участков, баз и скла</w:t>
      </w:r>
      <w:r w:rsidRPr="006A44F9">
        <w:rPr>
          <w:rStyle w:val="1f3"/>
          <w:rFonts w:ascii="Times New Roman" w:hAnsi="Times New Roman"/>
          <w:spacing w:val="-2"/>
        </w:rPr>
        <w:t>дов с оборудованием и имуществом спецназначения, открытых стоянок автомобилей</w:t>
      </w:r>
      <w:r w:rsidRPr="006A44F9">
        <w:rPr>
          <w:rFonts w:ascii="Times New Roman" w:hAnsi="Times New Roman"/>
        </w:rPr>
        <w:t xml:space="preserve">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w:t>
      </w:r>
    </w:p>
    <w:p w:rsidR="00A77184" w:rsidRPr="006A44F9" w:rsidRDefault="00A77184" w:rsidP="00221FDE">
      <w:pPr>
        <w:pStyle w:val="30"/>
        <w:numPr>
          <w:ilvl w:val="2"/>
          <w:numId w:val="199"/>
        </w:numPr>
        <w:ind w:left="0" w:firstLine="0"/>
      </w:pPr>
      <w:r w:rsidRPr="006A44F9">
        <w:rPr>
          <w:rStyle w:val="1f3"/>
          <w:spacing w:val="-2"/>
        </w:rPr>
        <w:t>Расчет обеспеченности жителей объектами</w:t>
      </w:r>
      <w:r w:rsidRPr="006A44F9">
        <w:t xml:space="preserve"> связи рекомендуется производить по таблице 2.3.</w:t>
      </w:r>
      <w:r w:rsidR="00D4350C" w:rsidRPr="006A44F9">
        <w:t>94</w:t>
      </w:r>
      <w:r w:rsidRPr="006A44F9">
        <w:t>.1.</w:t>
      </w:r>
    </w:p>
    <w:p w:rsidR="00A77184" w:rsidRPr="006A44F9" w:rsidRDefault="00A77184" w:rsidP="00A77184">
      <w:pPr>
        <w:ind w:firstLine="709"/>
        <w:jc w:val="center"/>
        <w:rPr>
          <w:rStyle w:val="1f3"/>
          <w:rFonts w:ascii="Times New Roman" w:hAnsi="Times New Roman"/>
          <w:spacing w:val="-2"/>
        </w:rPr>
      </w:pPr>
    </w:p>
    <w:p w:rsidR="00A77184" w:rsidRPr="006A44F9" w:rsidRDefault="00A77184" w:rsidP="00A77184">
      <w:pPr>
        <w:ind w:firstLine="709"/>
        <w:jc w:val="right"/>
        <w:rPr>
          <w:rFonts w:ascii="Times New Roman" w:hAnsi="Times New Roman"/>
        </w:rPr>
      </w:pPr>
      <w:r w:rsidRPr="006A44F9">
        <w:rPr>
          <w:rFonts w:ascii="Times New Roman" w:hAnsi="Times New Roman"/>
        </w:rPr>
        <w:t>Таблица 2.3.</w:t>
      </w:r>
      <w:r w:rsidR="00D4350C" w:rsidRPr="006A44F9">
        <w:rPr>
          <w:rFonts w:ascii="Times New Roman" w:hAnsi="Times New Roman"/>
        </w:rPr>
        <w:t>94</w:t>
      </w:r>
      <w:r w:rsidRPr="006A44F9">
        <w:rPr>
          <w:rFonts w:ascii="Times New Roman" w:hAnsi="Times New Roman"/>
        </w:rPr>
        <w:t>.1.</w:t>
      </w:r>
    </w:p>
    <w:tbl>
      <w:tblPr>
        <w:tblW w:w="0" w:type="auto"/>
        <w:tblInd w:w="108" w:type="dxa"/>
        <w:tblLayout w:type="fixed"/>
        <w:tblLook w:val="0000" w:firstRow="0" w:lastRow="0" w:firstColumn="0" w:lastColumn="0" w:noHBand="0" w:noVBand="0"/>
      </w:tblPr>
      <w:tblGrid>
        <w:gridCol w:w="4091"/>
        <w:gridCol w:w="2042"/>
        <w:gridCol w:w="1452"/>
        <w:gridCol w:w="1771"/>
      </w:tblGrid>
      <w:tr w:rsidR="00A77184" w:rsidRPr="006A44F9" w:rsidTr="00A77184">
        <w:tc>
          <w:tcPr>
            <w:tcW w:w="4091" w:type="dxa"/>
            <w:tcBorders>
              <w:top w:val="single" w:sz="4" w:space="0" w:color="000000"/>
              <w:left w:val="single" w:sz="4" w:space="0" w:color="000000"/>
              <w:bottom w:val="single" w:sz="4" w:space="0" w:color="auto"/>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Наименование объектов</w:t>
            </w:r>
          </w:p>
        </w:tc>
        <w:tc>
          <w:tcPr>
            <w:tcW w:w="2042" w:type="dxa"/>
            <w:tcBorders>
              <w:top w:val="single" w:sz="4" w:space="0" w:color="000000"/>
              <w:left w:val="single" w:sz="4" w:space="0" w:color="000000"/>
              <w:bottom w:val="single" w:sz="4" w:space="0" w:color="auto"/>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Единица измерения</w:t>
            </w:r>
          </w:p>
        </w:tc>
        <w:tc>
          <w:tcPr>
            <w:tcW w:w="1452" w:type="dxa"/>
            <w:tcBorders>
              <w:top w:val="single" w:sz="4" w:space="0" w:color="000000"/>
              <w:left w:val="single" w:sz="4" w:space="0" w:color="000000"/>
              <w:bottom w:val="single" w:sz="4" w:space="0" w:color="auto"/>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Расчетные показатели</w:t>
            </w:r>
          </w:p>
        </w:tc>
        <w:tc>
          <w:tcPr>
            <w:tcW w:w="1771" w:type="dxa"/>
            <w:tcBorders>
              <w:top w:val="single" w:sz="4" w:space="0" w:color="000000"/>
              <w:left w:val="single" w:sz="4" w:space="0" w:color="000000"/>
              <w:bottom w:val="single" w:sz="4" w:space="0" w:color="auto"/>
              <w:right w:val="single" w:sz="4" w:space="0" w:color="000000"/>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Площадь участка на единицу измерения</w:t>
            </w:r>
          </w:p>
        </w:tc>
      </w:tr>
      <w:tr w:rsidR="00A77184" w:rsidRPr="006A44F9" w:rsidTr="00A77184">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1</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3</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6A44F9" w:rsidRDefault="00A77184" w:rsidP="00A77184">
            <w:pPr>
              <w:snapToGrid w:val="0"/>
              <w:jc w:val="center"/>
              <w:rPr>
                <w:rStyle w:val="1f3"/>
                <w:rFonts w:ascii="Times New Roman" w:hAnsi="Times New Roman"/>
              </w:rPr>
            </w:pPr>
            <w:r w:rsidRPr="006A44F9">
              <w:rPr>
                <w:rStyle w:val="1f3"/>
                <w:rFonts w:ascii="Times New Roman" w:hAnsi="Times New Roman"/>
              </w:rPr>
              <w:t>4</w:t>
            </w:r>
          </w:p>
        </w:tc>
      </w:tr>
      <w:tr w:rsidR="00A77184" w:rsidRPr="006A44F9" w:rsidTr="00A77184">
        <w:tc>
          <w:tcPr>
            <w:tcW w:w="4091" w:type="dxa"/>
            <w:tcBorders>
              <w:top w:val="single" w:sz="4" w:space="0" w:color="auto"/>
              <w:left w:val="single" w:sz="4" w:space="0" w:color="000000"/>
              <w:bottom w:val="single" w:sz="4" w:space="0" w:color="000000"/>
            </w:tcBorders>
            <w:shd w:val="clear" w:color="auto" w:fill="auto"/>
            <w:vAlign w:val="center"/>
          </w:tcPr>
          <w:p w:rsidR="00A77184" w:rsidRPr="006A44F9" w:rsidRDefault="00A77184" w:rsidP="00A77184">
            <w:pPr>
              <w:snapToGrid w:val="0"/>
              <w:rPr>
                <w:rFonts w:ascii="Times New Roman" w:hAnsi="Times New Roman"/>
              </w:rPr>
            </w:pPr>
            <w:r w:rsidRPr="006A44F9">
              <w:rPr>
                <w:rFonts w:ascii="Times New Roman" w:hAnsi="Times New Roman"/>
              </w:rPr>
              <w:t>Отделение почтовой связи (на микрорайон)</w:t>
            </w:r>
          </w:p>
        </w:tc>
        <w:tc>
          <w:tcPr>
            <w:tcW w:w="2042" w:type="dxa"/>
            <w:tcBorders>
              <w:top w:val="single" w:sz="4" w:space="0" w:color="auto"/>
              <w:left w:val="single" w:sz="4" w:space="0" w:color="000000"/>
              <w:bottom w:val="single" w:sz="4" w:space="0" w:color="000000"/>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объект на 9 - 25 тысяч жителей</w:t>
            </w:r>
          </w:p>
        </w:tc>
        <w:tc>
          <w:tcPr>
            <w:tcW w:w="1452" w:type="dxa"/>
            <w:tcBorders>
              <w:top w:val="single" w:sz="4" w:space="0" w:color="auto"/>
              <w:left w:val="single" w:sz="4" w:space="0" w:color="000000"/>
              <w:bottom w:val="single" w:sz="4" w:space="0" w:color="000000"/>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1 на микрорайон</w:t>
            </w:r>
          </w:p>
        </w:tc>
        <w:tc>
          <w:tcPr>
            <w:tcW w:w="1771" w:type="dxa"/>
            <w:tcBorders>
              <w:top w:val="single" w:sz="4" w:space="0" w:color="auto"/>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Style w:val="1f3"/>
                <w:rFonts w:ascii="Times New Roman" w:hAnsi="Times New Roman"/>
                <w:position w:val="24"/>
              </w:rPr>
            </w:pPr>
            <w:r w:rsidRPr="006A44F9">
              <w:rPr>
                <w:rStyle w:val="1f3"/>
                <w:rFonts w:ascii="Times New Roman" w:hAnsi="Times New Roman"/>
              </w:rPr>
              <w:t xml:space="preserve">700 - 1200 кв. м </w:t>
            </w:r>
          </w:p>
        </w:tc>
      </w:tr>
      <w:tr w:rsidR="00A77184" w:rsidRPr="006A44F9"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rPr>
                <w:rFonts w:ascii="Times New Roman" w:hAnsi="Times New Roman"/>
              </w:rPr>
            </w:pPr>
            <w:r w:rsidRPr="006A44F9">
              <w:rPr>
                <w:rFonts w:ascii="Times New Roman" w:hAnsi="Times New Roman"/>
              </w:rPr>
              <w:t>Межрайонный почтамт</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объект на 50 - 70 отделений почтовой связи</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0,6 – 1 га</w:t>
            </w:r>
          </w:p>
        </w:tc>
      </w:tr>
      <w:tr w:rsidR="00A77184" w:rsidRPr="006A44F9"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rPr>
                <w:rFonts w:ascii="Times New Roman" w:hAnsi="Times New Roman"/>
              </w:rPr>
            </w:pPr>
            <w:r w:rsidRPr="006A44F9">
              <w:rPr>
                <w:rFonts w:ascii="Times New Roman" w:hAnsi="Times New Roman"/>
              </w:rPr>
              <w:t>АТС (из расчета 600 номеров на 1000 жителей)</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объект на 10 – 40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0,25 га на объект</w:t>
            </w:r>
          </w:p>
        </w:tc>
      </w:tr>
      <w:tr w:rsidR="00A77184" w:rsidRPr="006A44F9"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rPr>
                <w:rFonts w:ascii="Times New Roman" w:hAnsi="Times New Roman"/>
                <w:spacing w:val="-2"/>
              </w:rPr>
            </w:pPr>
            <w:r w:rsidRPr="006A44F9">
              <w:rPr>
                <w:rFonts w:ascii="Times New Roman" w:hAnsi="Times New Roman"/>
                <w:spacing w:val="-2"/>
              </w:rPr>
              <w:t>Узловая АТС (из расчета 1 узел на 10 АТС)</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0,3 га на объект</w:t>
            </w:r>
          </w:p>
        </w:tc>
      </w:tr>
      <w:tr w:rsidR="00A77184" w:rsidRPr="006A44F9"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rPr>
                <w:rFonts w:ascii="Times New Roman" w:hAnsi="Times New Roman"/>
              </w:rPr>
            </w:pPr>
            <w:r w:rsidRPr="006A44F9">
              <w:rPr>
                <w:rFonts w:ascii="Times New Roman" w:hAnsi="Times New Roman"/>
              </w:rPr>
              <w:t>Концентратор</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объект на 1,0 – 5,0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Style w:val="1f3"/>
                <w:rFonts w:ascii="Times New Roman" w:hAnsi="Times New Roman"/>
                <w:position w:val="24"/>
              </w:rPr>
            </w:pPr>
            <w:r w:rsidRPr="006A44F9">
              <w:rPr>
                <w:rStyle w:val="1f3"/>
                <w:rFonts w:ascii="Times New Roman" w:hAnsi="Times New Roman"/>
              </w:rPr>
              <w:t xml:space="preserve">40 – 100 кв. м </w:t>
            </w:r>
          </w:p>
        </w:tc>
      </w:tr>
      <w:tr w:rsidR="00A77184" w:rsidRPr="006A44F9"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rPr>
                <w:rFonts w:ascii="Times New Roman" w:hAnsi="Times New Roman"/>
              </w:rPr>
            </w:pPr>
            <w:r w:rsidRPr="006A44F9">
              <w:rPr>
                <w:rFonts w:ascii="Times New Roman" w:hAnsi="Times New Roman"/>
              </w:rPr>
              <w:lastRenderedPageBreak/>
              <w:t>Опорно-усилительная станция (из расчета 60-120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0,1 – 0,15 га на объект</w:t>
            </w:r>
          </w:p>
        </w:tc>
      </w:tr>
      <w:tr w:rsidR="00A77184" w:rsidRPr="006A44F9"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rPr>
                <w:rFonts w:ascii="Times New Roman" w:hAnsi="Times New Roman"/>
              </w:rPr>
            </w:pPr>
            <w:r w:rsidRPr="006A44F9">
              <w:rPr>
                <w:rFonts w:ascii="Times New Roman" w:hAnsi="Times New Roman"/>
              </w:rPr>
              <w:t>Блок станция проводного вещания (из расчета 30-60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0,05 – 0,1 га на объект</w:t>
            </w:r>
          </w:p>
        </w:tc>
      </w:tr>
      <w:tr w:rsidR="00A77184" w:rsidRPr="006A44F9"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rPr>
                <w:rFonts w:ascii="Times New Roman" w:hAnsi="Times New Roman"/>
              </w:rPr>
            </w:pPr>
            <w:r w:rsidRPr="006A44F9">
              <w:rPr>
                <w:rFonts w:ascii="Times New Roman" w:hAnsi="Times New Roman"/>
              </w:rPr>
              <w:t>Звуковые трансформаторные подстанции (из расчета на 10-12 тысяч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Style w:val="1f3"/>
                <w:rFonts w:ascii="Times New Roman" w:hAnsi="Times New Roman"/>
              </w:rPr>
            </w:pPr>
            <w:r w:rsidRPr="006A44F9">
              <w:rPr>
                <w:rStyle w:val="1f3"/>
                <w:rFonts w:ascii="Times New Roman" w:hAnsi="Times New Roman"/>
              </w:rPr>
              <w:t>50 – 70 кв. м на объект</w:t>
            </w:r>
          </w:p>
        </w:tc>
      </w:tr>
      <w:tr w:rsidR="00A77184" w:rsidRPr="006A44F9" w:rsidTr="00A77184">
        <w:trPr>
          <w:trHeight w:val="638"/>
        </w:trPr>
        <w:tc>
          <w:tcPr>
            <w:tcW w:w="4091"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rPr>
                <w:rFonts w:ascii="Times New Roman" w:hAnsi="Times New Roman"/>
              </w:rPr>
            </w:pPr>
            <w:r w:rsidRPr="006A44F9">
              <w:rPr>
                <w:rFonts w:ascii="Times New Roman" w:hAnsi="Times New Roman"/>
              </w:rPr>
              <w:t>Технический центр кабельного телевидения</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1 на жилой район</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0,3 – 0,5 га на объект</w:t>
            </w:r>
          </w:p>
        </w:tc>
      </w:tr>
      <w:tr w:rsidR="00A77184" w:rsidRPr="006A44F9" w:rsidTr="00A77184">
        <w:trPr>
          <w:trHeight w:val="688"/>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ind w:left="-57" w:right="-57"/>
              <w:jc w:val="center"/>
              <w:rPr>
                <w:rFonts w:ascii="Times New Roman" w:hAnsi="Times New Roman"/>
                <w:spacing w:val="-4"/>
              </w:rPr>
            </w:pPr>
            <w:r w:rsidRPr="006A44F9">
              <w:rPr>
                <w:rFonts w:ascii="Times New Roman" w:hAnsi="Times New Roman"/>
                <w:spacing w:val="-4"/>
              </w:rPr>
              <w:t>Объекты коммунального хозяйства по обслуживанию инженерных коммуникаций</w:t>
            </w:r>
          </w:p>
          <w:p w:rsidR="00A77184" w:rsidRPr="006A44F9" w:rsidRDefault="00A77184" w:rsidP="00A77184">
            <w:pPr>
              <w:ind w:left="-57" w:right="-57"/>
              <w:jc w:val="center"/>
              <w:rPr>
                <w:rFonts w:ascii="Times New Roman" w:hAnsi="Times New Roman"/>
                <w:spacing w:val="-4"/>
              </w:rPr>
            </w:pPr>
            <w:r w:rsidRPr="006A44F9">
              <w:rPr>
                <w:rFonts w:ascii="Times New Roman" w:hAnsi="Times New Roman"/>
                <w:spacing w:val="-4"/>
              </w:rPr>
              <w:t>(общих коллекторов)</w:t>
            </w:r>
          </w:p>
        </w:tc>
      </w:tr>
      <w:tr w:rsidR="00A77184" w:rsidRPr="006A44F9" w:rsidTr="00A77184">
        <w:trPr>
          <w:trHeight w:val="612"/>
        </w:trPr>
        <w:tc>
          <w:tcPr>
            <w:tcW w:w="4091" w:type="dxa"/>
            <w:tcBorders>
              <w:top w:val="single" w:sz="4" w:space="0" w:color="000000"/>
              <w:left w:val="single" w:sz="4" w:space="0" w:color="000000"/>
              <w:bottom w:val="single" w:sz="4" w:space="0" w:color="000000"/>
            </w:tcBorders>
            <w:shd w:val="clear" w:color="auto" w:fill="auto"/>
          </w:tcPr>
          <w:p w:rsidR="00A77184" w:rsidRPr="006A44F9" w:rsidRDefault="00A77184" w:rsidP="005664D0">
            <w:pPr>
              <w:snapToGrid w:val="0"/>
              <w:rPr>
                <w:rFonts w:ascii="Times New Roman" w:hAnsi="Times New Roman"/>
                <w:spacing w:val="-2"/>
              </w:rPr>
            </w:pPr>
            <w:r w:rsidRPr="006A44F9">
              <w:rPr>
                <w:rFonts w:ascii="Times New Roman" w:hAnsi="Times New Roman"/>
                <w:spacing w:val="-2"/>
              </w:rPr>
              <w:t>Диспетчерский пункт (из расчета 1 объект на 5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Style w:val="1f3"/>
                <w:rFonts w:ascii="Times New Roman" w:hAnsi="Times New Roman"/>
                <w:position w:val="24"/>
              </w:rPr>
            </w:pPr>
            <w:r w:rsidRPr="006A44F9">
              <w:rPr>
                <w:rStyle w:val="1f3"/>
                <w:rFonts w:ascii="Times New Roman" w:hAnsi="Times New Roman"/>
              </w:rPr>
              <w:t>120 кв. м</w:t>
            </w:r>
          </w:p>
          <w:p w:rsidR="00A77184" w:rsidRPr="006A44F9" w:rsidRDefault="00A77184" w:rsidP="00A77184">
            <w:pPr>
              <w:jc w:val="center"/>
              <w:rPr>
                <w:rFonts w:ascii="Times New Roman" w:hAnsi="Times New Roman"/>
              </w:rPr>
            </w:pPr>
            <w:r w:rsidRPr="006A44F9">
              <w:rPr>
                <w:rFonts w:ascii="Times New Roman" w:hAnsi="Times New Roman"/>
              </w:rPr>
              <w:t>(0,04-0,05 га)</w:t>
            </w:r>
          </w:p>
        </w:tc>
      </w:tr>
      <w:tr w:rsidR="00A77184" w:rsidRPr="006A44F9"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1</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2</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Style w:val="1f3"/>
                <w:rFonts w:ascii="Times New Roman" w:hAnsi="Times New Roman"/>
              </w:rPr>
            </w:pPr>
            <w:r w:rsidRPr="006A44F9">
              <w:rPr>
                <w:rStyle w:val="1f3"/>
                <w:rFonts w:ascii="Times New Roman" w:hAnsi="Times New Roman"/>
              </w:rPr>
              <w:t>4</w:t>
            </w:r>
          </w:p>
        </w:tc>
      </w:tr>
      <w:tr w:rsidR="00A77184" w:rsidRPr="006A44F9" w:rsidTr="00A77184">
        <w:tc>
          <w:tcPr>
            <w:tcW w:w="4091"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snapToGrid w:val="0"/>
              <w:rPr>
                <w:rFonts w:ascii="Times New Roman" w:hAnsi="Times New Roman"/>
                <w:spacing w:val="-2"/>
              </w:rPr>
            </w:pPr>
            <w:r w:rsidRPr="006A44F9">
              <w:rPr>
                <w:rFonts w:ascii="Times New Roman" w:hAnsi="Times New Roman"/>
                <w:spacing w:val="-2"/>
              </w:rPr>
              <w:t>Центральный диспетчерский пункт (из расчета 1 объект на каждые 50 км коммуникационных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1-2 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 xml:space="preserve">350 </w:t>
            </w:r>
            <w:r w:rsidRPr="006A44F9">
              <w:rPr>
                <w:rStyle w:val="1f3"/>
                <w:rFonts w:ascii="Times New Roman" w:hAnsi="Times New Roman"/>
              </w:rPr>
              <w:t>кв. м</w:t>
            </w:r>
          </w:p>
          <w:p w:rsidR="00A77184" w:rsidRPr="006A44F9" w:rsidRDefault="00A77184" w:rsidP="00A77184">
            <w:pPr>
              <w:jc w:val="center"/>
              <w:rPr>
                <w:rFonts w:ascii="Times New Roman" w:hAnsi="Times New Roman"/>
              </w:rPr>
            </w:pPr>
            <w:r w:rsidRPr="006A44F9">
              <w:rPr>
                <w:rFonts w:ascii="Times New Roman" w:hAnsi="Times New Roman"/>
              </w:rPr>
              <w:t>(0,1 - 0,2 га)</w:t>
            </w:r>
          </w:p>
        </w:tc>
      </w:tr>
      <w:tr w:rsidR="00A77184" w:rsidRPr="006A44F9" w:rsidTr="00A77184">
        <w:tc>
          <w:tcPr>
            <w:tcW w:w="4091" w:type="dxa"/>
            <w:tcBorders>
              <w:top w:val="single" w:sz="4" w:space="0" w:color="000000"/>
              <w:left w:val="single" w:sz="4" w:space="0" w:color="000000"/>
              <w:bottom w:val="single" w:sz="4" w:space="0" w:color="000000"/>
            </w:tcBorders>
            <w:shd w:val="clear" w:color="auto" w:fill="auto"/>
          </w:tcPr>
          <w:p w:rsidR="00A77184" w:rsidRPr="006A44F9" w:rsidRDefault="00A77184" w:rsidP="005664D0">
            <w:pPr>
              <w:snapToGrid w:val="0"/>
              <w:ind w:right="-57"/>
              <w:rPr>
                <w:rFonts w:ascii="Times New Roman" w:hAnsi="Times New Roman"/>
                <w:spacing w:val="-2"/>
              </w:rPr>
            </w:pPr>
            <w:r w:rsidRPr="006A44F9">
              <w:rPr>
                <w:rFonts w:ascii="Times New Roman" w:hAnsi="Times New Roman"/>
                <w:spacing w:val="-2"/>
              </w:rPr>
              <w:t>Ремонтно-производственная база (из расчета 1 объект на каждые 100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ind w:left="-109" w:right="-107"/>
              <w:jc w:val="center"/>
              <w:rPr>
                <w:rFonts w:ascii="Times New Roman" w:hAnsi="Times New Roman"/>
              </w:rPr>
            </w:pPr>
            <w:r w:rsidRPr="006A44F9">
              <w:rPr>
                <w:rFonts w:ascii="Times New Roman" w:hAnsi="Times New Roman"/>
              </w:rPr>
              <w:t>Этажность</w:t>
            </w:r>
          </w:p>
          <w:p w:rsidR="00A77184" w:rsidRPr="006A44F9" w:rsidRDefault="00A77184" w:rsidP="00A77184">
            <w:pPr>
              <w:ind w:left="-109" w:right="-107"/>
              <w:jc w:val="center"/>
              <w:rPr>
                <w:rFonts w:ascii="Times New Roman" w:hAnsi="Times New Roman"/>
              </w:rPr>
            </w:pPr>
            <w:r w:rsidRPr="006A44F9">
              <w:rPr>
                <w:rFonts w:ascii="Times New Roman" w:hAnsi="Times New Roman"/>
              </w:rPr>
              <w:t>объекта</w:t>
            </w:r>
          </w:p>
          <w:p w:rsidR="00A77184" w:rsidRPr="006A44F9" w:rsidRDefault="00A77184" w:rsidP="00A77184">
            <w:pPr>
              <w:ind w:left="-109" w:right="-107"/>
              <w:jc w:val="center"/>
              <w:rPr>
                <w:rFonts w:ascii="Times New Roman" w:hAnsi="Times New Roman"/>
              </w:rPr>
            </w:pPr>
            <w:r w:rsidRPr="006A44F9">
              <w:rPr>
                <w:rFonts w:ascii="Times New Roman" w:hAnsi="Times New Roman"/>
              </w:rPr>
              <w:t>по проекту</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Style w:val="1f3"/>
                <w:rFonts w:ascii="Times New Roman" w:hAnsi="Times New Roman"/>
                <w:position w:val="24"/>
              </w:rPr>
            </w:pPr>
            <w:r w:rsidRPr="006A44F9">
              <w:rPr>
                <w:rStyle w:val="1f3"/>
                <w:rFonts w:ascii="Times New Roman" w:hAnsi="Times New Roman"/>
              </w:rPr>
              <w:t>1500 кв. м</w:t>
            </w:r>
          </w:p>
          <w:p w:rsidR="00A77184" w:rsidRPr="006A44F9" w:rsidRDefault="00A77184" w:rsidP="00A77184">
            <w:pPr>
              <w:jc w:val="center"/>
              <w:rPr>
                <w:rFonts w:ascii="Times New Roman" w:hAnsi="Times New Roman"/>
              </w:rPr>
            </w:pPr>
            <w:r w:rsidRPr="006A44F9">
              <w:rPr>
                <w:rFonts w:ascii="Times New Roman" w:hAnsi="Times New Roman"/>
              </w:rPr>
              <w:t>(1,0 га на объект)</w:t>
            </w:r>
          </w:p>
        </w:tc>
      </w:tr>
      <w:tr w:rsidR="00A77184" w:rsidRPr="006A44F9" w:rsidTr="00A77184">
        <w:tc>
          <w:tcPr>
            <w:tcW w:w="4091"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snapToGrid w:val="0"/>
              <w:ind w:right="-57"/>
              <w:rPr>
                <w:rFonts w:ascii="Times New Roman" w:hAnsi="Times New Roman"/>
                <w:spacing w:val="-4"/>
              </w:rPr>
            </w:pPr>
            <w:r w:rsidRPr="006A44F9">
              <w:rPr>
                <w:rFonts w:ascii="Times New Roman" w:hAnsi="Times New Roman"/>
                <w:spacing w:val="-4"/>
              </w:rPr>
              <w:t>Диспетчерский пункт (из расчета 1 объект на 1,5-6 км внутри-квартальных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Style w:val="1f3"/>
                <w:rFonts w:ascii="Times New Roman" w:hAnsi="Times New Roman"/>
                <w:position w:val="24"/>
              </w:rPr>
            </w:pPr>
            <w:r w:rsidRPr="006A44F9">
              <w:rPr>
                <w:rStyle w:val="1f3"/>
                <w:rFonts w:ascii="Times New Roman" w:hAnsi="Times New Roman"/>
              </w:rPr>
              <w:t>100 кв. м</w:t>
            </w:r>
          </w:p>
          <w:p w:rsidR="00A77184" w:rsidRPr="006A44F9" w:rsidRDefault="00A77184" w:rsidP="00A77184">
            <w:pPr>
              <w:jc w:val="center"/>
              <w:rPr>
                <w:rFonts w:ascii="Times New Roman" w:hAnsi="Times New Roman"/>
              </w:rPr>
            </w:pPr>
            <w:r w:rsidRPr="006A44F9">
              <w:rPr>
                <w:rFonts w:ascii="Times New Roman" w:hAnsi="Times New Roman"/>
              </w:rPr>
              <w:t>(0,04 - 0,05 га)</w:t>
            </w:r>
          </w:p>
        </w:tc>
      </w:tr>
      <w:tr w:rsidR="00A77184" w:rsidRPr="006A44F9" w:rsidTr="00A77184">
        <w:tc>
          <w:tcPr>
            <w:tcW w:w="4091"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snapToGrid w:val="0"/>
              <w:ind w:right="-102"/>
              <w:rPr>
                <w:rFonts w:ascii="Times New Roman" w:hAnsi="Times New Roman"/>
                <w:spacing w:val="-2"/>
              </w:rPr>
            </w:pPr>
            <w:r w:rsidRPr="006A44F9">
              <w:rPr>
                <w:rFonts w:ascii="Times New Roman" w:hAnsi="Times New Roman"/>
                <w:spacing w:val="-2"/>
              </w:rPr>
              <w:t>Производственное помещение для обслуживания внутриквартирных коллекторов (из расчета 1 объект на каждый административный округ)</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Style w:val="1f3"/>
                <w:rFonts w:ascii="Times New Roman" w:hAnsi="Times New Roman"/>
                <w:position w:val="24"/>
              </w:rPr>
            </w:pPr>
            <w:r w:rsidRPr="006A44F9">
              <w:rPr>
                <w:rStyle w:val="1f3"/>
                <w:rFonts w:ascii="Times New Roman" w:hAnsi="Times New Roman"/>
              </w:rPr>
              <w:t>500-700 кв. м</w:t>
            </w:r>
          </w:p>
          <w:p w:rsidR="00A77184" w:rsidRPr="006A44F9" w:rsidRDefault="00A77184" w:rsidP="00A77184">
            <w:pPr>
              <w:jc w:val="center"/>
              <w:rPr>
                <w:rFonts w:ascii="Times New Roman" w:hAnsi="Times New Roman"/>
              </w:rPr>
            </w:pPr>
            <w:r w:rsidRPr="006A44F9">
              <w:rPr>
                <w:rFonts w:ascii="Times New Roman" w:hAnsi="Times New Roman"/>
              </w:rPr>
              <w:t>(0,25 - 0,3 га)</w:t>
            </w:r>
          </w:p>
        </w:tc>
      </w:tr>
    </w:tbl>
    <w:p w:rsidR="00492D5A" w:rsidRPr="006A44F9" w:rsidRDefault="00492D5A" w:rsidP="00A77184">
      <w:pPr>
        <w:ind w:firstLine="709"/>
        <w:jc w:val="both"/>
        <w:rPr>
          <w:rFonts w:ascii="Times New Roman" w:hAnsi="Times New Roman"/>
        </w:rPr>
      </w:pPr>
    </w:p>
    <w:p w:rsidR="00A77184" w:rsidRPr="006A44F9" w:rsidRDefault="00A77184" w:rsidP="00A77184">
      <w:pPr>
        <w:ind w:firstLine="709"/>
        <w:jc w:val="both"/>
        <w:rPr>
          <w:rFonts w:ascii="Times New Roman" w:hAnsi="Times New Roman"/>
        </w:rPr>
      </w:pPr>
      <w:r w:rsidRPr="006A44F9">
        <w:rPr>
          <w:rFonts w:ascii="Times New Roman" w:hAnsi="Times New Roman"/>
        </w:rPr>
        <w:t xml:space="preserve">Размеры земельных участков для объектов связи рекомендуется устанавливать по таблице </w:t>
      </w:r>
      <w:r w:rsidR="00D4350C" w:rsidRPr="006A44F9">
        <w:rPr>
          <w:rFonts w:ascii="Times New Roman" w:hAnsi="Times New Roman"/>
        </w:rPr>
        <w:t>2.3.94.2</w:t>
      </w:r>
      <w:r w:rsidRPr="006A44F9">
        <w:rPr>
          <w:rFonts w:ascii="Times New Roman" w:hAnsi="Times New Roman"/>
        </w:rPr>
        <w:t>.</w:t>
      </w:r>
    </w:p>
    <w:p w:rsidR="00A77184" w:rsidRPr="006A44F9" w:rsidRDefault="00A77184" w:rsidP="00A77184">
      <w:pPr>
        <w:ind w:firstLine="709"/>
        <w:jc w:val="both"/>
        <w:rPr>
          <w:rFonts w:ascii="Times New Roman" w:hAnsi="Times New Roman"/>
        </w:rPr>
      </w:pPr>
    </w:p>
    <w:p w:rsidR="00A77184" w:rsidRPr="006A44F9" w:rsidRDefault="00A77184" w:rsidP="00A77184">
      <w:pPr>
        <w:jc w:val="right"/>
        <w:rPr>
          <w:rFonts w:ascii="Times New Roman" w:hAnsi="Times New Roman"/>
        </w:rPr>
      </w:pPr>
      <w:r w:rsidRPr="006A44F9">
        <w:rPr>
          <w:rFonts w:ascii="Times New Roman" w:hAnsi="Times New Roman"/>
        </w:rPr>
        <w:t xml:space="preserve">Таблица </w:t>
      </w:r>
      <w:r w:rsidR="00D4350C" w:rsidRPr="006A44F9">
        <w:rPr>
          <w:rFonts w:ascii="Times New Roman" w:hAnsi="Times New Roman"/>
        </w:rPr>
        <w:t>2.3.94.2.</w:t>
      </w:r>
    </w:p>
    <w:tbl>
      <w:tblPr>
        <w:tblW w:w="9385" w:type="dxa"/>
        <w:tblInd w:w="108" w:type="dxa"/>
        <w:tblLayout w:type="fixed"/>
        <w:tblLook w:val="0000" w:firstRow="0" w:lastRow="0" w:firstColumn="0" w:lastColumn="0" w:noHBand="0" w:noVBand="0"/>
      </w:tblPr>
      <w:tblGrid>
        <w:gridCol w:w="567"/>
        <w:gridCol w:w="7362"/>
        <w:gridCol w:w="1456"/>
      </w:tblGrid>
      <w:tr w:rsidR="00A77184" w:rsidRPr="006A44F9" w:rsidTr="00A77184">
        <w:trPr>
          <w:trHeight w:val="397"/>
        </w:trPr>
        <w:tc>
          <w:tcPr>
            <w:tcW w:w="567" w:type="dxa"/>
            <w:tcBorders>
              <w:top w:val="single" w:sz="4" w:space="0" w:color="000000"/>
              <w:left w:val="single" w:sz="4" w:space="0" w:color="000000"/>
              <w:bottom w:val="single" w:sz="4" w:space="0" w:color="000000"/>
            </w:tcBorders>
          </w:tcPr>
          <w:p w:rsidR="00A77184" w:rsidRPr="006A44F9" w:rsidRDefault="00A77184" w:rsidP="00A77184">
            <w:pPr>
              <w:pStyle w:val="af"/>
              <w:widowControl w:val="0"/>
              <w:snapToGrid w:val="0"/>
              <w:spacing w:before="0" w:beforeAutospacing="0" w:after="0" w:afterAutospacing="0"/>
              <w:jc w:val="center"/>
            </w:pPr>
            <w:r w:rsidRPr="006A44F9">
              <w:t>№ п/п</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pStyle w:val="af"/>
              <w:widowControl w:val="0"/>
              <w:snapToGrid w:val="0"/>
              <w:spacing w:before="0" w:beforeAutospacing="0" w:after="0" w:afterAutospacing="0"/>
              <w:jc w:val="center"/>
            </w:pPr>
            <w:r w:rsidRPr="006A44F9">
              <w:t>Сооружения связи</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pStyle w:val="af"/>
              <w:widowControl w:val="0"/>
              <w:snapToGrid w:val="0"/>
              <w:spacing w:before="0" w:beforeAutospacing="0" w:after="0" w:afterAutospacing="0"/>
              <w:ind w:left="-57" w:right="-57"/>
              <w:jc w:val="center"/>
              <w:rPr>
                <w:spacing w:val="-4"/>
              </w:rPr>
            </w:pPr>
            <w:r w:rsidRPr="006A44F9">
              <w:rPr>
                <w:spacing w:val="-4"/>
              </w:rPr>
              <w:t>Размеры земельных участков, га</w:t>
            </w:r>
          </w:p>
        </w:tc>
      </w:tr>
      <w:tr w:rsidR="00A77184" w:rsidRPr="006A44F9" w:rsidTr="00A77184">
        <w:trPr>
          <w:trHeight w:val="263"/>
        </w:trPr>
        <w:tc>
          <w:tcPr>
            <w:tcW w:w="567" w:type="dxa"/>
            <w:tcBorders>
              <w:top w:val="single" w:sz="4" w:space="0" w:color="000000"/>
              <w:left w:val="single" w:sz="4" w:space="0" w:color="000000"/>
              <w:bottom w:val="single" w:sz="4" w:space="0" w:color="000000"/>
            </w:tcBorders>
            <w:vAlign w:val="center"/>
          </w:tcPr>
          <w:p w:rsidR="00A77184" w:rsidRPr="006A44F9" w:rsidRDefault="00A77184" w:rsidP="00A77184">
            <w:pPr>
              <w:pStyle w:val="af"/>
              <w:widowControl w:val="0"/>
              <w:snapToGrid w:val="0"/>
              <w:spacing w:before="0" w:beforeAutospacing="0" w:after="0" w:afterAutospacing="0"/>
              <w:jc w:val="center"/>
            </w:pPr>
            <w:r w:rsidRPr="006A44F9">
              <w:t>1</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pStyle w:val="af"/>
              <w:widowControl w:val="0"/>
              <w:snapToGrid w:val="0"/>
              <w:spacing w:before="0" w:beforeAutospacing="0" w:after="0" w:afterAutospacing="0"/>
              <w:ind w:left="-57" w:right="-57"/>
              <w:jc w:val="center"/>
              <w:rPr>
                <w:spacing w:val="-4"/>
              </w:rPr>
            </w:pPr>
            <w:r w:rsidRPr="006A44F9">
              <w:rPr>
                <w:spacing w:val="-4"/>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pStyle w:val="af"/>
              <w:widowControl w:val="0"/>
              <w:snapToGrid w:val="0"/>
              <w:spacing w:before="0" w:beforeAutospacing="0" w:after="0" w:afterAutospacing="0"/>
              <w:ind w:left="-57" w:right="-57"/>
              <w:jc w:val="center"/>
              <w:rPr>
                <w:spacing w:val="-4"/>
              </w:rPr>
            </w:pPr>
            <w:r w:rsidRPr="006A44F9">
              <w:rPr>
                <w:spacing w:val="-4"/>
              </w:rPr>
              <w:t>3</w:t>
            </w:r>
          </w:p>
        </w:tc>
      </w:tr>
      <w:tr w:rsidR="00A77184" w:rsidRPr="006A44F9"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6A44F9" w:rsidRDefault="00A77184" w:rsidP="00A77184">
            <w:pPr>
              <w:pStyle w:val="af"/>
              <w:widowControl w:val="0"/>
              <w:snapToGrid w:val="0"/>
              <w:spacing w:before="0" w:beforeAutospacing="0" w:after="0" w:afterAutospacing="0"/>
              <w:jc w:val="center"/>
            </w:pPr>
            <w:r w:rsidRPr="006A44F9">
              <w:t>Кабельные линии</w:t>
            </w:r>
          </w:p>
        </w:tc>
      </w:tr>
      <w:tr w:rsidR="00A77184" w:rsidRPr="006A44F9" w:rsidTr="00A77184">
        <w:tc>
          <w:tcPr>
            <w:tcW w:w="567" w:type="dxa"/>
            <w:tcBorders>
              <w:top w:val="single" w:sz="4" w:space="0" w:color="000000"/>
              <w:left w:val="single" w:sz="4" w:space="0" w:color="000000"/>
            </w:tcBorders>
          </w:tcPr>
          <w:p w:rsidR="00A77184" w:rsidRPr="006A44F9" w:rsidRDefault="00A77184" w:rsidP="00A77184">
            <w:pPr>
              <w:pStyle w:val="af"/>
              <w:widowControl w:val="0"/>
              <w:snapToGrid w:val="0"/>
              <w:spacing w:before="0" w:beforeAutospacing="0" w:after="0" w:afterAutospacing="0"/>
              <w:jc w:val="center"/>
            </w:pPr>
            <w:r w:rsidRPr="006A44F9">
              <w:t>1.</w:t>
            </w:r>
          </w:p>
        </w:tc>
        <w:tc>
          <w:tcPr>
            <w:tcW w:w="7362" w:type="dxa"/>
            <w:tcBorders>
              <w:top w:val="single" w:sz="4" w:space="0" w:color="000000"/>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pPr>
            <w:r w:rsidRPr="006A44F9">
              <w:t>Необслуживаемые усилительные пункты в металлических цистернах:</w:t>
            </w:r>
          </w:p>
        </w:tc>
        <w:tc>
          <w:tcPr>
            <w:tcW w:w="1456" w:type="dxa"/>
            <w:tcBorders>
              <w:top w:val="single" w:sz="4" w:space="0" w:color="000000"/>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pPr>
            <w:r w:rsidRPr="006A44F9">
              <w:t>при уровне грунтовых вод на глубине до 0,4 м</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0,021</w:t>
            </w: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pPr>
            <w:r w:rsidRPr="006A44F9">
              <w:t>при уровне грунтовых вод на глубине от 0,4 до 1,3 м</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0,013</w:t>
            </w:r>
          </w:p>
        </w:tc>
      </w:tr>
      <w:tr w:rsidR="00A77184" w:rsidRPr="006A44F9" w:rsidTr="00A77184">
        <w:trPr>
          <w:trHeight w:val="263"/>
        </w:trPr>
        <w:tc>
          <w:tcPr>
            <w:tcW w:w="567" w:type="dxa"/>
            <w:tcBorders>
              <w:left w:val="single" w:sz="4" w:space="0" w:color="000000"/>
              <w:bottom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pPr>
            <w:r w:rsidRPr="006A44F9">
              <w:t>при уровне грунтовых вод на глубине более 1,3 м</w:t>
            </w:r>
          </w:p>
        </w:tc>
        <w:tc>
          <w:tcPr>
            <w:tcW w:w="1456" w:type="dxa"/>
            <w:tcBorders>
              <w:left w:val="single" w:sz="4" w:space="0" w:color="000000"/>
              <w:bottom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0,006</w:t>
            </w:r>
          </w:p>
        </w:tc>
      </w:tr>
      <w:tr w:rsidR="00A77184" w:rsidRPr="006A44F9" w:rsidTr="00A77184">
        <w:tc>
          <w:tcPr>
            <w:tcW w:w="567" w:type="dxa"/>
            <w:tcBorders>
              <w:top w:val="single" w:sz="4" w:space="0" w:color="000000"/>
              <w:left w:val="single" w:sz="4" w:space="0" w:color="000000"/>
              <w:bottom w:val="single" w:sz="4" w:space="0" w:color="000000"/>
            </w:tcBorders>
          </w:tcPr>
          <w:p w:rsidR="00A77184" w:rsidRPr="006A44F9" w:rsidRDefault="00A77184" w:rsidP="00A77184">
            <w:pPr>
              <w:pStyle w:val="af"/>
              <w:widowControl w:val="0"/>
              <w:snapToGrid w:val="0"/>
              <w:spacing w:before="0" w:beforeAutospacing="0" w:after="0" w:afterAutospacing="0"/>
              <w:jc w:val="center"/>
            </w:pPr>
            <w:r w:rsidRPr="006A44F9">
              <w:t>2.</w:t>
            </w:r>
          </w:p>
        </w:tc>
        <w:tc>
          <w:tcPr>
            <w:tcW w:w="7362"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pPr>
            <w:r w:rsidRPr="006A44F9">
              <w:t>Необслуживаемые усилительные пункты в контейнерах</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0,001</w:t>
            </w:r>
          </w:p>
        </w:tc>
      </w:tr>
      <w:tr w:rsidR="00A77184" w:rsidRPr="006A44F9" w:rsidTr="00A77184">
        <w:tc>
          <w:tcPr>
            <w:tcW w:w="567" w:type="dxa"/>
            <w:tcBorders>
              <w:top w:val="single" w:sz="4" w:space="0" w:color="000000"/>
              <w:left w:val="single" w:sz="4" w:space="0" w:color="000000"/>
              <w:bottom w:val="single" w:sz="4" w:space="0" w:color="000000"/>
            </w:tcBorders>
          </w:tcPr>
          <w:p w:rsidR="00A77184" w:rsidRPr="006A44F9" w:rsidRDefault="00A77184" w:rsidP="00A77184">
            <w:pPr>
              <w:pStyle w:val="af"/>
              <w:widowControl w:val="0"/>
              <w:snapToGrid w:val="0"/>
              <w:spacing w:before="0" w:beforeAutospacing="0" w:after="0" w:afterAutospacing="0"/>
              <w:jc w:val="center"/>
            </w:pPr>
            <w:r w:rsidRPr="006A44F9">
              <w:t>3.</w:t>
            </w:r>
          </w:p>
        </w:tc>
        <w:tc>
          <w:tcPr>
            <w:tcW w:w="7362"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pPr>
            <w:r w:rsidRPr="006A44F9">
              <w:t>Обслуживаемые усилительные пункты и сетевые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0,29</w:t>
            </w:r>
          </w:p>
        </w:tc>
      </w:tr>
      <w:tr w:rsidR="00A77184" w:rsidRPr="006A44F9" w:rsidTr="00A77184">
        <w:trPr>
          <w:trHeight w:val="77"/>
        </w:trPr>
        <w:tc>
          <w:tcPr>
            <w:tcW w:w="567" w:type="dxa"/>
            <w:tcBorders>
              <w:top w:val="single" w:sz="4" w:space="0" w:color="000000"/>
              <w:left w:val="single" w:sz="4" w:space="0" w:color="000000"/>
              <w:bottom w:val="single" w:sz="4" w:space="0" w:color="000000"/>
            </w:tcBorders>
          </w:tcPr>
          <w:p w:rsidR="00A77184" w:rsidRPr="006A44F9" w:rsidRDefault="00A77184" w:rsidP="00A77184">
            <w:pPr>
              <w:pStyle w:val="af"/>
              <w:widowControl w:val="0"/>
              <w:snapToGrid w:val="0"/>
              <w:spacing w:before="0" w:beforeAutospacing="0" w:after="0" w:afterAutospacing="0"/>
              <w:jc w:val="center"/>
            </w:pPr>
            <w:r w:rsidRPr="006A44F9">
              <w:t>4.</w:t>
            </w:r>
          </w:p>
        </w:tc>
        <w:tc>
          <w:tcPr>
            <w:tcW w:w="7362"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pPr>
            <w:r w:rsidRPr="006A44F9">
              <w:t>Вспомогательные осевые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1,55</w:t>
            </w:r>
          </w:p>
        </w:tc>
      </w:tr>
      <w:tr w:rsidR="00A77184" w:rsidRPr="006A44F9" w:rsidTr="00A77184">
        <w:tc>
          <w:tcPr>
            <w:tcW w:w="567" w:type="dxa"/>
            <w:tcBorders>
              <w:top w:val="single" w:sz="4" w:space="0" w:color="000000"/>
              <w:left w:val="single" w:sz="4" w:space="0" w:color="000000"/>
            </w:tcBorders>
          </w:tcPr>
          <w:p w:rsidR="00A77184" w:rsidRPr="006A44F9" w:rsidRDefault="00A77184" w:rsidP="00A77184">
            <w:pPr>
              <w:pStyle w:val="af"/>
              <w:widowControl w:val="0"/>
              <w:snapToGrid w:val="0"/>
              <w:spacing w:before="0" w:beforeAutospacing="0" w:after="0" w:afterAutospacing="0"/>
              <w:jc w:val="center"/>
              <w:rPr>
                <w:rStyle w:val="1f3"/>
              </w:rPr>
            </w:pPr>
            <w:r w:rsidRPr="006A44F9">
              <w:rPr>
                <w:rStyle w:val="1f3"/>
              </w:rPr>
              <w:t>5.</w:t>
            </w:r>
          </w:p>
        </w:tc>
        <w:tc>
          <w:tcPr>
            <w:tcW w:w="7362" w:type="dxa"/>
            <w:tcBorders>
              <w:top w:val="single" w:sz="4" w:space="0" w:color="000000"/>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rPr>
                <w:rStyle w:val="1f3"/>
              </w:rPr>
            </w:pPr>
            <w:r w:rsidRPr="006A44F9">
              <w:rPr>
                <w:rStyle w:val="1f3"/>
              </w:rPr>
              <w:t>Сетевые узлы управления и коммутации с заглубленными зданиями площадью, кв. м:</w:t>
            </w:r>
          </w:p>
        </w:tc>
        <w:tc>
          <w:tcPr>
            <w:tcW w:w="1456" w:type="dxa"/>
            <w:tcBorders>
              <w:top w:val="single" w:sz="4" w:space="0" w:color="000000"/>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3000</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1,98</w:t>
            </w: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6000</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3,00</w:t>
            </w:r>
          </w:p>
        </w:tc>
      </w:tr>
      <w:tr w:rsidR="00A77184" w:rsidRPr="006A44F9" w:rsidTr="00A77184">
        <w:tc>
          <w:tcPr>
            <w:tcW w:w="567" w:type="dxa"/>
            <w:tcBorders>
              <w:left w:val="single" w:sz="4" w:space="0" w:color="000000"/>
              <w:bottom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9000</w:t>
            </w:r>
          </w:p>
        </w:tc>
        <w:tc>
          <w:tcPr>
            <w:tcW w:w="1456" w:type="dxa"/>
            <w:tcBorders>
              <w:left w:val="single" w:sz="4" w:space="0" w:color="000000"/>
              <w:bottom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4,10</w:t>
            </w:r>
          </w:p>
        </w:tc>
      </w:tr>
      <w:tr w:rsidR="00A77184" w:rsidRPr="006A44F9" w:rsidTr="00A77184">
        <w:tc>
          <w:tcPr>
            <w:tcW w:w="567" w:type="dxa"/>
            <w:tcBorders>
              <w:top w:val="single" w:sz="4" w:space="0" w:color="000000"/>
              <w:left w:val="single" w:sz="4" w:space="0" w:color="000000"/>
              <w:bottom w:val="single" w:sz="4" w:space="0" w:color="000000"/>
            </w:tcBorders>
          </w:tcPr>
          <w:p w:rsidR="00A77184" w:rsidRPr="006A44F9" w:rsidRDefault="00A77184" w:rsidP="00A77184">
            <w:pPr>
              <w:pStyle w:val="af"/>
              <w:widowControl w:val="0"/>
              <w:snapToGrid w:val="0"/>
              <w:spacing w:before="0" w:beforeAutospacing="0" w:after="0" w:afterAutospacing="0"/>
              <w:jc w:val="center"/>
            </w:pPr>
            <w:r w:rsidRPr="006A44F9">
              <w:t>6.</w:t>
            </w:r>
          </w:p>
        </w:tc>
        <w:tc>
          <w:tcPr>
            <w:tcW w:w="7362"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pPr>
            <w:r w:rsidRPr="006A44F9">
              <w:t>Технические службы кабельных участков</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0,15</w:t>
            </w:r>
          </w:p>
        </w:tc>
      </w:tr>
      <w:tr w:rsidR="00A77184" w:rsidRPr="006A44F9" w:rsidTr="00A77184">
        <w:trPr>
          <w:trHeight w:val="217"/>
        </w:trPr>
        <w:tc>
          <w:tcPr>
            <w:tcW w:w="567" w:type="dxa"/>
            <w:tcBorders>
              <w:top w:val="single" w:sz="4" w:space="0" w:color="000000"/>
              <w:left w:val="single" w:sz="4" w:space="0" w:color="000000"/>
              <w:bottom w:val="single" w:sz="4" w:space="0" w:color="000000"/>
            </w:tcBorders>
          </w:tcPr>
          <w:p w:rsidR="00A77184" w:rsidRPr="006A44F9" w:rsidRDefault="00A77184" w:rsidP="00A77184">
            <w:pPr>
              <w:pStyle w:val="af"/>
              <w:widowControl w:val="0"/>
              <w:snapToGrid w:val="0"/>
              <w:spacing w:before="0" w:beforeAutospacing="0" w:after="0" w:afterAutospacing="0"/>
              <w:jc w:val="center"/>
            </w:pPr>
            <w:r w:rsidRPr="006A44F9">
              <w:t>7.</w:t>
            </w:r>
          </w:p>
        </w:tc>
        <w:tc>
          <w:tcPr>
            <w:tcW w:w="7362"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pPr>
            <w:r w:rsidRPr="006A44F9">
              <w:t>Службы районов технической эксплуатации кабельных и радиорелейных магистралей</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0,37</w:t>
            </w:r>
          </w:p>
        </w:tc>
      </w:tr>
      <w:tr w:rsidR="00A77184" w:rsidRPr="006A44F9"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6A44F9" w:rsidRDefault="00A77184" w:rsidP="00A77184">
            <w:pPr>
              <w:pStyle w:val="af"/>
              <w:widowControl w:val="0"/>
              <w:snapToGrid w:val="0"/>
              <w:spacing w:before="0" w:beforeAutospacing="0" w:after="0" w:afterAutospacing="0"/>
              <w:jc w:val="center"/>
            </w:pPr>
            <w:r w:rsidRPr="006A44F9">
              <w:t>Воздушные линии</w:t>
            </w:r>
          </w:p>
        </w:tc>
      </w:tr>
      <w:tr w:rsidR="00A77184" w:rsidRPr="006A44F9" w:rsidTr="00A77184">
        <w:tc>
          <w:tcPr>
            <w:tcW w:w="567" w:type="dxa"/>
            <w:tcBorders>
              <w:top w:val="single" w:sz="4" w:space="0" w:color="000000"/>
              <w:left w:val="single" w:sz="4" w:space="0" w:color="000000"/>
              <w:bottom w:val="single" w:sz="4" w:space="0" w:color="000000"/>
            </w:tcBorders>
          </w:tcPr>
          <w:p w:rsidR="00A77184" w:rsidRPr="006A44F9" w:rsidRDefault="00A77184" w:rsidP="00A77184">
            <w:pPr>
              <w:pStyle w:val="af"/>
              <w:widowControl w:val="0"/>
              <w:snapToGrid w:val="0"/>
              <w:spacing w:before="0" w:beforeAutospacing="0" w:after="0" w:afterAutospacing="0"/>
              <w:jc w:val="center"/>
            </w:pPr>
            <w:r w:rsidRPr="006A44F9">
              <w:t>8.</w:t>
            </w:r>
          </w:p>
        </w:tc>
        <w:tc>
          <w:tcPr>
            <w:tcW w:w="7362"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pPr>
            <w:r w:rsidRPr="006A44F9">
              <w:t>Основные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0,29</w:t>
            </w:r>
          </w:p>
        </w:tc>
      </w:tr>
      <w:tr w:rsidR="00A77184" w:rsidRPr="006A44F9" w:rsidTr="00A77184">
        <w:tc>
          <w:tcPr>
            <w:tcW w:w="567" w:type="dxa"/>
            <w:tcBorders>
              <w:top w:val="single" w:sz="4" w:space="0" w:color="000000"/>
              <w:left w:val="single" w:sz="4" w:space="0" w:color="000000"/>
              <w:bottom w:val="single" w:sz="4" w:space="0" w:color="000000"/>
            </w:tcBorders>
          </w:tcPr>
          <w:p w:rsidR="00A77184" w:rsidRPr="006A44F9" w:rsidRDefault="00A77184" w:rsidP="00A77184">
            <w:pPr>
              <w:pStyle w:val="af"/>
              <w:widowControl w:val="0"/>
              <w:snapToGrid w:val="0"/>
              <w:spacing w:before="0" w:beforeAutospacing="0" w:after="0" w:afterAutospacing="0"/>
              <w:jc w:val="center"/>
            </w:pPr>
            <w:r w:rsidRPr="006A44F9">
              <w:t>9.</w:t>
            </w:r>
          </w:p>
        </w:tc>
        <w:tc>
          <w:tcPr>
            <w:tcW w:w="7362"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pPr>
            <w:r w:rsidRPr="006A44F9">
              <w:t>Дополнительные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0,06</w:t>
            </w:r>
          </w:p>
        </w:tc>
      </w:tr>
      <w:tr w:rsidR="00A77184" w:rsidRPr="006A44F9" w:rsidTr="00A77184">
        <w:trPr>
          <w:trHeight w:val="163"/>
        </w:trPr>
        <w:tc>
          <w:tcPr>
            <w:tcW w:w="567" w:type="dxa"/>
            <w:tcBorders>
              <w:top w:val="single" w:sz="4" w:space="0" w:color="000000"/>
              <w:left w:val="single" w:sz="4" w:space="0" w:color="000000"/>
              <w:bottom w:val="single" w:sz="4" w:space="0" w:color="000000"/>
            </w:tcBorders>
          </w:tcPr>
          <w:p w:rsidR="00A77184" w:rsidRPr="006A44F9" w:rsidRDefault="00A77184" w:rsidP="00A77184">
            <w:pPr>
              <w:pStyle w:val="af"/>
              <w:widowControl w:val="0"/>
              <w:snapToGrid w:val="0"/>
              <w:spacing w:before="0" w:beforeAutospacing="0" w:after="0" w:afterAutospacing="0"/>
              <w:jc w:val="center"/>
            </w:pPr>
            <w:r w:rsidRPr="006A44F9">
              <w:t>10.</w:t>
            </w:r>
          </w:p>
        </w:tc>
        <w:tc>
          <w:tcPr>
            <w:tcW w:w="7362"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pPr>
            <w:r w:rsidRPr="006A44F9">
              <w:t>Вспомогательные усилительные пункты (со служебной жилой площадью)</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left="-57" w:right="-57"/>
              <w:jc w:val="center"/>
              <w:rPr>
                <w:spacing w:val="-4"/>
              </w:rPr>
            </w:pPr>
            <w:r w:rsidRPr="006A44F9">
              <w:rPr>
                <w:spacing w:val="-4"/>
              </w:rPr>
              <w:t>по заданию на проектирование</w:t>
            </w:r>
          </w:p>
        </w:tc>
      </w:tr>
      <w:tr w:rsidR="00A77184" w:rsidRPr="006A44F9"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6A44F9" w:rsidRDefault="00A77184" w:rsidP="00A77184">
            <w:pPr>
              <w:pStyle w:val="af"/>
              <w:widowControl w:val="0"/>
              <w:snapToGrid w:val="0"/>
              <w:spacing w:before="0" w:beforeAutospacing="0" w:after="0" w:afterAutospacing="0"/>
              <w:jc w:val="center"/>
            </w:pPr>
            <w:r w:rsidRPr="006A44F9">
              <w:t>Радиорелейные линии</w:t>
            </w:r>
          </w:p>
        </w:tc>
      </w:tr>
      <w:tr w:rsidR="00A77184" w:rsidRPr="006A44F9" w:rsidTr="00A77184">
        <w:tc>
          <w:tcPr>
            <w:tcW w:w="567" w:type="dxa"/>
            <w:tcBorders>
              <w:top w:val="single" w:sz="4" w:space="0" w:color="000000"/>
              <w:left w:val="single" w:sz="4" w:space="0" w:color="000000"/>
            </w:tcBorders>
          </w:tcPr>
          <w:p w:rsidR="00A77184" w:rsidRPr="006A44F9" w:rsidRDefault="00A77184" w:rsidP="00A77184">
            <w:pPr>
              <w:pStyle w:val="af"/>
              <w:widowControl w:val="0"/>
              <w:snapToGrid w:val="0"/>
              <w:spacing w:before="0" w:beforeAutospacing="0" w:after="0" w:afterAutospacing="0"/>
              <w:jc w:val="center"/>
              <w:rPr>
                <w:spacing w:val="-2"/>
              </w:rPr>
            </w:pPr>
            <w:r w:rsidRPr="006A44F9">
              <w:rPr>
                <w:spacing w:val="-2"/>
              </w:rPr>
              <w:t>11.</w:t>
            </w:r>
          </w:p>
        </w:tc>
        <w:tc>
          <w:tcPr>
            <w:tcW w:w="7362" w:type="dxa"/>
            <w:tcBorders>
              <w:top w:val="single" w:sz="4" w:space="0" w:color="000000"/>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right="-57"/>
              <w:rPr>
                <w:spacing w:val="-2"/>
              </w:rPr>
            </w:pPr>
            <w:r w:rsidRPr="006A44F9">
              <w:rPr>
                <w:spacing w:val="-2"/>
              </w:rPr>
              <w:t>Узловые радиорелейные станции с мачтой или башней высотой, м:</w:t>
            </w:r>
          </w:p>
        </w:tc>
        <w:tc>
          <w:tcPr>
            <w:tcW w:w="1456" w:type="dxa"/>
            <w:tcBorders>
              <w:top w:val="single" w:sz="4" w:space="0" w:color="000000"/>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40</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0,80/0,30</w:t>
            </w: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50</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1,00/0,40</w:t>
            </w: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60</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1,10/0,45</w:t>
            </w: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70</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1,30/0,50</w:t>
            </w: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80</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1,40/0,55</w:t>
            </w:r>
          </w:p>
        </w:tc>
      </w:tr>
      <w:tr w:rsidR="00A77184" w:rsidRPr="006A44F9" w:rsidTr="00A77184">
        <w:tc>
          <w:tcPr>
            <w:tcW w:w="567" w:type="dxa"/>
            <w:tcBorders>
              <w:left w:val="single" w:sz="4" w:space="0" w:color="000000"/>
              <w:bottom w:val="single" w:sz="4" w:space="0" w:color="auto"/>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auto"/>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90</w:t>
            </w:r>
          </w:p>
          <w:p w:rsidR="00A77184" w:rsidRPr="006A44F9" w:rsidRDefault="00A77184" w:rsidP="00A77184">
            <w:pPr>
              <w:pStyle w:val="af"/>
              <w:widowControl w:val="0"/>
              <w:snapToGrid w:val="0"/>
              <w:spacing w:before="0" w:beforeAutospacing="0" w:after="0" w:afterAutospacing="0"/>
              <w:ind w:firstLine="284"/>
            </w:pPr>
            <w:r w:rsidRPr="006A44F9">
              <w:t>100</w:t>
            </w:r>
          </w:p>
          <w:p w:rsidR="00A77184" w:rsidRPr="006A44F9" w:rsidRDefault="00A77184" w:rsidP="00A77184">
            <w:pPr>
              <w:pStyle w:val="af"/>
              <w:widowControl w:val="0"/>
              <w:spacing w:before="0" w:beforeAutospacing="0" w:after="0" w:afterAutospacing="0"/>
              <w:ind w:firstLine="284"/>
            </w:pPr>
            <w:r w:rsidRPr="006A44F9">
              <w:t>110</w:t>
            </w:r>
          </w:p>
          <w:p w:rsidR="00A77184" w:rsidRPr="006A44F9" w:rsidRDefault="00A77184" w:rsidP="00A77184">
            <w:pPr>
              <w:pStyle w:val="af"/>
              <w:widowControl w:val="0"/>
              <w:snapToGrid w:val="0"/>
              <w:spacing w:before="0" w:beforeAutospacing="0" w:after="0" w:afterAutospacing="0"/>
              <w:ind w:firstLine="284"/>
            </w:pPr>
            <w:r w:rsidRPr="006A44F9">
              <w:t>120</w:t>
            </w:r>
          </w:p>
        </w:tc>
        <w:tc>
          <w:tcPr>
            <w:tcW w:w="1456" w:type="dxa"/>
            <w:tcBorders>
              <w:left w:val="single" w:sz="4" w:space="0" w:color="000000"/>
              <w:bottom w:val="single" w:sz="4" w:space="0" w:color="auto"/>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1,50/0,60</w:t>
            </w:r>
          </w:p>
          <w:p w:rsidR="00A77184" w:rsidRPr="006A44F9" w:rsidRDefault="00A77184" w:rsidP="00A77184">
            <w:pPr>
              <w:pStyle w:val="af"/>
              <w:widowControl w:val="0"/>
              <w:snapToGrid w:val="0"/>
              <w:spacing w:before="0" w:beforeAutospacing="0" w:after="0" w:afterAutospacing="0"/>
              <w:jc w:val="center"/>
            </w:pPr>
            <w:r w:rsidRPr="006A44F9">
              <w:t>1,65/0,70</w:t>
            </w:r>
          </w:p>
          <w:p w:rsidR="00A77184" w:rsidRPr="006A44F9" w:rsidRDefault="00A77184" w:rsidP="00A77184">
            <w:pPr>
              <w:pStyle w:val="af"/>
              <w:widowControl w:val="0"/>
              <w:spacing w:before="0" w:beforeAutospacing="0" w:after="0" w:afterAutospacing="0"/>
              <w:jc w:val="center"/>
            </w:pPr>
            <w:r w:rsidRPr="006A44F9">
              <w:t>1,90/0,80</w:t>
            </w:r>
          </w:p>
          <w:p w:rsidR="00A77184" w:rsidRPr="006A44F9" w:rsidRDefault="00A77184" w:rsidP="00A77184">
            <w:pPr>
              <w:pStyle w:val="af"/>
              <w:widowControl w:val="0"/>
              <w:snapToGrid w:val="0"/>
              <w:spacing w:before="0" w:beforeAutospacing="0" w:after="0" w:afterAutospacing="0"/>
              <w:jc w:val="center"/>
            </w:pPr>
            <w:r w:rsidRPr="006A44F9">
              <w:t>2,10/0,90</w:t>
            </w:r>
          </w:p>
        </w:tc>
      </w:tr>
      <w:tr w:rsidR="00A77184" w:rsidRPr="006A44F9" w:rsidTr="00A77184">
        <w:tc>
          <w:tcPr>
            <w:tcW w:w="567" w:type="dxa"/>
            <w:tcBorders>
              <w:top w:val="single" w:sz="4" w:space="0" w:color="auto"/>
              <w:left w:val="single" w:sz="4" w:space="0" w:color="000000"/>
            </w:tcBorders>
          </w:tcPr>
          <w:p w:rsidR="00A77184" w:rsidRPr="006A44F9" w:rsidRDefault="00A77184" w:rsidP="00A77184">
            <w:pPr>
              <w:pStyle w:val="af"/>
              <w:widowControl w:val="0"/>
              <w:snapToGrid w:val="0"/>
              <w:spacing w:before="0" w:beforeAutospacing="0" w:after="0" w:afterAutospacing="0"/>
              <w:jc w:val="center"/>
            </w:pPr>
            <w:r w:rsidRPr="006A44F9">
              <w:t>12.</w:t>
            </w:r>
          </w:p>
        </w:tc>
        <w:tc>
          <w:tcPr>
            <w:tcW w:w="7362" w:type="dxa"/>
            <w:tcBorders>
              <w:top w:val="single" w:sz="4" w:space="0" w:color="auto"/>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pPr>
            <w:r w:rsidRPr="006A44F9">
              <w:t>Промежуточные радиорелейные станции с мачтой или башней высотой, м:</w:t>
            </w:r>
          </w:p>
        </w:tc>
        <w:tc>
          <w:tcPr>
            <w:tcW w:w="1456" w:type="dxa"/>
            <w:tcBorders>
              <w:top w:val="single" w:sz="4" w:space="0" w:color="auto"/>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30</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0,80/0,40</w:t>
            </w: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40</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0,85/0,45</w:t>
            </w: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50</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1,00/0,50</w:t>
            </w: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60</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1,10/0,55</w:t>
            </w: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70</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1,30/0,60</w:t>
            </w: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80</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1,40/0,65</w:t>
            </w: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90</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1,50/0,70</w:t>
            </w: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100</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1,65/0,80</w:t>
            </w:r>
          </w:p>
        </w:tc>
      </w:tr>
      <w:tr w:rsidR="00A77184" w:rsidRPr="006A44F9" w:rsidTr="00A77184">
        <w:tc>
          <w:tcPr>
            <w:tcW w:w="567" w:type="dxa"/>
            <w:tcBorders>
              <w:left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110</w:t>
            </w:r>
          </w:p>
        </w:tc>
        <w:tc>
          <w:tcPr>
            <w:tcW w:w="1456" w:type="dxa"/>
            <w:tcBorders>
              <w:left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1,90/0,90</w:t>
            </w:r>
          </w:p>
        </w:tc>
      </w:tr>
      <w:tr w:rsidR="00A77184" w:rsidRPr="006A44F9" w:rsidTr="00A77184">
        <w:tc>
          <w:tcPr>
            <w:tcW w:w="567" w:type="dxa"/>
            <w:tcBorders>
              <w:left w:val="single" w:sz="4" w:space="0" w:color="000000"/>
              <w:bottom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ind w:firstLine="284"/>
            </w:pPr>
            <w:r w:rsidRPr="006A44F9">
              <w:t>120</w:t>
            </w:r>
          </w:p>
        </w:tc>
        <w:tc>
          <w:tcPr>
            <w:tcW w:w="1456" w:type="dxa"/>
            <w:tcBorders>
              <w:left w:val="single" w:sz="4" w:space="0" w:color="000000"/>
              <w:bottom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2,10/1,00</w:t>
            </w:r>
          </w:p>
        </w:tc>
      </w:tr>
      <w:tr w:rsidR="00A77184" w:rsidRPr="006A44F9" w:rsidTr="00A77184">
        <w:tc>
          <w:tcPr>
            <w:tcW w:w="567" w:type="dxa"/>
            <w:tcBorders>
              <w:top w:val="single" w:sz="4" w:space="0" w:color="000000"/>
              <w:left w:val="single" w:sz="4" w:space="0" w:color="000000"/>
              <w:bottom w:val="single" w:sz="4" w:space="0" w:color="000000"/>
            </w:tcBorders>
          </w:tcPr>
          <w:p w:rsidR="00A77184" w:rsidRPr="006A44F9" w:rsidRDefault="00A77184" w:rsidP="00A77184">
            <w:pPr>
              <w:pStyle w:val="af"/>
              <w:widowControl w:val="0"/>
              <w:snapToGrid w:val="0"/>
              <w:spacing w:before="0" w:beforeAutospacing="0" w:after="0" w:afterAutospacing="0"/>
              <w:jc w:val="center"/>
            </w:pPr>
          </w:p>
        </w:tc>
        <w:tc>
          <w:tcPr>
            <w:tcW w:w="7362"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pPr>
            <w:r w:rsidRPr="006A44F9">
              <w:t>Аварийно-профилактические службы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6A44F9" w:rsidRDefault="00A77184" w:rsidP="00A77184">
            <w:pPr>
              <w:pStyle w:val="af"/>
              <w:widowControl w:val="0"/>
              <w:snapToGrid w:val="0"/>
              <w:spacing w:before="0" w:beforeAutospacing="0" w:after="0" w:afterAutospacing="0"/>
              <w:jc w:val="center"/>
            </w:pPr>
            <w:r w:rsidRPr="006A44F9">
              <w:t>0,4</w:t>
            </w:r>
          </w:p>
        </w:tc>
      </w:tr>
    </w:tbl>
    <w:p w:rsidR="00A77184" w:rsidRPr="006A44F9" w:rsidRDefault="00A77184" w:rsidP="00A77184">
      <w:pPr>
        <w:ind w:firstLine="709"/>
        <w:jc w:val="both"/>
        <w:rPr>
          <w:rFonts w:ascii="Times New Roman" w:hAnsi="Times New Roman"/>
          <w:i/>
        </w:rPr>
      </w:pPr>
      <w:r w:rsidRPr="006A44F9">
        <w:rPr>
          <w:rFonts w:ascii="Times New Roman" w:hAnsi="Times New Roman"/>
          <w:i/>
        </w:rPr>
        <w:t>Примечание:</w:t>
      </w:r>
    </w:p>
    <w:p w:rsidR="00A77184" w:rsidRPr="006A44F9" w:rsidRDefault="00A77184" w:rsidP="00A77184">
      <w:pPr>
        <w:pStyle w:val="af"/>
        <w:widowControl w:val="0"/>
        <w:spacing w:before="0" w:beforeAutospacing="0" w:after="0" w:afterAutospacing="0"/>
        <w:ind w:firstLine="709"/>
        <w:jc w:val="both"/>
      </w:pPr>
      <w:r w:rsidRPr="006A44F9">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A77184" w:rsidRPr="006A44F9" w:rsidRDefault="00A77184" w:rsidP="00A77184">
      <w:pPr>
        <w:pStyle w:val="af"/>
        <w:widowControl w:val="0"/>
        <w:spacing w:before="0" w:beforeAutospacing="0" w:after="0" w:afterAutospacing="0"/>
        <w:ind w:firstLine="709"/>
        <w:jc w:val="both"/>
      </w:pPr>
      <w:r w:rsidRPr="006A44F9">
        <w:t>размеры земельных участков определяются в соответствии с проектами:</w:t>
      </w:r>
    </w:p>
    <w:p w:rsidR="00A77184" w:rsidRPr="006A44F9" w:rsidRDefault="00A77184" w:rsidP="00A77184">
      <w:pPr>
        <w:pStyle w:val="af"/>
        <w:widowControl w:val="0"/>
        <w:spacing w:before="0" w:beforeAutospacing="0" w:after="0" w:afterAutospacing="0"/>
        <w:ind w:firstLine="709"/>
        <w:jc w:val="both"/>
      </w:pPr>
      <w:r w:rsidRPr="006A44F9">
        <w:t>при высоте мачты или башни более 120 м, при уклонах рельефа местности более 0,05, а также при пересеченной местности;</w:t>
      </w:r>
    </w:p>
    <w:p w:rsidR="00A77184" w:rsidRPr="006A44F9" w:rsidRDefault="00A77184" w:rsidP="00A77184">
      <w:pPr>
        <w:pStyle w:val="af"/>
        <w:widowControl w:val="0"/>
        <w:spacing w:before="0" w:beforeAutospacing="0" w:after="0" w:afterAutospacing="0"/>
        <w:ind w:firstLine="709"/>
        <w:jc w:val="both"/>
      </w:pPr>
      <w:r w:rsidRPr="006A44F9">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A77184" w:rsidRPr="006A44F9" w:rsidRDefault="00A77184" w:rsidP="00A77184">
      <w:pPr>
        <w:pStyle w:val="af"/>
        <w:widowControl w:val="0"/>
        <w:spacing w:before="0" w:beforeAutospacing="0" w:after="0" w:afterAutospacing="0"/>
        <w:ind w:firstLine="709"/>
        <w:jc w:val="both"/>
      </w:pPr>
      <w:r w:rsidRPr="006A44F9">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A77184" w:rsidRPr="006A44F9" w:rsidRDefault="00A77184" w:rsidP="00221FDE">
      <w:pPr>
        <w:pStyle w:val="30"/>
        <w:numPr>
          <w:ilvl w:val="2"/>
          <w:numId w:val="199"/>
        </w:numPr>
        <w:ind w:left="0" w:firstLine="0"/>
      </w:pPr>
      <w:r w:rsidRPr="006A44F9">
        <w:lastRenderedPageBreak/>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77184" w:rsidRPr="006A44F9" w:rsidRDefault="00A77184" w:rsidP="00A77184">
      <w:pPr>
        <w:ind w:firstLine="709"/>
        <w:jc w:val="both"/>
        <w:rPr>
          <w:rFonts w:ascii="Times New Roman" w:hAnsi="Times New Roman"/>
        </w:rPr>
      </w:pPr>
      <w:r w:rsidRPr="006A44F9">
        <w:rPr>
          <w:rFonts w:ascii="Times New Roman" w:hAnsi="Times New Roman"/>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A77184" w:rsidRPr="006A44F9" w:rsidRDefault="00A77184" w:rsidP="00221FDE">
      <w:pPr>
        <w:pStyle w:val="30"/>
        <w:numPr>
          <w:ilvl w:val="2"/>
          <w:numId w:val="199"/>
        </w:numPr>
        <w:ind w:left="0" w:firstLine="0"/>
      </w:pPr>
      <w:r w:rsidRPr="006A44F9">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электро-магнитных полей и других).</w:t>
      </w:r>
    </w:p>
    <w:p w:rsidR="00A77184" w:rsidRPr="006A44F9" w:rsidRDefault="00A77184" w:rsidP="00A77184">
      <w:pPr>
        <w:ind w:firstLine="709"/>
        <w:jc w:val="both"/>
        <w:rPr>
          <w:rFonts w:ascii="Times New Roman" w:hAnsi="Times New Roman"/>
        </w:rPr>
      </w:pPr>
      <w:r w:rsidRPr="006A44F9">
        <w:rPr>
          <w:rStyle w:val="1f3"/>
          <w:rFonts w:ascii="Times New Roman" w:hAnsi="Times New Roman"/>
          <w:spacing w:val="-2"/>
        </w:rPr>
        <w:t>Выбор, отвод и использование земель для линий связи осуществляется</w:t>
      </w:r>
      <w:r w:rsidRPr="006A44F9">
        <w:rPr>
          <w:rFonts w:ascii="Times New Roman" w:hAnsi="Times New Roman"/>
        </w:rPr>
        <w:t xml:space="preserve"> в соответствии с требованиями </w:t>
      </w:r>
      <w:r w:rsidR="00492D5A" w:rsidRPr="006A44F9">
        <w:rPr>
          <w:rFonts w:ascii="Times New Roman" w:hAnsi="Times New Roman"/>
        </w:rPr>
        <w:t>СН 461-74. Нормы отвода земель для линий связи</w:t>
      </w:r>
      <w:r w:rsidRPr="006A44F9">
        <w:rPr>
          <w:rFonts w:ascii="Times New Roman" w:hAnsi="Times New Roman"/>
        </w:rPr>
        <w:t>.</w:t>
      </w:r>
    </w:p>
    <w:p w:rsidR="00A77184" w:rsidRPr="006A44F9" w:rsidRDefault="00A77184" w:rsidP="00A77184">
      <w:pPr>
        <w:ind w:firstLine="709"/>
        <w:jc w:val="both"/>
        <w:rPr>
          <w:rFonts w:ascii="Times New Roman" w:hAnsi="Times New Roman"/>
        </w:rPr>
      </w:pPr>
      <w:r w:rsidRPr="006A44F9">
        <w:rPr>
          <w:rFonts w:ascii="Times New Roman" w:hAnsi="Times New Roman"/>
        </w:rPr>
        <w:t>Проектирование линейно-кабельных сооружений должно осуществляться с учетом перспективного развития первичных сетей связи.</w:t>
      </w:r>
    </w:p>
    <w:p w:rsidR="00A77184" w:rsidRPr="006A44F9" w:rsidRDefault="00A77184" w:rsidP="00221FDE">
      <w:pPr>
        <w:pStyle w:val="30"/>
        <w:numPr>
          <w:ilvl w:val="2"/>
          <w:numId w:val="199"/>
        </w:numPr>
        <w:ind w:left="0" w:firstLine="0"/>
      </w:pPr>
      <w:r w:rsidRPr="006A44F9">
        <w:t>Полосы земель для кабельных линий связи размещаются вдоль автомобильных дорог при выполнении следующих требований:</w:t>
      </w:r>
    </w:p>
    <w:p w:rsidR="00A77184" w:rsidRPr="006A44F9" w:rsidRDefault="00A77184" w:rsidP="00A77184">
      <w:pPr>
        <w:ind w:firstLine="709"/>
        <w:jc w:val="both"/>
        <w:rPr>
          <w:rFonts w:ascii="Times New Roman" w:hAnsi="Times New Roman"/>
        </w:rPr>
      </w:pPr>
      <w:r w:rsidRPr="006A44F9">
        <w:rPr>
          <w:rFonts w:ascii="Times New Roman" w:hAnsi="Times New Roman"/>
        </w:rPr>
        <w:t>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A77184" w:rsidRPr="006A44F9" w:rsidRDefault="00A77184" w:rsidP="00A77184">
      <w:pPr>
        <w:ind w:firstLine="709"/>
        <w:jc w:val="both"/>
        <w:rPr>
          <w:rFonts w:ascii="Times New Roman" w:hAnsi="Times New Roman"/>
        </w:rPr>
      </w:pPr>
      <w:r w:rsidRPr="006A44F9">
        <w:rPr>
          <w:rStyle w:val="1f3"/>
          <w:rFonts w:ascii="Times New Roman" w:hAnsi="Times New Roman"/>
          <w:spacing w:val="-3"/>
        </w:rPr>
        <w:t>размещение полос земель связи на землях наименее пригодных для сельско</w:t>
      </w:r>
      <w:r w:rsidRPr="006A44F9">
        <w:rPr>
          <w:rStyle w:val="1f3"/>
          <w:rFonts w:ascii="Times New Roman" w:hAnsi="Times New Roman"/>
          <w:spacing w:val="-2"/>
        </w:rPr>
        <w:t xml:space="preserve">го </w:t>
      </w:r>
      <w:r w:rsidRPr="006A44F9">
        <w:rPr>
          <w:rFonts w:ascii="Times New Roman" w:hAnsi="Times New Roman"/>
        </w:rPr>
        <w:t>хозяйства по показателям загрязнения выбросами автомобильного транспорта;</w:t>
      </w:r>
    </w:p>
    <w:p w:rsidR="00A77184" w:rsidRPr="006A44F9" w:rsidRDefault="00A77184" w:rsidP="00A77184">
      <w:pPr>
        <w:ind w:firstLine="709"/>
        <w:jc w:val="both"/>
        <w:rPr>
          <w:rFonts w:ascii="Times New Roman" w:hAnsi="Times New Roman"/>
        </w:rPr>
      </w:pPr>
      <w:r w:rsidRPr="006A44F9">
        <w:rPr>
          <w:rFonts w:ascii="Times New Roman" w:hAnsi="Times New Roman"/>
        </w:rPr>
        <w:t>соблюдение допустимых расстояний приближения полосы земель связи к границе полосы отвода автомобильных дорог.</w:t>
      </w:r>
    </w:p>
    <w:p w:rsidR="00A77184" w:rsidRPr="006A44F9" w:rsidRDefault="00A77184" w:rsidP="00A77184">
      <w:pPr>
        <w:ind w:firstLine="709"/>
        <w:jc w:val="both"/>
        <w:rPr>
          <w:rFonts w:ascii="Times New Roman" w:hAnsi="Times New Roman"/>
        </w:rPr>
      </w:pPr>
      <w:r w:rsidRPr="006A44F9">
        <w:rPr>
          <w:rFonts w:ascii="Times New Roman" w:hAnsi="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77184" w:rsidRPr="006A44F9" w:rsidRDefault="00A77184" w:rsidP="00A77184">
      <w:pPr>
        <w:ind w:firstLine="709"/>
        <w:jc w:val="both"/>
        <w:rPr>
          <w:rFonts w:ascii="Times New Roman" w:hAnsi="Times New Roman"/>
        </w:rPr>
      </w:pPr>
      <w:r w:rsidRPr="006A44F9">
        <w:rPr>
          <w:rFonts w:ascii="Times New Roman" w:hAnsi="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A77184" w:rsidRPr="006A44F9" w:rsidRDefault="00A77184" w:rsidP="00A77184">
      <w:pPr>
        <w:ind w:firstLine="709"/>
        <w:jc w:val="both"/>
        <w:rPr>
          <w:rFonts w:ascii="Times New Roman" w:hAnsi="Times New Roman"/>
        </w:rPr>
      </w:pPr>
      <w:r w:rsidRPr="006A44F9">
        <w:rPr>
          <w:rFonts w:ascii="Times New Roman" w:hAnsi="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A77184" w:rsidRPr="006A44F9" w:rsidRDefault="00A77184" w:rsidP="00A77184">
      <w:pPr>
        <w:ind w:firstLine="709"/>
        <w:jc w:val="both"/>
        <w:rPr>
          <w:rFonts w:ascii="Times New Roman" w:hAnsi="Times New Roman"/>
        </w:rPr>
      </w:pPr>
      <w:r w:rsidRPr="006A44F9">
        <w:rPr>
          <w:rFonts w:ascii="Times New Roman" w:hAnsi="Times New Roman"/>
        </w:rPr>
        <w:t>В исключительных случаях допускается размещение кабельной линии по обочине автомобильной дороги.</w:t>
      </w:r>
    </w:p>
    <w:p w:rsidR="00A77184" w:rsidRPr="006A44F9" w:rsidRDefault="00A77184" w:rsidP="00221FDE">
      <w:pPr>
        <w:pStyle w:val="30"/>
        <w:numPr>
          <w:ilvl w:val="2"/>
          <w:numId w:val="199"/>
        </w:numPr>
        <w:ind w:left="0" w:firstLine="0"/>
        <w:rPr>
          <w:szCs w:val="24"/>
        </w:rPr>
      </w:pPr>
      <w:r w:rsidRPr="006A44F9">
        <w:rPr>
          <w:szCs w:val="24"/>
        </w:rPr>
        <w:t>Смотровые устройства (колодцы) кабельной канализации должны устанавливаться:</w:t>
      </w:r>
    </w:p>
    <w:p w:rsidR="00A77184" w:rsidRPr="006A44F9" w:rsidRDefault="00A77184" w:rsidP="00747FC2">
      <w:pPr>
        <w:pStyle w:val="af2"/>
        <w:numPr>
          <w:ilvl w:val="0"/>
          <w:numId w:val="49"/>
        </w:numPr>
        <w:spacing w:after="0"/>
        <w:ind w:left="567"/>
        <w:jc w:val="both"/>
        <w:rPr>
          <w:rFonts w:ascii="Times New Roman" w:hAnsi="Times New Roman"/>
          <w:sz w:val="24"/>
          <w:szCs w:val="24"/>
        </w:rPr>
      </w:pPr>
      <w:r w:rsidRPr="006A44F9">
        <w:rPr>
          <w:rFonts w:ascii="Times New Roman" w:hAnsi="Times New Roman"/>
          <w:sz w:val="24"/>
          <w:szCs w:val="24"/>
        </w:rPr>
        <w:t>проходные – на прямолинейных участках трасс, в местах поворота трассы не более чем на 15</w:t>
      </w:r>
      <w:r w:rsidRPr="006A44F9">
        <w:rPr>
          <w:rFonts w:ascii="Times New Roman" w:hAnsi="Times New Roman"/>
          <w:sz w:val="24"/>
          <w:szCs w:val="24"/>
          <w:vertAlign w:val="superscript"/>
        </w:rPr>
        <w:t>о</w:t>
      </w:r>
      <w:r w:rsidRPr="006A44F9">
        <w:rPr>
          <w:rFonts w:ascii="Times New Roman" w:hAnsi="Times New Roman"/>
          <w:sz w:val="24"/>
          <w:szCs w:val="24"/>
        </w:rPr>
        <w:t>, а также при изменении глубины заложения трубопровода;</w:t>
      </w:r>
    </w:p>
    <w:p w:rsidR="00A77184" w:rsidRPr="006A44F9" w:rsidRDefault="00A77184" w:rsidP="00747FC2">
      <w:pPr>
        <w:pStyle w:val="af2"/>
        <w:numPr>
          <w:ilvl w:val="0"/>
          <w:numId w:val="49"/>
        </w:numPr>
        <w:spacing w:after="0"/>
        <w:ind w:left="567"/>
        <w:jc w:val="both"/>
        <w:rPr>
          <w:rFonts w:ascii="Times New Roman" w:hAnsi="Times New Roman"/>
          <w:sz w:val="24"/>
          <w:szCs w:val="24"/>
        </w:rPr>
      </w:pPr>
      <w:r w:rsidRPr="006A44F9">
        <w:rPr>
          <w:rFonts w:ascii="Times New Roman" w:hAnsi="Times New Roman"/>
          <w:sz w:val="24"/>
          <w:szCs w:val="24"/>
        </w:rPr>
        <w:t>угловые – в местах поворота трассы более чем на 15</w:t>
      </w:r>
      <w:r w:rsidRPr="006A44F9">
        <w:rPr>
          <w:rFonts w:ascii="Times New Roman" w:hAnsi="Times New Roman"/>
          <w:sz w:val="24"/>
          <w:szCs w:val="24"/>
          <w:vertAlign w:val="superscript"/>
        </w:rPr>
        <w:t>о</w:t>
      </w:r>
      <w:r w:rsidRPr="006A44F9">
        <w:rPr>
          <w:rFonts w:ascii="Times New Roman" w:hAnsi="Times New Roman"/>
          <w:sz w:val="24"/>
          <w:szCs w:val="24"/>
        </w:rPr>
        <w:t>;</w:t>
      </w:r>
    </w:p>
    <w:p w:rsidR="00A77184" w:rsidRPr="006A44F9" w:rsidRDefault="00A77184" w:rsidP="00747FC2">
      <w:pPr>
        <w:pStyle w:val="af2"/>
        <w:numPr>
          <w:ilvl w:val="0"/>
          <w:numId w:val="49"/>
        </w:numPr>
        <w:spacing w:after="0"/>
        <w:ind w:left="567"/>
        <w:jc w:val="both"/>
        <w:rPr>
          <w:rFonts w:ascii="Times New Roman" w:hAnsi="Times New Roman"/>
          <w:sz w:val="24"/>
          <w:szCs w:val="24"/>
        </w:rPr>
      </w:pPr>
      <w:r w:rsidRPr="006A44F9">
        <w:rPr>
          <w:rFonts w:ascii="Times New Roman" w:hAnsi="Times New Roman"/>
          <w:sz w:val="24"/>
          <w:szCs w:val="24"/>
        </w:rPr>
        <w:t>разветвительные – в местах разветвления трассы на два (три) направления;</w:t>
      </w:r>
    </w:p>
    <w:p w:rsidR="00A77184" w:rsidRPr="006A44F9" w:rsidRDefault="00A77184" w:rsidP="00747FC2">
      <w:pPr>
        <w:pStyle w:val="af2"/>
        <w:numPr>
          <w:ilvl w:val="0"/>
          <w:numId w:val="49"/>
        </w:numPr>
        <w:spacing w:after="0"/>
        <w:ind w:left="567"/>
        <w:jc w:val="both"/>
        <w:rPr>
          <w:rFonts w:ascii="Times New Roman" w:hAnsi="Times New Roman"/>
          <w:sz w:val="24"/>
          <w:szCs w:val="24"/>
        </w:rPr>
      </w:pPr>
      <w:r w:rsidRPr="006A44F9">
        <w:rPr>
          <w:rFonts w:ascii="Times New Roman" w:hAnsi="Times New Roman"/>
          <w:sz w:val="24"/>
          <w:szCs w:val="24"/>
        </w:rPr>
        <w:t>станционные – в местах ввода кабелей в здания телефонных станций.</w:t>
      </w:r>
    </w:p>
    <w:p w:rsidR="00A77184" w:rsidRPr="006A44F9" w:rsidRDefault="00A77184" w:rsidP="00747FC2">
      <w:pPr>
        <w:ind w:firstLine="709"/>
        <w:jc w:val="both"/>
        <w:rPr>
          <w:rFonts w:ascii="Times New Roman" w:hAnsi="Times New Roman"/>
        </w:rPr>
      </w:pPr>
      <w:r w:rsidRPr="006A44F9">
        <w:rPr>
          <w:rFonts w:ascii="Times New Roman" w:hAnsi="Times New Roman"/>
        </w:rPr>
        <w:t xml:space="preserve">Расстояние между колодцами кабельной канализации не должны </w:t>
      </w:r>
      <w:r w:rsidRPr="006A44F9">
        <w:rPr>
          <w:rStyle w:val="1f3"/>
          <w:rFonts w:ascii="Times New Roman" w:hAnsi="Times New Roman"/>
          <w:spacing w:val="-3"/>
        </w:rPr>
        <w:t xml:space="preserve">превышать 150 м, а при прокладке кабелей с количеством пар 1400 и выше </w:t>
      </w:r>
      <w:r w:rsidRPr="006A44F9">
        <w:rPr>
          <w:rFonts w:ascii="Times New Roman" w:hAnsi="Times New Roman"/>
        </w:rPr>
        <w:t>– 120 м.</w:t>
      </w:r>
    </w:p>
    <w:p w:rsidR="00A77184" w:rsidRPr="006A44F9" w:rsidRDefault="00A77184" w:rsidP="00221FDE">
      <w:pPr>
        <w:pStyle w:val="30"/>
        <w:numPr>
          <w:ilvl w:val="2"/>
          <w:numId w:val="199"/>
        </w:numPr>
        <w:ind w:left="0" w:firstLine="0"/>
      </w:pPr>
      <w:r w:rsidRPr="006A44F9">
        <w:rPr>
          <w:szCs w:val="24"/>
        </w:rPr>
        <w:t>Подвеску кабелей связи на опорах</w:t>
      </w:r>
      <w:r w:rsidRPr="006A44F9">
        <w:t xml:space="preserve">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w:t>
      </w:r>
      <w:r w:rsidRPr="006A44F9">
        <w:lastRenderedPageBreak/>
        <w:t>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A77184" w:rsidRPr="006A44F9" w:rsidRDefault="00A77184" w:rsidP="00A77184">
      <w:pPr>
        <w:ind w:firstLine="709"/>
        <w:jc w:val="both"/>
        <w:rPr>
          <w:rFonts w:ascii="Times New Roman" w:hAnsi="Times New Roman"/>
        </w:rPr>
      </w:pPr>
      <w:r w:rsidRPr="006A44F9">
        <w:rPr>
          <w:rFonts w:ascii="Times New Roman" w:hAnsi="Times New Roman"/>
        </w:rPr>
        <w:t>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A77184" w:rsidRPr="006A44F9" w:rsidRDefault="00A77184" w:rsidP="00A77184">
      <w:pPr>
        <w:ind w:firstLine="709"/>
        <w:jc w:val="both"/>
        <w:rPr>
          <w:rFonts w:ascii="Times New Roman" w:hAnsi="Times New Roman"/>
        </w:rPr>
      </w:pPr>
      <w:r w:rsidRPr="006A44F9">
        <w:rPr>
          <w:rFonts w:ascii="Times New Roman" w:hAnsi="Times New Roman"/>
        </w:rPr>
        <w:t>На территории Карачаево-Черкесской Республики могут быть использованы стоечные опоры, устанавливаемые на крышах зданий.</w:t>
      </w:r>
    </w:p>
    <w:p w:rsidR="00A77184" w:rsidRPr="006A44F9" w:rsidRDefault="00A77184" w:rsidP="00221FDE">
      <w:pPr>
        <w:pStyle w:val="30"/>
        <w:numPr>
          <w:ilvl w:val="2"/>
          <w:numId w:val="199"/>
        </w:numPr>
        <w:ind w:left="0" w:firstLine="0"/>
      </w:pPr>
      <w:r w:rsidRPr="006A44F9">
        <w:t>При размещении передающих радиотехнических объектов должны устанавливаться охранные зоны:</w:t>
      </w:r>
    </w:p>
    <w:p w:rsidR="00A77184" w:rsidRPr="006A44F9" w:rsidRDefault="00A77184" w:rsidP="00A77184">
      <w:pPr>
        <w:ind w:firstLine="709"/>
        <w:jc w:val="both"/>
        <w:rPr>
          <w:rFonts w:ascii="Times New Roman" w:hAnsi="Times New Roman"/>
        </w:rPr>
      </w:pPr>
      <w:r w:rsidRPr="006A44F9">
        <w:rPr>
          <w:rStyle w:val="1f3"/>
          <w:rFonts w:ascii="Times New Roman" w:hAnsi="Times New Roman"/>
          <w:spacing w:val="-2"/>
        </w:rPr>
        <w:t xml:space="preserve">при эффективной излучаемой мощности от 100 Вт до 1000 Вт включительно – </w:t>
      </w:r>
      <w:r w:rsidRPr="006A44F9">
        <w:rPr>
          <w:rFonts w:ascii="Times New Roman" w:hAnsi="Times New Roman"/>
        </w:rPr>
        <w:t>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77184" w:rsidRPr="006A44F9" w:rsidRDefault="00A77184" w:rsidP="00A77184">
      <w:pPr>
        <w:ind w:firstLine="709"/>
        <w:jc w:val="both"/>
        <w:rPr>
          <w:rFonts w:ascii="Times New Roman" w:hAnsi="Times New Roman"/>
        </w:rPr>
      </w:pPr>
      <w:r w:rsidRPr="006A44F9">
        <w:rPr>
          <w:rFonts w:ascii="Times New Roman" w:hAnsi="Times New Roman"/>
        </w:rPr>
        <w:t>при эффективной излучаемой мощности от 1000 Вт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A77184" w:rsidRPr="006A44F9" w:rsidRDefault="00A77184" w:rsidP="00A77184">
      <w:pPr>
        <w:ind w:firstLine="709"/>
        <w:jc w:val="both"/>
        <w:rPr>
          <w:rFonts w:ascii="Times New Roman" w:hAnsi="Times New Roman"/>
        </w:rPr>
      </w:pPr>
      <w:r w:rsidRPr="006A44F9">
        <w:rPr>
          <w:rFonts w:ascii="Times New Roman" w:hAnsi="Times New Roman"/>
        </w:rPr>
        <w:t>Рекомендуется размещение антенн на отдельно стоящих опорах и мачтах.</w:t>
      </w:r>
    </w:p>
    <w:p w:rsidR="00A77184" w:rsidRPr="006A44F9" w:rsidRDefault="00A77184" w:rsidP="00221FDE">
      <w:pPr>
        <w:pStyle w:val="30"/>
        <w:numPr>
          <w:ilvl w:val="2"/>
          <w:numId w:val="199"/>
        </w:numPr>
        <w:ind w:left="0" w:firstLine="0"/>
      </w:pPr>
      <w:r w:rsidRPr="006A44F9">
        <w:t>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A77184" w:rsidRPr="006A44F9" w:rsidRDefault="00A77184" w:rsidP="00A77184">
      <w:pPr>
        <w:ind w:firstLine="709"/>
        <w:jc w:val="both"/>
        <w:rPr>
          <w:rFonts w:ascii="Times New Roman" w:hAnsi="Times New Roman"/>
        </w:rPr>
      </w:pPr>
      <w:r w:rsidRPr="006A44F9">
        <w:rPr>
          <w:rFonts w:ascii="Times New Roman" w:hAnsi="Times New Roman"/>
        </w:rPr>
        <w:t>Диспетчерские пункты размещаются в зданиях эксплуатационных служб или в обслуживаемых зданиях.</w:t>
      </w:r>
    </w:p>
    <w:p w:rsidR="00A77184" w:rsidRPr="006A44F9" w:rsidRDefault="00A77184" w:rsidP="00221FDE">
      <w:pPr>
        <w:pStyle w:val="30"/>
        <w:numPr>
          <w:ilvl w:val="2"/>
          <w:numId w:val="199"/>
        </w:numPr>
        <w:ind w:left="0" w:firstLine="0"/>
      </w:pPr>
      <w:r w:rsidRPr="006A44F9">
        <w:t>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2.3</w:t>
      </w:r>
      <w:r w:rsidR="00CA120C" w:rsidRPr="006A44F9">
        <w:t>.102</w:t>
      </w:r>
      <w:r w:rsidR="00747FC2" w:rsidRPr="006A44F9">
        <w:t>.1.</w:t>
      </w:r>
    </w:p>
    <w:p w:rsidR="00A77184" w:rsidRPr="006A44F9" w:rsidRDefault="00A77184" w:rsidP="00A77184">
      <w:pPr>
        <w:ind w:firstLine="709"/>
        <w:jc w:val="both"/>
        <w:rPr>
          <w:rFonts w:ascii="Times New Roman" w:hAnsi="Times New Roman"/>
        </w:rPr>
      </w:pPr>
    </w:p>
    <w:p w:rsidR="00A77184" w:rsidRPr="006A44F9" w:rsidRDefault="00A77184" w:rsidP="00A77184">
      <w:pPr>
        <w:ind w:firstLine="709"/>
        <w:jc w:val="right"/>
        <w:rPr>
          <w:rStyle w:val="1f3"/>
          <w:rFonts w:ascii="Times New Roman" w:hAnsi="Times New Roman"/>
        </w:rPr>
      </w:pPr>
      <w:r w:rsidRPr="006A44F9">
        <w:rPr>
          <w:rFonts w:ascii="Times New Roman" w:hAnsi="Times New Roman"/>
        </w:rPr>
        <w:t>Таблица 2.3.</w:t>
      </w:r>
      <w:r w:rsidR="00CA120C" w:rsidRPr="006A44F9">
        <w:rPr>
          <w:rFonts w:ascii="Times New Roman" w:hAnsi="Times New Roman"/>
        </w:rPr>
        <w:t>102</w:t>
      </w:r>
      <w:r w:rsidRPr="006A44F9">
        <w:rPr>
          <w:rFonts w:ascii="Times New Roman" w:hAnsi="Times New Roman"/>
        </w:rPr>
        <w:t>.1</w:t>
      </w:r>
    </w:p>
    <w:tbl>
      <w:tblPr>
        <w:tblW w:w="9356" w:type="dxa"/>
        <w:tblInd w:w="108" w:type="dxa"/>
        <w:tblLayout w:type="fixed"/>
        <w:tblLook w:val="0000" w:firstRow="0" w:lastRow="0" w:firstColumn="0" w:lastColumn="0" w:noHBand="0" w:noVBand="0"/>
      </w:tblPr>
      <w:tblGrid>
        <w:gridCol w:w="567"/>
        <w:gridCol w:w="2835"/>
        <w:gridCol w:w="4111"/>
        <w:gridCol w:w="1843"/>
      </w:tblGrid>
      <w:tr w:rsidR="00A77184" w:rsidRPr="006A44F9" w:rsidTr="00A77184">
        <w:trPr>
          <w:trHeight w:val="77"/>
        </w:trPr>
        <w:tc>
          <w:tcPr>
            <w:tcW w:w="567" w:type="dxa"/>
            <w:tcBorders>
              <w:top w:val="single" w:sz="4" w:space="0" w:color="000000"/>
              <w:left w:val="single" w:sz="4" w:space="0" w:color="000000"/>
              <w:bottom w:val="single" w:sz="4" w:space="0" w:color="000000"/>
            </w:tcBorders>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 п/п</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Наименование объектов</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Основные параметры зоны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Вид использования</w:t>
            </w:r>
          </w:p>
        </w:tc>
      </w:tr>
      <w:tr w:rsidR="00A77184" w:rsidRPr="006A44F9" w:rsidTr="00A77184">
        <w:trPr>
          <w:trHeight w:val="77"/>
        </w:trPr>
        <w:tc>
          <w:tcPr>
            <w:tcW w:w="567" w:type="dxa"/>
            <w:tcBorders>
              <w:top w:val="single" w:sz="4" w:space="0" w:color="000000"/>
              <w:left w:val="single" w:sz="4" w:space="0" w:color="000000"/>
              <w:bottom w:val="single" w:sz="4" w:space="0" w:color="000000"/>
            </w:tcBorders>
          </w:tcPr>
          <w:p w:rsidR="00A77184" w:rsidRPr="006A44F9" w:rsidRDefault="00A77184" w:rsidP="00A77184">
            <w:pPr>
              <w:snapToGrid w:val="0"/>
              <w:jc w:val="center"/>
              <w:rPr>
                <w:rFonts w:ascii="Times New Roman" w:hAnsi="Times New Roman"/>
              </w:rPr>
            </w:pPr>
            <w:r w:rsidRPr="006A44F9">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2</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ind w:left="-57" w:right="-57"/>
              <w:jc w:val="center"/>
              <w:rPr>
                <w:rFonts w:ascii="Times New Roman" w:hAnsi="Times New Roman"/>
              </w:rPr>
            </w:pPr>
            <w:r w:rsidRPr="006A44F9">
              <w:rPr>
                <w:rFonts w:ascii="Times New Roman" w:hAnsi="Times New Roman"/>
              </w:rPr>
              <w:t>4</w:t>
            </w:r>
          </w:p>
        </w:tc>
      </w:tr>
      <w:tr w:rsidR="00A77184" w:rsidRPr="006A44F9" w:rsidTr="00A77184">
        <w:tc>
          <w:tcPr>
            <w:tcW w:w="567" w:type="dxa"/>
            <w:tcBorders>
              <w:top w:val="single" w:sz="4" w:space="0" w:color="000000"/>
              <w:left w:val="single" w:sz="4" w:space="0" w:color="000000"/>
              <w:bottom w:val="single" w:sz="4" w:space="0" w:color="000000"/>
            </w:tcBorders>
          </w:tcPr>
          <w:p w:rsidR="00A77184" w:rsidRPr="006A44F9" w:rsidRDefault="00A77184" w:rsidP="00A77184">
            <w:pPr>
              <w:snapToGrid w:val="0"/>
              <w:jc w:val="center"/>
              <w:rPr>
                <w:rFonts w:ascii="Times New Roman" w:hAnsi="Times New Roman"/>
              </w:rPr>
            </w:pPr>
            <w:r w:rsidRPr="006A44F9">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snapToGrid w:val="0"/>
              <w:rPr>
                <w:rFonts w:ascii="Times New Roman" w:hAnsi="Times New Roman"/>
              </w:rPr>
            </w:pPr>
            <w:r w:rsidRPr="006A44F9">
              <w:rPr>
                <w:rFonts w:ascii="Times New Roman" w:hAnsi="Times New Roman"/>
              </w:rPr>
              <w:t>Общие коллекторы для подземных коммуникаций</w:t>
            </w:r>
          </w:p>
        </w:tc>
        <w:tc>
          <w:tcPr>
            <w:tcW w:w="4111"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rPr>
                <w:rFonts w:ascii="Times New Roman" w:hAnsi="Times New Roman"/>
              </w:rPr>
            </w:pPr>
            <w:r w:rsidRPr="006A44F9">
              <w:rPr>
                <w:rFonts w:ascii="Times New Roman" w:hAnsi="Times New Roman"/>
              </w:rPr>
              <w:t>Охранная зона оголовка веншахты коллектора в радиусе 15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Озеленение, проезды, площадки</w:t>
            </w:r>
          </w:p>
        </w:tc>
      </w:tr>
      <w:tr w:rsidR="00A77184" w:rsidRPr="006A44F9" w:rsidTr="00A77184">
        <w:tc>
          <w:tcPr>
            <w:tcW w:w="567" w:type="dxa"/>
            <w:tcBorders>
              <w:top w:val="single" w:sz="4" w:space="0" w:color="000000"/>
              <w:left w:val="single" w:sz="4" w:space="0" w:color="000000"/>
              <w:bottom w:val="single" w:sz="4" w:space="0" w:color="000000"/>
            </w:tcBorders>
          </w:tcPr>
          <w:p w:rsidR="00A77184" w:rsidRPr="006A44F9" w:rsidRDefault="00A77184" w:rsidP="00A77184">
            <w:pPr>
              <w:snapToGrid w:val="0"/>
              <w:jc w:val="center"/>
              <w:rPr>
                <w:rFonts w:ascii="Times New Roman" w:hAnsi="Times New Roman"/>
              </w:rPr>
            </w:pPr>
            <w:r w:rsidRPr="006A44F9">
              <w:rPr>
                <w:rFonts w:ascii="Times New Roman" w:hAnsi="Times New Roman"/>
              </w:rPr>
              <w:t>2.</w:t>
            </w:r>
          </w:p>
        </w:tc>
        <w:tc>
          <w:tcPr>
            <w:tcW w:w="2835"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snapToGrid w:val="0"/>
              <w:rPr>
                <w:rFonts w:ascii="Times New Roman" w:hAnsi="Times New Roman"/>
              </w:rPr>
            </w:pPr>
            <w:r w:rsidRPr="006A44F9">
              <w:rPr>
                <w:rFonts w:ascii="Times New Roman" w:hAnsi="Times New Roman"/>
              </w:rPr>
              <w:t>Радиорелейные линии связи</w:t>
            </w:r>
          </w:p>
        </w:tc>
        <w:tc>
          <w:tcPr>
            <w:tcW w:w="4111"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snapToGrid w:val="0"/>
              <w:rPr>
                <w:rFonts w:ascii="Times New Roman" w:hAnsi="Times New Roman"/>
              </w:rPr>
            </w:pPr>
            <w:r w:rsidRPr="006A44F9">
              <w:rPr>
                <w:rFonts w:ascii="Times New Roman" w:hAnsi="Times New Roman"/>
              </w:rPr>
              <w:t>Охранная зона 50 м в обе стороны луча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Мертвая зона</w:t>
            </w:r>
          </w:p>
        </w:tc>
      </w:tr>
      <w:tr w:rsidR="00A77184" w:rsidRPr="006A44F9" w:rsidTr="00A77184">
        <w:tc>
          <w:tcPr>
            <w:tcW w:w="567" w:type="dxa"/>
            <w:tcBorders>
              <w:top w:val="single" w:sz="4" w:space="0" w:color="000000"/>
              <w:left w:val="single" w:sz="4" w:space="0" w:color="000000"/>
              <w:bottom w:val="single" w:sz="4" w:space="0" w:color="000000"/>
            </w:tcBorders>
          </w:tcPr>
          <w:p w:rsidR="00A77184" w:rsidRPr="006A44F9" w:rsidRDefault="00A77184" w:rsidP="00A77184">
            <w:pPr>
              <w:snapToGrid w:val="0"/>
              <w:jc w:val="center"/>
              <w:rPr>
                <w:rFonts w:ascii="Times New Roman" w:hAnsi="Times New Roman"/>
              </w:rPr>
            </w:pPr>
            <w:r w:rsidRPr="006A44F9">
              <w:rPr>
                <w:rFonts w:ascii="Times New Roman" w:hAnsi="Times New Roman"/>
              </w:rPr>
              <w:t>3.</w:t>
            </w:r>
          </w:p>
        </w:tc>
        <w:tc>
          <w:tcPr>
            <w:tcW w:w="2835"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snapToGrid w:val="0"/>
              <w:rPr>
                <w:rFonts w:ascii="Times New Roman" w:hAnsi="Times New Roman"/>
              </w:rPr>
            </w:pPr>
            <w:r w:rsidRPr="006A44F9">
              <w:rPr>
                <w:rFonts w:ascii="Times New Roman" w:hAnsi="Times New Roman"/>
              </w:rPr>
              <w:t>Объекты телевидения</w:t>
            </w:r>
          </w:p>
        </w:tc>
        <w:tc>
          <w:tcPr>
            <w:tcW w:w="4111"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snapToGrid w:val="0"/>
              <w:rPr>
                <w:rFonts w:ascii="Times New Roman" w:hAnsi="Times New Roman"/>
              </w:rPr>
            </w:pPr>
            <w:r w:rsidRPr="006A44F9">
              <w:rPr>
                <w:rFonts w:ascii="Times New Roman" w:hAnsi="Times New Roman"/>
              </w:rPr>
              <w:t>Охранная зона d = 500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Fonts w:ascii="Times New Roman" w:hAnsi="Times New Roman"/>
              </w:rPr>
            </w:pPr>
            <w:r w:rsidRPr="006A44F9">
              <w:rPr>
                <w:rFonts w:ascii="Times New Roman" w:hAnsi="Times New Roman"/>
              </w:rPr>
              <w:t>Озеленение</w:t>
            </w:r>
          </w:p>
        </w:tc>
      </w:tr>
      <w:tr w:rsidR="00A77184" w:rsidRPr="006A44F9" w:rsidTr="00A77184">
        <w:tc>
          <w:tcPr>
            <w:tcW w:w="567" w:type="dxa"/>
            <w:tcBorders>
              <w:top w:val="single" w:sz="4" w:space="0" w:color="000000"/>
              <w:left w:val="single" w:sz="4" w:space="0" w:color="000000"/>
              <w:bottom w:val="single" w:sz="4" w:space="0" w:color="000000"/>
            </w:tcBorders>
          </w:tcPr>
          <w:p w:rsidR="00A77184" w:rsidRPr="006A44F9" w:rsidRDefault="00A77184" w:rsidP="00A77184">
            <w:pPr>
              <w:snapToGrid w:val="0"/>
              <w:jc w:val="center"/>
              <w:rPr>
                <w:rFonts w:ascii="Times New Roman" w:hAnsi="Times New Roman"/>
              </w:rPr>
            </w:pPr>
            <w:r w:rsidRPr="006A44F9">
              <w:rPr>
                <w:rFonts w:ascii="Times New Roman" w:hAnsi="Times New Roman"/>
              </w:rPr>
              <w:t>4.</w:t>
            </w:r>
          </w:p>
        </w:tc>
        <w:tc>
          <w:tcPr>
            <w:tcW w:w="2835"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snapToGrid w:val="0"/>
              <w:rPr>
                <w:rFonts w:ascii="Times New Roman" w:hAnsi="Times New Roman"/>
              </w:rPr>
            </w:pPr>
            <w:r w:rsidRPr="006A44F9">
              <w:rPr>
                <w:rFonts w:ascii="Times New Roman" w:hAnsi="Times New Roman"/>
              </w:rPr>
              <w:t>Автоматические телефонные станции</w:t>
            </w:r>
          </w:p>
        </w:tc>
        <w:tc>
          <w:tcPr>
            <w:tcW w:w="4111" w:type="dxa"/>
            <w:tcBorders>
              <w:top w:val="single" w:sz="4" w:space="0" w:color="000000"/>
              <w:left w:val="single" w:sz="4" w:space="0" w:color="000000"/>
              <w:bottom w:val="single" w:sz="4" w:space="0" w:color="000000"/>
            </w:tcBorders>
            <w:shd w:val="clear" w:color="auto" w:fill="auto"/>
          </w:tcPr>
          <w:p w:rsidR="00A77184" w:rsidRPr="006A44F9" w:rsidRDefault="00A77184" w:rsidP="00A77184">
            <w:pPr>
              <w:snapToGrid w:val="0"/>
              <w:rPr>
                <w:rFonts w:ascii="Times New Roman" w:hAnsi="Times New Roman"/>
              </w:rPr>
            </w:pPr>
            <w:r w:rsidRPr="006A44F9">
              <w:rPr>
                <w:rFonts w:ascii="Times New Roman" w:hAnsi="Times New Roman"/>
              </w:rPr>
              <w:t>Расстояние от АТС до жилых зданий – 30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6A44F9" w:rsidRDefault="00A77184" w:rsidP="00A77184">
            <w:pPr>
              <w:snapToGrid w:val="0"/>
              <w:jc w:val="center"/>
              <w:rPr>
                <w:rStyle w:val="1f3"/>
                <w:rFonts w:ascii="Times New Roman" w:hAnsi="Times New Roman"/>
                <w:spacing w:val="-2"/>
              </w:rPr>
            </w:pPr>
            <w:r w:rsidRPr="006A44F9">
              <w:rPr>
                <w:rStyle w:val="1f3"/>
                <w:rFonts w:ascii="Times New Roman" w:hAnsi="Times New Roman"/>
                <w:spacing w:val="-4"/>
              </w:rPr>
              <w:t>Проезды, площад</w:t>
            </w:r>
            <w:r w:rsidRPr="006A44F9">
              <w:rPr>
                <w:rStyle w:val="1f3"/>
                <w:rFonts w:ascii="Times New Roman" w:hAnsi="Times New Roman"/>
                <w:spacing w:val="-2"/>
              </w:rPr>
              <w:t>ки, озеленение</w:t>
            </w:r>
          </w:p>
        </w:tc>
      </w:tr>
    </w:tbl>
    <w:p w:rsidR="00A77184" w:rsidRPr="006A44F9" w:rsidRDefault="00A77184" w:rsidP="00A77184">
      <w:pPr>
        <w:jc w:val="both"/>
        <w:rPr>
          <w:rFonts w:ascii="Times New Roman" w:hAnsi="Times New Roman"/>
        </w:rPr>
      </w:pPr>
    </w:p>
    <w:p w:rsidR="00A77184" w:rsidRPr="006A44F9" w:rsidRDefault="00A77184" w:rsidP="00A77184">
      <w:pPr>
        <w:spacing w:after="160"/>
        <w:rPr>
          <w:rFonts w:ascii="Times New Roman" w:hAnsi="Times New Roman"/>
        </w:rPr>
      </w:pPr>
      <w:r w:rsidRPr="006A44F9">
        <w:rPr>
          <w:rFonts w:ascii="Times New Roman" w:hAnsi="Times New Roman"/>
        </w:rPr>
        <w:br w:type="page"/>
      </w:r>
    </w:p>
    <w:p w:rsidR="00A77184" w:rsidRPr="006A44F9" w:rsidRDefault="00A77184" w:rsidP="00A77184">
      <w:pPr>
        <w:jc w:val="both"/>
        <w:rPr>
          <w:rFonts w:ascii="Times New Roman" w:hAnsi="Times New Roman"/>
          <w:sz w:val="20"/>
          <w:szCs w:val="20"/>
        </w:rPr>
      </w:pPr>
    </w:p>
    <w:p w:rsidR="00A77184" w:rsidRPr="006A44F9" w:rsidRDefault="00A77184" w:rsidP="00221FDE">
      <w:pPr>
        <w:pStyle w:val="20"/>
        <w:numPr>
          <w:ilvl w:val="1"/>
          <w:numId w:val="199"/>
        </w:numPr>
      </w:pPr>
      <w:bookmarkStart w:id="68" w:name="_Toc414997255"/>
      <w:bookmarkStart w:id="69" w:name="_Toc414998843"/>
      <w:bookmarkStart w:id="70" w:name="_Toc430554081"/>
      <w:r w:rsidRPr="006A44F9">
        <w:t>Социальная инфраструктура</w:t>
      </w:r>
      <w:bookmarkEnd w:id="68"/>
      <w:bookmarkEnd w:id="69"/>
      <w:bookmarkEnd w:id="70"/>
    </w:p>
    <w:bookmarkEnd w:id="66"/>
    <w:p w:rsidR="00A77184" w:rsidRPr="006A44F9" w:rsidRDefault="00A77184" w:rsidP="00221FDE">
      <w:pPr>
        <w:pStyle w:val="30"/>
        <w:numPr>
          <w:ilvl w:val="2"/>
          <w:numId w:val="208"/>
        </w:numPr>
        <w:ind w:left="0" w:firstLine="0"/>
      </w:pPr>
      <w:r w:rsidRPr="006A44F9">
        <w:t>Социальная инфраструктура муниципальных образований представлена системой общественного обслуживания населения культурно-бытовыми объектами и строится в соответствии со структурой муниципального образования, типом и планировочной организацией сельских населенных пунктов, его формирующих.</w:t>
      </w:r>
    </w:p>
    <w:p w:rsidR="00A77184" w:rsidRPr="006A44F9" w:rsidRDefault="00A77184" w:rsidP="00A77184">
      <w:pPr>
        <w:ind w:firstLine="567"/>
        <w:jc w:val="both"/>
        <w:rPr>
          <w:rFonts w:ascii="Times New Roman" w:hAnsi="Times New Roman"/>
        </w:rPr>
      </w:pPr>
      <w:r w:rsidRPr="006A44F9">
        <w:rPr>
          <w:rFonts w:ascii="Times New Roman" w:hAnsi="Times New Roman"/>
        </w:rPr>
        <w:t>Учреждения и предприятия обслуживания предусматриваются на территории сельских поселений приближенно к местам жительства, работы, а также другим местам концентрации населения.</w:t>
      </w:r>
    </w:p>
    <w:p w:rsidR="00A77184" w:rsidRPr="006A44F9" w:rsidRDefault="00A77184" w:rsidP="00A77184">
      <w:pPr>
        <w:ind w:firstLine="567"/>
        <w:jc w:val="both"/>
        <w:rPr>
          <w:rFonts w:ascii="Times New Roman" w:hAnsi="Times New Roman"/>
        </w:rPr>
      </w:pPr>
      <w:r w:rsidRPr="006A44F9">
        <w:rPr>
          <w:rFonts w:ascii="Times New Roman" w:hAnsi="Times New Roman"/>
        </w:rPr>
        <w:t>Центры торгово-бытового обслуживания размещаются, как правило, в увязке с сетью улиц, дорог, пешеходных путей - у остановочных пунктов и пересадочных узлов общественного пассажирского транспорта и выделяются как элементы многофункциональной общественно-деловой зоны.</w:t>
      </w:r>
    </w:p>
    <w:p w:rsidR="00A77184" w:rsidRPr="006A44F9" w:rsidRDefault="00A77184" w:rsidP="00221FDE">
      <w:pPr>
        <w:pStyle w:val="30"/>
        <w:numPr>
          <w:ilvl w:val="2"/>
          <w:numId w:val="199"/>
        </w:numPr>
        <w:ind w:left="0" w:firstLine="0"/>
        <w:rPr>
          <w:szCs w:val="24"/>
        </w:rPr>
      </w:pPr>
      <w:r w:rsidRPr="006A44F9">
        <w:t xml:space="preserve">Объекты, размещаемые в общественно-деловых зонах (учреждения и предприятия </w:t>
      </w:r>
      <w:r w:rsidRPr="006A44F9">
        <w:rPr>
          <w:szCs w:val="24"/>
        </w:rPr>
        <w:t xml:space="preserve">обслуживания), в зависимости от вида обслуживания, численности обслуживаемого населения, расположения в планировочной структуре территории, подразделяются на следующие категории (подробный перечень приведен в таблице </w:t>
      </w:r>
      <w:r w:rsidRPr="006A44F9">
        <w:t>2.3.9.1)</w:t>
      </w:r>
      <w:r w:rsidRPr="006A44F9">
        <w:rPr>
          <w:szCs w:val="24"/>
        </w:rPr>
        <w:t>:</w:t>
      </w:r>
    </w:p>
    <w:p w:rsidR="00A77184" w:rsidRPr="006A44F9" w:rsidRDefault="00A77184" w:rsidP="008B10A2">
      <w:pPr>
        <w:pStyle w:val="af2"/>
        <w:numPr>
          <w:ilvl w:val="0"/>
          <w:numId w:val="50"/>
        </w:numPr>
        <w:ind w:left="567"/>
        <w:jc w:val="both"/>
        <w:rPr>
          <w:rFonts w:ascii="Times New Roman" w:hAnsi="Times New Roman"/>
          <w:sz w:val="24"/>
          <w:szCs w:val="24"/>
        </w:rPr>
      </w:pPr>
      <w:r w:rsidRPr="006A44F9">
        <w:rPr>
          <w:rFonts w:ascii="Times New Roman" w:hAnsi="Times New Roman"/>
          <w:sz w:val="24"/>
          <w:szCs w:val="24"/>
        </w:rPr>
        <w:t>повседневного обслуживания (местного значения)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и рассчитанные на население жилых кварталов (микрорайонов); включают в себя: дошкольные организации, общеобразовательные школы, помещения для физкультурно-оздоровительных занятий, предприятия торговли, общественного питания и бытового обслуживания, спортивные и игровые площадки и т. д.;</w:t>
      </w:r>
    </w:p>
    <w:p w:rsidR="00A77184" w:rsidRPr="006A44F9" w:rsidRDefault="00A77184" w:rsidP="008B10A2">
      <w:pPr>
        <w:pStyle w:val="af2"/>
        <w:numPr>
          <w:ilvl w:val="0"/>
          <w:numId w:val="50"/>
        </w:numPr>
        <w:ind w:left="567"/>
        <w:jc w:val="both"/>
        <w:rPr>
          <w:rFonts w:ascii="Times New Roman" w:hAnsi="Times New Roman"/>
          <w:sz w:val="24"/>
          <w:szCs w:val="24"/>
        </w:rPr>
      </w:pPr>
      <w:r w:rsidRPr="006A44F9">
        <w:rPr>
          <w:rFonts w:ascii="Times New Roman" w:hAnsi="Times New Roman"/>
          <w:sz w:val="24"/>
          <w:szCs w:val="24"/>
        </w:rPr>
        <w:t>периодического обслуживания – учреждения и предприятия, посещаемые населением не реже одного раза в месяц и рассчитанные на население жилого района. Размещаются в общественных центрах районного значения и включают в себя: учреждения начального, среднего и высшего профессионального образования, административные здания, поликлиники, культурно-развлекательные здания и сооружения, рестораны, гипермаркеты, спортивные центры и клубы и т. д.;</w:t>
      </w:r>
    </w:p>
    <w:p w:rsidR="00A77184" w:rsidRPr="006A44F9" w:rsidRDefault="00A77184" w:rsidP="008B10A2">
      <w:pPr>
        <w:pStyle w:val="af2"/>
        <w:numPr>
          <w:ilvl w:val="0"/>
          <w:numId w:val="50"/>
        </w:numPr>
        <w:ind w:left="567"/>
        <w:jc w:val="both"/>
        <w:rPr>
          <w:rFonts w:ascii="Times New Roman" w:hAnsi="Times New Roman"/>
          <w:sz w:val="24"/>
          <w:szCs w:val="24"/>
        </w:rPr>
      </w:pPr>
      <w:r w:rsidRPr="006A44F9">
        <w:rPr>
          <w:rFonts w:ascii="Times New Roman" w:hAnsi="Times New Roman"/>
          <w:sz w:val="24"/>
          <w:szCs w:val="24"/>
        </w:rPr>
        <w:t>эпизодического обслуживания – учреждения и предприятия, посещаемые населением реже одного раза в месяц. Размещаются в областном центре, районных центрах, подцентрах и рассчитаны на обслуживание населения с учетом приезжающего населения из других населенных пунктов с затратами времени на передвижение не более 2 часов.</w:t>
      </w:r>
    </w:p>
    <w:p w:rsidR="00A77184" w:rsidRPr="006A44F9" w:rsidRDefault="00A77184" w:rsidP="00221FDE">
      <w:pPr>
        <w:pStyle w:val="30"/>
        <w:numPr>
          <w:ilvl w:val="2"/>
          <w:numId w:val="199"/>
        </w:numPr>
        <w:ind w:left="0" w:firstLine="0"/>
      </w:pPr>
      <w:r w:rsidRPr="006A44F9">
        <w:t>Распределение объемов обслуживания между отдельными час</w:t>
      </w:r>
      <w:r w:rsidR="005269C6" w:rsidRPr="006A44F9">
        <w:t>тями муниципального образования</w:t>
      </w:r>
      <w:r w:rsidRPr="006A44F9">
        <w:t xml:space="preserve"> следует осуществлять на уровне генерального плана на основании учета проживающего населения, а также особенностей межселенного тяготения, обусловленных расположением центральных зон поселений, мест приложения труда, транспортных узлов.</w:t>
      </w:r>
    </w:p>
    <w:p w:rsidR="00A77184" w:rsidRPr="006A44F9" w:rsidRDefault="00A77184" w:rsidP="00221FDE">
      <w:pPr>
        <w:pStyle w:val="30"/>
        <w:numPr>
          <w:ilvl w:val="2"/>
          <w:numId w:val="199"/>
        </w:numPr>
        <w:ind w:left="0" w:firstLine="0"/>
      </w:pPr>
      <w:r w:rsidRPr="006A44F9">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обслуживания регионального значения, а также местного значения следует принимать в соответствии с </w:t>
      </w:r>
      <w:r w:rsidR="00CD4CC3" w:rsidRPr="006A44F9">
        <w:t>Основной частью</w:t>
      </w:r>
      <w:r w:rsidRPr="006A44F9">
        <w:t xml:space="preserve"> настоящих Нормативов.</w:t>
      </w:r>
    </w:p>
    <w:p w:rsidR="00A77184" w:rsidRPr="006A44F9" w:rsidRDefault="00A77184" w:rsidP="00221FDE">
      <w:pPr>
        <w:pStyle w:val="30"/>
        <w:numPr>
          <w:ilvl w:val="2"/>
          <w:numId w:val="199"/>
        </w:numPr>
        <w:ind w:left="0" w:firstLine="0"/>
      </w:pPr>
      <w:r w:rsidRPr="006A44F9">
        <w:t xml:space="preserve">Потребности в объектах обслуживания, превышающих социальную норму, должно базироваться на предпроектных исследованиях, формирующих социальный заказ. </w:t>
      </w:r>
    </w:p>
    <w:p w:rsidR="00A77184" w:rsidRPr="006A44F9" w:rsidRDefault="00A77184" w:rsidP="00A77184">
      <w:pPr>
        <w:pStyle w:val="af2"/>
        <w:spacing w:after="0" w:line="240" w:lineRule="auto"/>
        <w:ind w:left="0" w:firstLine="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lastRenderedPageBreak/>
        <w:t>Во всех случаях следует предусматривать в застройке резервирование строительных объемов для размещения коммерческих учреждений.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85"/>
        <w:gridCol w:w="2352"/>
        <w:gridCol w:w="2208"/>
      </w:tblGrid>
      <w:tr w:rsidR="00A77184" w:rsidRPr="006A44F9" w:rsidTr="00A77184">
        <w:trPr>
          <w:trHeight w:val="15"/>
          <w:tblCellSpacing w:w="15" w:type="dxa"/>
          <w:jc w:val="center"/>
        </w:trPr>
        <w:tc>
          <w:tcPr>
            <w:tcW w:w="2562" w:type="pct"/>
            <w:vAlign w:val="center"/>
            <w:hideMark/>
          </w:tcPr>
          <w:p w:rsidR="00A77184" w:rsidRPr="006A44F9" w:rsidRDefault="00A77184" w:rsidP="00A77184">
            <w:pPr>
              <w:rPr>
                <w:rFonts w:ascii="Times New Roman" w:hAnsi="Times New Roman"/>
                <w:sz w:val="2"/>
              </w:rPr>
            </w:pPr>
          </w:p>
        </w:tc>
        <w:tc>
          <w:tcPr>
            <w:tcW w:w="1229" w:type="pct"/>
            <w:vAlign w:val="center"/>
            <w:hideMark/>
          </w:tcPr>
          <w:p w:rsidR="00A77184" w:rsidRPr="006A44F9" w:rsidRDefault="00A77184" w:rsidP="00A77184">
            <w:pPr>
              <w:rPr>
                <w:rFonts w:ascii="Times New Roman" w:hAnsi="Times New Roman"/>
                <w:sz w:val="2"/>
              </w:rPr>
            </w:pPr>
          </w:p>
        </w:tc>
        <w:tc>
          <w:tcPr>
            <w:tcW w:w="1145" w:type="pct"/>
            <w:vAlign w:val="center"/>
            <w:hideMark/>
          </w:tcPr>
          <w:p w:rsidR="00A77184" w:rsidRPr="006A44F9" w:rsidRDefault="00A77184" w:rsidP="00A77184">
            <w:pPr>
              <w:rPr>
                <w:rFonts w:ascii="Times New Roman" w:hAnsi="Times New Roman"/>
                <w:sz w:val="2"/>
              </w:rPr>
            </w:pPr>
          </w:p>
        </w:tc>
      </w:tr>
    </w:tbl>
    <w:p w:rsidR="00A77184" w:rsidRPr="006A44F9" w:rsidRDefault="00A77184" w:rsidP="00221FDE">
      <w:pPr>
        <w:pStyle w:val="30"/>
        <w:numPr>
          <w:ilvl w:val="2"/>
          <w:numId w:val="199"/>
        </w:numPr>
        <w:ind w:left="0" w:firstLine="0"/>
      </w:pPr>
      <w:r w:rsidRPr="006A44F9">
        <w:t>Организацию обслуживания сельских населенных пунктов следует формировать с учетом типа сельского расселения.</w:t>
      </w:r>
    </w:p>
    <w:p w:rsidR="00A77184" w:rsidRPr="006A44F9" w:rsidRDefault="00A77184" w:rsidP="00A77184">
      <w:pPr>
        <w:ind w:firstLine="567"/>
        <w:jc w:val="both"/>
        <w:rPr>
          <w:rFonts w:ascii="Times New Roman" w:hAnsi="Times New Roman"/>
        </w:rPr>
      </w:pPr>
      <w:r w:rsidRPr="006A44F9">
        <w:rPr>
          <w:rFonts w:ascii="Times New Roman" w:hAnsi="Times New Roman"/>
        </w:rPr>
        <w:t xml:space="preserve">В каждом населенном пункте с населением менее 500 человек должно обеспечиваться обслуживание повседневного уровня в составе, определяемом конкретными условиями. </w:t>
      </w:r>
    </w:p>
    <w:p w:rsidR="00A77184" w:rsidRPr="006A44F9" w:rsidRDefault="00A77184" w:rsidP="00A77184">
      <w:pPr>
        <w:ind w:firstLine="567"/>
        <w:jc w:val="both"/>
        <w:rPr>
          <w:rFonts w:ascii="Times New Roman" w:hAnsi="Times New Roman"/>
        </w:rPr>
      </w:pPr>
      <w:r w:rsidRPr="006A44F9">
        <w:rPr>
          <w:rFonts w:ascii="Times New Roman" w:hAnsi="Times New Roman"/>
        </w:rPr>
        <w:t xml:space="preserve">В каждом населенном пункте с населением более 500 человек - полный объем обслуживания повседневного уровня. </w:t>
      </w:r>
    </w:p>
    <w:p w:rsidR="00A77184" w:rsidRPr="006A44F9" w:rsidRDefault="00A77184" w:rsidP="00A77184">
      <w:pPr>
        <w:ind w:firstLine="567"/>
        <w:jc w:val="both"/>
        <w:rPr>
          <w:rFonts w:ascii="Times New Roman" w:hAnsi="Times New Roman"/>
        </w:rPr>
      </w:pPr>
      <w:r w:rsidRPr="006A44F9">
        <w:rPr>
          <w:rFonts w:ascii="Times New Roman" w:hAnsi="Times New Roman"/>
        </w:rPr>
        <w:t>Помимо стационарных объектов следует предусматривать передвижные средства и сооружения сезонного использования, выделяя для них на территории поселений соответствующие площадки.</w:t>
      </w:r>
    </w:p>
    <w:p w:rsidR="00A77184" w:rsidRPr="006A44F9" w:rsidRDefault="00A77184" w:rsidP="00221FDE">
      <w:pPr>
        <w:pStyle w:val="30"/>
        <w:numPr>
          <w:ilvl w:val="2"/>
          <w:numId w:val="199"/>
        </w:numPr>
        <w:ind w:left="0" w:firstLine="0"/>
      </w:pPr>
      <w:r w:rsidRPr="006A44F9">
        <w:t>В малых сельских населенных пунктах школы, в том числе малокомплектные, размещаются по мере необходимости. Одновременно рассматриваются вопросы подвозки школьников в ближайшую школу или обеспечение школами-интернатами.</w:t>
      </w:r>
    </w:p>
    <w:p w:rsidR="00A77184" w:rsidRPr="006A44F9" w:rsidRDefault="00A77184" w:rsidP="00221FDE">
      <w:pPr>
        <w:pStyle w:val="30"/>
        <w:numPr>
          <w:ilvl w:val="2"/>
          <w:numId w:val="199"/>
        </w:numPr>
        <w:ind w:left="0" w:firstLine="0"/>
        <w:rPr>
          <w:szCs w:val="24"/>
        </w:rPr>
      </w:pPr>
      <w:r w:rsidRPr="006A44F9">
        <w:t xml:space="preserve">Допускается встраивать в жилые дома и пристраивать к ним объекты обслуживания, не оказывающие вредного воздействия на проживающих, при соблюдении требований пожарной, санитарно-гигиенической и экологической безопасности и проведения </w:t>
      </w:r>
      <w:r w:rsidRPr="006A44F9">
        <w:rPr>
          <w:szCs w:val="24"/>
        </w:rPr>
        <w:t xml:space="preserve">согласований с указанными органами, в том числе обеспечение: </w:t>
      </w:r>
    </w:p>
    <w:p w:rsidR="00A77184" w:rsidRPr="006A44F9" w:rsidRDefault="00A77184" w:rsidP="00221FDE">
      <w:pPr>
        <w:pStyle w:val="af2"/>
        <w:numPr>
          <w:ilvl w:val="0"/>
          <w:numId w:val="211"/>
        </w:numPr>
        <w:ind w:left="567"/>
        <w:jc w:val="both"/>
        <w:rPr>
          <w:rFonts w:ascii="Times New Roman" w:hAnsi="Times New Roman"/>
          <w:sz w:val="24"/>
          <w:szCs w:val="24"/>
        </w:rPr>
      </w:pPr>
      <w:r w:rsidRPr="006A44F9">
        <w:rPr>
          <w:rFonts w:ascii="Times New Roman" w:hAnsi="Times New Roman"/>
          <w:sz w:val="24"/>
          <w:szCs w:val="24"/>
        </w:rPr>
        <w:t>обособленных от жилой территории входов для посетителей;</w:t>
      </w:r>
    </w:p>
    <w:p w:rsidR="00A77184" w:rsidRPr="006A44F9" w:rsidRDefault="00A77184" w:rsidP="00221FDE">
      <w:pPr>
        <w:pStyle w:val="af2"/>
        <w:numPr>
          <w:ilvl w:val="0"/>
          <w:numId w:val="211"/>
        </w:numPr>
        <w:ind w:left="567"/>
        <w:jc w:val="both"/>
        <w:rPr>
          <w:rFonts w:ascii="Times New Roman" w:hAnsi="Times New Roman"/>
          <w:sz w:val="24"/>
          <w:szCs w:val="24"/>
        </w:rPr>
      </w:pPr>
      <w:r w:rsidRPr="006A44F9">
        <w:rPr>
          <w:rFonts w:ascii="Times New Roman" w:hAnsi="Times New Roman"/>
          <w:sz w:val="24"/>
          <w:szCs w:val="24"/>
        </w:rPr>
        <w:t>обособленных подъездов, площадок для парковки автомобилей, обслуживающих встроенный объект;</w:t>
      </w:r>
    </w:p>
    <w:p w:rsidR="00A77184" w:rsidRPr="006A44F9" w:rsidRDefault="00A77184" w:rsidP="00221FDE">
      <w:pPr>
        <w:pStyle w:val="af2"/>
        <w:numPr>
          <w:ilvl w:val="0"/>
          <w:numId w:val="211"/>
        </w:numPr>
        <w:ind w:left="567"/>
        <w:jc w:val="both"/>
        <w:rPr>
          <w:rFonts w:ascii="Times New Roman" w:hAnsi="Times New Roman"/>
          <w:sz w:val="24"/>
          <w:szCs w:val="24"/>
        </w:rPr>
      </w:pPr>
      <w:r w:rsidRPr="006A44F9">
        <w:rPr>
          <w:rFonts w:ascii="Times New Roman" w:hAnsi="Times New Roman"/>
          <w:sz w:val="24"/>
          <w:szCs w:val="24"/>
        </w:rPr>
        <w:t>самостоятельных шахт для вентиляции;</w:t>
      </w:r>
    </w:p>
    <w:p w:rsidR="00A77184" w:rsidRPr="006A44F9" w:rsidRDefault="00A77184" w:rsidP="00221FDE">
      <w:pPr>
        <w:pStyle w:val="af2"/>
        <w:numPr>
          <w:ilvl w:val="0"/>
          <w:numId w:val="211"/>
        </w:numPr>
        <w:ind w:left="567"/>
        <w:jc w:val="both"/>
        <w:rPr>
          <w:rFonts w:ascii="Times New Roman" w:hAnsi="Times New Roman"/>
          <w:sz w:val="24"/>
          <w:szCs w:val="24"/>
        </w:rPr>
      </w:pPr>
      <w:r w:rsidRPr="006A44F9">
        <w:rPr>
          <w:rFonts w:ascii="Times New Roman" w:hAnsi="Times New Roman"/>
          <w:sz w:val="24"/>
          <w:szCs w:val="24"/>
        </w:rPr>
        <w:t>отделения нежилых помещений от жилых противопожарными, звукоизолирующими перекрытиями и перегородками;</w:t>
      </w:r>
    </w:p>
    <w:p w:rsidR="00A77184" w:rsidRPr="006A44F9" w:rsidRDefault="00A77184" w:rsidP="00221FDE">
      <w:pPr>
        <w:pStyle w:val="af2"/>
        <w:numPr>
          <w:ilvl w:val="0"/>
          <w:numId w:val="211"/>
        </w:numPr>
        <w:ind w:left="567"/>
        <w:jc w:val="both"/>
        <w:rPr>
          <w:rFonts w:ascii="Times New Roman" w:hAnsi="Times New Roman"/>
          <w:sz w:val="24"/>
          <w:szCs w:val="24"/>
        </w:rPr>
      </w:pPr>
      <w:r w:rsidRPr="006A44F9">
        <w:rPr>
          <w:rFonts w:ascii="Times New Roman" w:hAnsi="Times New Roman"/>
          <w:sz w:val="24"/>
          <w:szCs w:val="24"/>
        </w:rPr>
        <w:t>доля встроенного нежилого фонда в общем объеме фонда на участке жилой застройки не должна превышать 20 %;</w:t>
      </w:r>
    </w:p>
    <w:p w:rsidR="00A77184" w:rsidRPr="006A44F9" w:rsidRDefault="00A77184" w:rsidP="00221FDE">
      <w:pPr>
        <w:pStyle w:val="af2"/>
        <w:numPr>
          <w:ilvl w:val="0"/>
          <w:numId w:val="211"/>
        </w:numPr>
        <w:ind w:left="567"/>
        <w:jc w:val="both"/>
        <w:rPr>
          <w:rFonts w:ascii="Times New Roman" w:hAnsi="Times New Roman"/>
          <w:sz w:val="24"/>
          <w:szCs w:val="24"/>
        </w:rPr>
      </w:pPr>
      <w:r w:rsidRPr="006A44F9">
        <w:rPr>
          <w:rFonts w:ascii="Times New Roman" w:hAnsi="Times New Roman"/>
          <w:sz w:val="24"/>
          <w:szCs w:val="24"/>
        </w:rPr>
        <w:t>перечень объектов, которые не допускается встраивать в жилые дома, приводится в п. 2.3.9.1</w:t>
      </w:r>
      <w:hyperlink r:id="rId16" w:history="1"/>
      <w:r w:rsidRPr="006A44F9">
        <w:rPr>
          <w:rFonts w:ascii="Times New Roman" w:hAnsi="Times New Roman"/>
          <w:sz w:val="24"/>
          <w:szCs w:val="24"/>
        </w:rPr>
        <w:t>.</w:t>
      </w:r>
    </w:p>
    <w:p w:rsidR="00A77184" w:rsidRPr="006A44F9" w:rsidRDefault="00A77184" w:rsidP="007920F2">
      <w:pPr>
        <w:pStyle w:val="30"/>
        <w:numPr>
          <w:ilvl w:val="0"/>
          <w:numId w:val="0"/>
        </w:numPr>
        <w:rPr>
          <w:i/>
          <w:szCs w:val="24"/>
        </w:rPr>
      </w:pPr>
      <w:r w:rsidRPr="006A44F9">
        <w:rPr>
          <w:i/>
          <w:szCs w:val="24"/>
        </w:rPr>
        <w:t xml:space="preserve">Примечания: </w:t>
      </w:r>
    </w:p>
    <w:p w:rsidR="00A77184" w:rsidRPr="006A44F9" w:rsidRDefault="00A77184" w:rsidP="00221FDE">
      <w:pPr>
        <w:pStyle w:val="af2"/>
        <w:numPr>
          <w:ilvl w:val="0"/>
          <w:numId w:val="210"/>
        </w:numPr>
        <w:ind w:left="567"/>
        <w:jc w:val="both"/>
        <w:rPr>
          <w:rFonts w:ascii="Times New Roman" w:hAnsi="Times New Roman"/>
          <w:sz w:val="24"/>
          <w:szCs w:val="24"/>
        </w:rPr>
      </w:pPr>
      <w:r w:rsidRPr="006A44F9">
        <w:rPr>
          <w:rFonts w:ascii="Times New Roman" w:hAnsi="Times New Roman"/>
          <w:sz w:val="24"/>
          <w:szCs w:val="24"/>
        </w:rPr>
        <w:t>Участки детских дошкольных организаций, вновь размещаемых больниц не должны примыкать непосредственно к магистральным улицам.</w:t>
      </w:r>
    </w:p>
    <w:p w:rsidR="00A77184" w:rsidRPr="006A44F9" w:rsidRDefault="00A77184" w:rsidP="00221FDE">
      <w:pPr>
        <w:pStyle w:val="af2"/>
        <w:numPr>
          <w:ilvl w:val="0"/>
          <w:numId w:val="210"/>
        </w:numPr>
        <w:ind w:left="567"/>
        <w:jc w:val="both"/>
        <w:rPr>
          <w:rFonts w:ascii="Times New Roman" w:hAnsi="Times New Roman"/>
          <w:sz w:val="24"/>
          <w:szCs w:val="24"/>
        </w:rPr>
      </w:pPr>
      <w:r w:rsidRPr="006A44F9">
        <w:rPr>
          <w:rFonts w:ascii="Times New Roman" w:hAnsi="Times New Roman"/>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6A44F9" w:rsidRDefault="00A77184" w:rsidP="00221FDE">
      <w:pPr>
        <w:pStyle w:val="af2"/>
        <w:numPr>
          <w:ilvl w:val="0"/>
          <w:numId w:val="210"/>
        </w:numPr>
        <w:spacing w:after="0"/>
        <w:ind w:left="567"/>
        <w:jc w:val="both"/>
        <w:rPr>
          <w:rFonts w:ascii="Times New Roman" w:hAnsi="Times New Roman"/>
          <w:sz w:val="24"/>
          <w:szCs w:val="24"/>
        </w:rPr>
      </w:pPr>
      <w:r w:rsidRPr="006A44F9">
        <w:rPr>
          <w:rFonts w:ascii="Times New Roman" w:hAnsi="Times New Roman"/>
          <w:sz w:val="24"/>
          <w:szCs w:val="24"/>
        </w:rPr>
        <w:t>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p w:rsidR="00A77184" w:rsidRPr="006A44F9" w:rsidRDefault="00A77184" w:rsidP="00221FDE">
      <w:pPr>
        <w:pStyle w:val="30"/>
        <w:numPr>
          <w:ilvl w:val="2"/>
          <w:numId w:val="199"/>
        </w:numPr>
        <w:ind w:left="0" w:firstLine="0"/>
      </w:pPr>
      <w:r w:rsidRPr="006A44F9">
        <w:t>Общая площадь общественного здания определяется как сумма площадей всех этажей (включая технические, мансардный, цокольный и подвальные).</w:t>
      </w:r>
    </w:p>
    <w:p w:rsidR="00A77184" w:rsidRPr="006A44F9" w:rsidRDefault="00A77184" w:rsidP="00A77184">
      <w:pPr>
        <w:spacing w:after="160"/>
        <w:rPr>
          <w:rFonts w:ascii="Times New Roman" w:hAnsi="Times New Roman" w:cs="Times New Roman"/>
          <w:b/>
          <w:color w:val="auto"/>
        </w:rPr>
      </w:pPr>
    </w:p>
    <w:p w:rsidR="00A77184" w:rsidRPr="006A44F9" w:rsidRDefault="00204D3A" w:rsidP="004A6CBC">
      <w:pPr>
        <w:pStyle w:val="20"/>
      </w:pPr>
      <w:bookmarkStart w:id="71" w:name="_Toc430554082"/>
      <w:r w:rsidRPr="006A44F9">
        <w:t>Озелененные территории общего пользования</w:t>
      </w:r>
      <w:bookmarkEnd w:id="71"/>
    </w:p>
    <w:p w:rsidR="00A77184" w:rsidRPr="006A44F9" w:rsidRDefault="00A77184" w:rsidP="00A77184">
      <w:pPr>
        <w:ind w:firstLine="709"/>
        <w:jc w:val="center"/>
        <w:outlineLvl w:val="0"/>
        <w:rPr>
          <w:rFonts w:ascii="Times New Roman" w:hAnsi="Times New Roman"/>
        </w:rPr>
      </w:pPr>
    </w:p>
    <w:p w:rsidR="00A77184" w:rsidRPr="006A44F9" w:rsidRDefault="00A77184" w:rsidP="00204D3A">
      <w:pPr>
        <w:pStyle w:val="30"/>
        <w:numPr>
          <w:ilvl w:val="2"/>
          <w:numId w:val="209"/>
        </w:numPr>
        <w:ind w:left="0" w:firstLine="0"/>
        <w:rPr>
          <w:color w:val="000000"/>
        </w:rPr>
      </w:pPr>
      <w:r w:rsidRPr="006A44F9">
        <w:lastRenderedPageBreak/>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A77184" w:rsidRPr="006A44F9" w:rsidRDefault="00A77184" w:rsidP="00A77184">
      <w:pPr>
        <w:ind w:firstLine="540"/>
        <w:jc w:val="both"/>
        <w:rPr>
          <w:rFonts w:ascii="Times New Roman" w:hAnsi="Times New Roman"/>
        </w:rPr>
      </w:pPr>
      <w:r w:rsidRPr="006A44F9">
        <w:rPr>
          <w:rFonts w:ascii="Times New Roman" w:hAnsi="Times New Roman"/>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A77184" w:rsidRPr="006A44F9" w:rsidRDefault="00A77184" w:rsidP="00221FDE">
      <w:pPr>
        <w:pStyle w:val="30"/>
        <w:numPr>
          <w:ilvl w:val="2"/>
          <w:numId w:val="199"/>
        </w:numPr>
        <w:ind w:left="0" w:firstLine="0"/>
      </w:pPr>
      <w:r w:rsidRPr="006A44F9">
        <w:t xml:space="preserve">Площадь озелененных территорий общего пользования - парков, садов, бульваров, скверов, размещаемых на селитебной территории поселений, следует определять </w:t>
      </w:r>
      <w:r w:rsidR="00CD4CC3" w:rsidRPr="006A44F9">
        <w:t>в соответствии с нормативными требованиями Основной части настоящих Нормативов</w:t>
      </w:r>
      <w:r w:rsidRPr="006A44F9">
        <w:t>.</w:t>
      </w:r>
    </w:p>
    <w:p w:rsidR="00A77184" w:rsidRPr="006A44F9" w:rsidRDefault="00A77184" w:rsidP="00A77184">
      <w:pPr>
        <w:autoSpaceDE w:val="0"/>
        <w:autoSpaceDN w:val="0"/>
        <w:adjustRightInd w:val="0"/>
        <w:rPr>
          <w:rFonts w:ascii="Times New Roman" w:hAnsi="Times New Roman"/>
        </w:rPr>
      </w:pPr>
    </w:p>
    <w:p w:rsidR="00A77184" w:rsidRPr="006A44F9" w:rsidRDefault="00A77184" w:rsidP="00A77184">
      <w:pPr>
        <w:autoSpaceDE w:val="0"/>
        <w:autoSpaceDN w:val="0"/>
        <w:adjustRightInd w:val="0"/>
        <w:ind w:firstLine="540"/>
        <w:jc w:val="both"/>
        <w:rPr>
          <w:rFonts w:ascii="Times New Roman" w:hAnsi="Times New Roman"/>
          <w:i/>
        </w:rPr>
      </w:pPr>
      <w:r w:rsidRPr="006A44F9">
        <w:rPr>
          <w:rFonts w:ascii="Times New Roman" w:hAnsi="Times New Roman"/>
          <w:i/>
        </w:rPr>
        <w:t>Примечания:</w:t>
      </w:r>
    </w:p>
    <w:p w:rsidR="00A77184" w:rsidRPr="006A44F9" w:rsidRDefault="00A77184" w:rsidP="00A77184">
      <w:pPr>
        <w:ind w:firstLine="540"/>
        <w:jc w:val="both"/>
        <w:rPr>
          <w:rFonts w:ascii="Times New Roman" w:hAnsi="Times New Roman"/>
        </w:rPr>
      </w:pPr>
      <w:r w:rsidRPr="006A44F9">
        <w:rPr>
          <w:rFonts w:ascii="Times New Roman" w:hAnsi="Times New Roman"/>
        </w:rPr>
        <w:t>На территориях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A77184" w:rsidRPr="006A44F9" w:rsidRDefault="00A77184" w:rsidP="00221FDE">
      <w:pPr>
        <w:pStyle w:val="30"/>
        <w:numPr>
          <w:ilvl w:val="2"/>
          <w:numId w:val="199"/>
        </w:numPr>
        <w:ind w:left="0" w:firstLine="0"/>
      </w:pPr>
      <w:r w:rsidRPr="006A44F9">
        <w:t xml:space="preserve">На озелененных территориях нормируются: </w:t>
      </w:r>
    </w:p>
    <w:p w:rsidR="00A77184" w:rsidRPr="006A44F9" w:rsidRDefault="00A77184" w:rsidP="00221FDE">
      <w:pPr>
        <w:pStyle w:val="af2"/>
        <w:numPr>
          <w:ilvl w:val="0"/>
          <w:numId w:val="217"/>
        </w:numPr>
        <w:ind w:left="567"/>
        <w:jc w:val="both"/>
        <w:rPr>
          <w:rFonts w:ascii="Times New Roman" w:hAnsi="Times New Roman"/>
          <w:sz w:val="24"/>
          <w:szCs w:val="24"/>
        </w:rPr>
      </w:pPr>
      <w:r w:rsidRPr="006A44F9">
        <w:rPr>
          <w:rFonts w:ascii="Times New Roman" w:hAnsi="Times New Roman"/>
          <w:sz w:val="24"/>
          <w:szCs w:val="24"/>
        </w:rPr>
        <w:t xml:space="preserve">соотношение территорий, занятых зелеными насаждениями, элементами благоустройства, сооружениями и застройкой; </w:t>
      </w:r>
    </w:p>
    <w:p w:rsidR="00A77184" w:rsidRPr="006A44F9" w:rsidRDefault="00A77184" w:rsidP="00221FDE">
      <w:pPr>
        <w:pStyle w:val="af2"/>
        <w:numPr>
          <w:ilvl w:val="0"/>
          <w:numId w:val="217"/>
        </w:numPr>
        <w:ind w:left="567"/>
        <w:jc w:val="both"/>
        <w:rPr>
          <w:rFonts w:ascii="Times New Roman" w:hAnsi="Times New Roman"/>
          <w:sz w:val="24"/>
          <w:szCs w:val="24"/>
        </w:rPr>
      </w:pPr>
      <w:r w:rsidRPr="006A44F9">
        <w:rPr>
          <w:rFonts w:ascii="Times New Roman" w:hAnsi="Times New Roman"/>
          <w:sz w:val="24"/>
          <w:szCs w:val="24"/>
        </w:rPr>
        <w:t xml:space="preserve">габариты допускаемой застройки и ее назначение; </w:t>
      </w:r>
    </w:p>
    <w:p w:rsidR="00A77184" w:rsidRPr="006A44F9" w:rsidRDefault="00A77184" w:rsidP="00221FDE">
      <w:pPr>
        <w:pStyle w:val="af2"/>
        <w:numPr>
          <w:ilvl w:val="0"/>
          <w:numId w:val="217"/>
        </w:numPr>
        <w:spacing w:after="0"/>
        <w:ind w:left="567"/>
        <w:jc w:val="both"/>
        <w:rPr>
          <w:rFonts w:ascii="Times New Roman" w:hAnsi="Times New Roman"/>
          <w:sz w:val="24"/>
          <w:szCs w:val="24"/>
        </w:rPr>
      </w:pPr>
      <w:r w:rsidRPr="006A44F9">
        <w:rPr>
          <w:rFonts w:ascii="Times New Roman" w:hAnsi="Times New Roman"/>
          <w:sz w:val="24"/>
          <w:szCs w:val="24"/>
        </w:rPr>
        <w:t xml:space="preserve">расстояния от зеленых насаждений до зданий, сооружений, коммуникаций. </w:t>
      </w:r>
    </w:p>
    <w:p w:rsidR="00A77184" w:rsidRPr="006A44F9" w:rsidRDefault="00A77184" w:rsidP="00221FDE">
      <w:pPr>
        <w:pStyle w:val="30"/>
        <w:numPr>
          <w:ilvl w:val="2"/>
          <w:numId w:val="199"/>
        </w:numPr>
        <w:ind w:left="0" w:firstLine="0"/>
        <w:rPr>
          <w:color w:val="000000"/>
        </w:rPr>
      </w:pPr>
      <w:r w:rsidRPr="006A44F9">
        <w:t xml:space="preserve">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Pr="006A44F9">
          <w:t>0,5 км</w:t>
        </w:r>
      </w:smartTag>
      <w:r w:rsidRPr="006A44F9">
        <w:t xml:space="preserve"> и более должны составлять не менее 10 %.</w:t>
      </w:r>
    </w:p>
    <w:p w:rsidR="00A77184" w:rsidRPr="006A44F9" w:rsidRDefault="00A77184" w:rsidP="00A77184">
      <w:pPr>
        <w:ind w:firstLine="540"/>
        <w:jc w:val="both"/>
        <w:rPr>
          <w:rFonts w:ascii="Times New Roman" w:hAnsi="Times New Roman"/>
        </w:rPr>
      </w:pPr>
      <w:r w:rsidRPr="006A44F9">
        <w:rPr>
          <w:rFonts w:ascii="Times New Roman" w:hAnsi="Times New Roman"/>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т. п., имеющие средоохранное и средоформирующее значение. </w:t>
      </w:r>
    </w:p>
    <w:p w:rsidR="00A77184" w:rsidRPr="006A44F9" w:rsidRDefault="00A77184" w:rsidP="00221FDE">
      <w:pPr>
        <w:pStyle w:val="30"/>
        <w:numPr>
          <w:ilvl w:val="2"/>
          <w:numId w:val="199"/>
        </w:numPr>
        <w:ind w:left="0" w:firstLine="0"/>
      </w:pPr>
      <w:r w:rsidRPr="006A44F9">
        <w:t>Минимальные размеры площади принимаются, га:</w:t>
      </w:r>
    </w:p>
    <w:p w:rsidR="00A77184" w:rsidRPr="006A44F9" w:rsidRDefault="00A77184" w:rsidP="00A77184">
      <w:pPr>
        <w:ind w:firstLine="540"/>
        <w:jc w:val="both"/>
        <w:rPr>
          <w:rFonts w:ascii="Times New Roman" w:hAnsi="Times New Roman"/>
        </w:rPr>
      </w:pPr>
      <w:r w:rsidRPr="006A44F9">
        <w:rPr>
          <w:rFonts w:ascii="Times New Roman" w:hAnsi="Times New Roman"/>
        </w:rPr>
        <w:t>- парков - 15;</w:t>
      </w:r>
    </w:p>
    <w:p w:rsidR="00A77184" w:rsidRPr="006A44F9" w:rsidRDefault="00A77184" w:rsidP="00A77184">
      <w:pPr>
        <w:ind w:firstLine="540"/>
        <w:jc w:val="both"/>
        <w:rPr>
          <w:rFonts w:ascii="Times New Roman" w:hAnsi="Times New Roman"/>
        </w:rPr>
      </w:pPr>
      <w:r w:rsidRPr="006A44F9">
        <w:rPr>
          <w:rFonts w:ascii="Times New Roman" w:hAnsi="Times New Roman"/>
        </w:rPr>
        <w:t>- парков планировочных районов - 10;</w:t>
      </w:r>
    </w:p>
    <w:p w:rsidR="00A77184" w:rsidRPr="006A44F9" w:rsidRDefault="00A77184" w:rsidP="00A77184">
      <w:pPr>
        <w:ind w:firstLine="540"/>
        <w:jc w:val="both"/>
        <w:rPr>
          <w:rFonts w:ascii="Times New Roman" w:hAnsi="Times New Roman"/>
        </w:rPr>
      </w:pPr>
      <w:r w:rsidRPr="006A44F9">
        <w:rPr>
          <w:rFonts w:ascii="Times New Roman" w:hAnsi="Times New Roman"/>
        </w:rPr>
        <w:t>- садов жилых зон - 3;</w:t>
      </w:r>
    </w:p>
    <w:p w:rsidR="00A77184" w:rsidRPr="006A44F9" w:rsidRDefault="00A77184" w:rsidP="00A77184">
      <w:pPr>
        <w:ind w:firstLine="540"/>
        <w:jc w:val="both"/>
        <w:rPr>
          <w:rFonts w:ascii="Times New Roman" w:hAnsi="Times New Roman"/>
        </w:rPr>
      </w:pPr>
      <w:r w:rsidRPr="006A44F9">
        <w:rPr>
          <w:rFonts w:ascii="Times New Roman" w:hAnsi="Times New Roman"/>
        </w:rPr>
        <w:t xml:space="preserve">- скверов - 0,5. </w:t>
      </w:r>
    </w:p>
    <w:p w:rsidR="00A77184" w:rsidRPr="006A44F9" w:rsidRDefault="00A77184" w:rsidP="00A77184">
      <w:pPr>
        <w:ind w:firstLine="540"/>
        <w:jc w:val="both"/>
        <w:rPr>
          <w:rFonts w:ascii="Times New Roman" w:hAnsi="Times New Roman"/>
        </w:rPr>
      </w:pPr>
      <w:r w:rsidRPr="006A44F9">
        <w:rPr>
          <w:rFonts w:ascii="Times New Roman" w:hAnsi="Times New Roman"/>
        </w:rPr>
        <w:t>Для условий реконструкции указанные размеры могут быть уменьшены.</w:t>
      </w:r>
    </w:p>
    <w:p w:rsidR="00A77184" w:rsidRPr="006A44F9" w:rsidRDefault="00A77184" w:rsidP="00A77184">
      <w:pPr>
        <w:ind w:firstLine="540"/>
        <w:jc w:val="both"/>
        <w:rPr>
          <w:rFonts w:ascii="Times New Roman" w:hAnsi="Times New Roman"/>
        </w:rPr>
      </w:pPr>
      <w:r w:rsidRPr="006A44F9">
        <w:rPr>
          <w:rFonts w:ascii="Times New Roman" w:hAnsi="Times New Roman"/>
        </w:rPr>
        <w:t>В общем балансе территории парков и садов площадь озелененных территорий следует принимать не менее 70 %.</w:t>
      </w:r>
    </w:p>
    <w:p w:rsidR="00A77184" w:rsidRPr="006A44F9" w:rsidRDefault="00A77184" w:rsidP="00221FDE">
      <w:pPr>
        <w:pStyle w:val="30"/>
        <w:numPr>
          <w:ilvl w:val="2"/>
          <w:numId w:val="199"/>
        </w:numPr>
        <w:ind w:left="0" w:firstLine="0"/>
      </w:pPr>
      <w:r w:rsidRPr="006A44F9">
        <w:t>Парк – озелененная территория, предназначенная для периодического массового отдыха, развлечения, активного и тихого отдыха, устройства аттра</w:t>
      </w:r>
      <w:r w:rsidR="00204D3A" w:rsidRPr="006A44F9">
        <w:t>кционов для взрослых и детей.</w:t>
      </w:r>
    </w:p>
    <w:p w:rsidR="00A77184" w:rsidRPr="006A44F9" w:rsidRDefault="00A77184" w:rsidP="00A77184">
      <w:pPr>
        <w:ind w:firstLine="709"/>
        <w:jc w:val="both"/>
        <w:rPr>
          <w:rFonts w:ascii="Times New Roman" w:hAnsi="Times New Roman"/>
        </w:rPr>
      </w:pPr>
      <w:r w:rsidRPr="006A44F9">
        <w:rPr>
          <w:rFonts w:ascii="Times New Roman" w:hAnsi="Times New Roman"/>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6A44F9">
          <w:rPr>
            <w:rFonts w:ascii="Times New Roman" w:hAnsi="Times New Roman"/>
          </w:rPr>
          <w:t>8 м</w:t>
        </w:r>
      </w:smartTag>
      <w:r w:rsidRPr="006A44F9">
        <w:rPr>
          <w:rFonts w:ascii="Times New Roman" w:hAnsi="Times New Roman"/>
        </w:rPr>
        <w:t>; высота парковых сооружений – аттракционов – не ограничивается. Площадь застройки не должна превышать 7% территории парка.</w:t>
      </w:r>
    </w:p>
    <w:p w:rsidR="00A77184" w:rsidRPr="006A44F9" w:rsidRDefault="00A77184" w:rsidP="00221FDE">
      <w:pPr>
        <w:pStyle w:val="30"/>
        <w:numPr>
          <w:ilvl w:val="2"/>
          <w:numId w:val="199"/>
        </w:numPr>
        <w:ind w:left="0" w:firstLine="0"/>
      </w:pPr>
      <w:r w:rsidRPr="006A44F9">
        <w:t>Соотношение элементов территории парка следует принимать, % от общей площади парка:</w:t>
      </w:r>
    </w:p>
    <w:p w:rsidR="00A77184" w:rsidRPr="006A44F9" w:rsidRDefault="00A77184" w:rsidP="00A77184">
      <w:pPr>
        <w:ind w:firstLine="540"/>
        <w:jc w:val="both"/>
        <w:rPr>
          <w:rFonts w:ascii="Times New Roman" w:hAnsi="Times New Roman"/>
        </w:rPr>
      </w:pPr>
      <w:r w:rsidRPr="006A44F9">
        <w:rPr>
          <w:rFonts w:ascii="Times New Roman" w:hAnsi="Times New Roman"/>
        </w:rPr>
        <w:t>- территории зеленых насаждений и водоемов – не менее 70;</w:t>
      </w:r>
    </w:p>
    <w:p w:rsidR="00A77184" w:rsidRPr="006A44F9" w:rsidRDefault="00A77184" w:rsidP="00A77184">
      <w:pPr>
        <w:ind w:firstLine="540"/>
        <w:jc w:val="both"/>
        <w:rPr>
          <w:rFonts w:ascii="Times New Roman" w:hAnsi="Times New Roman"/>
        </w:rPr>
      </w:pPr>
      <w:r w:rsidRPr="006A44F9">
        <w:rPr>
          <w:rFonts w:ascii="Times New Roman" w:hAnsi="Times New Roman"/>
        </w:rPr>
        <w:t>- аллеи, дорожки, площадки – 25-28;</w:t>
      </w:r>
    </w:p>
    <w:p w:rsidR="00A77184" w:rsidRPr="006A44F9" w:rsidRDefault="00A77184" w:rsidP="00A77184">
      <w:pPr>
        <w:ind w:firstLine="540"/>
        <w:jc w:val="both"/>
        <w:rPr>
          <w:rFonts w:ascii="Times New Roman" w:hAnsi="Times New Roman"/>
        </w:rPr>
      </w:pPr>
      <w:r w:rsidRPr="006A44F9">
        <w:rPr>
          <w:rFonts w:ascii="Times New Roman" w:hAnsi="Times New Roman"/>
        </w:rPr>
        <w:t>- здания и сооружения – 5-7.</w:t>
      </w:r>
    </w:p>
    <w:p w:rsidR="00A77184" w:rsidRPr="006A44F9" w:rsidRDefault="00A77184" w:rsidP="00221FDE">
      <w:pPr>
        <w:pStyle w:val="30"/>
        <w:numPr>
          <w:ilvl w:val="2"/>
          <w:numId w:val="199"/>
        </w:numPr>
        <w:ind w:left="0" w:firstLine="0"/>
      </w:pPr>
      <w:r w:rsidRPr="006A44F9">
        <w:t>Функциональная организация территории парка включает следующие зоны с преобладающим видом использования, % от общей пощади парка:</w:t>
      </w:r>
    </w:p>
    <w:p w:rsidR="00A77184" w:rsidRPr="006A44F9" w:rsidRDefault="00A77184" w:rsidP="00A77184">
      <w:pPr>
        <w:ind w:firstLine="709"/>
        <w:jc w:val="both"/>
        <w:rPr>
          <w:rFonts w:ascii="Times New Roman" w:hAnsi="Times New Roman"/>
        </w:rPr>
      </w:pPr>
      <w:r w:rsidRPr="006A44F9">
        <w:rPr>
          <w:rFonts w:ascii="Times New Roman" w:hAnsi="Times New Roman"/>
        </w:rPr>
        <w:t>- зона культурно-просветительских мероприятий – 3-8;</w:t>
      </w:r>
    </w:p>
    <w:p w:rsidR="00A77184" w:rsidRPr="006A44F9" w:rsidRDefault="00A77184" w:rsidP="00A77184">
      <w:pPr>
        <w:ind w:firstLine="709"/>
        <w:jc w:val="both"/>
        <w:rPr>
          <w:rFonts w:ascii="Times New Roman" w:hAnsi="Times New Roman"/>
        </w:rPr>
      </w:pPr>
      <w:r w:rsidRPr="006A44F9">
        <w:rPr>
          <w:rFonts w:ascii="Times New Roman" w:hAnsi="Times New Roman"/>
        </w:rPr>
        <w:t>- зона массовых мероприятий (зрелищ, аттракционов и др.) – 5-17;</w:t>
      </w:r>
    </w:p>
    <w:p w:rsidR="00A77184" w:rsidRPr="006A44F9" w:rsidRDefault="00A77184" w:rsidP="00A77184">
      <w:pPr>
        <w:ind w:firstLine="709"/>
        <w:jc w:val="both"/>
        <w:rPr>
          <w:rFonts w:ascii="Times New Roman" w:hAnsi="Times New Roman"/>
        </w:rPr>
      </w:pPr>
      <w:r w:rsidRPr="006A44F9">
        <w:rPr>
          <w:rFonts w:ascii="Times New Roman" w:hAnsi="Times New Roman"/>
        </w:rPr>
        <w:t>- зона физкультурно-оздоровительных мероприятий – 10-20;</w:t>
      </w:r>
    </w:p>
    <w:p w:rsidR="00A77184" w:rsidRPr="006A44F9" w:rsidRDefault="00A77184" w:rsidP="00A77184">
      <w:pPr>
        <w:ind w:firstLine="709"/>
        <w:jc w:val="both"/>
        <w:rPr>
          <w:rFonts w:ascii="Times New Roman" w:hAnsi="Times New Roman"/>
        </w:rPr>
      </w:pPr>
      <w:r w:rsidRPr="006A44F9">
        <w:rPr>
          <w:rFonts w:ascii="Times New Roman" w:hAnsi="Times New Roman"/>
        </w:rPr>
        <w:lastRenderedPageBreak/>
        <w:t>- зона отдыха детей – 5-10;</w:t>
      </w:r>
    </w:p>
    <w:p w:rsidR="00A77184" w:rsidRPr="006A44F9" w:rsidRDefault="00A77184" w:rsidP="00A77184">
      <w:pPr>
        <w:ind w:firstLine="709"/>
        <w:jc w:val="both"/>
        <w:rPr>
          <w:rFonts w:ascii="Times New Roman" w:hAnsi="Times New Roman"/>
        </w:rPr>
      </w:pPr>
      <w:r w:rsidRPr="006A44F9">
        <w:rPr>
          <w:rFonts w:ascii="Times New Roman" w:hAnsi="Times New Roman"/>
        </w:rPr>
        <w:t>- прогулочная зона – 40-75;</w:t>
      </w:r>
    </w:p>
    <w:p w:rsidR="00A77184" w:rsidRPr="006A44F9" w:rsidRDefault="00A77184" w:rsidP="00A77184">
      <w:pPr>
        <w:ind w:firstLine="709"/>
        <w:jc w:val="both"/>
        <w:rPr>
          <w:rFonts w:ascii="Times New Roman" w:hAnsi="Times New Roman"/>
        </w:rPr>
      </w:pPr>
      <w:r w:rsidRPr="006A44F9">
        <w:rPr>
          <w:rFonts w:ascii="Times New Roman" w:hAnsi="Times New Roman"/>
        </w:rPr>
        <w:t>- хозяйственная зона – 2-5.</w:t>
      </w:r>
    </w:p>
    <w:p w:rsidR="00A77184" w:rsidRPr="006A44F9" w:rsidRDefault="00A77184" w:rsidP="00221FDE">
      <w:pPr>
        <w:pStyle w:val="30"/>
        <w:numPr>
          <w:ilvl w:val="2"/>
          <w:numId w:val="199"/>
        </w:numPr>
        <w:ind w:left="0" w:firstLine="0"/>
      </w:pPr>
      <w:r w:rsidRPr="006A44F9">
        <w:t>Радиус доступности должен составлять:</w:t>
      </w:r>
    </w:p>
    <w:p w:rsidR="00A77184" w:rsidRPr="006A44F9" w:rsidRDefault="00A77184" w:rsidP="00A77184">
      <w:pPr>
        <w:ind w:firstLine="709"/>
        <w:jc w:val="both"/>
        <w:rPr>
          <w:rFonts w:ascii="Times New Roman" w:hAnsi="Times New Roman"/>
        </w:rPr>
      </w:pPr>
      <w:r w:rsidRPr="006A44F9">
        <w:rPr>
          <w:rFonts w:ascii="Times New Roman" w:hAnsi="Times New Roman"/>
        </w:rPr>
        <w:t xml:space="preserve">- для парков планировочных районов - не более 15 мин или </w:t>
      </w:r>
      <w:smartTag w:uri="urn:schemas-microsoft-com:office:smarttags" w:element="metricconverter">
        <w:smartTagPr>
          <w:attr w:name="ProductID" w:val="1200 м"/>
        </w:smartTagPr>
        <w:r w:rsidRPr="006A44F9">
          <w:rPr>
            <w:rFonts w:ascii="Times New Roman" w:hAnsi="Times New Roman"/>
          </w:rPr>
          <w:t>1200 м</w:t>
        </w:r>
      </w:smartTag>
      <w:r w:rsidRPr="006A44F9">
        <w:rPr>
          <w:rFonts w:ascii="Times New Roman" w:hAnsi="Times New Roman"/>
        </w:rPr>
        <w:t>.</w:t>
      </w:r>
    </w:p>
    <w:p w:rsidR="00A77184" w:rsidRPr="006A44F9" w:rsidRDefault="00A77184" w:rsidP="00A77184">
      <w:pPr>
        <w:ind w:firstLine="709"/>
        <w:jc w:val="both"/>
        <w:rPr>
          <w:rFonts w:ascii="Times New Roman" w:hAnsi="Times New Roman"/>
        </w:rPr>
      </w:pPr>
      <w:r w:rsidRPr="006A44F9">
        <w:rPr>
          <w:rFonts w:ascii="Times New Roman" w:hAnsi="Times New Roman"/>
        </w:rPr>
        <w:t xml:space="preserve">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6A44F9">
          <w:rPr>
            <w:rFonts w:ascii="Times New Roman" w:hAnsi="Times New Roman"/>
          </w:rPr>
          <w:t>30 м</w:t>
        </w:r>
      </w:smartTag>
      <w:r w:rsidRPr="006A44F9">
        <w:rPr>
          <w:rFonts w:ascii="Times New Roman" w:hAnsi="Times New Roman"/>
        </w:rPr>
        <w:t xml:space="preserve">. </w:t>
      </w:r>
    </w:p>
    <w:p w:rsidR="00A77184" w:rsidRPr="006A44F9" w:rsidRDefault="00A77184" w:rsidP="00221FDE">
      <w:pPr>
        <w:pStyle w:val="30"/>
        <w:numPr>
          <w:ilvl w:val="2"/>
          <w:numId w:val="199"/>
        </w:numPr>
        <w:ind w:left="0" w:firstLine="0"/>
      </w:pPr>
      <w:r w:rsidRPr="006A44F9">
        <w:t xml:space="preserve">Для лучшего использования парков в зимний период учреждения круглогодичного фунционирования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w:t>
      </w:r>
      <w:smartTag w:uri="urn:schemas-microsoft-com:office:smarttags" w:element="metricconverter">
        <w:smartTagPr>
          <w:attr w:name="ProductID" w:val="500 м"/>
        </w:smartTagPr>
        <w:r w:rsidRPr="006A44F9">
          <w:t>500 м</w:t>
        </w:r>
      </w:smartTag>
      <w:r w:rsidRPr="006A44F9">
        <w:t>. площадь хозяйственного двора определяется по единовременной нагрузке на парк из расчета 0,2 кв.м. на посетителя.</w:t>
      </w:r>
    </w:p>
    <w:p w:rsidR="00A77184" w:rsidRPr="006A44F9" w:rsidRDefault="00A77184" w:rsidP="00221FDE">
      <w:pPr>
        <w:pStyle w:val="30"/>
        <w:numPr>
          <w:ilvl w:val="2"/>
          <w:numId w:val="199"/>
        </w:numPr>
        <w:ind w:left="0" w:firstLine="0"/>
      </w:pPr>
      <w:r w:rsidRPr="006A44F9">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6A44F9">
          <w:t>400 м</w:t>
        </w:r>
      </w:smartTag>
      <w:r w:rsidRPr="006A44F9">
        <w:t xml:space="preserve">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A77184" w:rsidRPr="006A44F9" w:rsidRDefault="00A77184" w:rsidP="00A77184">
      <w:pPr>
        <w:ind w:firstLine="540"/>
        <w:jc w:val="both"/>
        <w:rPr>
          <w:rFonts w:ascii="Times New Roman" w:hAnsi="Times New Roman"/>
        </w:rPr>
      </w:pPr>
      <w:r w:rsidRPr="006A44F9">
        <w:rPr>
          <w:rFonts w:ascii="Times New Roman" w:hAnsi="Times New Roman"/>
        </w:rPr>
        <w:t xml:space="preserve">- для легковых автомобилей – </w:t>
      </w:r>
      <w:smartTag w:uri="urn:schemas-microsoft-com:office:smarttags" w:element="metricconverter">
        <w:smartTagPr>
          <w:attr w:name="ProductID" w:val="25 м2"/>
        </w:smartTagPr>
        <w:r w:rsidRPr="006A44F9">
          <w:rPr>
            <w:rFonts w:ascii="Times New Roman" w:hAnsi="Times New Roman"/>
          </w:rPr>
          <w:t>25 м</w:t>
        </w:r>
        <w:r w:rsidRPr="006A44F9">
          <w:rPr>
            <w:rFonts w:ascii="Times New Roman" w:hAnsi="Times New Roman"/>
            <w:vertAlign w:val="superscript"/>
          </w:rPr>
          <w:t>2</w:t>
        </w:r>
      </w:smartTag>
      <w:r w:rsidRPr="006A44F9">
        <w:rPr>
          <w:rFonts w:ascii="Times New Roman" w:hAnsi="Times New Roman"/>
        </w:rPr>
        <w:t>;</w:t>
      </w:r>
    </w:p>
    <w:p w:rsidR="00A77184" w:rsidRPr="006A44F9" w:rsidRDefault="00A77184" w:rsidP="00A77184">
      <w:pPr>
        <w:ind w:firstLine="540"/>
        <w:jc w:val="both"/>
        <w:rPr>
          <w:rFonts w:ascii="Times New Roman" w:hAnsi="Times New Roman"/>
        </w:rPr>
      </w:pPr>
      <w:r w:rsidRPr="006A44F9">
        <w:rPr>
          <w:rFonts w:ascii="Times New Roman" w:hAnsi="Times New Roman"/>
        </w:rPr>
        <w:t xml:space="preserve">- автобусов – </w:t>
      </w:r>
      <w:smartTag w:uri="urn:schemas-microsoft-com:office:smarttags" w:element="metricconverter">
        <w:smartTagPr>
          <w:attr w:name="ProductID" w:val="40 м2"/>
        </w:smartTagPr>
        <w:r w:rsidRPr="006A44F9">
          <w:rPr>
            <w:rFonts w:ascii="Times New Roman" w:hAnsi="Times New Roman"/>
          </w:rPr>
          <w:t>40 м</w:t>
        </w:r>
        <w:r w:rsidRPr="006A44F9">
          <w:rPr>
            <w:rFonts w:ascii="Times New Roman" w:hAnsi="Times New Roman"/>
            <w:vertAlign w:val="superscript"/>
          </w:rPr>
          <w:t>2</w:t>
        </w:r>
      </w:smartTag>
      <w:r w:rsidRPr="006A44F9">
        <w:rPr>
          <w:rFonts w:ascii="Times New Roman" w:hAnsi="Times New Roman"/>
        </w:rPr>
        <w:t>;</w:t>
      </w:r>
    </w:p>
    <w:p w:rsidR="00A77184" w:rsidRPr="006A44F9" w:rsidRDefault="00A77184" w:rsidP="00A77184">
      <w:pPr>
        <w:ind w:firstLine="540"/>
        <w:jc w:val="both"/>
        <w:rPr>
          <w:rFonts w:ascii="Times New Roman" w:hAnsi="Times New Roman"/>
        </w:rPr>
      </w:pPr>
      <w:r w:rsidRPr="006A44F9">
        <w:rPr>
          <w:rFonts w:ascii="Times New Roman" w:hAnsi="Times New Roman"/>
        </w:rPr>
        <w:t xml:space="preserve">- для велосипедов – </w:t>
      </w:r>
      <w:smartTag w:uri="urn:schemas-microsoft-com:office:smarttags" w:element="metricconverter">
        <w:smartTagPr>
          <w:attr w:name="ProductID" w:val="0,9 м2"/>
        </w:smartTagPr>
        <w:r w:rsidRPr="006A44F9">
          <w:rPr>
            <w:rFonts w:ascii="Times New Roman" w:hAnsi="Times New Roman"/>
          </w:rPr>
          <w:t>0,9 м</w:t>
        </w:r>
        <w:r w:rsidRPr="006A44F9">
          <w:rPr>
            <w:rFonts w:ascii="Times New Roman" w:hAnsi="Times New Roman"/>
            <w:vertAlign w:val="superscript"/>
          </w:rPr>
          <w:t>2</w:t>
        </w:r>
      </w:smartTag>
      <w:r w:rsidRPr="006A44F9">
        <w:rPr>
          <w:rFonts w:ascii="Times New Roman" w:hAnsi="Times New Roman"/>
        </w:rPr>
        <w:t xml:space="preserve">. </w:t>
      </w:r>
    </w:p>
    <w:p w:rsidR="00A77184" w:rsidRPr="006A44F9" w:rsidRDefault="00A77184" w:rsidP="00A77184">
      <w:pPr>
        <w:ind w:firstLine="709"/>
        <w:jc w:val="both"/>
        <w:rPr>
          <w:rFonts w:ascii="Times New Roman" w:hAnsi="Times New Roman"/>
        </w:rPr>
      </w:pPr>
      <w:r w:rsidRPr="006A44F9">
        <w:rPr>
          <w:rFonts w:ascii="Times New Roman" w:hAnsi="Times New Roman"/>
        </w:rPr>
        <w:t>В указанные размеры не входит площадь подъездов и разделительных полос зеленых насаждений.</w:t>
      </w:r>
    </w:p>
    <w:p w:rsidR="00A77184" w:rsidRPr="006A44F9" w:rsidRDefault="00A77184" w:rsidP="00221FDE">
      <w:pPr>
        <w:pStyle w:val="30"/>
        <w:numPr>
          <w:ilvl w:val="2"/>
          <w:numId w:val="199"/>
        </w:numPr>
        <w:ind w:left="0" w:firstLine="0"/>
      </w:pPr>
      <w:r w:rsidRPr="006A44F9">
        <w:t>Расчетное число единовременных посетителей территории парков, лесопарков, лесов, зеленых зон следует принимать, чел/га, не более:</w:t>
      </w:r>
    </w:p>
    <w:p w:rsidR="00A77184" w:rsidRPr="006A44F9" w:rsidRDefault="00A77184" w:rsidP="00A77184">
      <w:pPr>
        <w:tabs>
          <w:tab w:val="left" w:pos="8755"/>
        </w:tabs>
        <w:ind w:firstLine="709"/>
        <w:jc w:val="both"/>
        <w:rPr>
          <w:rFonts w:ascii="Times New Roman" w:hAnsi="Times New Roman"/>
        </w:rPr>
      </w:pPr>
      <w:r w:rsidRPr="006A44F9">
        <w:rPr>
          <w:rFonts w:ascii="Times New Roman" w:hAnsi="Times New Roman"/>
        </w:rPr>
        <w:t>- для парков – 100;</w:t>
      </w:r>
    </w:p>
    <w:p w:rsidR="00A77184" w:rsidRPr="006A44F9" w:rsidRDefault="00A77184" w:rsidP="00A77184">
      <w:pPr>
        <w:tabs>
          <w:tab w:val="left" w:pos="8755"/>
        </w:tabs>
        <w:ind w:firstLine="709"/>
        <w:jc w:val="both"/>
        <w:rPr>
          <w:rFonts w:ascii="Times New Roman" w:hAnsi="Times New Roman"/>
        </w:rPr>
      </w:pPr>
      <w:r w:rsidRPr="006A44F9">
        <w:rPr>
          <w:rFonts w:ascii="Times New Roman" w:hAnsi="Times New Roman"/>
        </w:rPr>
        <w:t>- для парков зон отдыха – 70;</w:t>
      </w:r>
    </w:p>
    <w:p w:rsidR="00A77184" w:rsidRPr="006A44F9" w:rsidRDefault="00A77184" w:rsidP="00A77184">
      <w:pPr>
        <w:tabs>
          <w:tab w:val="left" w:pos="8755"/>
        </w:tabs>
        <w:ind w:firstLine="709"/>
        <w:jc w:val="both"/>
        <w:rPr>
          <w:rFonts w:ascii="Times New Roman" w:hAnsi="Times New Roman"/>
        </w:rPr>
      </w:pPr>
      <w:r w:rsidRPr="006A44F9">
        <w:rPr>
          <w:rFonts w:ascii="Times New Roman" w:hAnsi="Times New Roman"/>
        </w:rPr>
        <w:t>- для лесопарков – 10;</w:t>
      </w:r>
    </w:p>
    <w:p w:rsidR="00A77184" w:rsidRPr="006A44F9" w:rsidRDefault="00A77184" w:rsidP="00A77184">
      <w:pPr>
        <w:tabs>
          <w:tab w:val="left" w:pos="8755"/>
        </w:tabs>
        <w:ind w:firstLine="709"/>
        <w:jc w:val="both"/>
        <w:rPr>
          <w:rFonts w:ascii="Times New Roman" w:hAnsi="Times New Roman"/>
        </w:rPr>
      </w:pPr>
      <w:r w:rsidRPr="006A44F9">
        <w:rPr>
          <w:rFonts w:ascii="Times New Roman" w:hAnsi="Times New Roman"/>
        </w:rPr>
        <w:t>- для лесов – 1-3.</w:t>
      </w:r>
    </w:p>
    <w:p w:rsidR="00A77184" w:rsidRPr="006A44F9" w:rsidRDefault="00A77184" w:rsidP="00F252AC">
      <w:pPr>
        <w:pStyle w:val="afffffff2"/>
        <w:ind w:firstLine="0"/>
        <w:rPr>
          <w:i/>
        </w:rPr>
      </w:pPr>
      <w:r w:rsidRPr="006A44F9">
        <w:rPr>
          <w:i/>
        </w:rPr>
        <w:t>Примечание:</w:t>
      </w:r>
    </w:p>
    <w:p w:rsidR="00A77184" w:rsidRPr="006A44F9" w:rsidRDefault="00A77184" w:rsidP="00A77184">
      <w:pPr>
        <w:jc w:val="both"/>
        <w:rPr>
          <w:rFonts w:ascii="Times New Roman" w:hAnsi="Times New Roman"/>
        </w:rPr>
      </w:pPr>
      <w:r w:rsidRPr="006A44F9">
        <w:rPr>
          <w:rFonts w:ascii="Times New Roman" w:hAnsi="Times New Roman"/>
        </w:rPr>
        <w:t>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A77184" w:rsidRPr="006A44F9" w:rsidRDefault="00A77184" w:rsidP="00221FDE">
      <w:pPr>
        <w:pStyle w:val="30"/>
        <w:numPr>
          <w:ilvl w:val="2"/>
          <w:numId w:val="199"/>
        </w:numPr>
        <w:ind w:left="0" w:firstLine="0"/>
      </w:pPr>
      <w:r w:rsidRPr="006A44F9">
        <w:t>Ориентировочные размеры детских парков допускается принимать из расчета 0,5 м</w:t>
      </w:r>
      <w:r w:rsidRPr="006A44F9">
        <w:rPr>
          <w:vertAlign w:val="superscript"/>
        </w:rPr>
        <w:t>2</w:t>
      </w:r>
      <w:r w:rsidRPr="006A44F9">
        <w:t xml:space="preserve">/чел., включая площадки и спортивные сооружения. </w:t>
      </w:r>
    </w:p>
    <w:p w:rsidR="00A77184" w:rsidRPr="006A44F9" w:rsidRDefault="00A77184" w:rsidP="002B6B56">
      <w:pPr>
        <w:pStyle w:val="30"/>
        <w:numPr>
          <w:ilvl w:val="2"/>
          <w:numId w:val="199"/>
        </w:numPr>
        <w:ind w:left="0" w:firstLine="0"/>
      </w:pPr>
      <w:r w:rsidRPr="006A44F9">
        <w:t xml:space="preserve">При размещении парков на пойменных территориях необходимо соблюдать требования настоящего раздела и </w:t>
      </w:r>
      <w:r w:rsidR="002B6B56" w:rsidRPr="006A44F9">
        <w:t xml:space="preserve">СНиП 2.06.15-85. Инженерная защита территорий от затопления и подтопления (ред. </w:t>
      </w:r>
      <w:r w:rsidR="003B0D62" w:rsidRPr="006A44F9">
        <w:t>от</w:t>
      </w:r>
      <w:r w:rsidR="002B6B56" w:rsidRPr="006A44F9">
        <w:t xml:space="preserve"> 17.06.2011)</w:t>
      </w:r>
      <w:r w:rsidRPr="006A44F9">
        <w:t>.</w:t>
      </w:r>
    </w:p>
    <w:p w:rsidR="00A77184" w:rsidRPr="006A44F9" w:rsidRDefault="00A77184" w:rsidP="00221FDE">
      <w:pPr>
        <w:pStyle w:val="30"/>
        <w:numPr>
          <w:ilvl w:val="2"/>
          <w:numId w:val="199"/>
        </w:numPr>
        <w:ind w:left="0" w:firstLine="0"/>
      </w:pPr>
      <w:r w:rsidRPr="006A44F9">
        <w:t>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функциональные объекты).</w:t>
      </w:r>
    </w:p>
    <w:p w:rsidR="00A77184" w:rsidRPr="006A44F9" w:rsidRDefault="00A77184" w:rsidP="003B0D62">
      <w:pPr>
        <w:pStyle w:val="30"/>
        <w:numPr>
          <w:ilvl w:val="2"/>
          <w:numId w:val="199"/>
        </w:numPr>
        <w:ind w:left="0" w:firstLine="0"/>
      </w:pPr>
      <w:r w:rsidRPr="006A44F9">
        <w:t xml:space="preserve">При проектировании, строительстве, реконструкции и эксплуатации аквапарков следует руководствоваться требованиями </w:t>
      </w:r>
      <w:r w:rsidR="003B0D62" w:rsidRPr="006A44F9">
        <w:t>СанПиН 2.1.2.1331-03. Гигиенические требования к устройству, эксплуатации и качеству воды аквапарков.</w:t>
      </w:r>
    </w:p>
    <w:p w:rsidR="00A77184" w:rsidRPr="006A44F9" w:rsidRDefault="00A77184" w:rsidP="00221FDE">
      <w:pPr>
        <w:pStyle w:val="30"/>
        <w:numPr>
          <w:ilvl w:val="2"/>
          <w:numId w:val="199"/>
        </w:numPr>
        <w:ind w:left="0" w:firstLine="0"/>
        <w:rPr>
          <w:color w:val="000000"/>
        </w:rPr>
      </w:pPr>
      <w:r w:rsidRPr="006A44F9">
        <w:rPr>
          <w:szCs w:val="24"/>
        </w:rPr>
        <w:t>При проектировании</w:t>
      </w:r>
      <w:r w:rsidRPr="006A44F9">
        <w:t xml:space="preserve">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w:t>
      </w:r>
      <w:smartTag w:uri="urn:schemas-microsoft-com:office:smarttags" w:element="metricconverter">
        <w:smartTagPr>
          <w:attr w:name="ProductID" w:val="400 м"/>
        </w:smartTagPr>
        <w:r w:rsidRPr="006A44F9">
          <w:t>400 м</w:t>
        </w:r>
      </w:smartTag>
      <w:r w:rsidRPr="006A44F9">
        <w:t>.</w:t>
      </w:r>
    </w:p>
    <w:p w:rsidR="00A77184" w:rsidRPr="006A44F9" w:rsidRDefault="00A77184" w:rsidP="00221FDE">
      <w:pPr>
        <w:pStyle w:val="30"/>
        <w:numPr>
          <w:ilvl w:val="2"/>
          <w:numId w:val="199"/>
        </w:numPr>
        <w:ind w:left="0" w:firstLine="0"/>
        <w:rPr>
          <w:color w:val="000000"/>
        </w:rPr>
      </w:pPr>
      <w:r w:rsidRPr="006A44F9">
        <w:rPr>
          <w:color w:val="000000"/>
        </w:rPr>
        <w:lastRenderedPageBreak/>
        <w:t xml:space="preserve">Для сада микрорайона (квартала) допускается </w:t>
      </w:r>
      <w:r w:rsidRPr="006A44F9">
        <w:t>изменение соотношения элементов территории сада, приведенных в п. 1.36, в сторону снижения процента озеленения и увеличения площади дорожек, но не более чем на 20%.</w:t>
      </w:r>
    </w:p>
    <w:p w:rsidR="00A77184" w:rsidRPr="006A44F9" w:rsidRDefault="00A77184" w:rsidP="00221FDE">
      <w:pPr>
        <w:pStyle w:val="30"/>
        <w:numPr>
          <w:ilvl w:val="2"/>
          <w:numId w:val="199"/>
        </w:numPr>
        <w:ind w:left="0" w:firstLine="0"/>
      </w:pPr>
      <w:r w:rsidRPr="006A44F9">
        <w:t xml:space="preserve">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77184" w:rsidRPr="006A44F9" w:rsidRDefault="00A77184" w:rsidP="00A77184">
      <w:pPr>
        <w:ind w:firstLine="709"/>
        <w:jc w:val="both"/>
        <w:rPr>
          <w:rFonts w:ascii="Times New Roman" w:hAnsi="Times New Roman"/>
        </w:rPr>
      </w:pPr>
      <w:r w:rsidRPr="006A44F9">
        <w:rPr>
          <w:rFonts w:ascii="Times New Roman" w:hAnsi="Times New Roman"/>
        </w:rPr>
        <w:t>Бульвары и пешеходные аллеи следует предусматривать в направлении массовых потоков пешеходного движения.</w:t>
      </w:r>
    </w:p>
    <w:p w:rsidR="00A77184" w:rsidRPr="006A44F9" w:rsidRDefault="00A77184" w:rsidP="00A77184">
      <w:pPr>
        <w:ind w:firstLine="709"/>
        <w:jc w:val="both"/>
        <w:rPr>
          <w:rFonts w:ascii="Times New Roman" w:hAnsi="Times New Roman"/>
        </w:rPr>
      </w:pPr>
      <w:r w:rsidRPr="006A44F9">
        <w:rPr>
          <w:rFonts w:ascii="Times New Roman" w:hAnsi="Times New Roman"/>
        </w:rPr>
        <w:t>Ширину бульваров с одной продольной пешеходной аллеей следует принимать, м, не менее, размещаемых:</w:t>
      </w:r>
    </w:p>
    <w:p w:rsidR="00A77184" w:rsidRPr="006A44F9" w:rsidRDefault="00A77184" w:rsidP="008B10A2">
      <w:pPr>
        <w:pStyle w:val="af2"/>
        <w:numPr>
          <w:ilvl w:val="0"/>
          <w:numId w:val="55"/>
        </w:numPr>
        <w:tabs>
          <w:tab w:val="left" w:pos="1069"/>
        </w:tabs>
        <w:ind w:left="567"/>
        <w:jc w:val="both"/>
        <w:rPr>
          <w:rFonts w:ascii="Times New Roman" w:hAnsi="Times New Roman"/>
          <w:sz w:val="24"/>
          <w:szCs w:val="24"/>
        </w:rPr>
      </w:pPr>
      <w:r w:rsidRPr="006A44F9">
        <w:rPr>
          <w:rFonts w:ascii="Times New Roman" w:hAnsi="Times New Roman"/>
          <w:sz w:val="24"/>
          <w:szCs w:val="24"/>
        </w:rPr>
        <w:t xml:space="preserve"> по оси улиц – 18;</w:t>
      </w:r>
    </w:p>
    <w:p w:rsidR="00A77184" w:rsidRPr="006A44F9" w:rsidRDefault="00A77184" w:rsidP="008B10A2">
      <w:pPr>
        <w:pStyle w:val="af2"/>
        <w:numPr>
          <w:ilvl w:val="0"/>
          <w:numId w:val="55"/>
        </w:numPr>
        <w:tabs>
          <w:tab w:val="left" w:pos="1069"/>
        </w:tabs>
        <w:ind w:left="567"/>
        <w:jc w:val="both"/>
        <w:rPr>
          <w:rFonts w:ascii="Times New Roman" w:hAnsi="Times New Roman"/>
          <w:sz w:val="24"/>
          <w:szCs w:val="24"/>
        </w:rPr>
      </w:pPr>
      <w:r w:rsidRPr="006A44F9">
        <w:rPr>
          <w:rFonts w:ascii="Times New Roman" w:hAnsi="Times New Roman"/>
          <w:sz w:val="24"/>
          <w:szCs w:val="24"/>
        </w:rPr>
        <w:t xml:space="preserve"> с одной стороны улицы между проезжей частью и застройкой – 10.</w:t>
      </w:r>
    </w:p>
    <w:p w:rsidR="00A77184" w:rsidRPr="006A44F9" w:rsidRDefault="00A77184" w:rsidP="008B10A2">
      <w:pPr>
        <w:pStyle w:val="af2"/>
        <w:numPr>
          <w:ilvl w:val="0"/>
          <w:numId w:val="55"/>
        </w:numPr>
        <w:tabs>
          <w:tab w:val="left" w:pos="1069"/>
        </w:tabs>
        <w:spacing w:after="0"/>
        <w:ind w:left="567"/>
        <w:jc w:val="both"/>
        <w:rPr>
          <w:rFonts w:ascii="Times New Roman" w:hAnsi="Times New Roman"/>
          <w:sz w:val="24"/>
          <w:szCs w:val="24"/>
        </w:rPr>
      </w:pPr>
      <w:r w:rsidRPr="006A44F9">
        <w:rPr>
          <w:rFonts w:ascii="Times New Roman" w:hAnsi="Times New Roman"/>
          <w:sz w:val="24"/>
          <w:szCs w:val="24"/>
        </w:rPr>
        <w:t>Минимальное соотношение ширины и длины бульвара следует принимать не менее 1:3.</w:t>
      </w:r>
    </w:p>
    <w:p w:rsidR="00A77184" w:rsidRPr="006A44F9" w:rsidRDefault="00A77184" w:rsidP="00A77184">
      <w:pPr>
        <w:ind w:firstLine="709"/>
        <w:jc w:val="both"/>
        <w:rPr>
          <w:rFonts w:ascii="Times New Roman" w:hAnsi="Times New Roman"/>
        </w:rPr>
      </w:pPr>
      <w:r w:rsidRPr="006A44F9">
        <w:rPr>
          <w:rFonts w:ascii="Times New Roman" w:hAnsi="Times New Roman"/>
        </w:rPr>
        <w:t>При ширине бульвара 18-</w:t>
      </w:r>
      <w:smartTag w:uri="urn:schemas-microsoft-com:office:smarttags" w:element="metricconverter">
        <w:smartTagPr>
          <w:attr w:name="ProductID" w:val="25 м"/>
        </w:smartTagPr>
        <w:r w:rsidRPr="006A44F9">
          <w:rPr>
            <w:rFonts w:ascii="Times New Roman" w:hAnsi="Times New Roman"/>
          </w:rPr>
          <w:t>25 м</w:t>
        </w:r>
      </w:smartTag>
      <w:r w:rsidRPr="006A44F9">
        <w:rPr>
          <w:rFonts w:ascii="Times New Roman" w:hAnsi="Times New Roman"/>
        </w:rPr>
        <w:t xml:space="preserve"> следует предусматривать устройство одной аллеи шириной 3-</w:t>
      </w:r>
      <w:smartTag w:uri="urn:schemas-microsoft-com:office:smarttags" w:element="metricconverter">
        <w:smartTagPr>
          <w:attr w:name="ProductID" w:val="6 м"/>
        </w:smartTagPr>
        <w:r w:rsidRPr="006A44F9">
          <w:rPr>
            <w:rFonts w:ascii="Times New Roman" w:hAnsi="Times New Roman"/>
          </w:rPr>
          <w:t>6 м</w:t>
        </w:r>
      </w:smartTag>
      <w:r w:rsidRPr="006A44F9">
        <w:rPr>
          <w:rFonts w:ascii="Times New Roman" w:hAnsi="Times New Roman"/>
        </w:rPr>
        <w:t xml:space="preserve">, на бульварах шириной более </w:t>
      </w:r>
      <w:smartTag w:uri="urn:schemas-microsoft-com:office:smarttags" w:element="metricconverter">
        <w:smartTagPr>
          <w:attr w:name="ProductID" w:val="25 м"/>
        </w:smartTagPr>
        <w:r w:rsidRPr="006A44F9">
          <w:rPr>
            <w:rFonts w:ascii="Times New Roman" w:hAnsi="Times New Roman"/>
          </w:rPr>
          <w:t>25 м</w:t>
        </w:r>
      </w:smartTag>
      <w:r w:rsidRPr="006A44F9">
        <w:rPr>
          <w:rFonts w:ascii="Times New Roman" w:hAnsi="Times New Roman"/>
        </w:rPr>
        <w:t xml:space="preserve"> следует устраивать дополнительно к основной аллее дорожки шириной 1,5-</w:t>
      </w:r>
      <w:smartTag w:uri="urn:schemas-microsoft-com:office:smarttags" w:element="metricconverter">
        <w:smartTagPr>
          <w:attr w:name="ProductID" w:val="3 м"/>
        </w:smartTagPr>
        <w:r w:rsidRPr="006A44F9">
          <w:rPr>
            <w:rFonts w:ascii="Times New Roman" w:hAnsi="Times New Roman"/>
          </w:rPr>
          <w:t>3 м</w:t>
        </w:r>
      </w:smartTag>
      <w:r w:rsidRPr="006A44F9">
        <w:rPr>
          <w:rFonts w:ascii="Times New Roman" w:hAnsi="Times New Roman"/>
        </w:rPr>
        <w:t xml:space="preserve">, на бульварах шириной более </w:t>
      </w:r>
      <w:smartTag w:uri="urn:schemas-microsoft-com:office:smarttags" w:element="metricconverter">
        <w:smartTagPr>
          <w:attr w:name="ProductID" w:val="50 м"/>
        </w:smartTagPr>
        <w:r w:rsidRPr="006A44F9">
          <w:rPr>
            <w:rFonts w:ascii="Times New Roman" w:hAnsi="Times New Roman"/>
          </w:rPr>
          <w:t>50 м</w:t>
        </w:r>
      </w:smartTag>
      <w:r w:rsidRPr="006A44F9">
        <w:rPr>
          <w:rFonts w:ascii="Times New Roman" w:hAnsi="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A77184" w:rsidRPr="006A44F9" w:rsidRDefault="00A77184" w:rsidP="00A77184">
      <w:pPr>
        <w:ind w:firstLine="709"/>
        <w:jc w:val="both"/>
        <w:rPr>
          <w:rFonts w:ascii="Times New Roman" w:hAnsi="Times New Roman"/>
          <w:u w:val="single"/>
        </w:rPr>
      </w:pPr>
      <w:r w:rsidRPr="006A44F9">
        <w:rPr>
          <w:rFonts w:ascii="Times New Roman" w:hAnsi="Times New Roman"/>
        </w:rPr>
        <w:t xml:space="preserve">Высота застройки не должна превышать </w:t>
      </w:r>
      <w:smartTag w:uri="urn:schemas-microsoft-com:office:smarttags" w:element="metricconverter">
        <w:smartTagPr>
          <w:attr w:name="ProductID" w:val="6 м"/>
        </w:smartTagPr>
        <w:r w:rsidRPr="006A44F9">
          <w:rPr>
            <w:rFonts w:ascii="Times New Roman" w:hAnsi="Times New Roman"/>
          </w:rPr>
          <w:t>6 м</w:t>
        </w:r>
      </w:smartTag>
      <w:r w:rsidRPr="006A44F9">
        <w:rPr>
          <w:rFonts w:ascii="Times New Roman" w:hAnsi="Times New Roman"/>
        </w:rPr>
        <w:t xml:space="preserve">. </w:t>
      </w:r>
    </w:p>
    <w:p w:rsidR="00A77184" w:rsidRPr="006A44F9" w:rsidRDefault="00A77184" w:rsidP="00221FDE">
      <w:pPr>
        <w:pStyle w:val="30"/>
        <w:numPr>
          <w:ilvl w:val="2"/>
          <w:numId w:val="199"/>
        </w:numPr>
        <w:ind w:left="0" w:firstLine="0"/>
      </w:pPr>
      <w:r w:rsidRPr="006A44F9">
        <w:t xml:space="preserve">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6A44F9">
          <w:t>250 м</w:t>
        </w:r>
      </w:smartTag>
      <w:r w:rsidRPr="006A44F9">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6A44F9">
          <w:t>30 м</w:t>
        </w:r>
      </w:smartTag>
      <w:r w:rsidRPr="006A44F9">
        <w:t xml:space="preserve">. </w:t>
      </w:r>
    </w:p>
    <w:p w:rsidR="00A77184" w:rsidRPr="006A44F9" w:rsidRDefault="00A77184" w:rsidP="00221FDE">
      <w:pPr>
        <w:pStyle w:val="30"/>
        <w:numPr>
          <w:ilvl w:val="2"/>
          <w:numId w:val="199"/>
        </w:numPr>
        <w:ind w:left="0" w:firstLine="0"/>
      </w:pPr>
      <w:r w:rsidRPr="006A44F9">
        <w:t>Соотношение элементов территории бульвара следует принимать согласно таблице 2.</w:t>
      </w:r>
      <w:r w:rsidR="00C76D13" w:rsidRPr="006A44F9">
        <w:t>4</w:t>
      </w:r>
      <w:r w:rsidRPr="006A44F9">
        <w:t xml:space="preserve">.41.1. в зависимости от его ширины. </w:t>
      </w:r>
    </w:p>
    <w:p w:rsidR="00A77184" w:rsidRPr="006A44F9" w:rsidRDefault="00A77184" w:rsidP="00A77184">
      <w:pPr>
        <w:ind w:firstLine="709"/>
        <w:jc w:val="both"/>
        <w:rPr>
          <w:rFonts w:ascii="Times New Roman" w:hAnsi="Times New Roman"/>
        </w:rPr>
      </w:pPr>
    </w:p>
    <w:p w:rsidR="00A77184" w:rsidRPr="006A44F9" w:rsidRDefault="00A77184" w:rsidP="00A77184">
      <w:pPr>
        <w:ind w:firstLine="709"/>
        <w:jc w:val="right"/>
        <w:outlineLvl w:val="0"/>
        <w:rPr>
          <w:rFonts w:ascii="Times New Roman" w:hAnsi="Times New Roman"/>
        </w:rPr>
      </w:pPr>
      <w:bookmarkStart w:id="72" w:name="_Toc414995038"/>
      <w:r w:rsidRPr="006A44F9">
        <w:rPr>
          <w:rFonts w:ascii="Times New Roman" w:hAnsi="Times New Roman"/>
        </w:rPr>
        <w:t>Таблица 2.</w:t>
      </w:r>
      <w:r w:rsidR="00C76D13" w:rsidRPr="006A44F9">
        <w:rPr>
          <w:rFonts w:ascii="Times New Roman" w:hAnsi="Times New Roman"/>
        </w:rPr>
        <w:t>4</w:t>
      </w:r>
      <w:r w:rsidRPr="006A44F9">
        <w:rPr>
          <w:rFonts w:ascii="Times New Roman" w:hAnsi="Times New Roman"/>
        </w:rPr>
        <w:t>.41.1</w:t>
      </w:r>
      <w:bookmarkEnd w:id="72"/>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2879"/>
        <w:gridCol w:w="2337"/>
        <w:gridCol w:w="2162"/>
      </w:tblGrid>
      <w:tr w:rsidR="00A77184" w:rsidRPr="006A44F9" w:rsidTr="00A77184">
        <w:trPr>
          <w:trHeight w:val="312"/>
          <w:jc w:val="center"/>
        </w:trPr>
        <w:tc>
          <w:tcPr>
            <w:tcW w:w="1379" w:type="pct"/>
            <w:vMerge w:val="restart"/>
            <w:vAlign w:val="center"/>
          </w:tcPr>
          <w:p w:rsidR="00A77184" w:rsidRPr="006A44F9" w:rsidRDefault="00A77184" w:rsidP="00A77184">
            <w:pPr>
              <w:jc w:val="center"/>
              <w:rPr>
                <w:rFonts w:ascii="Times New Roman" w:hAnsi="Times New Roman"/>
              </w:rPr>
            </w:pPr>
            <w:r w:rsidRPr="006A44F9">
              <w:rPr>
                <w:rFonts w:ascii="Times New Roman" w:hAnsi="Times New Roman"/>
              </w:rPr>
              <w:t>Ширина бульвара, м</w:t>
            </w:r>
          </w:p>
        </w:tc>
        <w:tc>
          <w:tcPr>
            <w:tcW w:w="3621" w:type="pct"/>
            <w:gridSpan w:val="3"/>
            <w:vAlign w:val="center"/>
          </w:tcPr>
          <w:p w:rsidR="00A77184" w:rsidRPr="006A44F9" w:rsidRDefault="00A77184" w:rsidP="00A77184">
            <w:pPr>
              <w:jc w:val="center"/>
              <w:rPr>
                <w:rFonts w:ascii="Times New Roman" w:hAnsi="Times New Roman"/>
              </w:rPr>
            </w:pPr>
            <w:r w:rsidRPr="006A44F9">
              <w:rPr>
                <w:rFonts w:ascii="Times New Roman" w:hAnsi="Times New Roman"/>
              </w:rPr>
              <w:t>Элементы территории (% от общей площади)</w:t>
            </w:r>
          </w:p>
        </w:tc>
      </w:tr>
      <w:tr w:rsidR="00A77184" w:rsidRPr="006A44F9" w:rsidTr="00A77184">
        <w:trPr>
          <w:jc w:val="center"/>
        </w:trPr>
        <w:tc>
          <w:tcPr>
            <w:tcW w:w="1379" w:type="pct"/>
            <w:vMerge/>
            <w:vAlign w:val="center"/>
          </w:tcPr>
          <w:p w:rsidR="00A77184" w:rsidRPr="006A44F9" w:rsidRDefault="00A77184" w:rsidP="00A77184">
            <w:pPr>
              <w:jc w:val="center"/>
              <w:rPr>
                <w:rFonts w:ascii="Times New Roman" w:hAnsi="Times New Roman"/>
              </w:rPr>
            </w:pPr>
          </w:p>
        </w:tc>
        <w:tc>
          <w:tcPr>
            <w:tcW w:w="1413" w:type="pct"/>
            <w:vAlign w:val="center"/>
          </w:tcPr>
          <w:p w:rsidR="00A77184" w:rsidRPr="006A44F9" w:rsidRDefault="00A77184" w:rsidP="00A77184">
            <w:pPr>
              <w:jc w:val="center"/>
              <w:rPr>
                <w:rFonts w:ascii="Times New Roman" w:hAnsi="Times New Roman"/>
              </w:rPr>
            </w:pPr>
            <w:r w:rsidRPr="006A44F9">
              <w:rPr>
                <w:rFonts w:ascii="Times New Roman" w:hAnsi="Times New Roman"/>
              </w:rPr>
              <w:t>Территории зеленых насаждений и водоемов</w:t>
            </w:r>
          </w:p>
        </w:tc>
        <w:tc>
          <w:tcPr>
            <w:tcW w:w="1147" w:type="pct"/>
            <w:vAlign w:val="center"/>
          </w:tcPr>
          <w:p w:rsidR="00A77184" w:rsidRPr="006A44F9" w:rsidRDefault="00A77184" w:rsidP="00A77184">
            <w:pPr>
              <w:jc w:val="center"/>
              <w:rPr>
                <w:rFonts w:ascii="Times New Roman" w:hAnsi="Times New Roman"/>
              </w:rPr>
            </w:pPr>
            <w:r w:rsidRPr="006A44F9">
              <w:rPr>
                <w:rFonts w:ascii="Times New Roman" w:hAnsi="Times New Roman"/>
              </w:rPr>
              <w:t>Аллеи, дорожки, площадки</w:t>
            </w:r>
          </w:p>
        </w:tc>
        <w:tc>
          <w:tcPr>
            <w:tcW w:w="1061" w:type="pct"/>
            <w:vAlign w:val="center"/>
          </w:tcPr>
          <w:p w:rsidR="00A77184" w:rsidRPr="006A44F9" w:rsidRDefault="00A77184" w:rsidP="00A77184">
            <w:pPr>
              <w:jc w:val="center"/>
              <w:rPr>
                <w:rFonts w:ascii="Times New Roman" w:hAnsi="Times New Roman"/>
              </w:rPr>
            </w:pPr>
            <w:r w:rsidRPr="006A44F9">
              <w:rPr>
                <w:rFonts w:ascii="Times New Roman" w:hAnsi="Times New Roman"/>
              </w:rPr>
              <w:t>Сооружения и застройка</w:t>
            </w:r>
          </w:p>
        </w:tc>
      </w:tr>
      <w:tr w:rsidR="00A77184" w:rsidRPr="006A44F9" w:rsidTr="00A77184">
        <w:trPr>
          <w:trHeight w:val="284"/>
          <w:jc w:val="center"/>
        </w:trPr>
        <w:tc>
          <w:tcPr>
            <w:tcW w:w="1379" w:type="pct"/>
          </w:tcPr>
          <w:p w:rsidR="00A77184" w:rsidRPr="006A44F9" w:rsidRDefault="00A77184" w:rsidP="00A77184">
            <w:pPr>
              <w:rPr>
                <w:rFonts w:ascii="Times New Roman" w:hAnsi="Times New Roman"/>
              </w:rPr>
            </w:pPr>
            <w:r w:rsidRPr="006A44F9">
              <w:rPr>
                <w:rFonts w:ascii="Times New Roman" w:hAnsi="Times New Roman"/>
              </w:rPr>
              <w:t xml:space="preserve">18-25 </w:t>
            </w:r>
          </w:p>
        </w:tc>
        <w:tc>
          <w:tcPr>
            <w:tcW w:w="1413" w:type="pct"/>
          </w:tcPr>
          <w:p w:rsidR="00A77184" w:rsidRPr="006A44F9" w:rsidRDefault="00A77184" w:rsidP="00A77184">
            <w:pPr>
              <w:jc w:val="center"/>
              <w:rPr>
                <w:rFonts w:ascii="Times New Roman" w:hAnsi="Times New Roman"/>
              </w:rPr>
            </w:pPr>
            <w:r w:rsidRPr="006A44F9">
              <w:rPr>
                <w:rFonts w:ascii="Times New Roman" w:hAnsi="Times New Roman"/>
              </w:rPr>
              <w:t xml:space="preserve">70-75 </w:t>
            </w:r>
          </w:p>
        </w:tc>
        <w:tc>
          <w:tcPr>
            <w:tcW w:w="1147" w:type="pct"/>
          </w:tcPr>
          <w:p w:rsidR="00A77184" w:rsidRPr="006A44F9" w:rsidRDefault="00A77184" w:rsidP="00A77184">
            <w:pPr>
              <w:jc w:val="center"/>
              <w:rPr>
                <w:rFonts w:ascii="Times New Roman" w:hAnsi="Times New Roman"/>
              </w:rPr>
            </w:pPr>
            <w:r w:rsidRPr="006A44F9">
              <w:rPr>
                <w:rFonts w:ascii="Times New Roman" w:hAnsi="Times New Roman"/>
              </w:rPr>
              <w:t xml:space="preserve">30-25 </w:t>
            </w:r>
          </w:p>
        </w:tc>
        <w:tc>
          <w:tcPr>
            <w:tcW w:w="1061" w:type="pct"/>
          </w:tcPr>
          <w:p w:rsidR="00A77184" w:rsidRPr="006A44F9" w:rsidRDefault="00A77184" w:rsidP="00A77184">
            <w:pPr>
              <w:jc w:val="center"/>
              <w:rPr>
                <w:rFonts w:ascii="Times New Roman" w:hAnsi="Times New Roman"/>
              </w:rPr>
            </w:pPr>
            <w:r w:rsidRPr="006A44F9">
              <w:rPr>
                <w:rFonts w:ascii="Times New Roman" w:hAnsi="Times New Roman"/>
              </w:rPr>
              <w:t xml:space="preserve">- </w:t>
            </w:r>
          </w:p>
        </w:tc>
      </w:tr>
      <w:tr w:rsidR="00A77184" w:rsidRPr="006A44F9" w:rsidTr="00A77184">
        <w:trPr>
          <w:trHeight w:val="284"/>
          <w:jc w:val="center"/>
        </w:trPr>
        <w:tc>
          <w:tcPr>
            <w:tcW w:w="1379" w:type="pct"/>
          </w:tcPr>
          <w:p w:rsidR="00A77184" w:rsidRPr="006A44F9" w:rsidRDefault="00A77184" w:rsidP="00A77184">
            <w:pPr>
              <w:rPr>
                <w:rFonts w:ascii="Times New Roman" w:hAnsi="Times New Roman"/>
              </w:rPr>
            </w:pPr>
            <w:r w:rsidRPr="006A44F9">
              <w:rPr>
                <w:rFonts w:ascii="Times New Roman" w:hAnsi="Times New Roman"/>
              </w:rPr>
              <w:t>25-50</w:t>
            </w:r>
          </w:p>
        </w:tc>
        <w:tc>
          <w:tcPr>
            <w:tcW w:w="1413" w:type="pct"/>
          </w:tcPr>
          <w:p w:rsidR="00A77184" w:rsidRPr="006A44F9" w:rsidRDefault="00A77184" w:rsidP="00A77184">
            <w:pPr>
              <w:jc w:val="center"/>
              <w:rPr>
                <w:rFonts w:ascii="Times New Roman" w:hAnsi="Times New Roman"/>
              </w:rPr>
            </w:pPr>
            <w:r w:rsidRPr="006A44F9">
              <w:rPr>
                <w:rFonts w:ascii="Times New Roman" w:hAnsi="Times New Roman"/>
              </w:rPr>
              <w:t xml:space="preserve">75-80 </w:t>
            </w:r>
          </w:p>
        </w:tc>
        <w:tc>
          <w:tcPr>
            <w:tcW w:w="1147" w:type="pct"/>
          </w:tcPr>
          <w:p w:rsidR="00A77184" w:rsidRPr="006A44F9" w:rsidRDefault="00A77184" w:rsidP="00A77184">
            <w:pPr>
              <w:jc w:val="center"/>
              <w:rPr>
                <w:rFonts w:ascii="Times New Roman" w:hAnsi="Times New Roman"/>
              </w:rPr>
            </w:pPr>
            <w:r w:rsidRPr="006A44F9">
              <w:rPr>
                <w:rFonts w:ascii="Times New Roman" w:hAnsi="Times New Roman"/>
              </w:rPr>
              <w:t xml:space="preserve">23-17 </w:t>
            </w:r>
          </w:p>
        </w:tc>
        <w:tc>
          <w:tcPr>
            <w:tcW w:w="1061" w:type="pct"/>
          </w:tcPr>
          <w:p w:rsidR="00A77184" w:rsidRPr="006A44F9" w:rsidRDefault="00A77184" w:rsidP="00A77184">
            <w:pPr>
              <w:jc w:val="center"/>
              <w:rPr>
                <w:rFonts w:ascii="Times New Roman" w:hAnsi="Times New Roman"/>
              </w:rPr>
            </w:pPr>
            <w:r w:rsidRPr="006A44F9">
              <w:rPr>
                <w:rFonts w:ascii="Times New Roman" w:hAnsi="Times New Roman"/>
              </w:rPr>
              <w:t xml:space="preserve">2-3 </w:t>
            </w:r>
          </w:p>
        </w:tc>
      </w:tr>
      <w:tr w:rsidR="00A77184" w:rsidRPr="006A44F9" w:rsidTr="00A77184">
        <w:trPr>
          <w:trHeight w:val="284"/>
          <w:jc w:val="center"/>
        </w:trPr>
        <w:tc>
          <w:tcPr>
            <w:tcW w:w="1379" w:type="pct"/>
          </w:tcPr>
          <w:p w:rsidR="00A77184" w:rsidRPr="006A44F9" w:rsidRDefault="00A77184" w:rsidP="00A77184">
            <w:pPr>
              <w:rPr>
                <w:rFonts w:ascii="Times New Roman" w:hAnsi="Times New Roman"/>
              </w:rPr>
            </w:pPr>
            <w:r w:rsidRPr="006A44F9">
              <w:rPr>
                <w:rFonts w:ascii="Times New Roman" w:hAnsi="Times New Roman"/>
              </w:rPr>
              <w:t xml:space="preserve">более 50 </w:t>
            </w:r>
          </w:p>
        </w:tc>
        <w:tc>
          <w:tcPr>
            <w:tcW w:w="1413" w:type="pct"/>
          </w:tcPr>
          <w:p w:rsidR="00A77184" w:rsidRPr="006A44F9" w:rsidRDefault="00A77184" w:rsidP="00A77184">
            <w:pPr>
              <w:jc w:val="center"/>
              <w:rPr>
                <w:rFonts w:ascii="Times New Roman" w:hAnsi="Times New Roman"/>
              </w:rPr>
            </w:pPr>
            <w:r w:rsidRPr="006A44F9">
              <w:rPr>
                <w:rFonts w:ascii="Times New Roman" w:hAnsi="Times New Roman"/>
              </w:rPr>
              <w:t xml:space="preserve">65-70 </w:t>
            </w:r>
          </w:p>
        </w:tc>
        <w:tc>
          <w:tcPr>
            <w:tcW w:w="1147" w:type="pct"/>
          </w:tcPr>
          <w:p w:rsidR="00A77184" w:rsidRPr="006A44F9" w:rsidRDefault="00A77184" w:rsidP="00A77184">
            <w:pPr>
              <w:jc w:val="center"/>
              <w:rPr>
                <w:rFonts w:ascii="Times New Roman" w:hAnsi="Times New Roman"/>
              </w:rPr>
            </w:pPr>
            <w:r w:rsidRPr="006A44F9">
              <w:rPr>
                <w:rFonts w:ascii="Times New Roman" w:hAnsi="Times New Roman"/>
              </w:rPr>
              <w:t xml:space="preserve">30-25 </w:t>
            </w:r>
          </w:p>
        </w:tc>
        <w:tc>
          <w:tcPr>
            <w:tcW w:w="1061" w:type="pct"/>
          </w:tcPr>
          <w:p w:rsidR="00A77184" w:rsidRPr="006A44F9" w:rsidRDefault="00A77184" w:rsidP="00A77184">
            <w:pPr>
              <w:jc w:val="center"/>
              <w:rPr>
                <w:rFonts w:ascii="Times New Roman" w:hAnsi="Times New Roman"/>
              </w:rPr>
            </w:pPr>
            <w:r w:rsidRPr="006A44F9">
              <w:rPr>
                <w:rFonts w:ascii="Times New Roman" w:hAnsi="Times New Roman"/>
              </w:rPr>
              <w:t xml:space="preserve">не более 5 </w:t>
            </w:r>
          </w:p>
        </w:tc>
      </w:tr>
    </w:tbl>
    <w:p w:rsidR="00A77184" w:rsidRPr="006A44F9" w:rsidRDefault="00A77184" w:rsidP="00A77184">
      <w:pPr>
        <w:ind w:firstLine="709"/>
        <w:jc w:val="both"/>
        <w:rPr>
          <w:rFonts w:ascii="Times New Roman" w:hAnsi="Times New Roman"/>
        </w:rPr>
      </w:pPr>
    </w:p>
    <w:p w:rsidR="00A77184" w:rsidRPr="006A44F9" w:rsidRDefault="00A77184" w:rsidP="00221FDE">
      <w:pPr>
        <w:pStyle w:val="30"/>
        <w:numPr>
          <w:ilvl w:val="2"/>
          <w:numId w:val="199"/>
        </w:numPr>
        <w:ind w:left="0" w:firstLine="0"/>
      </w:pPr>
      <w:r w:rsidRPr="006A44F9">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A77184" w:rsidRPr="006A44F9" w:rsidRDefault="00A77184" w:rsidP="00221FDE">
      <w:pPr>
        <w:pStyle w:val="30"/>
        <w:numPr>
          <w:ilvl w:val="2"/>
          <w:numId w:val="199"/>
        </w:numPr>
        <w:ind w:left="0" w:firstLine="0"/>
      </w:pPr>
      <w:r w:rsidRPr="006A44F9">
        <w:t xml:space="preserve">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6A44F9">
          <w:t>2,0 га</w:t>
        </w:r>
      </w:smartTag>
      <w:r w:rsidRPr="006A44F9">
        <w:t xml:space="preserve">. </w:t>
      </w:r>
    </w:p>
    <w:p w:rsidR="00A77184" w:rsidRPr="006A44F9" w:rsidRDefault="00A77184" w:rsidP="00A77184">
      <w:pPr>
        <w:ind w:firstLine="709"/>
        <w:jc w:val="both"/>
        <w:rPr>
          <w:rFonts w:ascii="Times New Roman" w:hAnsi="Times New Roman"/>
        </w:rPr>
      </w:pPr>
      <w:r w:rsidRPr="006A44F9">
        <w:rPr>
          <w:rFonts w:ascii="Times New Roman" w:hAnsi="Times New Roman"/>
        </w:rPr>
        <w:t>На территории сквера запрещается размещение застройки.</w:t>
      </w:r>
    </w:p>
    <w:p w:rsidR="00A77184" w:rsidRPr="006A44F9" w:rsidRDefault="00A77184" w:rsidP="00221FDE">
      <w:pPr>
        <w:pStyle w:val="30"/>
        <w:numPr>
          <w:ilvl w:val="2"/>
          <w:numId w:val="199"/>
        </w:numPr>
        <w:ind w:left="0" w:firstLine="0"/>
      </w:pPr>
      <w:r w:rsidRPr="006A44F9">
        <w:t>Соотношение элементов территории сквера следует принимать по таблице 2.</w:t>
      </w:r>
      <w:r w:rsidR="00C76D13" w:rsidRPr="006A44F9">
        <w:t>4</w:t>
      </w:r>
      <w:r w:rsidRPr="006A44F9">
        <w:t>.44.1</w:t>
      </w:r>
    </w:p>
    <w:p w:rsidR="00A77184" w:rsidRPr="006A44F9" w:rsidRDefault="00A77184" w:rsidP="00A77184">
      <w:pPr>
        <w:ind w:firstLine="709"/>
        <w:jc w:val="right"/>
        <w:rPr>
          <w:rFonts w:ascii="Times New Roman" w:hAnsi="Times New Roman"/>
        </w:rPr>
      </w:pPr>
    </w:p>
    <w:p w:rsidR="00A77184" w:rsidRPr="006A44F9" w:rsidRDefault="00A77184" w:rsidP="00A77184">
      <w:pPr>
        <w:ind w:firstLine="709"/>
        <w:jc w:val="right"/>
        <w:rPr>
          <w:rFonts w:ascii="Times New Roman" w:hAnsi="Times New Roman"/>
        </w:rPr>
      </w:pPr>
      <w:r w:rsidRPr="006A44F9">
        <w:rPr>
          <w:rFonts w:ascii="Times New Roman" w:hAnsi="Times New Roman"/>
        </w:rPr>
        <w:t>Таблица 2.</w:t>
      </w:r>
      <w:r w:rsidR="00C76D13" w:rsidRPr="006A44F9">
        <w:rPr>
          <w:rFonts w:ascii="Times New Roman" w:hAnsi="Times New Roman"/>
        </w:rPr>
        <w:t>4</w:t>
      </w:r>
      <w:r w:rsidRPr="006A44F9">
        <w:rPr>
          <w:rFonts w:ascii="Times New Roman" w:hAnsi="Times New Roman"/>
        </w:rPr>
        <w:t>.44.1</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662"/>
        <w:gridCol w:w="2881"/>
      </w:tblGrid>
      <w:tr w:rsidR="00A77184" w:rsidRPr="006A44F9" w:rsidTr="00A77184">
        <w:trPr>
          <w:trHeight w:val="312"/>
          <w:jc w:val="center"/>
        </w:trPr>
        <w:tc>
          <w:tcPr>
            <w:tcW w:w="2289" w:type="pct"/>
            <w:vMerge w:val="restart"/>
            <w:vAlign w:val="center"/>
          </w:tcPr>
          <w:p w:rsidR="00A77184" w:rsidRPr="006A44F9" w:rsidRDefault="00A77184" w:rsidP="00A77184">
            <w:pPr>
              <w:jc w:val="center"/>
              <w:rPr>
                <w:rFonts w:ascii="Times New Roman" w:hAnsi="Times New Roman"/>
              </w:rPr>
            </w:pPr>
            <w:r w:rsidRPr="006A44F9">
              <w:rPr>
                <w:rFonts w:ascii="Times New Roman" w:hAnsi="Times New Roman"/>
              </w:rPr>
              <w:lastRenderedPageBreak/>
              <w:t>Скверы, размещаемые:</w:t>
            </w:r>
          </w:p>
        </w:tc>
        <w:tc>
          <w:tcPr>
            <w:tcW w:w="2711" w:type="pct"/>
            <w:gridSpan w:val="2"/>
            <w:vAlign w:val="center"/>
          </w:tcPr>
          <w:p w:rsidR="00A77184" w:rsidRPr="006A44F9" w:rsidRDefault="00A77184" w:rsidP="00A77184">
            <w:pPr>
              <w:jc w:val="center"/>
              <w:rPr>
                <w:rFonts w:ascii="Times New Roman" w:hAnsi="Times New Roman"/>
              </w:rPr>
            </w:pPr>
            <w:r w:rsidRPr="006A44F9">
              <w:rPr>
                <w:rFonts w:ascii="Times New Roman" w:hAnsi="Times New Roman"/>
              </w:rPr>
              <w:t>Элементы территории (% от общей площади)</w:t>
            </w:r>
          </w:p>
        </w:tc>
      </w:tr>
      <w:tr w:rsidR="00A77184" w:rsidRPr="006A44F9" w:rsidTr="005664D0">
        <w:trPr>
          <w:jc w:val="center"/>
        </w:trPr>
        <w:tc>
          <w:tcPr>
            <w:tcW w:w="2289" w:type="pct"/>
            <w:vMerge/>
            <w:vAlign w:val="center"/>
          </w:tcPr>
          <w:p w:rsidR="00A77184" w:rsidRPr="006A44F9" w:rsidRDefault="00A77184" w:rsidP="00A77184">
            <w:pPr>
              <w:jc w:val="center"/>
              <w:rPr>
                <w:rFonts w:ascii="Times New Roman" w:hAnsi="Times New Roman"/>
              </w:rPr>
            </w:pPr>
          </w:p>
        </w:tc>
        <w:tc>
          <w:tcPr>
            <w:tcW w:w="1302" w:type="pct"/>
            <w:vAlign w:val="center"/>
          </w:tcPr>
          <w:p w:rsidR="00A77184" w:rsidRPr="006A44F9" w:rsidRDefault="00A77184" w:rsidP="00A77184">
            <w:pPr>
              <w:jc w:val="center"/>
              <w:rPr>
                <w:rFonts w:ascii="Times New Roman" w:hAnsi="Times New Roman"/>
              </w:rPr>
            </w:pPr>
            <w:r w:rsidRPr="006A44F9">
              <w:rPr>
                <w:rFonts w:ascii="Times New Roman" w:hAnsi="Times New Roman"/>
              </w:rPr>
              <w:t>Территории зеленых насаждений и водоемов</w:t>
            </w:r>
          </w:p>
        </w:tc>
        <w:tc>
          <w:tcPr>
            <w:tcW w:w="1409" w:type="pct"/>
            <w:vAlign w:val="center"/>
          </w:tcPr>
          <w:p w:rsidR="00A77184" w:rsidRPr="006A44F9" w:rsidRDefault="00A77184" w:rsidP="00A77184">
            <w:pPr>
              <w:jc w:val="center"/>
              <w:rPr>
                <w:rFonts w:ascii="Times New Roman" w:hAnsi="Times New Roman"/>
              </w:rPr>
            </w:pPr>
            <w:r w:rsidRPr="006A44F9">
              <w:rPr>
                <w:rFonts w:ascii="Times New Roman" w:hAnsi="Times New Roman"/>
              </w:rPr>
              <w:t>Аллеи, дорожки, площадки, малые формы</w:t>
            </w:r>
          </w:p>
        </w:tc>
      </w:tr>
      <w:tr w:rsidR="00A77184" w:rsidRPr="006A44F9" w:rsidTr="005664D0">
        <w:trPr>
          <w:jc w:val="center"/>
        </w:trPr>
        <w:tc>
          <w:tcPr>
            <w:tcW w:w="2289" w:type="pct"/>
          </w:tcPr>
          <w:p w:rsidR="00A77184" w:rsidRPr="006A44F9" w:rsidRDefault="00A77184" w:rsidP="00A77184">
            <w:pPr>
              <w:rPr>
                <w:rFonts w:ascii="Times New Roman" w:hAnsi="Times New Roman"/>
              </w:rPr>
            </w:pPr>
            <w:r w:rsidRPr="006A44F9">
              <w:rPr>
                <w:rFonts w:ascii="Times New Roman" w:hAnsi="Times New Roman"/>
              </w:rPr>
              <w:t xml:space="preserve">- в жилых районах, на жилых улицах, меж-ду домами, перед отдельными зданиями </w:t>
            </w:r>
          </w:p>
        </w:tc>
        <w:tc>
          <w:tcPr>
            <w:tcW w:w="1302" w:type="pct"/>
          </w:tcPr>
          <w:p w:rsidR="00A77184" w:rsidRPr="006A44F9" w:rsidRDefault="00A77184" w:rsidP="00A77184">
            <w:pPr>
              <w:jc w:val="center"/>
              <w:rPr>
                <w:rFonts w:ascii="Times New Roman" w:hAnsi="Times New Roman"/>
              </w:rPr>
            </w:pPr>
            <w:r w:rsidRPr="006A44F9">
              <w:rPr>
                <w:rFonts w:ascii="Times New Roman" w:hAnsi="Times New Roman"/>
              </w:rPr>
              <w:t xml:space="preserve">70-80 </w:t>
            </w:r>
          </w:p>
        </w:tc>
        <w:tc>
          <w:tcPr>
            <w:tcW w:w="1409" w:type="pct"/>
          </w:tcPr>
          <w:p w:rsidR="00A77184" w:rsidRPr="006A44F9" w:rsidRDefault="00A77184" w:rsidP="00A77184">
            <w:pPr>
              <w:jc w:val="center"/>
              <w:rPr>
                <w:rFonts w:ascii="Times New Roman" w:hAnsi="Times New Roman"/>
              </w:rPr>
            </w:pPr>
            <w:r w:rsidRPr="006A44F9">
              <w:rPr>
                <w:rFonts w:ascii="Times New Roman" w:hAnsi="Times New Roman"/>
              </w:rPr>
              <w:t xml:space="preserve">30-20 </w:t>
            </w:r>
          </w:p>
        </w:tc>
      </w:tr>
    </w:tbl>
    <w:p w:rsidR="00A77184" w:rsidRPr="006A44F9" w:rsidRDefault="00A77184" w:rsidP="00A77184">
      <w:pPr>
        <w:ind w:firstLine="709"/>
        <w:jc w:val="both"/>
        <w:rPr>
          <w:rFonts w:ascii="Times New Roman" w:hAnsi="Times New Roman"/>
        </w:rPr>
      </w:pPr>
    </w:p>
    <w:p w:rsidR="00A77184" w:rsidRPr="006A44F9" w:rsidRDefault="00A77184" w:rsidP="00221FDE">
      <w:pPr>
        <w:pStyle w:val="30"/>
        <w:numPr>
          <w:ilvl w:val="2"/>
          <w:numId w:val="199"/>
        </w:numPr>
        <w:ind w:left="0" w:firstLine="0"/>
      </w:pPr>
      <w:r w:rsidRPr="006A44F9">
        <w:t>При озеленении скверов рекомендуется использовать приемы зрительного расширения озеленяемого пространства.</w:t>
      </w:r>
    </w:p>
    <w:p w:rsidR="00A77184" w:rsidRPr="006A44F9" w:rsidRDefault="00A77184" w:rsidP="00221FDE">
      <w:pPr>
        <w:pStyle w:val="30"/>
        <w:numPr>
          <w:ilvl w:val="2"/>
          <w:numId w:val="199"/>
        </w:numPr>
        <w:ind w:left="0" w:firstLine="0"/>
      </w:pPr>
      <w:r w:rsidRPr="006A44F9">
        <w:t>Для бульваров и скверов рекомендуется предусматривать колористическое решение покрытия, размещение элементов декоративно-прикладного оформления, а для бульваров, кроме того, уличного технического оборудования.</w:t>
      </w:r>
    </w:p>
    <w:p w:rsidR="00A77184" w:rsidRPr="006A44F9" w:rsidRDefault="00A77184" w:rsidP="00221FDE">
      <w:pPr>
        <w:pStyle w:val="30"/>
        <w:numPr>
          <w:ilvl w:val="2"/>
          <w:numId w:val="199"/>
        </w:numPr>
        <w:ind w:left="0" w:firstLine="0"/>
      </w:pPr>
      <w:r w:rsidRPr="006A44F9">
        <w:t>Озелененные территории на участках жилой, общественной, производственной застройки следует проектировать в соответствии с требованиями</w:t>
      </w:r>
      <w:r w:rsidR="000647B5" w:rsidRPr="006A44F9">
        <w:t xml:space="preserve"> </w:t>
      </w:r>
      <w:r w:rsidRPr="006A44F9">
        <w:t>настоящих нормативов.</w:t>
      </w:r>
    </w:p>
    <w:p w:rsidR="00A77184" w:rsidRPr="006A44F9" w:rsidRDefault="00A77184" w:rsidP="00A77184">
      <w:pPr>
        <w:ind w:firstLine="709"/>
        <w:jc w:val="both"/>
        <w:rPr>
          <w:rFonts w:ascii="Times New Roman" w:hAnsi="Times New Roman"/>
        </w:rPr>
      </w:pPr>
      <w:r w:rsidRPr="006A44F9">
        <w:rPr>
          <w:rFonts w:ascii="Times New Roman" w:hAnsi="Times New Roman"/>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6A44F9">
          <w:rPr>
            <w:rFonts w:ascii="Times New Roman" w:hAnsi="Times New Roman"/>
          </w:rPr>
          <w:t>0,75 м</w:t>
        </w:r>
      </w:smartTag>
      <w:r w:rsidRPr="006A44F9">
        <w:rPr>
          <w:rFonts w:ascii="Times New Roman" w:hAnsi="Times New Roman"/>
        </w:rPr>
        <w:t xml:space="preserve"> (ширина полосы движения одного человека).</w:t>
      </w:r>
    </w:p>
    <w:p w:rsidR="00A77184" w:rsidRPr="006A44F9" w:rsidRDefault="00A77184" w:rsidP="00A77184">
      <w:pPr>
        <w:ind w:firstLine="709"/>
        <w:jc w:val="both"/>
        <w:rPr>
          <w:rFonts w:ascii="Times New Roman" w:hAnsi="Times New Roman"/>
        </w:rPr>
      </w:pPr>
      <w:r w:rsidRPr="006A44F9">
        <w:rPr>
          <w:rFonts w:ascii="Times New Roman" w:hAnsi="Times New Roman"/>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A77184" w:rsidRPr="006A44F9" w:rsidRDefault="00A77184" w:rsidP="00A77184">
      <w:pPr>
        <w:ind w:firstLine="709"/>
        <w:jc w:val="both"/>
        <w:rPr>
          <w:rFonts w:ascii="Times New Roman" w:hAnsi="Times New Roman"/>
        </w:rPr>
      </w:pPr>
      <w:r w:rsidRPr="006A44F9">
        <w:rPr>
          <w:rFonts w:ascii="Times New Roman" w:hAnsi="Times New Roman"/>
        </w:rPr>
        <w:t xml:space="preserve">Покрытия площадок, дорожно-тропиночной сети в пределах рекреационных территорий следует применять из плиток, щебня и других прочных минеральных </w:t>
      </w:r>
      <w:r w:rsidRPr="006A44F9">
        <w:rPr>
          <w:rFonts w:ascii="Times New Roman" w:hAnsi="Times New Roman"/>
          <w:spacing w:val="-4"/>
        </w:rPr>
        <w:t>материалов, допуская применение асфальтового покрытия в исключительных случаях.</w:t>
      </w:r>
    </w:p>
    <w:p w:rsidR="00A77184" w:rsidRPr="006A44F9" w:rsidRDefault="00A77184" w:rsidP="00221FDE">
      <w:pPr>
        <w:pStyle w:val="30"/>
        <w:numPr>
          <w:ilvl w:val="2"/>
          <w:numId w:val="199"/>
        </w:numPr>
        <w:ind w:left="0" w:firstLine="0"/>
      </w:pPr>
      <w:r w:rsidRPr="006A44F9">
        <w:t>На озелененных территориях следует располагать водные устройства, к которым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77184" w:rsidRPr="006A44F9" w:rsidRDefault="00A77184" w:rsidP="00221FDE">
      <w:pPr>
        <w:pStyle w:val="30"/>
        <w:numPr>
          <w:ilvl w:val="2"/>
          <w:numId w:val="199"/>
        </w:numPr>
        <w:ind w:left="0" w:firstLine="0"/>
      </w:pPr>
      <w:r w:rsidRPr="006A44F9">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6A44F9">
          <w:t>200 м</w:t>
        </w:r>
      </w:smartTag>
      <w:r w:rsidRPr="006A44F9">
        <w:t>.)</w:t>
      </w:r>
    </w:p>
    <w:p w:rsidR="00A77184" w:rsidRPr="006A44F9" w:rsidRDefault="00A77184" w:rsidP="00221FDE">
      <w:pPr>
        <w:pStyle w:val="30"/>
        <w:numPr>
          <w:ilvl w:val="2"/>
          <w:numId w:val="199"/>
        </w:numPr>
        <w:ind w:left="0" w:firstLine="0"/>
      </w:pPr>
      <w:r w:rsidRPr="006A44F9">
        <w:t>На озелененных территориях  допускается возведение некапитальных нестационарных сооружений, выполняемых из легких конструкций, не предусматривающих устройство заглубленных фундаментов и подземных сооружений,- объекты мелкорозничной торговли, питания, остановочные павильоны и другие объекты некапитального характера.</w:t>
      </w:r>
    </w:p>
    <w:p w:rsidR="006878C7" w:rsidRPr="006A44F9" w:rsidRDefault="00A77184" w:rsidP="00843C7E">
      <w:pPr>
        <w:pStyle w:val="30"/>
        <w:numPr>
          <w:ilvl w:val="2"/>
          <w:numId w:val="199"/>
        </w:numPr>
        <w:ind w:left="0" w:firstLine="0"/>
      </w:pPr>
      <w:r w:rsidRPr="006A44F9">
        <w:t>На территории пешеходных зон, в парках, садах, на бульварах муниципального образования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w:t>
      </w:r>
      <w:r w:rsidR="006878C7" w:rsidRPr="006A44F9">
        <w:t>гами сертифицированных изделий.</w:t>
      </w:r>
    </w:p>
    <w:p w:rsidR="00A77184" w:rsidRPr="006A44F9" w:rsidRDefault="00A77184" w:rsidP="00843C7E">
      <w:pPr>
        <w:pStyle w:val="30"/>
        <w:numPr>
          <w:ilvl w:val="2"/>
          <w:numId w:val="199"/>
        </w:numPr>
        <w:ind w:left="0" w:firstLine="0"/>
      </w:pPr>
      <w:r w:rsidRPr="006A44F9">
        <w:t>На озелененных территориях следует предусматривать применение различных видов ограждений, которые раз</w:t>
      </w:r>
      <w:r w:rsidR="006878C7" w:rsidRPr="006A44F9">
        <w:t>личаются</w:t>
      </w:r>
      <w:r w:rsidRPr="006A44F9">
        <w:t xml:space="preserve">: по назначению (декоративные, защитные, их </w:t>
      </w:r>
      <w:r w:rsidRPr="006A44F9">
        <w:lastRenderedPageBreak/>
        <w:t>сочетание), высоте (низкие-0,3-1,0м, средние 1,1-1,7м, высокие-1,8-3,0м), виду материала (металлические, железобетонные и др.), степени проницаемости для взгляда (прозрачные, глухие), степени стационарности (постоянные, временные, в т. ч. передвижные).</w:t>
      </w:r>
    </w:p>
    <w:p w:rsidR="00A77184" w:rsidRPr="006A44F9" w:rsidRDefault="00A77184" w:rsidP="00221FDE">
      <w:pPr>
        <w:pStyle w:val="30"/>
        <w:numPr>
          <w:ilvl w:val="2"/>
          <w:numId w:val="199"/>
        </w:numPr>
        <w:ind w:left="0" w:firstLine="0"/>
      </w:pPr>
      <w:r w:rsidRPr="006A44F9">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A77184" w:rsidRPr="006A44F9" w:rsidRDefault="00A77184" w:rsidP="00221FDE">
      <w:pPr>
        <w:pStyle w:val="30"/>
        <w:numPr>
          <w:ilvl w:val="2"/>
          <w:numId w:val="199"/>
        </w:numPr>
        <w:ind w:left="0" w:firstLine="0"/>
        <w:rPr>
          <w:spacing w:val="-1"/>
        </w:rPr>
      </w:pPr>
      <w:r w:rsidRPr="006A44F9">
        <w:t xml:space="preserve">Расстояния от зданий и сооружений до зеленых насаждений следует принимать в соответствии с таблицей 2.4.2. при условии </w:t>
      </w:r>
      <w:r w:rsidRPr="006A44F9">
        <w:rPr>
          <w:spacing w:val="-1"/>
        </w:rPr>
        <w:t xml:space="preserve">беспрепятственного подъезда и работы пожарного автотранспорта; </w:t>
      </w:r>
      <w:r w:rsidRPr="006A44F9">
        <w:t>от воздушных линий электропередачи – в соответствии с ПУЭ</w:t>
      </w:r>
      <w:r w:rsidRPr="006A44F9">
        <w:rPr>
          <w:spacing w:val="-1"/>
        </w:rPr>
        <w:t>.</w:t>
      </w:r>
    </w:p>
    <w:p w:rsidR="00A77184" w:rsidRPr="006A44F9" w:rsidRDefault="00A77184" w:rsidP="00A77184">
      <w:pPr>
        <w:pStyle w:val="ConsNormal"/>
        <w:ind w:firstLine="709"/>
        <w:rPr>
          <w:rFonts w:ascii="Times New Roman" w:hAnsi="Times New Roman"/>
          <w:spacing w:val="-1"/>
          <w:sz w:val="24"/>
          <w:szCs w:val="24"/>
        </w:rPr>
      </w:pPr>
    </w:p>
    <w:p w:rsidR="00A77184" w:rsidRPr="006A44F9" w:rsidRDefault="00A77184" w:rsidP="00A77184">
      <w:pPr>
        <w:ind w:firstLine="720"/>
        <w:jc w:val="right"/>
        <w:rPr>
          <w:rFonts w:ascii="Times New Roman" w:hAnsi="Times New Roman"/>
        </w:rPr>
      </w:pPr>
      <w:r w:rsidRPr="006A44F9">
        <w:rPr>
          <w:rFonts w:ascii="Times New Roman" w:hAnsi="Times New Roman"/>
        </w:rPr>
        <w:t>Таблица 2.</w:t>
      </w:r>
      <w:r w:rsidR="00C76D13" w:rsidRPr="006A44F9">
        <w:rPr>
          <w:rFonts w:ascii="Times New Roman" w:hAnsi="Times New Roman"/>
        </w:rPr>
        <w:t>4</w:t>
      </w:r>
      <w:r w:rsidRPr="006A44F9">
        <w:rPr>
          <w:rFonts w:ascii="Times New Roman" w:hAnsi="Times New Roman"/>
        </w:rPr>
        <w:t>.56.1</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04"/>
        <w:gridCol w:w="1569"/>
        <w:gridCol w:w="938"/>
      </w:tblGrid>
      <w:tr w:rsidR="00A77184" w:rsidRPr="006A44F9" w:rsidTr="00A77184">
        <w:trPr>
          <w:trHeight w:val="508"/>
        </w:trPr>
        <w:tc>
          <w:tcPr>
            <w:tcW w:w="6804" w:type="dxa"/>
            <w:vMerge w:val="restart"/>
            <w:vAlign w:val="center"/>
          </w:tcPr>
          <w:p w:rsidR="00A77184" w:rsidRPr="006A44F9" w:rsidRDefault="00A77184" w:rsidP="00A77184">
            <w:pPr>
              <w:jc w:val="center"/>
              <w:rPr>
                <w:rFonts w:ascii="Times New Roman" w:hAnsi="Times New Roman"/>
              </w:rPr>
            </w:pPr>
            <w:r w:rsidRPr="006A44F9">
              <w:rPr>
                <w:rFonts w:ascii="Times New Roman" w:hAnsi="Times New Roman"/>
              </w:rPr>
              <w:t>Здание, сооружение</w:t>
            </w:r>
          </w:p>
        </w:tc>
        <w:tc>
          <w:tcPr>
            <w:tcW w:w="2507" w:type="dxa"/>
            <w:gridSpan w:val="2"/>
            <w:vAlign w:val="center"/>
          </w:tcPr>
          <w:p w:rsidR="00A77184" w:rsidRPr="006A44F9" w:rsidRDefault="00A77184" w:rsidP="00A77184">
            <w:pPr>
              <w:jc w:val="center"/>
              <w:rPr>
                <w:rFonts w:ascii="Times New Roman" w:hAnsi="Times New Roman"/>
              </w:rPr>
            </w:pPr>
            <w:r w:rsidRPr="006A44F9">
              <w:rPr>
                <w:rFonts w:ascii="Times New Roman" w:hAnsi="Times New Roman"/>
              </w:rPr>
              <w:t>Расстояния, м, от здания, сооружения, объекта до оси</w:t>
            </w:r>
          </w:p>
        </w:tc>
      </w:tr>
      <w:tr w:rsidR="00A77184" w:rsidRPr="006A44F9" w:rsidTr="00A77184">
        <w:trPr>
          <w:trHeight w:val="284"/>
        </w:trPr>
        <w:tc>
          <w:tcPr>
            <w:tcW w:w="6804" w:type="dxa"/>
            <w:vMerge/>
            <w:vAlign w:val="center"/>
          </w:tcPr>
          <w:p w:rsidR="00A77184" w:rsidRPr="006A44F9" w:rsidRDefault="00A77184" w:rsidP="00A77184">
            <w:pPr>
              <w:jc w:val="center"/>
              <w:rPr>
                <w:rFonts w:ascii="Times New Roman" w:hAnsi="Times New Roman"/>
              </w:rPr>
            </w:pPr>
          </w:p>
        </w:tc>
        <w:tc>
          <w:tcPr>
            <w:tcW w:w="1569" w:type="dxa"/>
            <w:vAlign w:val="center"/>
          </w:tcPr>
          <w:p w:rsidR="00A77184" w:rsidRPr="006A44F9" w:rsidRDefault="00A77184" w:rsidP="00A77184">
            <w:pPr>
              <w:jc w:val="center"/>
              <w:rPr>
                <w:rFonts w:ascii="Times New Roman" w:hAnsi="Times New Roman"/>
              </w:rPr>
            </w:pPr>
            <w:r w:rsidRPr="006A44F9">
              <w:rPr>
                <w:rFonts w:ascii="Times New Roman" w:hAnsi="Times New Roman"/>
              </w:rPr>
              <w:t>ствола дерева</w:t>
            </w:r>
          </w:p>
        </w:tc>
        <w:tc>
          <w:tcPr>
            <w:tcW w:w="938" w:type="dxa"/>
            <w:vAlign w:val="center"/>
          </w:tcPr>
          <w:p w:rsidR="00A77184" w:rsidRPr="006A44F9" w:rsidRDefault="00A77184" w:rsidP="00A77184">
            <w:pPr>
              <w:jc w:val="center"/>
              <w:rPr>
                <w:rFonts w:ascii="Times New Roman" w:hAnsi="Times New Roman"/>
              </w:rPr>
            </w:pPr>
            <w:r w:rsidRPr="006A44F9">
              <w:rPr>
                <w:rFonts w:ascii="Times New Roman" w:hAnsi="Times New Roman"/>
              </w:rPr>
              <w:t>кустарника</w:t>
            </w:r>
          </w:p>
        </w:tc>
      </w:tr>
      <w:tr w:rsidR="00A77184" w:rsidRPr="006A44F9" w:rsidTr="00A77184">
        <w:trPr>
          <w:trHeight w:val="227"/>
        </w:trPr>
        <w:tc>
          <w:tcPr>
            <w:tcW w:w="6804" w:type="dxa"/>
          </w:tcPr>
          <w:p w:rsidR="00A77184" w:rsidRPr="006A44F9" w:rsidRDefault="00A77184" w:rsidP="00A77184">
            <w:pPr>
              <w:ind w:left="57" w:right="101"/>
              <w:rPr>
                <w:rFonts w:ascii="Times New Roman" w:hAnsi="Times New Roman"/>
              </w:rPr>
            </w:pPr>
            <w:r w:rsidRPr="006A44F9">
              <w:rPr>
                <w:rFonts w:ascii="Times New Roman" w:hAnsi="Times New Roman"/>
              </w:rPr>
              <w:t xml:space="preserve">Наружная стена здания и сооружения </w:t>
            </w:r>
          </w:p>
        </w:tc>
        <w:tc>
          <w:tcPr>
            <w:tcW w:w="1569" w:type="dxa"/>
            <w:vAlign w:val="center"/>
          </w:tcPr>
          <w:p w:rsidR="00A77184" w:rsidRPr="006A44F9" w:rsidRDefault="00A77184" w:rsidP="00A77184">
            <w:pPr>
              <w:jc w:val="center"/>
              <w:rPr>
                <w:rFonts w:ascii="Times New Roman" w:hAnsi="Times New Roman"/>
              </w:rPr>
            </w:pPr>
            <w:r w:rsidRPr="006A44F9">
              <w:rPr>
                <w:rFonts w:ascii="Times New Roman" w:hAnsi="Times New Roman"/>
              </w:rPr>
              <w:t>5,0</w:t>
            </w:r>
          </w:p>
        </w:tc>
        <w:tc>
          <w:tcPr>
            <w:tcW w:w="938" w:type="dxa"/>
            <w:vAlign w:val="center"/>
          </w:tcPr>
          <w:p w:rsidR="00A77184" w:rsidRPr="006A44F9" w:rsidRDefault="00A77184" w:rsidP="00A77184">
            <w:pPr>
              <w:jc w:val="center"/>
              <w:rPr>
                <w:rFonts w:ascii="Times New Roman" w:hAnsi="Times New Roman"/>
              </w:rPr>
            </w:pPr>
            <w:r w:rsidRPr="006A44F9">
              <w:rPr>
                <w:rFonts w:ascii="Times New Roman" w:hAnsi="Times New Roman"/>
              </w:rPr>
              <w:t>1,5</w:t>
            </w:r>
          </w:p>
        </w:tc>
      </w:tr>
      <w:tr w:rsidR="00A77184" w:rsidRPr="006A44F9" w:rsidTr="00A77184">
        <w:trPr>
          <w:trHeight w:val="227"/>
        </w:trPr>
        <w:tc>
          <w:tcPr>
            <w:tcW w:w="6804" w:type="dxa"/>
          </w:tcPr>
          <w:p w:rsidR="00A77184" w:rsidRPr="006A44F9" w:rsidRDefault="00A77184" w:rsidP="00A77184">
            <w:pPr>
              <w:ind w:left="57" w:right="101"/>
              <w:rPr>
                <w:rFonts w:ascii="Times New Roman" w:hAnsi="Times New Roman"/>
              </w:rPr>
            </w:pPr>
            <w:r w:rsidRPr="006A44F9">
              <w:rPr>
                <w:rFonts w:ascii="Times New Roman" w:hAnsi="Times New Roman"/>
              </w:rPr>
              <w:t>Край тротуара и садовой дорожки</w:t>
            </w:r>
          </w:p>
        </w:tc>
        <w:tc>
          <w:tcPr>
            <w:tcW w:w="1569" w:type="dxa"/>
            <w:vAlign w:val="center"/>
          </w:tcPr>
          <w:p w:rsidR="00A77184" w:rsidRPr="006A44F9" w:rsidRDefault="00A77184" w:rsidP="00A77184">
            <w:pPr>
              <w:jc w:val="center"/>
              <w:rPr>
                <w:rFonts w:ascii="Times New Roman" w:hAnsi="Times New Roman"/>
              </w:rPr>
            </w:pPr>
            <w:r w:rsidRPr="006A44F9">
              <w:rPr>
                <w:rFonts w:ascii="Times New Roman" w:hAnsi="Times New Roman"/>
              </w:rPr>
              <w:t>0,7</w:t>
            </w:r>
          </w:p>
        </w:tc>
        <w:tc>
          <w:tcPr>
            <w:tcW w:w="938" w:type="dxa"/>
            <w:vAlign w:val="center"/>
          </w:tcPr>
          <w:p w:rsidR="00A77184" w:rsidRPr="006A44F9" w:rsidRDefault="00A77184" w:rsidP="00A77184">
            <w:pPr>
              <w:jc w:val="center"/>
              <w:rPr>
                <w:rFonts w:ascii="Times New Roman" w:hAnsi="Times New Roman"/>
              </w:rPr>
            </w:pPr>
            <w:r w:rsidRPr="006A44F9">
              <w:rPr>
                <w:rFonts w:ascii="Times New Roman" w:hAnsi="Times New Roman"/>
              </w:rPr>
              <w:t>0,5</w:t>
            </w:r>
          </w:p>
        </w:tc>
      </w:tr>
      <w:tr w:rsidR="00A77184" w:rsidRPr="006A44F9" w:rsidTr="00A77184">
        <w:trPr>
          <w:trHeight w:val="367"/>
        </w:trPr>
        <w:tc>
          <w:tcPr>
            <w:tcW w:w="6804" w:type="dxa"/>
          </w:tcPr>
          <w:p w:rsidR="00A77184" w:rsidRPr="006A44F9" w:rsidRDefault="00A77184" w:rsidP="00A77184">
            <w:pPr>
              <w:ind w:left="57" w:right="102"/>
              <w:rPr>
                <w:rFonts w:ascii="Times New Roman" w:hAnsi="Times New Roman"/>
              </w:rPr>
            </w:pPr>
            <w:r w:rsidRPr="006A44F9">
              <w:rPr>
                <w:rFonts w:ascii="Times New Roman" w:hAnsi="Times New Roman"/>
              </w:rPr>
              <w:t>Край проезжей части улиц, кромка укрепленной полосы обочины дороги или бровка канавы</w:t>
            </w:r>
          </w:p>
        </w:tc>
        <w:tc>
          <w:tcPr>
            <w:tcW w:w="1569" w:type="dxa"/>
            <w:vAlign w:val="center"/>
          </w:tcPr>
          <w:p w:rsidR="00A77184" w:rsidRPr="006A44F9" w:rsidRDefault="00A77184" w:rsidP="00A77184">
            <w:pPr>
              <w:jc w:val="center"/>
              <w:rPr>
                <w:rFonts w:ascii="Times New Roman" w:hAnsi="Times New Roman"/>
              </w:rPr>
            </w:pPr>
            <w:r w:rsidRPr="006A44F9">
              <w:rPr>
                <w:rFonts w:ascii="Times New Roman" w:hAnsi="Times New Roman"/>
              </w:rPr>
              <w:t>2,0</w:t>
            </w:r>
          </w:p>
        </w:tc>
        <w:tc>
          <w:tcPr>
            <w:tcW w:w="938" w:type="dxa"/>
            <w:vAlign w:val="center"/>
          </w:tcPr>
          <w:p w:rsidR="00A77184" w:rsidRPr="006A44F9" w:rsidRDefault="00A77184" w:rsidP="00A77184">
            <w:pPr>
              <w:jc w:val="center"/>
              <w:rPr>
                <w:rFonts w:ascii="Times New Roman" w:hAnsi="Times New Roman"/>
              </w:rPr>
            </w:pPr>
            <w:r w:rsidRPr="006A44F9">
              <w:rPr>
                <w:rFonts w:ascii="Times New Roman" w:hAnsi="Times New Roman"/>
              </w:rPr>
              <w:t>1,0</w:t>
            </w:r>
          </w:p>
        </w:tc>
      </w:tr>
      <w:tr w:rsidR="00A77184" w:rsidRPr="006A44F9" w:rsidTr="00A77184">
        <w:trPr>
          <w:trHeight w:val="284"/>
        </w:trPr>
        <w:tc>
          <w:tcPr>
            <w:tcW w:w="6804" w:type="dxa"/>
          </w:tcPr>
          <w:p w:rsidR="00A77184" w:rsidRPr="006A44F9" w:rsidRDefault="00A77184" w:rsidP="00A77184">
            <w:pPr>
              <w:ind w:left="57" w:right="101"/>
              <w:rPr>
                <w:rFonts w:ascii="Times New Roman" w:hAnsi="Times New Roman"/>
              </w:rPr>
            </w:pPr>
            <w:r w:rsidRPr="006A44F9">
              <w:rPr>
                <w:rFonts w:ascii="Times New Roman" w:hAnsi="Times New Roman"/>
              </w:rPr>
              <w:t>Мачта и опора осветительной сети, мостовая опора и эстакада</w:t>
            </w:r>
          </w:p>
        </w:tc>
        <w:tc>
          <w:tcPr>
            <w:tcW w:w="1569" w:type="dxa"/>
            <w:vAlign w:val="center"/>
          </w:tcPr>
          <w:p w:rsidR="00A77184" w:rsidRPr="006A44F9" w:rsidRDefault="00A77184" w:rsidP="00A77184">
            <w:pPr>
              <w:jc w:val="center"/>
              <w:rPr>
                <w:rFonts w:ascii="Times New Roman" w:hAnsi="Times New Roman"/>
              </w:rPr>
            </w:pPr>
            <w:r w:rsidRPr="006A44F9">
              <w:rPr>
                <w:rFonts w:ascii="Times New Roman" w:hAnsi="Times New Roman"/>
              </w:rPr>
              <w:t>4,0</w:t>
            </w:r>
          </w:p>
        </w:tc>
        <w:tc>
          <w:tcPr>
            <w:tcW w:w="938" w:type="dxa"/>
            <w:vAlign w:val="center"/>
          </w:tcPr>
          <w:p w:rsidR="00A77184" w:rsidRPr="006A44F9" w:rsidRDefault="00A77184" w:rsidP="00A77184">
            <w:pPr>
              <w:jc w:val="center"/>
              <w:rPr>
                <w:rFonts w:ascii="Times New Roman" w:hAnsi="Times New Roman"/>
              </w:rPr>
            </w:pPr>
            <w:r w:rsidRPr="006A44F9">
              <w:rPr>
                <w:rFonts w:ascii="Times New Roman" w:hAnsi="Times New Roman"/>
              </w:rPr>
              <w:noBreakHyphen/>
            </w:r>
          </w:p>
        </w:tc>
      </w:tr>
      <w:tr w:rsidR="00A77184" w:rsidRPr="006A44F9" w:rsidTr="00A77184">
        <w:trPr>
          <w:trHeight w:val="284"/>
        </w:trPr>
        <w:tc>
          <w:tcPr>
            <w:tcW w:w="6804" w:type="dxa"/>
          </w:tcPr>
          <w:p w:rsidR="00A77184" w:rsidRPr="006A44F9" w:rsidRDefault="00A77184" w:rsidP="00A77184">
            <w:pPr>
              <w:ind w:left="57" w:right="101"/>
              <w:rPr>
                <w:rFonts w:ascii="Times New Roman" w:hAnsi="Times New Roman"/>
              </w:rPr>
            </w:pPr>
            <w:r w:rsidRPr="006A44F9">
              <w:rPr>
                <w:rFonts w:ascii="Times New Roman" w:hAnsi="Times New Roman"/>
              </w:rPr>
              <w:t>Подошва откоса, террасы и др.</w:t>
            </w:r>
          </w:p>
        </w:tc>
        <w:tc>
          <w:tcPr>
            <w:tcW w:w="1569" w:type="dxa"/>
            <w:vAlign w:val="center"/>
          </w:tcPr>
          <w:p w:rsidR="00A77184" w:rsidRPr="006A44F9" w:rsidRDefault="00A77184" w:rsidP="00A77184">
            <w:pPr>
              <w:jc w:val="center"/>
              <w:rPr>
                <w:rFonts w:ascii="Times New Roman" w:hAnsi="Times New Roman"/>
              </w:rPr>
            </w:pPr>
            <w:r w:rsidRPr="006A44F9">
              <w:rPr>
                <w:rFonts w:ascii="Times New Roman" w:hAnsi="Times New Roman"/>
              </w:rPr>
              <w:t>1,0</w:t>
            </w:r>
          </w:p>
        </w:tc>
        <w:tc>
          <w:tcPr>
            <w:tcW w:w="938" w:type="dxa"/>
            <w:vAlign w:val="center"/>
          </w:tcPr>
          <w:p w:rsidR="00A77184" w:rsidRPr="006A44F9" w:rsidRDefault="00A77184" w:rsidP="00A77184">
            <w:pPr>
              <w:jc w:val="center"/>
              <w:rPr>
                <w:rFonts w:ascii="Times New Roman" w:hAnsi="Times New Roman"/>
              </w:rPr>
            </w:pPr>
            <w:r w:rsidRPr="006A44F9">
              <w:rPr>
                <w:rFonts w:ascii="Times New Roman" w:hAnsi="Times New Roman"/>
              </w:rPr>
              <w:t>0,5</w:t>
            </w:r>
          </w:p>
        </w:tc>
      </w:tr>
      <w:tr w:rsidR="00A77184" w:rsidRPr="006A44F9" w:rsidTr="00A77184">
        <w:trPr>
          <w:trHeight w:val="284"/>
        </w:trPr>
        <w:tc>
          <w:tcPr>
            <w:tcW w:w="6804" w:type="dxa"/>
          </w:tcPr>
          <w:p w:rsidR="00A77184" w:rsidRPr="006A44F9" w:rsidRDefault="00A77184" w:rsidP="00A77184">
            <w:pPr>
              <w:ind w:left="57" w:right="101"/>
              <w:rPr>
                <w:rFonts w:ascii="Times New Roman" w:hAnsi="Times New Roman"/>
              </w:rPr>
            </w:pPr>
            <w:r w:rsidRPr="006A44F9">
              <w:rPr>
                <w:rFonts w:ascii="Times New Roman" w:hAnsi="Times New Roman"/>
              </w:rPr>
              <w:t>Подошва или внутренняя грань подпорной стенки</w:t>
            </w:r>
          </w:p>
        </w:tc>
        <w:tc>
          <w:tcPr>
            <w:tcW w:w="1569" w:type="dxa"/>
            <w:vAlign w:val="center"/>
          </w:tcPr>
          <w:p w:rsidR="00A77184" w:rsidRPr="006A44F9" w:rsidRDefault="00A77184" w:rsidP="00A77184">
            <w:pPr>
              <w:jc w:val="center"/>
              <w:rPr>
                <w:rFonts w:ascii="Times New Roman" w:hAnsi="Times New Roman"/>
              </w:rPr>
            </w:pPr>
            <w:r w:rsidRPr="006A44F9">
              <w:rPr>
                <w:rFonts w:ascii="Times New Roman" w:hAnsi="Times New Roman"/>
              </w:rPr>
              <w:t>3,0</w:t>
            </w:r>
          </w:p>
        </w:tc>
        <w:tc>
          <w:tcPr>
            <w:tcW w:w="938" w:type="dxa"/>
            <w:vAlign w:val="center"/>
          </w:tcPr>
          <w:p w:rsidR="00A77184" w:rsidRPr="006A44F9" w:rsidRDefault="00A77184" w:rsidP="00A77184">
            <w:pPr>
              <w:jc w:val="center"/>
              <w:rPr>
                <w:rFonts w:ascii="Times New Roman" w:hAnsi="Times New Roman"/>
              </w:rPr>
            </w:pPr>
            <w:r w:rsidRPr="006A44F9">
              <w:rPr>
                <w:rFonts w:ascii="Times New Roman" w:hAnsi="Times New Roman"/>
              </w:rPr>
              <w:t>1,0</w:t>
            </w:r>
          </w:p>
        </w:tc>
      </w:tr>
      <w:tr w:rsidR="00A77184" w:rsidRPr="006A44F9" w:rsidTr="00A77184">
        <w:trPr>
          <w:trHeight w:val="365"/>
        </w:trPr>
        <w:tc>
          <w:tcPr>
            <w:tcW w:w="6804" w:type="dxa"/>
            <w:tcBorders>
              <w:bottom w:val="nil"/>
            </w:tcBorders>
          </w:tcPr>
          <w:p w:rsidR="00A77184" w:rsidRPr="006A44F9" w:rsidRDefault="00A77184" w:rsidP="00A77184">
            <w:pPr>
              <w:ind w:left="57" w:right="102"/>
              <w:rPr>
                <w:rFonts w:ascii="Times New Roman" w:hAnsi="Times New Roman"/>
              </w:rPr>
            </w:pPr>
            <w:r w:rsidRPr="006A44F9">
              <w:rPr>
                <w:rFonts w:ascii="Times New Roman" w:hAnsi="Times New Roman"/>
              </w:rPr>
              <w:t xml:space="preserve">Подземные сети: </w:t>
            </w:r>
          </w:p>
          <w:p w:rsidR="00A77184" w:rsidRPr="006A44F9" w:rsidRDefault="00A77184" w:rsidP="00A77184">
            <w:pPr>
              <w:ind w:right="101" w:firstLine="386"/>
              <w:rPr>
                <w:rFonts w:ascii="Times New Roman" w:hAnsi="Times New Roman"/>
              </w:rPr>
            </w:pPr>
            <w:r w:rsidRPr="006A44F9">
              <w:rPr>
                <w:rFonts w:ascii="Times New Roman" w:hAnsi="Times New Roman"/>
              </w:rPr>
              <w:t>газопровод, канализация</w:t>
            </w:r>
          </w:p>
        </w:tc>
        <w:tc>
          <w:tcPr>
            <w:tcW w:w="1569" w:type="dxa"/>
            <w:tcBorders>
              <w:bottom w:val="nil"/>
            </w:tcBorders>
            <w:vAlign w:val="center"/>
          </w:tcPr>
          <w:p w:rsidR="00A77184" w:rsidRPr="006A44F9" w:rsidRDefault="00A77184" w:rsidP="00A77184">
            <w:pPr>
              <w:jc w:val="center"/>
              <w:rPr>
                <w:rFonts w:ascii="Times New Roman" w:hAnsi="Times New Roman"/>
              </w:rPr>
            </w:pPr>
          </w:p>
          <w:p w:rsidR="00A77184" w:rsidRPr="006A44F9" w:rsidRDefault="00A77184" w:rsidP="00A77184">
            <w:pPr>
              <w:jc w:val="center"/>
              <w:rPr>
                <w:rFonts w:ascii="Times New Roman" w:hAnsi="Times New Roman"/>
              </w:rPr>
            </w:pPr>
            <w:r w:rsidRPr="006A44F9">
              <w:rPr>
                <w:rFonts w:ascii="Times New Roman" w:hAnsi="Times New Roman"/>
              </w:rPr>
              <w:t>1,5</w:t>
            </w:r>
          </w:p>
        </w:tc>
        <w:tc>
          <w:tcPr>
            <w:tcW w:w="938" w:type="dxa"/>
            <w:tcBorders>
              <w:bottom w:val="nil"/>
            </w:tcBorders>
            <w:vAlign w:val="center"/>
          </w:tcPr>
          <w:p w:rsidR="00A77184" w:rsidRPr="006A44F9" w:rsidRDefault="00A77184" w:rsidP="00A77184">
            <w:pPr>
              <w:jc w:val="center"/>
              <w:rPr>
                <w:rFonts w:ascii="Times New Roman" w:hAnsi="Times New Roman"/>
              </w:rPr>
            </w:pPr>
          </w:p>
          <w:p w:rsidR="00A77184" w:rsidRPr="006A44F9" w:rsidRDefault="00A77184" w:rsidP="00A77184">
            <w:pPr>
              <w:jc w:val="center"/>
              <w:rPr>
                <w:rFonts w:ascii="Times New Roman" w:hAnsi="Times New Roman"/>
              </w:rPr>
            </w:pPr>
            <w:r w:rsidRPr="006A44F9">
              <w:rPr>
                <w:rFonts w:ascii="Times New Roman" w:hAnsi="Times New Roman"/>
              </w:rPr>
              <w:noBreakHyphen/>
            </w:r>
          </w:p>
        </w:tc>
      </w:tr>
      <w:tr w:rsidR="00A77184" w:rsidRPr="006A44F9" w:rsidTr="00A77184">
        <w:trPr>
          <w:trHeight w:val="567"/>
        </w:trPr>
        <w:tc>
          <w:tcPr>
            <w:tcW w:w="6804" w:type="dxa"/>
            <w:tcBorders>
              <w:top w:val="nil"/>
              <w:bottom w:val="nil"/>
            </w:tcBorders>
          </w:tcPr>
          <w:p w:rsidR="00A77184" w:rsidRPr="006A44F9" w:rsidRDefault="00A77184" w:rsidP="00A77184">
            <w:pPr>
              <w:ind w:left="386" w:right="101"/>
              <w:rPr>
                <w:rFonts w:ascii="Times New Roman" w:hAnsi="Times New Roman"/>
              </w:rPr>
            </w:pPr>
            <w:r w:rsidRPr="006A44F9">
              <w:rPr>
                <w:rFonts w:ascii="Times New Roman" w:hAnsi="Times New Roman"/>
              </w:rPr>
              <w:t>тепловая сеть (стенка канала, тоннеля или оболочка при бесканальной прокладке)</w:t>
            </w:r>
          </w:p>
        </w:tc>
        <w:tc>
          <w:tcPr>
            <w:tcW w:w="1569" w:type="dxa"/>
            <w:tcBorders>
              <w:top w:val="nil"/>
              <w:bottom w:val="nil"/>
            </w:tcBorders>
            <w:vAlign w:val="center"/>
          </w:tcPr>
          <w:p w:rsidR="00A77184" w:rsidRPr="006A44F9" w:rsidRDefault="00A77184" w:rsidP="00A77184">
            <w:pPr>
              <w:jc w:val="center"/>
              <w:rPr>
                <w:rFonts w:ascii="Times New Roman" w:hAnsi="Times New Roman"/>
              </w:rPr>
            </w:pPr>
            <w:r w:rsidRPr="006A44F9">
              <w:rPr>
                <w:rFonts w:ascii="Times New Roman" w:hAnsi="Times New Roman"/>
              </w:rPr>
              <w:t>2,0</w:t>
            </w:r>
          </w:p>
        </w:tc>
        <w:tc>
          <w:tcPr>
            <w:tcW w:w="938" w:type="dxa"/>
            <w:tcBorders>
              <w:top w:val="nil"/>
              <w:bottom w:val="nil"/>
            </w:tcBorders>
            <w:vAlign w:val="center"/>
          </w:tcPr>
          <w:p w:rsidR="00A77184" w:rsidRPr="006A44F9" w:rsidRDefault="00A77184" w:rsidP="00A77184">
            <w:pPr>
              <w:jc w:val="center"/>
              <w:rPr>
                <w:rFonts w:ascii="Times New Roman" w:hAnsi="Times New Roman"/>
              </w:rPr>
            </w:pPr>
            <w:r w:rsidRPr="006A44F9">
              <w:rPr>
                <w:rFonts w:ascii="Times New Roman" w:hAnsi="Times New Roman"/>
              </w:rPr>
              <w:t>1,0</w:t>
            </w:r>
          </w:p>
        </w:tc>
      </w:tr>
      <w:tr w:rsidR="00A77184" w:rsidRPr="006A44F9" w:rsidTr="00A77184">
        <w:trPr>
          <w:trHeight w:val="284"/>
        </w:trPr>
        <w:tc>
          <w:tcPr>
            <w:tcW w:w="6804" w:type="dxa"/>
            <w:tcBorders>
              <w:top w:val="nil"/>
              <w:bottom w:val="nil"/>
            </w:tcBorders>
          </w:tcPr>
          <w:p w:rsidR="00A77184" w:rsidRPr="006A44F9" w:rsidRDefault="00A77184" w:rsidP="00A77184">
            <w:pPr>
              <w:ind w:left="386" w:right="101"/>
              <w:rPr>
                <w:rFonts w:ascii="Times New Roman" w:hAnsi="Times New Roman"/>
              </w:rPr>
            </w:pPr>
            <w:r w:rsidRPr="006A44F9">
              <w:rPr>
                <w:rFonts w:ascii="Times New Roman" w:hAnsi="Times New Roman"/>
              </w:rPr>
              <w:t>водопровод, дренаж</w:t>
            </w:r>
          </w:p>
        </w:tc>
        <w:tc>
          <w:tcPr>
            <w:tcW w:w="1569" w:type="dxa"/>
            <w:tcBorders>
              <w:top w:val="nil"/>
              <w:bottom w:val="nil"/>
            </w:tcBorders>
            <w:vAlign w:val="center"/>
          </w:tcPr>
          <w:p w:rsidR="00A77184" w:rsidRPr="006A44F9" w:rsidRDefault="00A77184" w:rsidP="00A77184">
            <w:pPr>
              <w:jc w:val="center"/>
              <w:rPr>
                <w:rFonts w:ascii="Times New Roman" w:hAnsi="Times New Roman"/>
              </w:rPr>
            </w:pPr>
            <w:r w:rsidRPr="006A44F9">
              <w:rPr>
                <w:rFonts w:ascii="Times New Roman" w:hAnsi="Times New Roman"/>
              </w:rPr>
              <w:t>2,0</w:t>
            </w:r>
          </w:p>
        </w:tc>
        <w:tc>
          <w:tcPr>
            <w:tcW w:w="938" w:type="dxa"/>
            <w:tcBorders>
              <w:top w:val="nil"/>
              <w:bottom w:val="nil"/>
            </w:tcBorders>
            <w:vAlign w:val="center"/>
          </w:tcPr>
          <w:p w:rsidR="00A77184" w:rsidRPr="006A44F9" w:rsidRDefault="00A77184" w:rsidP="00A77184">
            <w:pPr>
              <w:jc w:val="center"/>
              <w:rPr>
                <w:rFonts w:ascii="Times New Roman" w:hAnsi="Times New Roman"/>
              </w:rPr>
            </w:pPr>
            <w:r w:rsidRPr="006A44F9">
              <w:rPr>
                <w:rFonts w:ascii="Times New Roman" w:hAnsi="Times New Roman"/>
              </w:rPr>
              <w:noBreakHyphen/>
            </w:r>
          </w:p>
        </w:tc>
      </w:tr>
      <w:tr w:rsidR="00A77184" w:rsidRPr="006A44F9" w:rsidTr="00A77184">
        <w:trPr>
          <w:trHeight w:val="312"/>
        </w:trPr>
        <w:tc>
          <w:tcPr>
            <w:tcW w:w="6804" w:type="dxa"/>
            <w:tcBorders>
              <w:top w:val="nil"/>
            </w:tcBorders>
          </w:tcPr>
          <w:p w:rsidR="00A77184" w:rsidRPr="006A44F9" w:rsidRDefault="00A77184" w:rsidP="00A77184">
            <w:pPr>
              <w:ind w:left="386" w:right="101"/>
              <w:rPr>
                <w:rFonts w:ascii="Times New Roman" w:hAnsi="Times New Roman"/>
              </w:rPr>
            </w:pPr>
            <w:r w:rsidRPr="006A44F9">
              <w:rPr>
                <w:rFonts w:ascii="Times New Roman" w:hAnsi="Times New Roman"/>
              </w:rPr>
              <w:t>силовой кабель и кабель связи</w:t>
            </w:r>
          </w:p>
        </w:tc>
        <w:tc>
          <w:tcPr>
            <w:tcW w:w="1569" w:type="dxa"/>
            <w:tcBorders>
              <w:top w:val="nil"/>
            </w:tcBorders>
            <w:vAlign w:val="center"/>
          </w:tcPr>
          <w:p w:rsidR="00A77184" w:rsidRPr="006A44F9" w:rsidRDefault="00A77184" w:rsidP="00A77184">
            <w:pPr>
              <w:jc w:val="center"/>
              <w:rPr>
                <w:rFonts w:ascii="Times New Roman" w:hAnsi="Times New Roman"/>
              </w:rPr>
            </w:pPr>
            <w:r w:rsidRPr="006A44F9">
              <w:rPr>
                <w:rFonts w:ascii="Times New Roman" w:hAnsi="Times New Roman"/>
              </w:rPr>
              <w:t>2,0</w:t>
            </w:r>
          </w:p>
        </w:tc>
        <w:tc>
          <w:tcPr>
            <w:tcW w:w="938" w:type="dxa"/>
            <w:tcBorders>
              <w:top w:val="nil"/>
            </w:tcBorders>
            <w:vAlign w:val="center"/>
          </w:tcPr>
          <w:p w:rsidR="00A77184" w:rsidRPr="006A44F9" w:rsidRDefault="00A77184" w:rsidP="00A77184">
            <w:pPr>
              <w:jc w:val="center"/>
              <w:rPr>
                <w:rFonts w:ascii="Times New Roman" w:hAnsi="Times New Roman"/>
              </w:rPr>
            </w:pPr>
            <w:r w:rsidRPr="006A44F9">
              <w:rPr>
                <w:rFonts w:ascii="Times New Roman" w:hAnsi="Times New Roman"/>
              </w:rPr>
              <w:t>0,7</w:t>
            </w:r>
          </w:p>
        </w:tc>
      </w:tr>
    </w:tbl>
    <w:p w:rsidR="00A77184" w:rsidRPr="006A44F9" w:rsidRDefault="00A77184" w:rsidP="00A77184">
      <w:pPr>
        <w:ind w:firstLine="709"/>
        <w:jc w:val="both"/>
        <w:rPr>
          <w:rFonts w:ascii="Times New Roman" w:hAnsi="Times New Roman"/>
          <w:i/>
          <w:spacing w:val="20"/>
        </w:rPr>
      </w:pPr>
    </w:p>
    <w:p w:rsidR="00A77184" w:rsidRPr="006A44F9" w:rsidRDefault="00A77184" w:rsidP="00C76D13">
      <w:pPr>
        <w:pStyle w:val="afffffff2"/>
        <w:ind w:firstLine="0"/>
        <w:jc w:val="left"/>
        <w:rPr>
          <w:i/>
        </w:rPr>
      </w:pPr>
      <w:r w:rsidRPr="006A44F9">
        <w:rPr>
          <w:i/>
        </w:rPr>
        <w:t>Примечания:</w:t>
      </w:r>
    </w:p>
    <w:p w:rsidR="00A77184" w:rsidRPr="006A44F9" w:rsidRDefault="00A77184" w:rsidP="00A77184">
      <w:pPr>
        <w:jc w:val="both"/>
        <w:rPr>
          <w:rFonts w:ascii="Times New Roman" w:hAnsi="Times New Roman"/>
        </w:rPr>
      </w:pPr>
      <w:r w:rsidRPr="006A44F9">
        <w:rPr>
          <w:rFonts w:ascii="Times New Roman" w:hAnsi="Times New Roman"/>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6A44F9">
          <w:rPr>
            <w:rFonts w:ascii="Times New Roman" w:hAnsi="Times New Roman"/>
          </w:rPr>
          <w:t>5 м</w:t>
        </w:r>
      </w:smartTag>
      <w:r w:rsidRPr="006A44F9">
        <w:rPr>
          <w:rFonts w:ascii="Times New Roman" w:hAnsi="Times New Roman"/>
        </w:rPr>
        <w:t xml:space="preserve"> и должны быть увеличены для деревьев с кроной большего диаметра.</w:t>
      </w:r>
    </w:p>
    <w:p w:rsidR="00A77184" w:rsidRPr="006A44F9" w:rsidRDefault="00A77184" w:rsidP="00A77184">
      <w:pPr>
        <w:jc w:val="both"/>
        <w:rPr>
          <w:rFonts w:ascii="Times New Roman" w:hAnsi="Times New Roman"/>
        </w:rPr>
      </w:pPr>
      <w:r w:rsidRPr="006A44F9">
        <w:rPr>
          <w:rFonts w:ascii="Times New Roman" w:hAnsi="Times New Roman"/>
        </w:rPr>
        <w:t>2 Деревья, высаживаемые у зданий, не должны препятствовать инсоляции и освещенности жилых и общественных помещений.</w:t>
      </w:r>
    </w:p>
    <w:p w:rsidR="00A77184" w:rsidRPr="006A44F9" w:rsidRDefault="00A77184" w:rsidP="00A77184">
      <w:pPr>
        <w:jc w:val="both"/>
        <w:rPr>
          <w:rFonts w:ascii="Times New Roman" w:hAnsi="Times New Roman"/>
        </w:rPr>
      </w:pPr>
      <w:r w:rsidRPr="006A44F9">
        <w:rPr>
          <w:rFonts w:ascii="Times New Roman" w:hAnsi="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77184" w:rsidRPr="006A44F9" w:rsidRDefault="00A77184" w:rsidP="00221FDE">
      <w:pPr>
        <w:pStyle w:val="30"/>
        <w:numPr>
          <w:ilvl w:val="2"/>
          <w:numId w:val="199"/>
        </w:numPr>
        <w:ind w:left="0" w:firstLine="0"/>
      </w:pPr>
      <w:r w:rsidRPr="006A44F9">
        <w:t>Площадь питомников следует принимать из расчета 3-5 м</w:t>
      </w:r>
      <w:r w:rsidRPr="006A44F9">
        <w:rPr>
          <w:vertAlign w:val="superscript"/>
        </w:rPr>
        <w:t>2</w:t>
      </w:r>
      <w:r w:rsidRPr="006A44F9">
        <w:t xml:space="preserve">/чел.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 </w:t>
      </w:r>
    </w:p>
    <w:p w:rsidR="00A77184" w:rsidRPr="006A44F9" w:rsidRDefault="00A77184" w:rsidP="00221FDE">
      <w:pPr>
        <w:pStyle w:val="30"/>
        <w:numPr>
          <w:ilvl w:val="2"/>
          <w:numId w:val="199"/>
        </w:numPr>
        <w:ind w:left="0" w:firstLine="0"/>
      </w:pPr>
      <w:r w:rsidRPr="006A44F9">
        <w:t>Общую площадь цветочно-оранжерейных хозяйств следует принимать из расчета 0,4 м</w:t>
      </w:r>
      <w:r w:rsidRPr="006A44F9">
        <w:rPr>
          <w:vertAlign w:val="superscript"/>
        </w:rPr>
        <w:t>2</w:t>
      </w:r>
      <w:r w:rsidRPr="006A44F9">
        <w:t>/чел.</w:t>
      </w:r>
    </w:p>
    <w:p w:rsidR="00A77184" w:rsidRPr="006A44F9" w:rsidRDefault="00A77184" w:rsidP="00A77184">
      <w:pPr>
        <w:pStyle w:val="Heading"/>
        <w:ind w:firstLine="709"/>
        <w:jc w:val="both"/>
        <w:outlineLvl w:val="0"/>
        <w:rPr>
          <w:rFonts w:ascii="Times New Roman" w:hAnsi="Times New Roman"/>
          <w:b w:val="0"/>
          <w:sz w:val="24"/>
          <w:szCs w:val="24"/>
        </w:rPr>
      </w:pPr>
    </w:p>
    <w:p w:rsidR="00A77184" w:rsidRPr="006A44F9" w:rsidRDefault="00A77184" w:rsidP="00A77184">
      <w:pPr>
        <w:jc w:val="center"/>
        <w:rPr>
          <w:rFonts w:ascii="Times New Roman" w:hAnsi="Times New Roman"/>
          <w:b/>
        </w:rPr>
      </w:pPr>
      <w:r w:rsidRPr="006A44F9">
        <w:rPr>
          <w:rFonts w:ascii="Times New Roman" w:hAnsi="Times New Roman"/>
          <w:b/>
        </w:rPr>
        <w:t>Зоны размещения мест массового отдыха населения</w:t>
      </w:r>
    </w:p>
    <w:p w:rsidR="002B7097" w:rsidRPr="006A44F9" w:rsidRDefault="002B7097" w:rsidP="00A77184">
      <w:pPr>
        <w:jc w:val="center"/>
        <w:rPr>
          <w:rFonts w:ascii="Times New Roman" w:hAnsi="Times New Roman"/>
          <w:b/>
        </w:rPr>
      </w:pPr>
    </w:p>
    <w:p w:rsidR="00A77184" w:rsidRPr="006A44F9" w:rsidRDefault="00A77184" w:rsidP="00221FDE">
      <w:pPr>
        <w:pStyle w:val="30"/>
        <w:numPr>
          <w:ilvl w:val="2"/>
          <w:numId w:val="199"/>
        </w:numPr>
        <w:ind w:left="0" w:firstLine="0"/>
      </w:pPr>
      <w:r w:rsidRPr="006A44F9">
        <w:t>Территории комплексов отдыха проектируются с учетом формирования функциональных зон: проживания, общественного центра, спортивной и зеленых насаждений.</w:t>
      </w:r>
    </w:p>
    <w:p w:rsidR="00A77184" w:rsidRPr="006A44F9" w:rsidRDefault="00A77184" w:rsidP="00A77184">
      <w:pPr>
        <w:pStyle w:val="ConsPlusNormal"/>
        <w:ind w:firstLine="540"/>
        <w:jc w:val="both"/>
        <w:rPr>
          <w:rFonts w:ascii="Times New Roman" w:hAnsi="Times New Roman" w:cs="Times New Roman"/>
          <w:sz w:val="24"/>
          <w:szCs w:val="24"/>
        </w:rPr>
      </w:pPr>
      <w:r w:rsidRPr="006A44F9">
        <w:rPr>
          <w:rFonts w:ascii="Times New Roman" w:hAnsi="Times New Roman" w:cs="Times New Roman"/>
          <w:sz w:val="24"/>
          <w:szCs w:val="24"/>
        </w:rPr>
        <w:lastRenderedPageBreak/>
        <w:t>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рекреантов выходного дня.</w:t>
      </w:r>
    </w:p>
    <w:p w:rsidR="00A77184" w:rsidRPr="006A44F9" w:rsidRDefault="00A77184" w:rsidP="00A77184">
      <w:pPr>
        <w:pStyle w:val="ConsPlusNormal"/>
        <w:ind w:firstLine="540"/>
        <w:jc w:val="both"/>
        <w:rPr>
          <w:rFonts w:ascii="Times New Roman" w:hAnsi="Times New Roman" w:cs="Times New Roman"/>
          <w:sz w:val="24"/>
          <w:szCs w:val="24"/>
        </w:rPr>
      </w:pPr>
      <w:r w:rsidRPr="006A44F9">
        <w:rPr>
          <w:rFonts w:ascii="Times New Roman" w:hAnsi="Times New Roman" w:cs="Times New Roman"/>
          <w:sz w:val="24"/>
          <w:szCs w:val="24"/>
        </w:rP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A77184" w:rsidRPr="006A44F9" w:rsidRDefault="00A77184" w:rsidP="00221FDE">
      <w:pPr>
        <w:pStyle w:val="30"/>
        <w:numPr>
          <w:ilvl w:val="2"/>
          <w:numId w:val="199"/>
        </w:numPr>
        <w:ind w:left="0" w:firstLine="0"/>
      </w:pPr>
      <w:r w:rsidRPr="006A44F9">
        <w:t>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таблице 2.</w:t>
      </w:r>
      <w:r w:rsidR="00C76D13" w:rsidRPr="006A44F9">
        <w:t>4</w:t>
      </w:r>
      <w:r w:rsidRPr="006A44F9">
        <w:t>.</w:t>
      </w:r>
      <w:r w:rsidR="00C76D13" w:rsidRPr="006A44F9">
        <w:t>99</w:t>
      </w:r>
      <w:r w:rsidRPr="006A44F9">
        <w:t>.1.</w:t>
      </w:r>
    </w:p>
    <w:p w:rsidR="00A77184" w:rsidRPr="006A44F9" w:rsidRDefault="00A77184" w:rsidP="00A77184">
      <w:pPr>
        <w:pStyle w:val="ConsPlusNormal"/>
        <w:jc w:val="right"/>
        <w:rPr>
          <w:rFonts w:ascii="Times New Roman" w:hAnsi="Times New Roman" w:cs="Times New Roman"/>
          <w:sz w:val="24"/>
          <w:szCs w:val="24"/>
        </w:rPr>
      </w:pPr>
      <w:r w:rsidRPr="006A44F9">
        <w:rPr>
          <w:rFonts w:ascii="Times New Roman" w:hAnsi="Times New Roman" w:cs="Times New Roman"/>
          <w:sz w:val="24"/>
          <w:szCs w:val="24"/>
        </w:rPr>
        <w:t>Таблица 2.</w:t>
      </w:r>
      <w:r w:rsidR="00C76D13" w:rsidRPr="006A44F9">
        <w:rPr>
          <w:rFonts w:ascii="Times New Roman" w:hAnsi="Times New Roman" w:cs="Times New Roman"/>
          <w:sz w:val="24"/>
          <w:szCs w:val="24"/>
        </w:rPr>
        <w:t>4</w:t>
      </w:r>
      <w:r w:rsidRPr="006A44F9">
        <w:rPr>
          <w:rFonts w:ascii="Times New Roman" w:hAnsi="Times New Roman" w:cs="Times New Roman"/>
          <w:sz w:val="24"/>
          <w:szCs w:val="24"/>
        </w:rPr>
        <w:t>.</w:t>
      </w:r>
      <w:r w:rsidR="00C76D13" w:rsidRPr="006A44F9">
        <w:rPr>
          <w:rFonts w:ascii="Times New Roman" w:hAnsi="Times New Roman" w:cs="Times New Roman"/>
          <w:sz w:val="24"/>
          <w:szCs w:val="24"/>
        </w:rPr>
        <w:t>99</w:t>
      </w:r>
      <w:r w:rsidRPr="006A44F9">
        <w:rPr>
          <w:rFonts w:ascii="Times New Roman" w:hAnsi="Times New Roman" w:cs="Times New Roman"/>
          <w:sz w:val="24"/>
          <w:szCs w:val="24"/>
        </w:rPr>
        <w:t>.1.</w:t>
      </w:r>
    </w:p>
    <w:p w:rsidR="00A77184" w:rsidRPr="006A44F9" w:rsidRDefault="00A77184" w:rsidP="00A77184">
      <w:pPr>
        <w:suppressAutoHyphens/>
        <w:ind w:right="-6" w:firstLine="720"/>
        <w:jc w:val="both"/>
        <w:rPr>
          <w:rFonts w:ascii="Times New Roman" w:hAnsi="Times New Roman"/>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2268"/>
        <w:gridCol w:w="2126"/>
      </w:tblGrid>
      <w:tr w:rsidR="00A77184" w:rsidRPr="006A44F9" w:rsidTr="00A77184">
        <w:tc>
          <w:tcPr>
            <w:tcW w:w="567" w:type="dxa"/>
            <w:tcBorders>
              <w:top w:val="single" w:sz="4" w:space="0" w:color="auto"/>
              <w:left w:val="single" w:sz="4" w:space="0" w:color="auto"/>
              <w:bottom w:val="single" w:sz="4" w:space="0" w:color="auto"/>
              <w:right w:val="single" w:sz="4" w:space="0" w:color="auto"/>
            </w:tcBorders>
            <w:vAlign w:val="center"/>
          </w:tcPr>
          <w:p w:rsidR="00A77184" w:rsidRPr="006A44F9" w:rsidRDefault="00A77184" w:rsidP="00A77184">
            <w:pPr>
              <w:suppressAutoHyphens/>
              <w:ind w:right="-6"/>
              <w:jc w:val="center"/>
              <w:rPr>
                <w:rFonts w:ascii="Times New Roman" w:hAnsi="Times New Roman"/>
                <w:bCs/>
                <w:lang w:eastAsia="ar-SA"/>
              </w:rPr>
            </w:pPr>
            <w:r w:rsidRPr="006A44F9">
              <w:rPr>
                <w:rFonts w:ascii="Times New Roman" w:hAnsi="Times New Roman"/>
                <w:bCs/>
                <w:lang w:eastAsia="ar-SA"/>
              </w:rPr>
              <w:t>№ п/п</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6A44F9" w:rsidRDefault="00A77184" w:rsidP="00A77184">
            <w:pPr>
              <w:suppressAutoHyphens/>
              <w:ind w:right="-6"/>
              <w:jc w:val="center"/>
              <w:rPr>
                <w:rFonts w:ascii="Times New Roman" w:hAnsi="Times New Roman"/>
                <w:bCs/>
                <w:lang w:eastAsia="ar-SA"/>
              </w:rPr>
            </w:pPr>
            <w:r w:rsidRPr="006A44F9">
              <w:rPr>
                <w:rFonts w:ascii="Times New Roman" w:hAnsi="Times New Roman"/>
                <w:bCs/>
                <w:lang w:eastAsia="ar-SA"/>
              </w:rPr>
              <w:t>Учреждения, предприятия, сооружения</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6A44F9" w:rsidRDefault="00A77184" w:rsidP="00A77184">
            <w:pPr>
              <w:suppressAutoHyphens/>
              <w:ind w:right="-6"/>
              <w:jc w:val="center"/>
              <w:rPr>
                <w:rFonts w:ascii="Times New Roman" w:hAnsi="Times New Roman"/>
                <w:bCs/>
                <w:lang w:eastAsia="ar-SA"/>
              </w:rPr>
            </w:pPr>
            <w:r w:rsidRPr="006A44F9">
              <w:rPr>
                <w:rFonts w:ascii="Times New Roman" w:hAnsi="Times New Roman"/>
                <w:bCs/>
                <w:lang w:eastAsia="ar-SA"/>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6A44F9" w:rsidRDefault="00A77184" w:rsidP="00A77184">
            <w:pPr>
              <w:suppressAutoHyphens/>
              <w:ind w:right="-6"/>
              <w:jc w:val="center"/>
              <w:rPr>
                <w:rFonts w:ascii="Times New Roman" w:hAnsi="Times New Roman"/>
                <w:bCs/>
                <w:lang w:eastAsia="ar-SA"/>
              </w:rPr>
            </w:pPr>
            <w:r w:rsidRPr="006A44F9">
              <w:rPr>
                <w:rFonts w:ascii="Times New Roman" w:hAnsi="Times New Roman"/>
                <w:bCs/>
                <w:lang w:eastAsia="ar-SA"/>
              </w:rPr>
              <w:t>Обеспеченность</w:t>
            </w:r>
          </w:p>
          <w:p w:rsidR="00A77184" w:rsidRPr="006A44F9" w:rsidRDefault="00A77184" w:rsidP="00A77184">
            <w:pPr>
              <w:suppressAutoHyphens/>
              <w:ind w:right="-6"/>
              <w:jc w:val="center"/>
              <w:rPr>
                <w:rFonts w:ascii="Times New Roman" w:hAnsi="Times New Roman"/>
                <w:bCs/>
                <w:lang w:eastAsia="ar-SA"/>
              </w:rPr>
            </w:pPr>
            <w:r w:rsidRPr="006A44F9">
              <w:rPr>
                <w:rFonts w:ascii="Times New Roman" w:hAnsi="Times New Roman"/>
                <w:bCs/>
                <w:lang w:eastAsia="ar-SA"/>
              </w:rPr>
              <w:t>на 1000 отдыхающих</w:t>
            </w:r>
          </w:p>
        </w:tc>
      </w:tr>
      <w:tr w:rsidR="00A77184" w:rsidRPr="006A44F9" w:rsidTr="00A77184">
        <w:tc>
          <w:tcPr>
            <w:tcW w:w="567"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bCs/>
                <w:lang w:eastAsia="ar-SA"/>
              </w:rPr>
            </w:pPr>
            <w:r w:rsidRPr="006A44F9">
              <w:rPr>
                <w:rFonts w:ascii="Times New Roman" w:hAnsi="Times New Roman"/>
                <w:bCs/>
                <w:lang w:eastAsia="ar-SA"/>
              </w:rPr>
              <w:t>1</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6A44F9" w:rsidRDefault="00A77184" w:rsidP="00A77184">
            <w:pPr>
              <w:suppressAutoHyphens/>
              <w:ind w:right="-6"/>
              <w:jc w:val="center"/>
              <w:rPr>
                <w:rFonts w:ascii="Times New Roman" w:hAnsi="Times New Roman"/>
                <w:bCs/>
                <w:lang w:eastAsia="ar-SA"/>
              </w:rPr>
            </w:pPr>
            <w:r w:rsidRPr="006A44F9">
              <w:rPr>
                <w:rFonts w:ascii="Times New Roman" w:hAnsi="Times New Roman"/>
                <w:bCs/>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6A44F9" w:rsidRDefault="00A77184" w:rsidP="00A77184">
            <w:pPr>
              <w:suppressAutoHyphens/>
              <w:ind w:right="-6"/>
              <w:jc w:val="center"/>
              <w:rPr>
                <w:rFonts w:ascii="Times New Roman" w:hAnsi="Times New Roman"/>
                <w:bCs/>
                <w:lang w:eastAsia="ar-SA"/>
              </w:rPr>
            </w:pPr>
            <w:r w:rsidRPr="006A44F9">
              <w:rPr>
                <w:rFonts w:ascii="Times New Roman" w:hAnsi="Times New Roman"/>
                <w:bCs/>
                <w:lang w:eastAsia="ar-SA"/>
              </w:rPr>
              <w:t>3</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6A44F9" w:rsidRDefault="00A77184" w:rsidP="00A77184">
            <w:pPr>
              <w:suppressAutoHyphens/>
              <w:ind w:right="-6"/>
              <w:jc w:val="center"/>
              <w:rPr>
                <w:rFonts w:ascii="Times New Roman" w:hAnsi="Times New Roman"/>
                <w:bCs/>
                <w:lang w:eastAsia="ar-SA"/>
              </w:rPr>
            </w:pPr>
            <w:r w:rsidRPr="006A44F9">
              <w:rPr>
                <w:rFonts w:ascii="Times New Roman" w:hAnsi="Times New Roman"/>
                <w:bCs/>
                <w:lang w:eastAsia="ar-SA"/>
              </w:rPr>
              <w:t>4</w:t>
            </w:r>
          </w:p>
        </w:tc>
      </w:tr>
      <w:tr w:rsidR="00A77184" w:rsidRPr="006A44F9" w:rsidTr="00A77184">
        <w:tc>
          <w:tcPr>
            <w:tcW w:w="567"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1.</w:t>
            </w:r>
          </w:p>
        </w:tc>
        <w:tc>
          <w:tcPr>
            <w:tcW w:w="4395"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both"/>
              <w:rPr>
                <w:rFonts w:ascii="Times New Roman" w:hAnsi="Times New Roman"/>
                <w:lang w:eastAsia="ar-SA"/>
              </w:rPr>
            </w:pPr>
            <w:r w:rsidRPr="006A44F9">
              <w:rPr>
                <w:rFonts w:ascii="Times New Roman" w:hAnsi="Times New Roman"/>
                <w:lang w:eastAsia="ar-SA"/>
              </w:rPr>
              <w:t>Предприятия общественного питания:</w:t>
            </w:r>
          </w:p>
          <w:p w:rsidR="00A77184" w:rsidRPr="006A44F9" w:rsidRDefault="00A77184" w:rsidP="00A77184">
            <w:pPr>
              <w:suppressAutoHyphens/>
              <w:spacing w:line="233" w:lineRule="auto"/>
              <w:ind w:right="-6"/>
              <w:jc w:val="both"/>
              <w:rPr>
                <w:rFonts w:ascii="Times New Roman" w:hAnsi="Times New Roman"/>
                <w:lang w:eastAsia="ar-SA"/>
              </w:rPr>
            </w:pPr>
            <w:r w:rsidRPr="006A44F9">
              <w:rPr>
                <w:rFonts w:ascii="Times New Roman" w:hAnsi="Times New Roman"/>
                <w:lang w:eastAsia="ar-SA"/>
              </w:rPr>
              <w:t>кафе, закусочные</w:t>
            </w:r>
          </w:p>
          <w:p w:rsidR="00A77184" w:rsidRPr="006A44F9" w:rsidRDefault="00A77184" w:rsidP="00A77184">
            <w:pPr>
              <w:suppressAutoHyphens/>
              <w:spacing w:line="233" w:lineRule="auto"/>
              <w:ind w:right="-6"/>
              <w:jc w:val="both"/>
              <w:rPr>
                <w:rFonts w:ascii="Times New Roman" w:hAnsi="Times New Roman"/>
                <w:lang w:eastAsia="ar-SA"/>
              </w:rPr>
            </w:pPr>
            <w:r w:rsidRPr="006A44F9">
              <w:rPr>
                <w:rFonts w:ascii="Times New Roman" w:hAnsi="Times New Roman"/>
                <w:lang w:eastAsia="ar-SA"/>
              </w:rPr>
              <w:t>столовые</w:t>
            </w:r>
          </w:p>
          <w:p w:rsidR="00A77184" w:rsidRPr="006A44F9" w:rsidRDefault="00A77184" w:rsidP="00A77184">
            <w:pPr>
              <w:suppressAutoHyphens/>
              <w:spacing w:line="233" w:lineRule="auto"/>
              <w:ind w:right="-6"/>
              <w:jc w:val="both"/>
              <w:rPr>
                <w:rFonts w:ascii="Times New Roman" w:hAnsi="Times New Roman"/>
                <w:lang w:eastAsia="ar-SA"/>
              </w:rPr>
            </w:pPr>
            <w:r w:rsidRPr="006A44F9">
              <w:rPr>
                <w:rFonts w:ascii="Times New Roman" w:hAnsi="Times New Roman"/>
                <w:lang w:eastAsia="ar-SA"/>
              </w:rPr>
              <w:t>рестораны</w:t>
            </w:r>
          </w:p>
        </w:tc>
        <w:tc>
          <w:tcPr>
            <w:tcW w:w="2268"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посадочное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p>
          <w:p w:rsidR="00A77184" w:rsidRPr="006A44F9" w:rsidRDefault="00A77184" w:rsidP="00A77184">
            <w:pPr>
              <w:suppressAutoHyphens/>
              <w:spacing w:line="233" w:lineRule="auto"/>
              <w:ind w:right="-6"/>
              <w:jc w:val="center"/>
              <w:rPr>
                <w:rFonts w:ascii="Times New Roman" w:hAnsi="Times New Roman"/>
                <w:lang w:eastAsia="ar-SA"/>
              </w:rPr>
            </w:pPr>
            <w:r w:rsidRPr="006A44F9">
              <w:rPr>
                <w:rFonts w:ascii="Times New Roman" w:hAnsi="Times New Roman"/>
                <w:lang w:eastAsia="ar-SA"/>
              </w:rPr>
              <w:t>28</w:t>
            </w:r>
          </w:p>
          <w:p w:rsidR="00A77184" w:rsidRPr="006A44F9" w:rsidRDefault="00A77184" w:rsidP="00A77184">
            <w:pPr>
              <w:suppressAutoHyphens/>
              <w:spacing w:line="233" w:lineRule="auto"/>
              <w:ind w:right="-6"/>
              <w:jc w:val="center"/>
              <w:rPr>
                <w:rFonts w:ascii="Times New Roman" w:hAnsi="Times New Roman"/>
                <w:lang w:eastAsia="ar-SA"/>
              </w:rPr>
            </w:pPr>
            <w:r w:rsidRPr="006A44F9">
              <w:rPr>
                <w:rFonts w:ascii="Times New Roman" w:hAnsi="Times New Roman"/>
                <w:lang w:eastAsia="ar-SA"/>
              </w:rPr>
              <w:t>40</w:t>
            </w:r>
          </w:p>
          <w:p w:rsidR="00A77184" w:rsidRPr="006A44F9" w:rsidRDefault="00A77184" w:rsidP="00A77184">
            <w:pPr>
              <w:suppressAutoHyphens/>
              <w:spacing w:line="233" w:lineRule="auto"/>
              <w:ind w:right="-6"/>
              <w:jc w:val="center"/>
              <w:rPr>
                <w:rFonts w:ascii="Times New Roman" w:hAnsi="Times New Roman"/>
                <w:lang w:eastAsia="ar-SA"/>
              </w:rPr>
            </w:pPr>
            <w:r w:rsidRPr="006A44F9">
              <w:rPr>
                <w:rFonts w:ascii="Times New Roman" w:hAnsi="Times New Roman"/>
                <w:lang w:eastAsia="ar-SA"/>
              </w:rPr>
              <w:t>12</w:t>
            </w:r>
          </w:p>
        </w:tc>
      </w:tr>
      <w:tr w:rsidR="00A77184" w:rsidRPr="006A44F9" w:rsidTr="00A77184">
        <w:tc>
          <w:tcPr>
            <w:tcW w:w="567"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2.</w:t>
            </w:r>
          </w:p>
        </w:tc>
        <w:tc>
          <w:tcPr>
            <w:tcW w:w="4395"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both"/>
              <w:rPr>
                <w:rFonts w:ascii="Times New Roman" w:hAnsi="Times New Roman"/>
                <w:lang w:eastAsia="ar-SA"/>
              </w:rPr>
            </w:pPr>
            <w:r w:rsidRPr="006A44F9">
              <w:rPr>
                <w:rFonts w:ascii="Times New Roman" w:hAnsi="Times New Roman"/>
                <w:lang w:eastAsia="ar-SA"/>
              </w:rPr>
              <w:t>Очаги самостоятельного приготовления пищи</w:t>
            </w:r>
          </w:p>
        </w:tc>
        <w:tc>
          <w:tcPr>
            <w:tcW w:w="2268"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5</w:t>
            </w:r>
          </w:p>
        </w:tc>
      </w:tr>
      <w:tr w:rsidR="00A77184" w:rsidRPr="006A44F9" w:rsidTr="00A77184">
        <w:tc>
          <w:tcPr>
            <w:tcW w:w="567"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3.</w:t>
            </w:r>
          </w:p>
        </w:tc>
        <w:tc>
          <w:tcPr>
            <w:tcW w:w="4395"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both"/>
              <w:rPr>
                <w:rFonts w:ascii="Times New Roman" w:hAnsi="Times New Roman"/>
                <w:lang w:eastAsia="ar-SA"/>
              </w:rPr>
            </w:pPr>
            <w:r w:rsidRPr="006A44F9">
              <w:rPr>
                <w:rFonts w:ascii="Times New Roman" w:hAnsi="Times New Roman"/>
                <w:lang w:eastAsia="ar-SA"/>
              </w:rPr>
              <w:t>Магазины:</w:t>
            </w:r>
          </w:p>
          <w:p w:rsidR="00A77184" w:rsidRPr="006A44F9" w:rsidRDefault="00A77184" w:rsidP="00A77184">
            <w:pPr>
              <w:suppressAutoHyphens/>
              <w:ind w:right="-6"/>
              <w:jc w:val="both"/>
              <w:rPr>
                <w:rFonts w:ascii="Times New Roman" w:hAnsi="Times New Roman"/>
                <w:lang w:eastAsia="ar-SA"/>
              </w:rPr>
            </w:pPr>
            <w:r w:rsidRPr="006A44F9">
              <w:rPr>
                <w:rFonts w:ascii="Times New Roman" w:hAnsi="Times New Roman"/>
                <w:lang w:eastAsia="ar-SA"/>
              </w:rPr>
              <w:t>продовольственные</w:t>
            </w:r>
          </w:p>
          <w:p w:rsidR="00A77184" w:rsidRPr="006A44F9" w:rsidRDefault="00A77184" w:rsidP="00A77184">
            <w:pPr>
              <w:suppressAutoHyphens/>
              <w:ind w:right="-6"/>
              <w:jc w:val="both"/>
              <w:rPr>
                <w:rFonts w:ascii="Times New Roman" w:hAnsi="Times New Roman"/>
                <w:lang w:eastAsia="ar-SA"/>
              </w:rPr>
            </w:pPr>
            <w:r w:rsidRPr="006A44F9">
              <w:rPr>
                <w:rFonts w:ascii="Times New Roman" w:hAnsi="Times New Roman"/>
                <w:lang w:eastAsia="ar-SA"/>
              </w:rPr>
              <w:t>непродовольственные</w:t>
            </w:r>
          </w:p>
        </w:tc>
        <w:tc>
          <w:tcPr>
            <w:tcW w:w="2268"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p>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2</w:t>
            </w:r>
          </w:p>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1</w:t>
            </w:r>
          </w:p>
        </w:tc>
      </w:tr>
      <w:tr w:rsidR="00A77184" w:rsidRPr="006A44F9"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4.</w:t>
            </w:r>
          </w:p>
        </w:tc>
        <w:tc>
          <w:tcPr>
            <w:tcW w:w="4395"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both"/>
              <w:rPr>
                <w:rFonts w:ascii="Times New Roman" w:hAnsi="Times New Roman"/>
                <w:lang w:eastAsia="ar-SA"/>
              </w:rPr>
            </w:pPr>
            <w:r w:rsidRPr="006A44F9">
              <w:rPr>
                <w:rFonts w:ascii="Times New Roman" w:hAnsi="Times New Roman"/>
                <w:lang w:eastAsia="ar-SA"/>
              </w:rPr>
              <w:t>Пункты проката</w:t>
            </w:r>
          </w:p>
        </w:tc>
        <w:tc>
          <w:tcPr>
            <w:tcW w:w="2268"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1</w:t>
            </w:r>
          </w:p>
        </w:tc>
      </w:tr>
      <w:tr w:rsidR="00A77184" w:rsidRPr="006A44F9"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5.</w:t>
            </w:r>
          </w:p>
        </w:tc>
        <w:tc>
          <w:tcPr>
            <w:tcW w:w="4395"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both"/>
              <w:rPr>
                <w:rFonts w:ascii="Times New Roman" w:hAnsi="Times New Roman"/>
                <w:lang w:eastAsia="ar-SA"/>
              </w:rPr>
            </w:pPr>
            <w:r w:rsidRPr="006A44F9">
              <w:rPr>
                <w:rFonts w:ascii="Times New Roman" w:hAnsi="Times New Roman"/>
                <w:lang w:eastAsia="ar-SA"/>
              </w:rPr>
              <w:t>Киноплощадки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зрительное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20</w:t>
            </w:r>
          </w:p>
        </w:tc>
      </w:tr>
      <w:tr w:rsidR="00A77184" w:rsidRPr="006A44F9"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6.</w:t>
            </w:r>
          </w:p>
        </w:tc>
        <w:tc>
          <w:tcPr>
            <w:tcW w:w="4395"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both"/>
              <w:rPr>
                <w:rFonts w:ascii="Times New Roman" w:hAnsi="Times New Roman"/>
                <w:lang w:eastAsia="ar-SA"/>
              </w:rPr>
            </w:pPr>
            <w:r w:rsidRPr="006A44F9">
              <w:rPr>
                <w:rFonts w:ascii="Times New Roman" w:hAnsi="Times New Roman"/>
                <w:lang w:eastAsia="ar-SA"/>
              </w:rPr>
              <w:t>Танцевальные 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vertAlign w:val="superscript"/>
                <w:lang w:eastAsia="ar-SA"/>
              </w:rPr>
            </w:pPr>
            <w:r w:rsidRPr="006A44F9">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35</w:t>
            </w:r>
          </w:p>
        </w:tc>
      </w:tr>
      <w:tr w:rsidR="00A77184" w:rsidRPr="006A44F9"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7.</w:t>
            </w:r>
          </w:p>
        </w:tc>
        <w:tc>
          <w:tcPr>
            <w:tcW w:w="4395"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both"/>
              <w:rPr>
                <w:rFonts w:ascii="Times New Roman" w:hAnsi="Times New Roman"/>
                <w:lang w:eastAsia="ar-SA"/>
              </w:rPr>
            </w:pPr>
            <w:r w:rsidRPr="006A44F9">
              <w:rPr>
                <w:rFonts w:ascii="Times New Roman" w:hAnsi="Times New Roman"/>
                <w:lang w:eastAsia="ar-SA"/>
              </w:rPr>
              <w:t xml:space="preserve">Спортгородки </w:t>
            </w:r>
          </w:p>
        </w:tc>
        <w:tc>
          <w:tcPr>
            <w:tcW w:w="2268"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4 000</w:t>
            </w:r>
          </w:p>
        </w:tc>
      </w:tr>
      <w:tr w:rsidR="00A77184" w:rsidRPr="006A44F9"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8.</w:t>
            </w:r>
          </w:p>
        </w:tc>
        <w:tc>
          <w:tcPr>
            <w:tcW w:w="4395"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both"/>
              <w:rPr>
                <w:rFonts w:ascii="Times New Roman" w:hAnsi="Times New Roman"/>
                <w:lang w:eastAsia="ar-SA"/>
              </w:rPr>
            </w:pPr>
            <w:r w:rsidRPr="006A44F9">
              <w:rPr>
                <w:rFonts w:ascii="Times New Roman" w:hAnsi="Times New Roman"/>
                <w:lang w:eastAsia="ar-SA"/>
              </w:rPr>
              <w:t>Лодочные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лодки, шт.</w:t>
            </w:r>
          </w:p>
        </w:tc>
        <w:tc>
          <w:tcPr>
            <w:tcW w:w="2126"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15</w:t>
            </w:r>
          </w:p>
        </w:tc>
      </w:tr>
      <w:tr w:rsidR="00A77184" w:rsidRPr="006A44F9"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9.</w:t>
            </w:r>
          </w:p>
        </w:tc>
        <w:tc>
          <w:tcPr>
            <w:tcW w:w="4395"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both"/>
              <w:rPr>
                <w:rFonts w:ascii="Times New Roman" w:hAnsi="Times New Roman"/>
                <w:lang w:eastAsia="ar-SA"/>
              </w:rPr>
            </w:pPr>
            <w:r w:rsidRPr="006A44F9">
              <w:rPr>
                <w:rFonts w:ascii="Times New Roman" w:hAnsi="Times New Roman"/>
                <w:lang w:eastAsia="ar-SA"/>
              </w:rPr>
              <w:t xml:space="preserve">Бассейн </w:t>
            </w:r>
          </w:p>
        </w:tc>
        <w:tc>
          <w:tcPr>
            <w:tcW w:w="2268"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кв. м</w:t>
            </w:r>
          </w:p>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зеркала воды</w:t>
            </w:r>
          </w:p>
        </w:tc>
        <w:tc>
          <w:tcPr>
            <w:tcW w:w="2126"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250</w:t>
            </w:r>
          </w:p>
        </w:tc>
      </w:tr>
      <w:tr w:rsidR="00A77184" w:rsidRPr="006A44F9"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10.</w:t>
            </w:r>
          </w:p>
        </w:tc>
        <w:tc>
          <w:tcPr>
            <w:tcW w:w="4395"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both"/>
              <w:rPr>
                <w:rFonts w:ascii="Times New Roman" w:hAnsi="Times New Roman"/>
                <w:lang w:eastAsia="ar-SA"/>
              </w:rPr>
            </w:pPr>
            <w:r w:rsidRPr="006A44F9">
              <w:rPr>
                <w:rFonts w:ascii="Times New Roman" w:hAnsi="Times New Roman"/>
                <w:lang w:eastAsia="ar-SA"/>
              </w:rPr>
              <w:t>Велолыжные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200</w:t>
            </w:r>
          </w:p>
        </w:tc>
      </w:tr>
      <w:tr w:rsidR="00A77184" w:rsidRPr="006A44F9"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11.</w:t>
            </w:r>
          </w:p>
        </w:tc>
        <w:tc>
          <w:tcPr>
            <w:tcW w:w="4395"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both"/>
              <w:rPr>
                <w:rFonts w:ascii="Times New Roman" w:hAnsi="Times New Roman"/>
                <w:lang w:eastAsia="ar-SA"/>
              </w:rPr>
            </w:pPr>
            <w:r w:rsidRPr="006A44F9">
              <w:rPr>
                <w:rFonts w:ascii="Times New Roman" w:hAnsi="Times New Roman"/>
                <w:lang w:eastAsia="ar-SA"/>
              </w:rPr>
              <w:t>Автостоянки</w:t>
            </w:r>
          </w:p>
        </w:tc>
        <w:tc>
          <w:tcPr>
            <w:tcW w:w="2268"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150</w:t>
            </w:r>
          </w:p>
        </w:tc>
      </w:tr>
      <w:tr w:rsidR="00A77184" w:rsidRPr="006A44F9" w:rsidTr="00A77184">
        <w:tc>
          <w:tcPr>
            <w:tcW w:w="567"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12.</w:t>
            </w:r>
          </w:p>
        </w:tc>
        <w:tc>
          <w:tcPr>
            <w:tcW w:w="4395"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both"/>
              <w:rPr>
                <w:rFonts w:ascii="Times New Roman" w:hAnsi="Times New Roman"/>
                <w:lang w:eastAsia="ar-SA"/>
              </w:rPr>
            </w:pPr>
            <w:r w:rsidRPr="006A44F9">
              <w:rPr>
                <w:rFonts w:ascii="Times New Roman" w:hAnsi="Times New Roman"/>
                <w:lang w:eastAsia="ar-SA"/>
              </w:rPr>
              <w:t>Пляжи общего пользования:</w:t>
            </w:r>
          </w:p>
          <w:p w:rsidR="00A77184" w:rsidRPr="006A44F9" w:rsidRDefault="00A77184" w:rsidP="00A77184">
            <w:pPr>
              <w:suppressAutoHyphens/>
              <w:spacing w:line="233" w:lineRule="auto"/>
              <w:ind w:right="-6"/>
              <w:jc w:val="both"/>
              <w:rPr>
                <w:rFonts w:ascii="Times New Roman" w:hAnsi="Times New Roman"/>
                <w:lang w:eastAsia="ar-SA"/>
              </w:rPr>
            </w:pPr>
            <w:r w:rsidRPr="006A44F9">
              <w:rPr>
                <w:rFonts w:ascii="Times New Roman" w:hAnsi="Times New Roman"/>
                <w:lang w:eastAsia="ar-SA"/>
              </w:rPr>
              <w:t>пляж</w:t>
            </w:r>
          </w:p>
          <w:p w:rsidR="00A77184" w:rsidRPr="006A44F9" w:rsidRDefault="00A77184" w:rsidP="00A77184">
            <w:pPr>
              <w:suppressAutoHyphens/>
              <w:spacing w:line="233" w:lineRule="auto"/>
              <w:ind w:right="-6"/>
              <w:jc w:val="both"/>
              <w:rPr>
                <w:rFonts w:ascii="Times New Roman" w:hAnsi="Times New Roman"/>
                <w:lang w:eastAsia="ar-SA"/>
              </w:rPr>
            </w:pPr>
            <w:r w:rsidRPr="006A44F9">
              <w:rPr>
                <w:rFonts w:ascii="Times New Roman" w:hAnsi="Times New Roman"/>
                <w:lang w:eastAsia="ar-SA"/>
              </w:rPr>
              <w:t>акватория</w:t>
            </w:r>
          </w:p>
        </w:tc>
        <w:tc>
          <w:tcPr>
            <w:tcW w:w="2268"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га</w:t>
            </w:r>
          </w:p>
        </w:tc>
        <w:tc>
          <w:tcPr>
            <w:tcW w:w="2126"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p>
          <w:p w:rsidR="00A77184" w:rsidRPr="006A44F9" w:rsidRDefault="00A77184" w:rsidP="00A77184">
            <w:pPr>
              <w:suppressAutoHyphens/>
              <w:spacing w:line="233" w:lineRule="auto"/>
              <w:ind w:right="-6"/>
              <w:jc w:val="center"/>
              <w:rPr>
                <w:rFonts w:ascii="Times New Roman" w:hAnsi="Times New Roman"/>
                <w:lang w:eastAsia="ar-SA"/>
              </w:rPr>
            </w:pPr>
            <w:r w:rsidRPr="006A44F9">
              <w:rPr>
                <w:rFonts w:ascii="Times New Roman" w:hAnsi="Times New Roman"/>
                <w:lang w:eastAsia="ar-SA"/>
              </w:rPr>
              <w:t>1</w:t>
            </w:r>
          </w:p>
          <w:p w:rsidR="00A77184" w:rsidRPr="006A44F9" w:rsidRDefault="00A77184" w:rsidP="00A77184">
            <w:pPr>
              <w:suppressAutoHyphens/>
              <w:spacing w:line="233" w:lineRule="auto"/>
              <w:ind w:right="-6"/>
              <w:jc w:val="center"/>
              <w:rPr>
                <w:rFonts w:ascii="Times New Roman" w:hAnsi="Times New Roman"/>
                <w:lang w:eastAsia="ar-SA"/>
              </w:rPr>
            </w:pPr>
            <w:r w:rsidRPr="006A44F9">
              <w:rPr>
                <w:rFonts w:ascii="Times New Roman" w:hAnsi="Times New Roman"/>
                <w:lang w:eastAsia="ar-SA"/>
              </w:rPr>
              <w:t>2</w:t>
            </w:r>
          </w:p>
        </w:tc>
      </w:tr>
      <w:tr w:rsidR="00A77184" w:rsidRPr="006A44F9" w:rsidTr="00A77184">
        <w:tc>
          <w:tcPr>
            <w:tcW w:w="567"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13.</w:t>
            </w:r>
          </w:p>
        </w:tc>
        <w:tc>
          <w:tcPr>
            <w:tcW w:w="4395" w:type="dxa"/>
            <w:tcBorders>
              <w:top w:val="single" w:sz="4" w:space="0" w:color="auto"/>
              <w:left w:val="single" w:sz="4" w:space="0" w:color="auto"/>
              <w:bottom w:val="single" w:sz="4" w:space="0" w:color="auto"/>
              <w:right w:val="single" w:sz="4" w:space="0" w:color="auto"/>
            </w:tcBorders>
          </w:tcPr>
          <w:p w:rsidR="00A77184" w:rsidRPr="006A44F9" w:rsidRDefault="00A77184" w:rsidP="002B7097">
            <w:pPr>
              <w:autoSpaceDE w:val="0"/>
              <w:autoSpaceDN w:val="0"/>
              <w:adjustRightInd w:val="0"/>
              <w:rPr>
                <w:rFonts w:ascii="Times New Roman" w:hAnsi="Times New Roman"/>
              </w:rPr>
            </w:pPr>
            <w:r w:rsidRPr="006A44F9">
              <w:rPr>
                <w:rFonts w:ascii="Times New Roman" w:hAnsi="Times New Roman"/>
              </w:rPr>
              <w:t>Парк (лесопарк)</w:t>
            </w:r>
          </w:p>
        </w:tc>
        <w:tc>
          <w:tcPr>
            <w:tcW w:w="2268"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га</w:t>
            </w:r>
          </w:p>
        </w:tc>
        <w:tc>
          <w:tcPr>
            <w:tcW w:w="2126"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3</w:t>
            </w:r>
          </w:p>
        </w:tc>
      </w:tr>
      <w:tr w:rsidR="00A77184" w:rsidRPr="006A44F9" w:rsidTr="00A77184">
        <w:tc>
          <w:tcPr>
            <w:tcW w:w="567"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suppressAutoHyphens/>
              <w:ind w:right="-6"/>
              <w:jc w:val="center"/>
              <w:rPr>
                <w:rFonts w:ascii="Times New Roman" w:hAnsi="Times New Roman"/>
                <w:lang w:eastAsia="ar-SA"/>
              </w:rPr>
            </w:pPr>
            <w:r w:rsidRPr="006A44F9">
              <w:rPr>
                <w:rFonts w:ascii="Times New Roman" w:hAnsi="Times New Roman"/>
                <w:lang w:eastAsia="ar-SA"/>
              </w:rPr>
              <w:t>14.</w:t>
            </w:r>
          </w:p>
        </w:tc>
        <w:tc>
          <w:tcPr>
            <w:tcW w:w="4395"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autoSpaceDE w:val="0"/>
              <w:autoSpaceDN w:val="0"/>
              <w:adjustRightInd w:val="0"/>
              <w:rPr>
                <w:rFonts w:ascii="Times New Roman" w:hAnsi="Times New Roman"/>
              </w:rPr>
            </w:pPr>
            <w:r w:rsidRPr="006A44F9">
              <w:rPr>
                <w:rFonts w:ascii="Times New Roman" w:hAnsi="Times New Roman"/>
              </w:rPr>
              <w:t>Общественные туалеты</w:t>
            </w:r>
          </w:p>
        </w:tc>
        <w:tc>
          <w:tcPr>
            <w:tcW w:w="2268"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прибор</w:t>
            </w:r>
          </w:p>
        </w:tc>
        <w:tc>
          <w:tcPr>
            <w:tcW w:w="2126" w:type="dxa"/>
            <w:tcBorders>
              <w:top w:val="single" w:sz="4" w:space="0" w:color="auto"/>
              <w:left w:val="single" w:sz="4" w:space="0" w:color="auto"/>
              <w:bottom w:val="single" w:sz="4" w:space="0" w:color="auto"/>
              <w:right w:val="single" w:sz="4" w:space="0" w:color="auto"/>
            </w:tcBorders>
          </w:tcPr>
          <w:p w:rsidR="00A77184" w:rsidRPr="006A44F9" w:rsidRDefault="00A77184" w:rsidP="00A77184">
            <w:pPr>
              <w:autoSpaceDE w:val="0"/>
              <w:autoSpaceDN w:val="0"/>
              <w:adjustRightInd w:val="0"/>
              <w:jc w:val="center"/>
              <w:rPr>
                <w:rFonts w:ascii="Times New Roman" w:hAnsi="Times New Roman"/>
              </w:rPr>
            </w:pPr>
            <w:r w:rsidRPr="006A44F9">
              <w:rPr>
                <w:rFonts w:ascii="Times New Roman" w:hAnsi="Times New Roman"/>
              </w:rPr>
              <w:t>5</w:t>
            </w:r>
          </w:p>
        </w:tc>
      </w:tr>
    </w:tbl>
    <w:p w:rsidR="00A77184" w:rsidRPr="006A44F9" w:rsidRDefault="00A77184" w:rsidP="00A77184">
      <w:pPr>
        <w:rPr>
          <w:rFonts w:ascii="Times New Roman" w:hAnsi="Times New Roman"/>
        </w:rPr>
      </w:pPr>
    </w:p>
    <w:p w:rsidR="00A77184" w:rsidRPr="006A44F9" w:rsidRDefault="00A77184" w:rsidP="00221FDE">
      <w:pPr>
        <w:pStyle w:val="30"/>
        <w:numPr>
          <w:ilvl w:val="2"/>
          <w:numId w:val="199"/>
        </w:numPr>
        <w:ind w:left="0" w:firstLine="0"/>
      </w:pPr>
      <w:r w:rsidRPr="006A44F9">
        <w:t>Обязательный перечень элементов комплексного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навесы от солнца, лежаки, кабинки для переодевания), туалетные кабины.</w:t>
      </w:r>
    </w:p>
    <w:p w:rsidR="00A77184" w:rsidRPr="006A44F9" w:rsidRDefault="00A77184" w:rsidP="00221FDE">
      <w:pPr>
        <w:pStyle w:val="30"/>
        <w:numPr>
          <w:ilvl w:val="2"/>
          <w:numId w:val="199"/>
        </w:numPr>
        <w:ind w:left="0" w:firstLine="0"/>
      </w:pPr>
      <w:r w:rsidRPr="006A44F9">
        <w:t>При проектировании озеленения следует обеспечивать:</w:t>
      </w:r>
    </w:p>
    <w:p w:rsidR="00A77184" w:rsidRPr="006A44F9" w:rsidRDefault="00A77184" w:rsidP="00A77184">
      <w:pPr>
        <w:ind w:firstLine="540"/>
        <w:jc w:val="both"/>
        <w:rPr>
          <w:rFonts w:ascii="Times New Roman" w:hAnsi="Times New Roman"/>
        </w:rPr>
      </w:pPr>
      <w:r w:rsidRPr="006A44F9">
        <w:rPr>
          <w:rFonts w:ascii="Times New Roman" w:hAnsi="Times New Roman"/>
        </w:rPr>
        <w:lastRenderedPageBreak/>
        <w:t>-сохранение травяного покрова, древесно-кустарниковой и прибрежной растительности не менее чем на 80% общей площади зоны отдыха;</w:t>
      </w:r>
    </w:p>
    <w:p w:rsidR="00A77184" w:rsidRPr="006A44F9" w:rsidRDefault="00A77184" w:rsidP="00A77184">
      <w:pPr>
        <w:ind w:firstLine="540"/>
        <w:jc w:val="both"/>
        <w:rPr>
          <w:rFonts w:ascii="Times New Roman" w:hAnsi="Times New Roman"/>
        </w:rPr>
      </w:pPr>
      <w:r w:rsidRPr="006A44F9">
        <w:rPr>
          <w:rFonts w:ascii="Times New Roman" w:hAnsi="Times New Roman"/>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77184" w:rsidRPr="006A44F9" w:rsidRDefault="00A77184" w:rsidP="00A77184">
      <w:pPr>
        <w:ind w:firstLine="540"/>
        <w:jc w:val="both"/>
        <w:rPr>
          <w:rFonts w:ascii="Times New Roman" w:hAnsi="Times New Roman"/>
        </w:rPr>
      </w:pPr>
      <w:r w:rsidRPr="006A44F9">
        <w:rPr>
          <w:rFonts w:ascii="Times New Roman" w:hAnsi="Times New Roman"/>
        </w:rPr>
        <w:t>-недопущение использования территории зоны отдыха для иных целей (выгуливания собак, аттракционов и т.п.).</w:t>
      </w:r>
    </w:p>
    <w:p w:rsidR="00A77184" w:rsidRPr="006A44F9" w:rsidRDefault="00A77184" w:rsidP="00221FDE">
      <w:pPr>
        <w:pStyle w:val="30"/>
        <w:numPr>
          <w:ilvl w:val="2"/>
          <w:numId w:val="199"/>
        </w:numPr>
        <w:ind w:left="0" w:firstLine="0"/>
      </w:pPr>
      <w:r w:rsidRPr="006A44F9">
        <w:t xml:space="preserve">Допускается размещать автостоянки, необходимые инженерные сооружения. </w:t>
      </w:r>
    </w:p>
    <w:p w:rsidR="00A77184" w:rsidRPr="006A44F9" w:rsidRDefault="00A77184" w:rsidP="00A77184">
      <w:pPr>
        <w:ind w:firstLine="709"/>
        <w:jc w:val="both"/>
        <w:rPr>
          <w:rFonts w:ascii="Times New Roman" w:hAnsi="Times New Roman"/>
        </w:rPr>
      </w:pPr>
      <w:r w:rsidRPr="006A44F9">
        <w:rPr>
          <w:rFonts w:ascii="Times New Roman" w:hAnsi="Times New Roman"/>
        </w:rPr>
        <w:t>Размеры стоянок автомобилей, размещаемых у границ лесопарков, зон отдыха и оздоровительных зон, следует определять по заданию на проектирование, а при отсутствии данных – по рекомендуемой таблице 8.44. настоящих нормативов.</w:t>
      </w:r>
    </w:p>
    <w:p w:rsidR="00A77184" w:rsidRPr="006A44F9" w:rsidRDefault="00A77184" w:rsidP="00A77184">
      <w:pPr>
        <w:ind w:firstLine="709"/>
        <w:jc w:val="both"/>
        <w:rPr>
          <w:rFonts w:ascii="Times New Roman" w:hAnsi="Times New Roman"/>
        </w:rPr>
      </w:pPr>
    </w:p>
    <w:p w:rsidR="00A77184" w:rsidRPr="006A44F9" w:rsidRDefault="00A77184" w:rsidP="00A77184">
      <w:pPr>
        <w:ind w:firstLine="709"/>
        <w:outlineLvl w:val="0"/>
        <w:rPr>
          <w:rFonts w:ascii="Times New Roman" w:hAnsi="Times New Roman"/>
          <w:b/>
        </w:rPr>
      </w:pPr>
      <w:bookmarkStart w:id="73" w:name="_Toc414995039"/>
      <w:r w:rsidRPr="006A44F9">
        <w:rPr>
          <w:rFonts w:ascii="Times New Roman" w:hAnsi="Times New Roman"/>
          <w:b/>
        </w:rPr>
        <w:t>Площадки</w:t>
      </w:r>
      <w:bookmarkEnd w:id="73"/>
    </w:p>
    <w:p w:rsidR="00A77184" w:rsidRPr="006A44F9" w:rsidRDefault="00A77184" w:rsidP="00A77184">
      <w:pPr>
        <w:ind w:firstLine="709"/>
        <w:jc w:val="both"/>
        <w:outlineLvl w:val="0"/>
        <w:rPr>
          <w:rFonts w:ascii="Times New Roman" w:hAnsi="Times New Roman"/>
        </w:rPr>
      </w:pPr>
    </w:p>
    <w:p w:rsidR="00A77184" w:rsidRPr="006A44F9" w:rsidRDefault="00A77184" w:rsidP="00221FDE">
      <w:pPr>
        <w:pStyle w:val="30"/>
        <w:numPr>
          <w:ilvl w:val="2"/>
          <w:numId w:val="199"/>
        </w:numPr>
        <w:ind w:left="0" w:firstLine="0"/>
      </w:pPr>
      <w:r w:rsidRPr="006A44F9">
        <w:t>На территории поселени</w:t>
      </w:r>
      <w:r w:rsidR="002B7097" w:rsidRPr="006A44F9">
        <w:t xml:space="preserve">й </w:t>
      </w:r>
      <w:r w:rsidR="006A44F9" w:rsidRPr="006A44F9">
        <w:t>Зеленчукского</w:t>
      </w:r>
      <w:r w:rsidR="002B7097" w:rsidRPr="006A44F9">
        <w:t xml:space="preserve"> района</w:t>
      </w:r>
      <w:r w:rsidRPr="006A44F9">
        <w:t xml:space="preserve"> следует проектировать следующие виды площадок: для игр детей (детские),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A77184" w:rsidRPr="006A44F9" w:rsidRDefault="00A77184" w:rsidP="00A77184">
      <w:pPr>
        <w:ind w:firstLine="709"/>
        <w:rPr>
          <w:rFonts w:ascii="Times New Roman" w:hAnsi="Times New Roman"/>
        </w:rPr>
      </w:pPr>
    </w:p>
    <w:p w:rsidR="00A77184" w:rsidRPr="006A44F9" w:rsidRDefault="00A77184" w:rsidP="00A77184">
      <w:pPr>
        <w:ind w:firstLine="709"/>
        <w:outlineLvl w:val="0"/>
        <w:rPr>
          <w:rFonts w:ascii="Times New Roman" w:hAnsi="Times New Roman"/>
          <w:b/>
        </w:rPr>
      </w:pPr>
      <w:bookmarkStart w:id="74" w:name="_Toc414995040"/>
      <w:r w:rsidRPr="006A44F9">
        <w:rPr>
          <w:rFonts w:ascii="Times New Roman" w:hAnsi="Times New Roman"/>
          <w:b/>
        </w:rPr>
        <w:t>Детские площадки</w:t>
      </w:r>
      <w:bookmarkEnd w:id="74"/>
    </w:p>
    <w:p w:rsidR="00A77184" w:rsidRPr="006A44F9" w:rsidRDefault="00A77184" w:rsidP="00A77184">
      <w:pPr>
        <w:ind w:firstLine="709"/>
        <w:jc w:val="both"/>
        <w:outlineLvl w:val="0"/>
        <w:rPr>
          <w:rFonts w:ascii="Times New Roman" w:hAnsi="Times New Roman"/>
        </w:rPr>
      </w:pPr>
    </w:p>
    <w:p w:rsidR="00A77184" w:rsidRPr="006A44F9" w:rsidRDefault="00A77184" w:rsidP="00221FDE">
      <w:pPr>
        <w:pStyle w:val="30"/>
        <w:numPr>
          <w:ilvl w:val="2"/>
          <w:numId w:val="199"/>
        </w:numPr>
        <w:ind w:left="0" w:firstLine="0"/>
      </w:pPr>
      <w:r w:rsidRPr="006A44F9">
        <w:t>Детские площадки предназначены для игр и активного отдыха детей разных возрастов: преддошкольного –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 п.) и оборудование специальных мест для катания на самокатах, роликовых досках и коньках.</w:t>
      </w:r>
    </w:p>
    <w:p w:rsidR="00A77184" w:rsidRPr="006A44F9" w:rsidRDefault="00A77184" w:rsidP="00221FDE">
      <w:pPr>
        <w:pStyle w:val="30"/>
        <w:numPr>
          <w:ilvl w:val="2"/>
          <w:numId w:val="199"/>
        </w:numPr>
        <w:ind w:left="0" w:firstLine="0"/>
        <w:rPr>
          <w:u w:val="single"/>
        </w:rPr>
      </w:pPr>
      <w:r w:rsidRPr="006A44F9">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6A44F9">
          <w:t>10 м</w:t>
        </w:r>
      </w:smartTag>
      <w:r w:rsidRPr="006A44F9">
        <w:t xml:space="preserve">, младшего и среднего школьного возраста – не менее </w:t>
      </w:r>
      <w:smartTag w:uri="urn:schemas-microsoft-com:office:smarttags" w:element="metricconverter">
        <w:smartTagPr>
          <w:attr w:name="ProductID" w:val="20 м"/>
        </w:smartTagPr>
        <w:r w:rsidRPr="006A44F9">
          <w:t>20 м</w:t>
        </w:r>
      </w:smartTag>
      <w:r w:rsidRPr="006A44F9">
        <w:t xml:space="preserve">, комплексных игровых площадок – не менее </w:t>
      </w:r>
      <w:smartTag w:uri="urn:schemas-microsoft-com:office:smarttags" w:element="metricconverter">
        <w:smartTagPr>
          <w:attr w:name="ProductID" w:val="40 м"/>
        </w:smartTagPr>
        <w:r w:rsidRPr="006A44F9">
          <w:t>40 м</w:t>
        </w:r>
      </w:smartTag>
      <w:r w:rsidRPr="006A44F9">
        <w:t xml:space="preserve">, спортивно-игровых комплексов – не менее </w:t>
      </w:r>
      <w:smartTag w:uri="urn:schemas-microsoft-com:office:smarttags" w:element="metricconverter">
        <w:smartTagPr>
          <w:attr w:name="ProductID" w:val="50 м"/>
        </w:smartTagPr>
        <w:r w:rsidRPr="006A44F9">
          <w:t>50 м</w:t>
        </w:r>
      </w:smartTag>
      <w:r w:rsidRPr="006A44F9">
        <w:t>.</w:t>
      </w:r>
    </w:p>
    <w:p w:rsidR="00A77184" w:rsidRPr="006A44F9" w:rsidRDefault="00A77184" w:rsidP="00221FDE">
      <w:pPr>
        <w:pStyle w:val="30"/>
        <w:numPr>
          <w:ilvl w:val="2"/>
          <w:numId w:val="199"/>
        </w:numPr>
        <w:ind w:left="0" w:firstLine="0"/>
      </w:pPr>
      <w:r w:rsidRPr="006A44F9">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6A44F9">
          <w:t>0,7 м²</w:t>
        </w:r>
      </w:smartTag>
      <w:r w:rsidRPr="006A44F9">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A77184" w:rsidRPr="006A44F9" w:rsidRDefault="00A77184" w:rsidP="00A77184">
      <w:pPr>
        <w:ind w:firstLine="709"/>
        <w:jc w:val="both"/>
        <w:rPr>
          <w:rFonts w:ascii="Times New Roman" w:hAnsi="Times New Roman"/>
        </w:rPr>
      </w:pPr>
      <w:r w:rsidRPr="006A44F9">
        <w:rPr>
          <w:rFonts w:ascii="Times New Roman" w:hAnsi="Times New Roman"/>
        </w:rPr>
        <w:t>Площадки для детей преддошкольного возраста могут иметь незначительные размеры (50-</w:t>
      </w:r>
      <w:smartTag w:uri="urn:schemas-microsoft-com:office:smarttags" w:element="metricconverter">
        <w:smartTagPr>
          <w:attr w:name="ProductID" w:val="70 м²"/>
        </w:smartTagPr>
        <w:r w:rsidRPr="006A44F9">
          <w:rPr>
            <w:rFonts w:ascii="Times New Roman" w:hAnsi="Times New Roman"/>
          </w:rPr>
          <w:t>70 м²</w:t>
        </w:r>
      </w:smartTag>
      <w:r w:rsidRPr="006A44F9">
        <w:rPr>
          <w:rFonts w:ascii="Times New Roman" w:hAnsi="Times New Roman"/>
        </w:rPr>
        <w:t xml:space="preserve">),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м²"/>
        </w:smartTagPr>
        <w:r w:rsidRPr="006A44F9">
          <w:rPr>
            <w:rFonts w:ascii="Times New Roman" w:hAnsi="Times New Roman"/>
          </w:rPr>
          <w:t>80 м²</w:t>
        </w:r>
      </w:smartTag>
      <w:r w:rsidRPr="006A44F9">
        <w:rPr>
          <w:rFonts w:ascii="Times New Roman" w:hAnsi="Times New Roman"/>
        </w:rPr>
        <w:t>.</w:t>
      </w:r>
    </w:p>
    <w:p w:rsidR="00A77184" w:rsidRPr="006A44F9" w:rsidRDefault="00A77184" w:rsidP="00221FDE">
      <w:pPr>
        <w:pStyle w:val="30"/>
        <w:numPr>
          <w:ilvl w:val="2"/>
          <w:numId w:val="199"/>
        </w:numPr>
        <w:ind w:left="0" w:firstLine="0"/>
      </w:pPr>
      <w:r w:rsidRPr="006A44F9">
        <w:t xml:space="preserve">Оптимальный размер игровых площадок для детей дошкольного возраста – 70-150м², школьного возраста -100-300м², комплексных игровых площадок – 500-1200м².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м²"/>
        </w:smartTagPr>
        <w:r w:rsidRPr="006A44F9">
          <w:t>150 м²</w:t>
        </w:r>
      </w:smartTag>
      <w:r w:rsidRPr="006A44F9">
        <w:t>). соседствующие детские и взрослые площадки следует разделять густыми зелеными и (или) декоративными стенками.</w:t>
      </w:r>
    </w:p>
    <w:p w:rsidR="00A77184" w:rsidRPr="006A44F9" w:rsidRDefault="00A77184" w:rsidP="002D10B5">
      <w:pPr>
        <w:pStyle w:val="30"/>
        <w:numPr>
          <w:ilvl w:val="2"/>
          <w:numId w:val="199"/>
        </w:numPr>
        <w:ind w:left="0" w:firstLine="0"/>
      </w:pPr>
      <w:r w:rsidRPr="006A44F9">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w:t>
      </w:r>
      <w:r w:rsidRPr="006A44F9">
        <w:lastRenderedPageBreak/>
        <w:t xml:space="preserve">площадок до гостевых стоянок и участков гаражей-стоянок следует принимать по </w:t>
      </w:r>
      <w:r w:rsidR="002D10B5" w:rsidRPr="006A44F9">
        <w:t>СанПиН 2.2.1/2.1.1.1200-03. Санитарно-защитные зоны и санитарная классификация предприятий, сооружений и иных объектов (ред. от 25 апреля 2014)</w:t>
      </w:r>
      <w:r w:rsidRPr="006A44F9">
        <w:t xml:space="preserve">, площадок мусоросборников – 15м,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6A44F9">
          <w:t>50 м</w:t>
        </w:r>
      </w:smartTag>
      <w:r w:rsidRPr="006A44F9">
        <w:t>.</w:t>
      </w:r>
    </w:p>
    <w:p w:rsidR="00A77184" w:rsidRPr="006A44F9" w:rsidRDefault="00A77184" w:rsidP="00221FDE">
      <w:pPr>
        <w:pStyle w:val="30"/>
        <w:numPr>
          <w:ilvl w:val="2"/>
          <w:numId w:val="199"/>
        </w:numPr>
        <w:ind w:left="0" w:firstLine="0"/>
      </w:pPr>
      <w:r w:rsidRPr="006A44F9">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A77184" w:rsidRPr="006A44F9" w:rsidRDefault="00A77184" w:rsidP="00221FDE">
      <w:pPr>
        <w:pStyle w:val="30"/>
        <w:numPr>
          <w:ilvl w:val="2"/>
          <w:numId w:val="199"/>
        </w:numPr>
        <w:ind w:left="0" w:firstLine="0"/>
      </w:pPr>
      <w:r w:rsidRPr="006A44F9">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A77184" w:rsidRPr="006A44F9" w:rsidRDefault="00A77184" w:rsidP="00221FDE">
      <w:pPr>
        <w:pStyle w:val="30"/>
        <w:numPr>
          <w:ilvl w:val="2"/>
          <w:numId w:val="199"/>
        </w:numPr>
        <w:ind w:left="0" w:firstLine="0"/>
      </w:pPr>
      <w:r w:rsidRPr="006A44F9">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A77184" w:rsidRPr="006A44F9" w:rsidRDefault="00A77184" w:rsidP="00221FDE">
      <w:pPr>
        <w:pStyle w:val="30"/>
        <w:numPr>
          <w:ilvl w:val="2"/>
          <w:numId w:val="199"/>
        </w:numPr>
        <w:ind w:left="0" w:firstLine="0"/>
      </w:pPr>
      <w:r w:rsidRPr="006A44F9">
        <w:t>Детские площадки должны быть озеленены посадками деревьев и кустарника, инсолироваться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A77184" w:rsidRPr="006A44F9" w:rsidRDefault="00A77184" w:rsidP="00221FDE">
      <w:pPr>
        <w:pStyle w:val="30"/>
        <w:numPr>
          <w:ilvl w:val="2"/>
          <w:numId w:val="199"/>
        </w:numPr>
        <w:ind w:left="0" w:firstLine="0"/>
      </w:pPr>
      <w:r w:rsidRPr="006A44F9">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A77184" w:rsidRPr="006A44F9" w:rsidRDefault="00A77184" w:rsidP="00A77184">
      <w:pPr>
        <w:pStyle w:val="Heading"/>
        <w:ind w:firstLine="709"/>
        <w:jc w:val="both"/>
        <w:rPr>
          <w:rFonts w:ascii="Times New Roman" w:hAnsi="Times New Roman"/>
          <w:color w:val="000000"/>
          <w:sz w:val="24"/>
          <w:szCs w:val="24"/>
        </w:rPr>
      </w:pPr>
    </w:p>
    <w:p w:rsidR="00A77184" w:rsidRPr="006A44F9" w:rsidRDefault="00A77184" w:rsidP="00A77184">
      <w:pPr>
        <w:pStyle w:val="Heading"/>
        <w:ind w:firstLine="709"/>
        <w:jc w:val="both"/>
        <w:outlineLvl w:val="0"/>
        <w:rPr>
          <w:rFonts w:ascii="Times New Roman" w:hAnsi="Times New Roman"/>
          <w:color w:val="000000"/>
          <w:sz w:val="24"/>
          <w:szCs w:val="24"/>
        </w:rPr>
      </w:pPr>
      <w:bookmarkStart w:id="75" w:name="_Toc414995041"/>
      <w:r w:rsidRPr="006A44F9">
        <w:rPr>
          <w:rFonts w:ascii="Times New Roman" w:hAnsi="Times New Roman"/>
          <w:color w:val="000000"/>
          <w:sz w:val="24"/>
          <w:szCs w:val="24"/>
        </w:rPr>
        <w:t>Площадки отдыха</w:t>
      </w:r>
      <w:bookmarkEnd w:id="75"/>
    </w:p>
    <w:p w:rsidR="00A77184" w:rsidRPr="006A44F9" w:rsidRDefault="00A77184" w:rsidP="00A77184">
      <w:pPr>
        <w:pStyle w:val="affff5"/>
      </w:pPr>
    </w:p>
    <w:p w:rsidR="00A77184" w:rsidRPr="006A44F9" w:rsidRDefault="00A77184" w:rsidP="00900DD9">
      <w:pPr>
        <w:pStyle w:val="30"/>
        <w:numPr>
          <w:ilvl w:val="2"/>
          <w:numId w:val="199"/>
        </w:numPr>
        <w:ind w:left="0" w:firstLine="0"/>
      </w:pPr>
      <w:r w:rsidRPr="006A44F9">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6A44F9">
          <w:t>3 м</w:t>
        </w:r>
      </w:smartTag>
      <w:r w:rsidRPr="006A44F9">
        <w:t xml:space="preserve">. Расстояние от границы площадки тихого отдыха до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6A44F9">
          <w:t>50 м</w:t>
        </w:r>
      </w:smartTag>
      <w:r w:rsidRPr="006A44F9">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6A44F9">
          <w:t>10 м</w:t>
        </w:r>
      </w:smartTag>
      <w:r w:rsidRPr="006A44F9">
        <w:t xml:space="preserve">, площадок шумных игр – не менее </w:t>
      </w:r>
      <w:smartTag w:uri="urn:schemas-microsoft-com:office:smarttags" w:element="metricconverter">
        <w:smartTagPr>
          <w:attr w:name="ProductID" w:val="25 м"/>
        </w:smartTagPr>
        <w:r w:rsidRPr="006A44F9">
          <w:t>25 м</w:t>
        </w:r>
      </w:smartTag>
      <w:r w:rsidRPr="006A44F9">
        <w:t xml:space="preserve">. Минимальное расстояние от границ площадок отдыха до гостевых стоянок и участков гаражей-стоянок следует принимать по </w:t>
      </w:r>
      <w:r w:rsidR="00900DD9" w:rsidRPr="006A44F9">
        <w:t>СанПиН 2.2.1/2.1.1.1200-03. Санитарно-защитные зоны и санитарная классификация предприятий, сооружений и иных объектов (ред. от 25 апреля 2014)</w:t>
      </w:r>
      <w:r w:rsidRPr="006A44F9">
        <w:t>.</w:t>
      </w:r>
    </w:p>
    <w:p w:rsidR="00A77184" w:rsidRPr="006A44F9" w:rsidRDefault="00A77184" w:rsidP="00221FDE">
      <w:pPr>
        <w:pStyle w:val="30"/>
        <w:numPr>
          <w:ilvl w:val="2"/>
          <w:numId w:val="199"/>
        </w:numPr>
        <w:ind w:left="0" w:firstLine="0"/>
      </w:pPr>
      <w:r w:rsidRPr="006A44F9">
        <w:t>Площадки отдыха на жилых территориях следует проектировать из расчёта 0,1-</w:t>
      </w:r>
      <w:smartTag w:uri="urn:schemas-microsoft-com:office:smarttags" w:element="metricconverter">
        <w:smartTagPr>
          <w:attr w:name="ProductID" w:val="0,2 кв. м"/>
        </w:smartTagPr>
        <w:r w:rsidRPr="006A44F9">
          <w:t>0,2 кв. м</w:t>
        </w:r>
      </w:smartTag>
      <w:r w:rsidRPr="006A44F9">
        <w:t xml:space="preserve"> на жителя. Оптимальный размер площадки 50-</w:t>
      </w:r>
      <w:smartTag w:uri="urn:schemas-microsoft-com:office:smarttags" w:element="metricconverter">
        <w:smartTagPr>
          <w:attr w:name="ProductID" w:val="100 кв. м"/>
        </w:smartTagPr>
        <w:r w:rsidRPr="006A44F9">
          <w:t>100 кв. м</w:t>
        </w:r>
      </w:smartTag>
      <w:r w:rsidRPr="006A44F9">
        <w:t>, размер площадки индивидуального отдыха не менее 15-</w:t>
      </w:r>
      <w:smartTag w:uri="urn:schemas-microsoft-com:office:smarttags" w:element="metricconverter">
        <w:smartTagPr>
          <w:attr w:name="ProductID" w:val="20 кв. м"/>
        </w:smartTagPr>
        <w:r w:rsidRPr="006A44F9">
          <w:t>20 кв. м</w:t>
        </w:r>
      </w:smartTag>
      <w:r w:rsidRPr="006A44F9">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кв. м"/>
        </w:smartTagPr>
        <w:r w:rsidRPr="006A44F9">
          <w:t>150 кв. м</w:t>
        </w:r>
      </w:smartTag>
      <w:r w:rsidRPr="006A44F9">
        <w:t xml:space="preserve">). Соседствующие детские и взрослые площадки следует разделять густыми зелёными </w:t>
      </w:r>
      <w:r w:rsidRPr="006A44F9">
        <w:lastRenderedPageBreak/>
        <w:t>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77184" w:rsidRPr="006A44F9" w:rsidRDefault="00A77184" w:rsidP="00221FDE">
      <w:pPr>
        <w:pStyle w:val="30"/>
        <w:numPr>
          <w:ilvl w:val="2"/>
          <w:numId w:val="199"/>
        </w:numPr>
        <w:ind w:left="0" w:firstLine="0"/>
      </w:pPr>
      <w:r w:rsidRPr="006A44F9">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A77184" w:rsidRPr="006A44F9" w:rsidRDefault="00A77184" w:rsidP="00221FDE">
      <w:pPr>
        <w:pStyle w:val="30"/>
        <w:numPr>
          <w:ilvl w:val="2"/>
          <w:numId w:val="199"/>
        </w:numPr>
        <w:ind w:left="0" w:firstLine="0"/>
      </w:pPr>
      <w:r w:rsidRPr="006A44F9">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A77184" w:rsidRPr="006A44F9" w:rsidRDefault="00A77184" w:rsidP="00221FDE">
      <w:pPr>
        <w:pStyle w:val="30"/>
        <w:numPr>
          <w:ilvl w:val="2"/>
          <w:numId w:val="199"/>
        </w:numPr>
        <w:ind w:left="0" w:firstLine="0"/>
      </w:pPr>
      <w:r w:rsidRPr="006A44F9">
        <w:t xml:space="preserve">Рекомендуется применять периметральное озеленение, одиночные посадки деревьев и кустарников, цветники, вертикальное и мобильное озеленение. </w:t>
      </w:r>
    </w:p>
    <w:p w:rsidR="00A77184" w:rsidRPr="006A44F9" w:rsidRDefault="00A77184" w:rsidP="00A77184">
      <w:pPr>
        <w:pStyle w:val="affff5"/>
        <w:ind w:left="284" w:firstLine="567"/>
      </w:pPr>
    </w:p>
    <w:p w:rsidR="00A77184" w:rsidRPr="006A44F9" w:rsidRDefault="00A77184" w:rsidP="00A77184">
      <w:pPr>
        <w:pStyle w:val="affff5"/>
        <w:outlineLvl w:val="0"/>
        <w:rPr>
          <w:b/>
        </w:rPr>
      </w:pPr>
      <w:bookmarkStart w:id="76" w:name="_Toc414995042"/>
      <w:r w:rsidRPr="006A44F9">
        <w:rPr>
          <w:b/>
        </w:rPr>
        <w:t>Спортивные площадки</w:t>
      </w:r>
      <w:bookmarkEnd w:id="76"/>
    </w:p>
    <w:p w:rsidR="002D10B5" w:rsidRPr="006A44F9" w:rsidRDefault="00A77184" w:rsidP="002D10B5">
      <w:pPr>
        <w:pStyle w:val="30"/>
        <w:numPr>
          <w:ilvl w:val="2"/>
          <w:numId w:val="199"/>
        </w:numPr>
        <w:ind w:left="0" w:firstLine="0"/>
      </w:pPr>
      <w:r w:rsidRPr="006A44F9">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Расстояние от границы площадки до мест хранения автомобилей принимать согласно </w:t>
      </w:r>
      <w:r w:rsidR="002D10B5" w:rsidRPr="006A44F9">
        <w:t>СанПиН 2.2.1/2.1.1.1200-03. Санитарно-защитные зоны и санитарная классификация предприятий, сооружений и иных объектов (ред. от 25 апреля 2014).</w:t>
      </w:r>
    </w:p>
    <w:p w:rsidR="00A77184" w:rsidRPr="006A44F9" w:rsidRDefault="00A77184" w:rsidP="00221FDE">
      <w:pPr>
        <w:pStyle w:val="30"/>
        <w:numPr>
          <w:ilvl w:val="2"/>
          <w:numId w:val="199"/>
        </w:numPr>
        <w:ind w:left="0" w:firstLine="0"/>
      </w:pPr>
      <w:r w:rsidRPr="006A44F9">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6A44F9">
          <w:t>40 м</w:t>
        </w:r>
      </w:smartTag>
      <w:r w:rsidRPr="006A44F9">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6A44F9">
          <w:t>150 кв. м</w:t>
        </w:r>
      </w:smartTag>
      <w:r w:rsidRPr="006A44F9">
        <w:t xml:space="preserve">, школьного возраста (100 детей) – не менее </w:t>
      </w:r>
      <w:smartTag w:uri="urn:schemas-microsoft-com:office:smarttags" w:element="metricconverter">
        <w:smartTagPr>
          <w:attr w:name="ProductID" w:val="250 кв. м"/>
        </w:smartTagPr>
        <w:r w:rsidRPr="006A44F9">
          <w:t>250 кв. м</w:t>
        </w:r>
      </w:smartTag>
      <w:r w:rsidRPr="006A44F9">
        <w:t>.</w:t>
      </w:r>
    </w:p>
    <w:p w:rsidR="00A77184" w:rsidRPr="006A44F9" w:rsidRDefault="00A77184" w:rsidP="00221FDE">
      <w:pPr>
        <w:pStyle w:val="30"/>
        <w:numPr>
          <w:ilvl w:val="2"/>
          <w:numId w:val="199"/>
        </w:numPr>
        <w:ind w:left="0" w:firstLine="0"/>
      </w:pPr>
      <w:r w:rsidRPr="006A44F9">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A77184" w:rsidRPr="006A44F9" w:rsidRDefault="00A77184" w:rsidP="00221FDE">
      <w:pPr>
        <w:pStyle w:val="30"/>
        <w:numPr>
          <w:ilvl w:val="2"/>
          <w:numId w:val="199"/>
        </w:numPr>
        <w:ind w:left="0" w:firstLine="0"/>
      </w:pPr>
      <w:r w:rsidRPr="006A44F9">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6A44F9">
          <w:t>2 м</w:t>
        </w:r>
      </w:smartTag>
      <w:r w:rsidRPr="006A44F9">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A77184" w:rsidRPr="006A44F9" w:rsidRDefault="00A77184" w:rsidP="00221FDE">
      <w:pPr>
        <w:pStyle w:val="30"/>
        <w:numPr>
          <w:ilvl w:val="2"/>
          <w:numId w:val="199"/>
        </w:numPr>
        <w:ind w:left="0" w:firstLine="0"/>
      </w:pPr>
      <w:r w:rsidRPr="006A44F9">
        <w:t>Площадки рекомендуется оборудовать сетчатым ограждением высотой 2,5-</w:t>
      </w:r>
      <w:smartTag w:uri="urn:schemas-microsoft-com:office:smarttags" w:element="metricconverter">
        <w:smartTagPr>
          <w:attr w:name="ProductID" w:val="3 м"/>
        </w:smartTagPr>
        <w:r w:rsidRPr="006A44F9">
          <w:t>3 м</w:t>
        </w:r>
      </w:smartTag>
      <w:r w:rsidRPr="006A44F9">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6A44F9">
          <w:t>1,2 м</w:t>
        </w:r>
      </w:smartTag>
      <w:r w:rsidRPr="006A44F9">
        <w:t>.</w:t>
      </w:r>
    </w:p>
    <w:p w:rsidR="00A77184" w:rsidRPr="006A44F9" w:rsidRDefault="00A77184" w:rsidP="00A77184">
      <w:pPr>
        <w:pStyle w:val="Heading"/>
        <w:jc w:val="both"/>
        <w:rPr>
          <w:rFonts w:ascii="Times New Roman" w:hAnsi="Times New Roman"/>
          <w:b w:val="0"/>
          <w:color w:val="000000"/>
          <w:sz w:val="24"/>
          <w:szCs w:val="24"/>
        </w:rPr>
      </w:pPr>
    </w:p>
    <w:p w:rsidR="00A77184" w:rsidRPr="006A44F9" w:rsidRDefault="00A77184" w:rsidP="00A77184">
      <w:pPr>
        <w:pStyle w:val="Heading"/>
        <w:ind w:firstLine="709"/>
        <w:outlineLvl w:val="0"/>
        <w:rPr>
          <w:rFonts w:ascii="Times New Roman" w:hAnsi="Times New Roman"/>
          <w:color w:val="000000"/>
          <w:sz w:val="24"/>
          <w:szCs w:val="24"/>
        </w:rPr>
      </w:pPr>
      <w:bookmarkStart w:id="77" w:name="_Toc414995043"/>
      <w:r w:rsidRPr="006A44F9">
        <w:rPr>
          <w:rFonts w:ascii="Times New Roman" w:hAnsi="Times New Roman"/>
          <w:color w:val="000000"/>
          <w:sz w:val="24"/>
          <w:szCs w:val="24"/>
        </w:rPr>
        <w:t>Озеленение</w:t>
      </w:r>
      <w:bookmarkEnd w:id="77"/>
    </w:p>
    <w:p w:rsidR="00A77184" w:rsidRPr="006A44F9" w:rsidRDefault="00A77184" w:rsidP="00A77184">
      <w:pPr>
        <w:jc w:val="center"/>
        <w:rPr>
          <w:rFonts w:ascii="Times New Roman" w:hAnsi="Times New Roman"/>
        </w:rPr>
      </w:pPr>
    </w:p>
    <w:p w:rsidR="00A77184" w:rsidRPr="006A44F9" w:rsidRDefault="00A77184" w:rsidP="00221FDE">
      <w:pPr>
        <w:pStyle w:val="30"/>
        <w:numPr>
          <w:ilvl w:val="2"/>
          <w:numId w:val="199"/>
        </w:numPr>
        <w:ind w:left="0" w:firstLine="0"/>
      </w:pPr>
      <w:r w:rsidRPr="006A44F9">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A77184" w:rsidRPr="006A44F9" w:rsidRDefault="00A77184" w:rsidP="00221FDE">
      <w:pPr>
        <w:pStyle w:val="30"/>
        <w:numPr>
          <w:ilvl w:val="2"/>
          <w:numId w:val="199"/>
        </w:numPr>
        <w:ind w:left="0" w:firstLine="0"/>
      </w:pPr>
      <w:r w:rsidRPr="006A44F9">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w:t>
      </w:r>
    </w:p>
    <w:p w:rsidR="00A77184" w:rsidRPr="006A44F9" w:rsidRDefault="00A77184" w:rsidP="00221FDE">
      <w:pPr>
        <w:pStyle w:val="30"/>
        <w:numPr>
          <w:ilvl w:val="2"/>
          <w:numId w:val="199"/>
        </w:numPr>
        <w:ind w:left="0" w:firstLine="0"/>
      </w:pPr>
      <w:r w:rsidRPr="006A44F9">
        <w:t>На территории поселени</w:t>
      </w:r>
      <w:r w:rsidR="00762947" w:rsidRPr="006A44F9">
        <w:t>й</w:t>
      </w:r>
      <w:r w:rsidRPr="006A44F9">
        <w:t xml:space="preserve"> используются различные приёмы или формы озеленения: стационарные (посадка растений в грунт), мобильные (посадка растений в специальные </w:t>
      </w:r>
      <w:r w:rsidRPr="006A44F9">
        <w:lastRenderedPageBreak/>
        <w:t>подвижные ёмкости – контейнеры, вазоны и т. д.), компактные (вертикальное, многоуровневое озеленение и т.п.) и др.</w:t>
      </w:r>
    </w:p>
    <w:p w:rsidR="00A77184" w:rsidRPr="006A44F9" w:rsidRDefault="00A77184" w:rsidP="00221FDE">
      <w:pPr>
        <w:pStyle w:val="30"/>
        <w:numPr>
          <w:ilvl w:val="2"/>
          <w:numId w:val="199"/>
        </w:numPr>
        <w:ind w:left="0" w:firstLine="0"/>
      </w:pPr>
      <w:r w:rsidRPr="006A44F9">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77184" w:rsidRPr="006A44F9" w:rsidRDefault="00A77184" w:rsidP="00221FDE">
      <w:pPr>
        <w:pStyle w:val="30"/>
        <w:numPr>
          <w:ilvl w:val="2"/>
          <w:numId w:val="199"/>
        </w:numPr>
        <w:ind w:left="0" w:firstLine="0"/>
      </w:pPr>
      <w:r w:rsidRPr="006A44F9">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A77184" w:rsidRPr="006A44F9" w:rsidRDefault="00A77184" w:rsidP="00221FDE">
      <w:pPr>
        <w:pStyle w:val="30"/>
        <w:numPr>
          <w:ilvl w:val="2"/>
          <w:numId w:val="199"/>
        </w:numPr>
        <w:ind w:left="0" w:firstLine="0"/>
      </w:pPr>
      <w:r w:rsidRPr="006A44F9">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6A44F9">
          <w:t>2 м</w:t>
        </w:r>
      </w:smartTag>
      <w:r w:rsidRPr="006A44F9">
        <w:t>, среднего – 2-</w:t>
      </w:r>
      <w:smartTag w:uri="urn:schemas-microsoft-com:office:smarttags" w:element="metricconverter">
        <w:smartTagPr>
          <w:attr w:name="ProductID" w:val="6 м"/>
        </w:smartTagPr>
        <w:r w:rsidRPr="006A44F9">
          <w:t>6 м</w:t>
        </w:r>
      </w:smartTag>
      <w:r w:rsidRPr="006A44F9">
        <w:t>, слабого – 6-</w:t>
      </w:r>
      <w:smartTag w:uri="urn:schemas-microsoft-com:office:smarttags" w:element="metricconverter">
        <w:smartTagPr>
          <w:attr w:name="ProductID" w:val="10 м"/>
        </w:smartTagPr>
        <w:r w:rsidRPr="006A44F9">
          <w:t>10 м</w:t>
        </w:r>
      </w:smartTag>
      <w:r w:rsidRPr="006A44F9">
        <w:t>.</w:t>
      </w:r>
    </w:p>
    <w:p w:rsidR="00A77184" w:rsidRPr="006A44F9" w:rsidRDefault="00A77184" w:rsidP="00221FDE">
      <w:pPr>
        <w:pStyle w:val="30"/>
        <w:numPr>
          <w:ilvl w:val="2"/>
          <w:numId w:val="199"/>
        </w:numPr>
        <w:ind w:left="0" w:firstLine="0"/>
      </w:pPr>
      <w:r w:rsidRPr="006A44F9">
        <w:t>Для защиты от ветра следует использовать зелёные насаждения ажурной конструкции с вертикальной сомкнутостью полога 60-70%.</w:t>
      </w:r>
    </w:p>
    <w:p w:rsidR="00A77184" w:rsidRPr="006A44F9" w:rsidRDefault="00A77184" w:rsidP="00221FDE">
      <w:pPr>
        <w:pStyle w:val="30"/>
        <w:numPr>
          <w:ilvl w:val="2"/>
          <w:numId w:val="199"/>
        </w:numPr>
        <w:ind w:left="0" w:firstLine="0"/>
      </w:pPr>
      <w:r w:rsidRPr="006A44F9">
        <w:t xml:space="preserve">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6A44F9">
          <w:t>7 м</w:t>
        </w:r>
      </w:smartTag>
      <w:r w:rsidRPr="006A44F9">
        <w:t>, обеспечивая в ряду расстояние между стволами взрослых деревьев: 8-</w:t>
      </w:r>
      <w:smartTag w:uri="urn:schemas-microsoft-com:office:smarttags" w:element="metricconverter">
        <w:smartTagPr>
          <w:attr w:name="ProductID" w:val="10 м"/>
        </w:smartTagPr>
        <w:r w:rsidRPr="006A44F9">
          <w:t>10 м</w:t>
        </w:r>
      </w:smartTag>
      <w:r w:rsidRPr="006A44F9">
        <w:t xml:space="preserve"> (с широкой кроной), 5-</w:t>
      </w:r>
      <w:smartTag w:uri="urn:schemas-microsoft-com:office:smarttags" w:element="metricconverter">
        <w:smartTagPr>
          <w:attr w:name="ProductID" w:val="6 м"/>
        </w:smartTagPr>
        <w:r w:rsidRPr="006A44F9">
          <w:t>6 м</w:t>
        </w:r>
      </w:smartTag>
      <w:r w:rsidRPr="006A44F9">
        <w:t xml:space="preserve"> (со средней кроной), 3-</w:t>
      </w:r>
      <w:smartTag w:uri="urn:schemas-microsoft-com:office:smarttags" w:element="metricconverter">
        <w:smartTagPr>
          <w:attr w:name="ProductID" w:val="4 м"/>
        </w:smartTagPr>
        <w:r w:rsidRPr="006A44F9">
          <w:t>4 м</w:t>
        </w:r>
      </w:smartTag>
      <w:r w:rsidRPr="006A44F9">
        <w:t xml:space="preserve"> (с узкой кроной). Подкроновое пространство следует заполнять рядами кустарника.</w:t>
      </w:r>
    </w:p>
    <w:p w:rsidR="00A77184" w:rsidRPr="006A44F9" w:rsidRDefault="00A77184" w:rsidP="00221FDE">
      <w:pPr>
        <w:pStyle w:val="30"/>
        <w:numPr>
          <w:ilvl w:val="2"/>
          <w:numId w:val="199"/>
        </w:numPr>
        <w:ind w:left="0" w:firstLine="0"/>
      </w:pPr>
      <w:r w:rsidRPr="006A44F9">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77184" w:rsidRPr="006A44F9" w:rsidRDefault="00A77184" w:rsidP="00A77184">
      <w:pPr>
        <w:spacing w:after="160" w:line="259" w:lineRule="auto"/>
        <w:jc w:val="both"/>
        <w:rPr>
          <w:rFonts w:ascii="Times New Roman" w:hAnsi="Times New Roman" w:cs="Times New Roman"/>
          <w:color w:val="auto"/>
        </w:rPr>
      </w:pPr>
      <w:r w:rsidRPr="006A44F9">
        <w:rPr>
          <w:rFonts w:ascii="Times New Roman" w:hAnsi="Times New Roman"/>
          <w:color w:val="auto"/>
        </w:rPr>
        <w:br w:type="page"/>
      </w:r>
    </w:p>
    <w:p w:rsidR="00584E77" w:rsidRPr="006A44F9" w:rsidRDefault="00584E77" w:rsidP="005224A4">
      <w:pPr>
        <w:pStyle w:val="11"/>
      </w:pPr>
      <w:bookmarkStart w:id="78" w:name="_Toc406701133"/>
      <w:bookmarkStart w:id="79" w:name="_Toc414995044"/>
      <w:bookmarkStart w:id="80" w:name="_Toc414996781"/>
      <w:bookmarkStart w:id="81" w:name="_Toc414996861"/>
      <w:bookmarkStart w:id="82" w:name="_Toc414997258"/>
      <w:bookmarkStart w:id="83" w:name="_Toc430554083"/>
      <w:r w:rsidRPr="006A44F9">
        <w:lastRenderedPageBreak/>
        <w:t>ПРОИЗВОДСТВЕННЫЕ ЗОНЫ</w:t>
      </w:r>
      <w:bookmarkEnd w:id="78"/>
      <w:bookmarkEnd w:id="79"/>
      <w:bookmarkEnd w:id="80"/>
      <w:bookmarkEnd w:id="81"/>
      <w:bookmarkEnd w:id="82"/>
      <w:bookmarkEnd w:id="83"/>
    </w:p>
    <w:p w:rsidR="00584E77" w:rsidRPr="006A44F9" w:rsidRDefault="00584E77" w:rsidP="00A50B74">
      <w:pPr>
        <w:pStyle w:val="20"/>
        <w:ind w:left="0" w:firstLine="0"/>
        <w:jc w:val="center"/>
      </w:pPr>
      <w:bookmarkStart w:id="84" w:name="_Toc406701134"/>
      <w:bookmarkStart w:id="85" w:name="_Toc414995045"/>
      <w:bookmarkStart w:id="86" w:name="_Toc414996782"/>
      <w:bookmarkStart w:id="87" w:name="_Toc414996862"/>
      <w:bookmarkStart w:id="88" w:name="_Toc414997259"/>
      <w:bookmarkStart w:id="89" w:name="_Toc430554084"/>
      <w:r w:rsidRPr="006A44F9">
        <w:t>Общие положения</w:t>
      </w:r>
      <w:bookmarkEnd w:id="84"/>
      <w:bookmarkEnd w:id="85"/>
      <w:bookmarkEnd w:id="86"/>
      <w:bookmarkEnd w:id="87"/>
      <w:bookmarkEnd w:id="88"/>
      <w:bookmarkEnd w:id="89"/>
    </w:p>
    <w:p w:rsidR="00584E77" w:rsidRPr="006A44F9" w:rsidRDefault="00584E77" w:rsidP="005224A4">
      <w:pPr>
        <w:pStyle w:val="30"/>
        <w:rPr>
          <w:szCs w:val="24"/>
        </w:rPr>
      </w:pPr>
      <w:r w:rsidRPr="006A44F9">
        <w:rPr>
          <w:szCs w:val="24"/>
        </w:rPr>
        <w:t>В состав производственных зон могут включаться:</w:t>
      </w:r>
    </w:p>
    <w:p w:rsidR="00584E77" w:rsidRPr="006A44F9" w:rsidRDefault="00584E77" w:rsidP="008B10A2">
      <w:pPr>
        <w:pStyle w:val="af2"/>
        <w:numPr>
          <w:ilvl w:val="0"/>
          <w:numId w:val="57"/>
        </w:numPr>
        <w:ind w:left="567"/>
        <w:jc w:val="both"/>
        <w:rPr>
          <w:rFonts w:ascii="Times New Roman" w:hAnsi="Times New Roman"/>
          <w:sz w:val="24"/>
          <w:szCs w:val="24"/>
        </w:rPr>
      </w:pPr>
      <w:r w:rsidRPr="006A44F9">
        <w:rPr>
          <w:rFonts w:ascii="Times New Roman" w:hAnsi="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84E77" w:rsidRPr="006A44F9" w:rsidRDefault="00584E77" w:rsidP="008B10A2">
      <w:pPr>
        <w:pStyle w:val="af2"/>
        <w:numPr>
          <w:ilvl w:val="0"/>
          <w:numId w:val="57"/>
        </w:numPr>
        <w:ind w:left="567"/>
        <w:jc w:val="both"/>
        <w:rPr>
          <w:rFonts w:ascii="Times New Roman" w:hAnsi="Times New Roman"/>
          <w:sz w:val="24"/>
          <w:szCs w:val="24"/>
        </w:rPr>
      </w:pPr>
      <w:r w:rsidRPr="006A44F9">
        <w:rPr>
          <w:rFonts w:ascii="Times New Roman" w:hAnsi="Times New Roman"/>
          <w:sz w:val="24"/>
          <w:szCs w:val="24"/>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584E77" w:rsidRPr="006A44F9" w:rsidRDefault="00584E77" w:rsidP="008B10A2">
      <w:pPr>
        <w:pStyle w:val="af2"/>
        <w:numPr>
          <w:ilvl w:val="0"/>
          <w:numId w:val="57"/>
        </w:numPr>
        <w:ind w:left="567"/>
        <w:jc w:val="both"/>
        <w:rPr>
          <w:rFonts w:ascii="Times New Roman" w:hAnsi="Times New Roman"/>
          <w:sz w:val="24"/>
          <w:szCs w:val="24"/>
        </w:rPr>
      </w:pPr>
      <w:r w:rsidRPr="006A44F9">
        <w:rPr>
          <w:rFonts w:ascii="Times New Roman" w:hAnsi="Times New Roman"/>
          <w:sz w:val="24"/>
          <w:szCs w:val="24"/>
        </w:rPr>
        <w:t>иные виды производств (научно-производственные зоны).</w:t>
      </w:r>
    </w:p>
    <w:p w:rsidR="00584E77" w:rsidRPr="006A44F9"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584E77" w:rsidRPr="006A44F9" w:rsidRDefault="00584E77" w:rsidP="005224A4">
      <w:pPr>
        <w:pStyle w:val="30"/>
      </w:pPr>
      <w:r w:rsidRPr="006A44F9">
        <w:t>Развитие за пределами границ населенного пункта производственных территорий определяется зонами планируемого размещения объектов капитального строительства местного значения с учетом предложений по размещению объектов федерального и регионального значения, имеющихся в документах территориального планирования других уровней.</w:t>
      </w:r>
    </w:p>
    <w:p w:rsidR="00584E77" w:rsidRPr="006A44F9" w:rsidRDefault="00584E77" w:rsidP="005224A4">
      <w:pPr>
        <w:pStyle w:val="30"/>
      </w:pPr>
      <w:r w:rsidRPr="006A44F9">
        <w:t xml:space="preserve"> Зона сосредоточенного производственного капитального строительства формируется, как правило, вдоль магистральных инженерных и транспортных коммуникаций, на территориях благоприятных в инженерно-геологическом отношении, с учетом природоохранных и экологических ограничений.</w:t>
      </w:r>
    </w:p>
    <w:p w:rsidR="00584E77" w:rsidRPr="006A44F9"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 xml:space="preserve">Организацию зон сосредоточенного производственного капитального строительства целесообразно осуществлять в виде комплексных производственных узлов и районов с единой системой транспортно-инженерных объектов и коммуникаций, коммунально-складского обеспечения, социально-бытовой инфраструктуры и установлением единой санитарно-защитной зоны. </w:t>
      </w:r>
    </w:p>
    <w:p w:rsidR="00584E77" w:rsidRPr="006A44F9" w:rsidRDefault="00584E77" w:rsidP="005224A4">
      <w:pPr>
        <w:pStyle w:val="30"/>
      </w:pPr>
      <w:r w:rsidRPr="006A44F9">
        <w:t>Склады госрезервов, склады нефти и нефтепродуктов первой группы, перевалочные склады нефти и нефтепродуктов, склады сжиженных газов, взрывчатых материалов, базисные склады взрывчатых веществ, базисные склады продовольствия, фуража, промышленного сырья, базы складов строительных материалов следует располагать рассредоточенно за пределами территории населенных пунктов, в обособленных складских районах, с соблюдением санитарных, противопожарных и специальных норм.</w:t>
      </w:r>
    </w:p>
    <w:p w:rsidR="00584E77" w:rsidRPr="006A44F9" w:rsidRDefault="00584E77" w:rsidP="005224A4">
      <w:pPr>
        <w:pStyle w:val="30"/>
      </w:pPr>
      <w:r w:rsidRPr="006A44F9">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584E77" w:rsidRPr="006A44F9" w:rsidRDefault="00584E77" w:rsidP="005224A4">
      <w:pPr>
        <w:pStyle w:val="30"/>
      </w:pPr>
      <w:r w:rsidRPr="006A44F9">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584E77" w:rsidRPr="006A44F9" w:rsidRDefault="00584E77" w:rsidP="00065324">
      <w:pPr>
        <w:pStyle w:val="30"/>
      </w:pPr>
      <w:r w:rsidRPr="006A44F9">
        <w:t xml:space="preserve">Санитарно-защитные зоны (СЗЗ) объектов производственной зоны устанавливаются в соответствии с требованиями </w:t>
      </w:r>
      <w:r w:rsidR="00065324" w:rsidRPr="006A44F9">
        <w:t>СанПиН 2.2.1/2.1.1.1200-03. Санитарно-защитные зоны и санитарная классификация предприятий, сооружений и иных объектов (ред. от 25 апреля 2014)</w:t>
      </w:r>
      <w:r w:rsidRPr="006A44F9">
        <w:t xml:space="preserve"> и подтверждаются расчетами рассеивания вредных веществ, содержащихся в </w:t>
      </w:r>
      <w:r w:rsidRPr="006A44F9">
        <w:lastRenderedPageBreak/>
        <w:t>выбросах предприятий, и расчетами уровней физического воздействия. Для предприятий I и II класса - по санитарной классификации дополнительно данными по оценке риска для здоровья населения.</w:t>
      </w:r>
    </w:p>
    <w:p w:rsidR="00584E77" w:rsidRPr="006A44F9" w:rsidRDefault="00584E77" w:rsidP="005224A4">
      <w:pPr>
        <w:pStyle w:val="30"/>
        <w:rPr>
          <w:szCs w:val="24"/>
        </w:rPr>
      </w:pPr>
      <w:r w:rsidRPr="006A44F9">
        <w:t xml:space="preserve">В существующей застройке населенных пунктов возможно в пределах одного квартала (зоны) сочетание жилой и производственной застроек. На таких территориях допустимо также размещение общественных объектов, объектов бизнеса, сферы досуга, </w:t>
      </w:r>
      <w:r w:rsidRPr="006A44F9">
        <w:rPr>
          <w:szCs w:val="24"/>
        </w:rPr>
        <w:t>учебных заведений, научных и проектных организаций.</w:t>
      </w:r>
    </w:p>
    <w:p w:rsidR="00584E77" w:rsidRPr="006A44F9" w:rsidRDefault="00584E77" w:rsidP="005224A4">
      <w:pPr>
        <w:pStyle w:val="30"/>
        <w:rPr>
          <w:szCs w:val="24"/>
        </w:rPr>
      </w:pPr>
      <w:r w:rsidRPr="006A44F9">
        <w:rPr>
          <w:szCs w:val="24"/>
        </w:rPr>
        <w:t>Параметры производственных объектов таких зон ограничиваются:</w:t>
      </w:r>
    </w:p>
    <w:p w:rsidR="00584E77" w:rsidRPr="006A44F9" w:rsidRDefault="00584E77" w:rsidP="008B10A2">
      <w:pPr>
        <w:pStyle w:val="af2"/>
        <w:numPr>
          <w:ilvl w:val="0"/>
          <w:numId w:val="58"/>
        </w:numPr>
        <w:tabs>
          <w:tab w:val="left" w:pos="1069"/>
        </w:tabs>
        <w:ind w:left="567"/>
        <w:jc w:val="both"/>
        <w:rPr>
          <w:rFonts w:ascii="Times New Roman" w:hAnsi="Times New Roman"/>
          <w:sz w:val="24"/>
          <w:szCs w:val="24"/>
        </w:rPr>
      </w:pPr>
      <w:r w:rsidRPr="006A44F9">
        <w:rPr>
          <w:rFonts w:ascii="Times New Roman" w:hAnsi="Times New Roman"/>
          <w:sz w:val="24"/>
          <w:szCs w:val="24"/>
        </w:rPr>
        <w:t>площадью участка не более 5 га;</w:t>
      </w:r>
    </w:p>
    <w:p w:rsidR="00584E77" w:rsidRPr="006A44F9" w:rsidRDefault="00584E77" w:rsidP="008B10A2">
      <w:pPr>
        <w:pStyle w:val="af2"/>
        <w:numPr>
          <w:ilvl w:val="0"/>
          <w:numId w:val="58"/>
        </w:numPr>
        <w:tabs>
          <w:tab w:val="left" w:pos="1069"/>
        </w:tabs>
        <w:ind w:left="567"/>
        <w:jc w:val="both"/>
        <w:rPr>
          <w:rFonts w:ascii="Times New Roman" w:hAnsi="Times New Roman"/>
          <w:sz w:val="24"/>
          <w:szCs w:val="24"/>
        </w:rPr>
      </w:pPr>
      <w:r w:rsidRPr="006A44F9">
        <w:rPr>
          <w:rFonts w:ascii="Times New Roman" w:hAnsi="Times New Roman"/>
          <w:sz w:val="24"/>
          <w:szCs w:val="24"/>
        </w:rPr>
        <w:t>отсутствием потребности в подъездных железнодорожных путях или потоке грузовых автомобилей более 50 машин в сутки;</w:t>
      </w:r>
    </w:p>
    <w:p w:rsidR="00584E77" w:rsidRPr="006A44F9" w:rsidRDefault="00584E77" w:rsidP="008B10A2">
      <w:pPr>
        <w:pStyle w:val="af2"/>
        <w:numPr>
          <w:ilvl w:val="0"/>
          <w:numId w:val="58"/>
        </w:numPr>
        <w:tabs>
          <w:tab w:val="left" w:pos="1069"/>
        </w:tabs>
        <w:spacing w:after="0"/>
        <w:ind w:left="567"/>
        <w:jc w:val="both"/>
        <w:rPr>
          <w:rFonts w:ascii="Times New Roman" w:hAnsi="Times New Roman"/>
          <w:sz w:val="24"/>
          <w:szCs w:val="24"/>
        </w:rPr>
      </w:pPr>
      <w:r w:rsidRPr="006A44F9">
        <w:rPr>
          <w:rFonts w:ascii="Times New Roman" w:hAnsi="Times New Roman"/>
          <w:sz w:val="24"/>
          <w:szCs w:val="24"/>
        </w:rPr>
        <w:t xml:space="preserve">производственными процессами, обеспечивающими отсутствие загрязнения атмосферного воздуха, поверхностных и подземных вод, шума, вибрации, электромагнитных и ионизирующих излучений свыше установленных для застройки норм, являющихся непожаро - и невзрывоопасными (размер санитарно-защитных зон не более 50 м). </w:t>
      </w:r>
    </w:p>
    <w:p w:rsidR="00584E77" w:rsidRPr="006A44F9" w:rsidRDefault="00584E77" w:rsidP="005224A4">
      <w:pPr>
        <w:pStyle w:val="30"/>
        <w:rPr>
          <w:szCs w:val="24"/>
        </w:rPr>
      </w:pPr>
      <w:r w:rsidRPr="006A44F9">
        <w:rPr>
          <w:szCs w:val="24"/>
        </w:rPr>
        <w:t>Требования к обеспечению производственных зон транспортной и инженерной инфраструктурой принимаются в соответствии с разделами 9.2 и 9.3 настоящего документа.</w:t>
      </w:r>
    </w:p>
    <w:p w:rsidR="00584E77" w:rsidRPr="006A44F9" w:rsidRDefault="00584E77" w:rsidP="00900DD9">
      <w:pPr>
        <w:pStyle w:val="30"/>
        <w:rPr>
          <w:szCs w:val="24"/>
        </w:rPr>
      </w:pPr>
      <w:r w:rsidRPr="006A44F9">
        <w:rPr>
          <w:szCs w:val="24"/>
        </w:rPr>
        <w:t xml:space="preserve">Проект планировки производственных зон разрабатывается в соответствии с требованиями </w:t>
      </w:r>
      <w:r w:rsidR="00900DD9" w:rsidRPr="006A44F9">
        <w:rPr>
          <w:szCs w:val="24"/>
        </w:rPr>
        <w:t>СП 18.13330.2011. Генеральные планы промышленных предприятий</w:t>
      </w:r>
      <w:r w:rsidRPr="006A44F9">
        <w:rPr>
          <w:szCs w:val="24"/>
        </w:rPr>
        <w:t xml:space="preserve"> и предусматривает решение вопросов функционального зонирования промышленных и коммунально-складских районов, а также отдельных предприятий, выделяя в качестве основных, функциональные зоны:</w:t>
      </w:r>
    </w:p>
    <w:p w:rsidR="00584E77" w:rsidRPr="006A44F9" w:rsidRDefault="00584E77" w:rsidP="008B10A2">
      <w:pPr>
        <w:pStyle w:val="af2"/>
        <w:numPr>
          <w:ilvl w:val="0"/>
          <w:numId w:val="59"/>
        </w:numPr>
        <w:ind w:left="567"/>
        <w:jc w:val="both"/>
        <w:rPr>
          <w:rFonts w:ascii="Times New Roman" w:hAnsi="Times New Roman"/>
          <w:sz w:val="24"/>
          <w:szCs w:val="24"/>
        </w:rPr>
      </w:pPr>
      <w:r w:rsidRPr="006A44F9">
        <w:rPr>
          <w:rFonts w:ascii="Times New Roman" w:hAnsi="Times New Roman"/>
          <w:sz w:val="24"/>
          <w:szCs w:val="24"/>
        </w:rPr>
        <w:t>административно-общественных центров (производственной зоны, предприятия);</w:t>
      </w:r>
    </w:p>
    <w:p w:rsidR="00584E77" w:rsidRPr="006A44F9" w:rsidRDefault="00584E77" w:rsidP="008B10A2">
      <w:pPr>
        <w:pStyle w:val="af2"/>
        <w:numPr>
          <w:ilvl w:val="0"/>
          <w:numId w:val="59"/>
        </w:numPr>
        <w:ind w:left="567"/>
        <w:jc w:val="both"/>
        <w:rPr>
          <w:rFonts w:ascii="Times New Roman" w:hAnsi="Times New Roman"/>
          <w:sz w:val="24"/>
          <w:szCs w:val="24"/>
        </w:rPr>
      </w:pPr>
      <w:r w:rsidRPr="006A44F9">
        <w:rPr>
          <w:rFonts w:ascii="Times New Roman" w:hAnsi="Times New Roman"/>
          <w:sz w:val="24"/>
          <w:szCs w:val="24"/>
        </w:rPr>
        <w:t>основных производственных объектов;</w:t>
      </w:r>
    </w:p>
    <w:p w:rsidR="00584E77" w:rsidRPr="006A44F9" w:rsidRDefault="00584E77" w:rsidP="008B10A2">
      <w:pPr>
        <w:pStyle w:val="af2"/>
        <w:numPr>
          <w:ilvl w:val="0"/>
          <w:numId w:val="59"/>
        </w:numPr>
        <w:ind w:left="567"/>
        <w:jc w:val="both"/>
        <w:rPr>
          <w:rFonts w:ascii="Times New Roman" w:hAnsi="Times New Roman"/>
          <w:sz w:val="24"/>
          <w:szCs w:val="24"/>
        </w:rPr>
      </w:pPr>
      <w:r w:rsidRPr="006A44F9">
        <w:rPr>
          <w:rFonts w:ascii="Times New Roman" w:hAnsi="Times New Roman"/>
          <w:sz w:val="24"/>
          <w:szCs w:val="24"/>
        </w:rPr>
        <w:t>вспомогательных объектов и подсобных хозяйств;</w:t>
      </w:r>
    </w:p>
    <w:p w:rsidR="00584E77" w:rsidRPr="006A44F9" w:rsidRDefault="00584E77" w:rsidP="008B10A2">
      <w:pPr>
        <w:pStyle w:val="af2"/>
        <w:numPr>
          <w:ilvl w:val="0"/>
          <w:numId w:val="59"/>
        </w:numPr>
        <w:spacing w:after="0"/>
        <w:ind w:left="567"/>
        <w:jc w:val="both"/>
        <w:rPr>
          <w:rFonts w:ascii="Times New Roman" w:hAnsi="Times New Roman"/>
          <w:sz w:val="24"/>
          <w:szCs w:val="24"/>
        </w:rPr>
      </w:pPr>
      <w:r w:rsidRPr="006A44F9">
        <w:rPr>
          <w:rFonts w:ascii="Times New Roman" w:hAnsi="Times New Roman"/>
          <w:sz w:val="24"/>
          <w:szCs w:val="24"/>
        </w:rPr>
        <w:t>складов и транспорта.</w:t>
      </w:r>
    </w:p>
    <w:p w:rsidR="00584E77" w:rsidRPr="006A44F9" w:rsidRDefault="00584E77" w:rsidP="005224A4">
      <w:pPr>
        <w:pStyle w:val="30"/>
      </w:pPr>
      <w:r w:rsidRPr="006A44F9">
        <w:t xml:space="preserve">Зонирование территории с учетом санитарной классификации производств выполняется с целью снижения влияния вредных выбросов путем последовательного многорядного размещения групп предприятий, удаляя от жилой застройки наиболее неблагоприятные в санитарном отношении объекты. </w:t>
      </w:r>
    </w:p>
    <w:p w:rsidR="00584E77" w:rsidRPr="006A44F9" w:rsidRDefault="00584E77" w:rsidP="00FD04F0">
      <w:pPr>
        <w:pStyle w:val="30"/>
      </w:pPr>
      <w:r w:rsidRPr="006A44F9">
        <w:t xml:space="preserve">Проектирование объектов производственной зоны необходимо вести с учетом требований </w:t>
      </w:r>
      <w:r w:rsidR="004B1B58" w:rsidRPr="006A44F9">
        <w:t>СП 18.13330.2011. Генеральные планы промышленных предприятий</w:t>
      </w:r>
      <w:r w:rsidRPr="006A44F9">
        <w:t xml:space="preserve">, </w:t>
      </w:r>
      <w:r w:rsidR="004B1B58" w:rsidRPr="006A44F9">
        <w:t>СП 44.13330.2011. Административные и бытовые здания</w:t>
      </w:r>
      <w:r w:rsidRPr="006A44F9">
        <w:t xml:space="preserve">, </w:t>
      </w:r>
      <w:r w:rsidR="004B1B58" w:rsidRPr="006A44F9">
        <w:t>СП 43.13330.2012 Сооружения промышленных предприятий</w:t>
      </w:r>
      <w:r w:rsidRPr="006A44F9">
        <w:t xml:space="preserve">, </w:t>
      </w:r>
      <w:r w:rsidR="004B1B58" w:rsidRPr="006A44F9">
        <w:t>СП 19.13330.2011 Генеральные планы сельскохозяйственных предприятий</w:t>
      </w:r>
      <w:r w:rsidRPr="006A44F9">
        <w:t>, СП 4.13330.</w:t>
      </w:r>
    </w:p>
    <w:p w:rsidR="005224A4" w:rsidRPr="006A44F9" w:rsidRDefault="005224A4" w:rsidP="005224A4">
      <w:pPr>
        <w:pStyle w:val="20"/>
        <w:numPr>
          <w:ilvl w:val="0"/>
          <w:numId w:val="0"/>
        </w:numPr>
        <w:spacing w:line="240" w:lineRule="auto"/>
        <w:ind w:left="567"/>
        <w:jc w:val="both"/>
        <w:rPr>
          <w:bCs w:val="0"/>
          <w:szCs w:val="24"/>
        </w:rPr>
      </w:pPr>
      <w:bookmarkStart w:id="90" w:name="_Toc406701135"/>
    </w:p>
    <w:p w:rsidR="00584E77" w:rsidRPr="006A44F9" w:rsidRDefault="00584E77" w:rsidP="001A53B0">
      <w:pPr>
        <w:pStyle w:val="20"/>
        <w:ind w:left="0" w:firstLine="0"/>
        <w:jc w:val="center"/>
      </w:pPr>
      <w:bookmarkStart w:id="91" w:name="_Toc414995046"/>
      <w:bookmarkStart w:id="92" w:name="_Toc414996783"/>
      <w:bookmarkStart w:id="93" w:name="_Toc414996863"/>
      <w:bookmarkStart w:id="94" w:name="_Toc414997260"/>
      <w:bookmarkStart w:id="95" w:name="_Toc430554085"/>
      <w:r w:rsidRPr="006A44F9">
        <w:t>Промышленная зона</w:t>
      </w:r>
      <w:bookmarkEnd w:id="90"/>
      <w:bookmarkEnd w:id="91"/>
      <w:bookmarkEnd w:id="92"/>
      <w:bookmarkEnd w:id="93"/>
      <w:bookmarkEnd w:id="94"/>
      <w:bookmarkEnd w:id="95"/>
    </w:p>
    <w:p w:rsidR="00584E77" w:rsidRPr="006A44F9" w:rsidRDefault="00584E77" w:rsidP="005224A4">
      <w:pPr>
        <w:pStyle w:val="30"/>
      </w:pPr>
      <w:r w:rsidRPr="006A44F9">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584E77" w:rsidRPr="006A44F9" w:rsidRDefault="00584E77" w:rsidP="005224A4">
      <w:pPr>
        <w:pStyle w:val="30"/>
      </w:pPr>
      <w:r w:rsidRPr="006A44F9">
        <w:t xml:space="preserve">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w:t>
      </w:r>
      <w:r w:rsidRPr="006A44F9">
        <w:lastRenderedPageBreak/>
        <w:t>санитарно-гигиенических и противопожарных требований к их размещению, грузооборота и видов транспорта, а также очередности строительства.</w:t>
      </w:r>
    </w:p>
    <w:p w:rsidR="00584E77" w:rsidRPr="006A44F9"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584E77" w:rsidRPr="006A44F9" w:rsidRDefault="00584E77" w:rsidP="00FD04F0">
      <w:pPr>
        <w:pStyle w:val="30"/>
      </w:pPr>
      <w:r w:rsidRPr="006A44F9">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r w:rsidR="00FD04F0" w:rsidRPr="006A44F9">
        <w:t>СП 18.13330.2011. Генеральные планы промышленных предприятий</w:t>
      </w:r>
      <w:r w:rsidRPr="006A44F9">
        <w:t>.</w:t>
      </w:r>
    </w:p>
    <w:p w:rsidR="00584E77" w:rsidRPr="006A44F9" w:rsidRDefault="00584E77" w:rsidP="005224A4">
      <w:pPr>
        <w:pStyle w:val="30"/>
      </w:pPr>
      <w:r w:rsidRPr="006A44F9">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r w:rsidR="00FD04F0" w:rsidRPr="006A44F9">
        <w:t>Основной части</w:t>
      </w:r>
      <w:r w:rsidRPr="006A44F9">
        <w:t xml:space="preserve"> настоящих </w:t>
      </w:r>
      <w:r w:rsidR="00FD04F0" w:rsidRPr="006A44F9">
        <w:t>Нормативов</w:t>
      </w:r>
      <w:r w:rsidRPr="006A44F9">
        <w:t>.</w:t>
      </w:r>
    </w:p>
    <w:p w:rsidR="00584E77" w:rsidRPr="006A44F9" w:rsidRDefault="00584E77" w:rsidP="005224A4">
      <w:pPr>
        <w:pStyle w:val="30"/>
      </w:pPr>
      <w:r w:rsidRPr="006A44F9">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w:t>
      </w:r>
      <w:r w:rsidR="00FD04F0" w:rsidRPr="006A44F9">
        <w:t>Охрана окружающей среды настоящих Нормативов</w:t>
      </w:r>
      <w:r w:rsidRPr="006A44F9">
        <w:t>, а также положений об охране подземных вод.</w:t>
      </w:r>
    </w:p>
    <w:p w:rsidR="00584E77" w:rsidRPr="006A44F9" w:rsidRDefault="00584E77" w:rsidP="005224A4">
      <w:pPr>
        <w:pStyle w:val="30"/>
      </w:pPr>
      <w:r w:rsidRPr="006A44F9">
        <w:t xml:space="preserve">Для установления санитарно-защитной зоны (СЗЗ) разрабатывается отдельный проект, в котором определяются границы СЗЗ, и обосновывается достаточность ее размера. Проект выполняется на основе утвержденных в установленном порядке методик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по каждому из факторов за счет вклада действующих, намеченных к строительству или проектируемых предприятий. Проект СЗЗ должен быть согласован Управлением Федеральной службы по надзору в сфере защиты прав потребителей и благополучия человека по </w:t>
      </w:r>
      <w:r w:rsidR="009C049F" w:rsidRPr="006A44F9">
        <w:t>Карачаево-Черкесской Республики</w:t>
      </w:r>
      <w:r w:rsidRPr="006A44F9">
        <w:t>. Расчетный размер СЗЗ должен быть подтвержден данными лабораторных исследований. Для предприятий 1 и 2 класса по санитарной классификации достаточность СЗЗ обосновывается дополнительно расчетами риска для здоровья населения.</w:t>
      </w:r>
    </w:p>
    <w:p w:rsidR="00584E77" w:rsidRPr="006A44F9" w:rsidRDefault="00584E77" w:rsidP="005224A4">
      <w:pPr>
        <w:pStyle w:val="30"/>
      </w:pPr>
      <w:r w:rsidRPr="006A44F9">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584E77" w:rsidRPr="006A44F9"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Участки санитарно-защитных зон предприятий не включаются в состав территории предприятий.</w:t>
      </w:r>
    </w:p>
    <w:p w:rsidR="00584E77" w:rsidRPr="006A44F9"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Минимальную площадь озеленения санитарно-защитных зон следует принимать в зависимость от ширины зоны, %:</w:t>
      </w:r>
    </w:p>
    <w:p w:rsidR="00584E77" w:rsidRPr="006A44F9" w:rsidRDefault="00584E77" w:rsidP="008B10A2">
      <w:pPr>
        <w:pStyle w:val="af2"/>
        <w:numPr>
          <w:ilvl w:val="0"/>
          <w:numId w:val="60"/>
        </w:numPr>
        <w:ind w:left="567"/>
        <w:jc w:val="both"/>
        <w:rPr>
          <w:rFonts w:ascii="Times New Roman" w:hAnsi="Times New Roman"/>
        </w:rPr>
      </w:pPr>
      <w:r w:rsidRPr="006A44F9">
        <w:rPr>
          <w:rFonts w:ascii="Times New Roman" w:hAnsi="Times New Roman"/>
        </w:rPr>
        <w:t xml:space="preserve">до 300 м - 60 </w:t>
      </w:r>
    </w:p>
    <w:p w:rsidR="00584E77" w:rsidRPr="006A44F9" w:rsidRDefault="00584E77" w:rsidP="008B10A2">
      <w:pPr>
        <w:pStyle w:val="af2"/>
        <w:numPr>
          <w:ilvl w:val="0"/>
          <w:numId w:val="60"/>
        </w:numPr>
        <w:ind w:left="567"/>
        <w:jc w:val="both"/>
        <w:rPr>
          <w:rFonts w:ascii="Times New Roman" w:hAnsi="Times New Roman"/>
        </w:rPr>
      </w:pPr>
      <w:r w:rsidRPr="006A44F9">
        <w:rPr>
          <w:rFonts w:ascii="Times New Roman" w:hAnsi="Times New Roman"/>
        </w:rPr>
        <w:t xml:space="preserve">до 1000 м - 50 </w:t>
      </w:r>
    </w:p>
    <w:p w:rsidR="00584E77" w:rsidRPr="006A44F9" w:rsidRDefault="00584E77" w:rsidP="008B10A2">
      <w:pPr>
        <w:pStyle w:val="af2"/>
        <w:numPr>
          <w:ilvl w:val="0"/>
          <w:numId w:val="60"/>
        </w:numPr>
        <w:ind w:left="567"/>
        <w:jc w:val="both"/>
        <w:rPr>
          <w:rFonts w:ascii="Times New Roman" w:hAnsi="Times New Roman"/>
        </w:rPr>
      </w:pPr>
      <w:r w:rsidRPr="006A44F9">
        <w:rPr>
          <w:rFonts w:ascii="Times New Roman" w:hAnsi="Times New Roman"/>
        </w:rPr>
        <w:t xml:space="preserve">от 1000 до  3000 м - 40 </w:t>
      </w:r>
    </w:p>
    <w:p w:rsidR="00584E77" w:rsidRPr="006A44F9" w:rsidRDefault="00584E77" w:rsidP="008B10A2">
      <w:pPr>
        <w:pStyle w:val="af2"/>
        <w:numPr>
          <w:ilvl w:val="0"/>
          <w:numId w:val="60"/>
        </w:numPr>
        <w:ind w:left="567"/>
        <w:jc w:val="both"/>
        <w:rPr>
          <w:rFonts w:ascii="Times New Roman" w:hAnsi="Times New Roman"/>
        </w:rPr>
      </w:pPr>
      <w:r w:rsidRPr="006A44F9">
        <w:rPr>
          <w:rFonts w:ascii="Times New Roman" w:hAnsi="Times New Roman"/>
        </w:rPr>
        <w:t>свыше 3000 м- 20.</w:t>
      </w:r>
    </w:p>
    <w:p w:rsidR="00584E77" w:rsidRPr="006A44F9"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584E77" w:rsidRPr="006A44F9"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Озеленение производственной зоны в озеленение СЗЗ не входит.</w:t>
      </w:r>
    </w:p>
    <w:p w:rsidR="00584E77" w:rsidRPr="006A44F9" w:rsidRDefault="00584E77" w:rsidP="005224A4">
      <w:pPr>
        <w:pStyle w:val="30"/>
      </w:pPr>
      <w:r w:rsidRPr="006A44F9">
        <w:t xml:space="preserve">СЗЗ или какая-либо ее часть не могут рассматриваться как резервная территория объекта и использоваться для расширения производственной или жилой зоны. </w:t>
      </w:r>
    </w:p>
    <w:p w:rsidR="00584E77" w:rsidRPr="006A44F9" w:rsidRDefault="00584E77" w:rsidP="00065324">
      <w:pPr>
        <w:pStyle w:val="30"/>
      </w:pPr>
      <w:r w:rsidRPr="006A44F9">
        <w:t xml:space="preserve">В границах СЗЗ возможно размещение коммунально-складских объектов, за исключением складов и хранилищ пищевых продуктов. Расположение на территории СЗЗ объектов жилищно-гражданского строительства, отдыха, садоводств, лечебно-профилактических, оздоровительных, спортивных учреждений общего пользования не </w:t>
      </w:r>
      <w:r w:rsidRPr="006A44F9">
        <w:lastRenderedPageBreak/>
        <w:t xml:space="preserve">разрешается. Перечень объектов, которые допускается и не допускается размещать в пределах СЗЗ, указан в </w:t>
      </w:r>
      <w:r w:rsidR="00065324" w:rsidRPr="006A44F9">
        <w:t>СанПиН 2.2.1/2.1.1.1200-03. Санитарно-защитные зоны и санитарная классификация предприятий, сооружений и иных объектов (ред. от 25 апреля 2014).</w:t>
      </w:r>
    </w:p>
    <w:p w:rsidR="005224A4" w:rsidRPr="006A44F9" w:rsidRDefault="005224A4" w:rsidP="005224A4">
      <w:pPr>
        <w:pStyle w:val="20"/>
        <w:numPr>
          <w:ilvl w:val="0"/>
          <w:numId w:val="0"/>
        </w:numPr>
        <w:spacing w:line="240" w:lineRule="auto"/>
        <w:jc w:val="both"/>
        <w:rPr>
          <w:bCs w:val="0"/>
          <w:szCs w:val="24"/>
        </w:rPr>
      </w:pPr>
      <w:bookmarkStart w:id="96" w:name="_Toc406701136"/>
    </w:p>
    <w:p w:rsidR="00584E77" w:rsidRPr="006A44F9" w:rsidRDefault="00584E77" w:rsidP="001A53B0">
      <w:pPr>
        <w:pStyle w:val="20"/>
        <w:ind w:left="0" w:firstLine="0"/>
        <w:jc w:val="center"/>
      </w:pPr>
      <w:bookmarkStart w:id="97" w:name="_Toc414995047"/>
      <w:bookmarkStart w:id="98" w:name="_Toc414996784"/>
      <w:bookmarkStart w:id="99" w:name="_Toc414996864"/>
      <w:bookmarkStart w:id="100" w:name="_Toc414997261"/>
      <w:bookmarkStart w:id="101" w:name="_Toc430554086"/>
      <w:r w:rsidRPr="006A44F9">
        <w:t>Коммунально-складская зона</w:t>
      </w:r>
      <w:bookmarkEnd w:id="96"/>
      <w:bookmarkEnd w:id="97"/>
      <w:bookmarkEnd w:id="98"/>
      <w:bookmarkEnd w:id="99"/>
      <w:bookmarkEnd w:id="100"/>
      <w:bookmarkEnd w:id="101"/>
    </w:p>
    <w:p w:rsidR="00584E77" w:rsidRPr="006A44F9" w:rsidRDefault="00584E77" w:rsidP="008B10A2">
      <w:pPr>
        <w:pStyle w:val="30"/>
        <w:numPr>
          <w:ilvl w:val="2"/>
          <w:numId w:val="63"/>
        </w:numPr>
        <w:ind w:left="0" w:firstLine="0"/>
      </w:pPr>
      <w:r w:rsidRPr="006A44F9">
        <w:t>Коммунально-складские зоны формируются из предприятий коммунально-бытового и транспортного обслуживания, общетоварных и специализированных складов, предприятий пищевой промышленности.</w:t>
      </w:r>
    </w:p>
    <w:p w:rsidR="00584E77" w:rsidRPr="006A44F9" w:rsidRDefault="00584E77" w:rsidP="005224A4">
      <w:pPr>
        <w:pStyle w:val="30"/>
      </w:pPr>
      <w:r w:rsidRPr="006A44F9">
        <w:t>Для малых населенных пунктов предусматриваются, как правило, централизованные склады, располагаемые в центрах муниципальных образований или пристанционных поселениях.</w:t>
      </w:r>
    </w:p>
    <w:p w:rsidR="00584E77" w:rsidRPr="006A44F9" w:rsidRDefault="00584E77" w:rsidP="005224A4">
      <w:pPr>
        <w:pStyle w:val="30"/>
      </w:pPr>
      <w:r w:rsidRPr="006A44F9">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584E77" w:rsidRPr="006A44F9" w:rsidRDefault="001A53B0" w:rsidP="005224A4">
      <w:pPr>
        <w:pStyle w:val="30"/>
      </w:pPr>
      <w:r w:rsidRPr="006A44F9">
        <w:t>В</w:t>
      </w:r>
      <w:r w:rsidR="00584E77" w:rsidRPr="006A44F9">
        <w:t xml:space="preserve">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584E77" w:rsidRPr="006A44F9" w:rsidRDefault="00584E77" w:rsidP="005224A4">
      <w:pPr>
        <w:pStyle w:val="30"/>
      </w:pPr>
      <w:r w:rsidRPr="006A44F9">
        <w:t xml:space="preserve">Рекомендуемые 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w:t>
      </w:r>
    </w:p>
    <w:p w:rsidR="00584E77" w:rsidRPr="006A44F9" w:rsidRDefault="00584E77" w:rsidP="005224A4">
      <w:pPr>
        <w:pStyle w:val="30"/>
      </w:pPr>
      <w:r w:rsidRPr="006A44F9">
        <w:t>Размещение малых предприятий допускается на территории коммунальной зоны, как в отдельных зданиях, так и в многопрофильных (при общей площади каждого предприятия до 500 м.кв). Этажность многопрофильных зданий определяется спецификой производственного процесса с учетом градостроительной значимости застраиваемого участка.</w:t>
      </w:r>
    </w:p>
    <w:p w:rsidR="00584E77" w:rsidRPr="006A44F9" w:rsidRDefault="00584E77" w:rsidP="005224A4">
      <w:pPr>
        <w:pStyle w:val="30"/>
      </w:pPr>
      <w:r w:rsidRPr="006A44F9">
        <w:t>Предприятия коммунального хозяйства (прачечные, фабрики химчистки) рекомендуется предусматривать в отдельных зданиях.</w:t>
      </w:r>
    </w:p>
    <w:p w:rsidR="00584E77" w:rsidRPr="006A44F9" w:rsidRDefault="00584E77" w:rsidP="00130EE2">
      <w:pPr>
        <w:pStyle w:val="30"/>
      </w:pPr>
      <w:r w:rsidRPr="006A44F9">
        <w:t xml:space="preserve">При размещении перечисленных объектов должны учитываться требования </w:t>
      </w:r>
      <w:r w:rsidR="002B4970" w:rsidRPr="006A44F9">
        <w:t>СП 42.13330.2011. Градостроительство. Планировка и застройка городских и сельских поселений</w:t>
      </w:r>
      <w:r w:rsidRPr="006A44F9">
        <w:t xml:space="preserve">, </w:t>
      </w:r>
      <w:r w:rsidR="002B4970" w:rsidRPr="006A44F9">
        <w:t>СанПиН 2.2.1/2.1.1.1200-03. Санитарно-защитные зоны и санитарная классификация предприятий, сооружений и иных объектов (ред. от 25 апреля 2014)</w:t>
      </w:r>
      <w:r w:rsidRPr="006A44F9">
        <w:t xml:space="preserve">, </w:t>
      </w:r>
      <w:r w:rsidR="00130EE2" w:rsidRPr="006A44F9">
        <w:t>СанПиН 2.1.6.1032-01. Гигиенические требования к обеспечению качества атмосферного воздуха населенных мест.</w:t>
      </w:r>
    </w:p>
    <w:p w:rsidR="00520101" w:rsidRPr="006A44F9" w:rsidRDefault="00520101" w:rsidP="008A5168">
      <w:pPr>
        <w:pStyle w:val="af2"/>
        <w:spacing w:after="0" w:line="240" w:lineRule="auto"/>
        <w:ind w:left="567"/>
        <w:jc w:val="both"/>
        <w:rPr>
          <w:rFonts w:ascii="Times New Roman" w:eastAsia="Times New Roman" w:hAnsi="Times New Roman"/>
          <w:sz w:val="24"/>
          <w:szCs w:val="24"/>
          <w:lang w:eastAsia="ru-RU"/>
        </w:rPr>
      </w:pPr>
    </w:p>
    <w:p w:rsidR="00584E77" w:rsidRPr="006A44F9" w:rsidRDefault="00584E77" w:rsidP="001A53B0">
      <w:pPr>
        <w:pStyle w:val="20"/>
        <w:ind w:left="0" w:firstLine="0"/>
        <w:jc w:val="center"/>
      </w:pPr>
      <w:bookmarkStart w:id="102" w:name="_Toc406701137"/>
      <w:bookmarkStart w:id="103" w:name="_Toc414995048"/>
      <w:bookmarkStart w:id="104" w:name="_Toc414996785"/>
      <w:bookmarkStart w:id="105" w:name="_Toc414996865"/>
      <w:bookmarkStart w:id="106" w:name="_Toc414997262"/>
      <w:bookmarkStart w:id="107" w:name="_Toc430554087"/>
      <w:r w:rsidRPr="006A44F9">
        <w:t xml:space="preserve">Производственная зона </w:t>
      </w:r>
      <w:bookmarkEnd w:id="102"/>
      <w:bookmarkEnd w:id="103"/>
      <w:bookmarkEnd w:id="104"/>
      <w:bookmarkEnd w:id="105"/>
      <w:bookmarkEnd w:id="106"/>
      <w:r w:rsidR="00B934D6" w:rsidRPr="006A44F9">
        <w:t>сельских поселений</w:t>
      </w:r>
      <w:bookmarkEnd w:id="107"/>
    </w:p>
    <w:p w:rsidR="00584E77" w:rsidRPr="006A44F9" w:rsidRDefault="00584E77" w:rsidP="008B10A2">
      <w:pPr>
        <w:pStyle w:val="30"/>
        <w:numPr>
          <w:ilvl w:val="2"/>
          <w:numId w:val="64"/>
        </w:numPr>
        <w:ind w:left="0" w:firstLine="0"/>
      </w:pPr>
      <w:r w:rsidRPr="006A44F9">
        <w:t>Проектные решения по формированию производственной зоны сельского поселения основываются на анализе сложившейся производственной базы, предложений территориального планирования, рационального использования имеющихся земель сельскохозяйственного назначения и сельскохозяйственных угодий, вовлечения в производство земель фонда перераспределения, проектов землеустройства сельскохозяйственных предприятий, а также экономических, экологических, социально-</w:t>
      </w:r>
      <w:r w:rsidRPr="006A44F9">
        <w:lastRenderedPageBreak/>
        <w:t>демографических факторов, влияющих на территориально-пространственную организацию производства (территориальную структуру хозяйства).</w:t>
      </w:r>
    </w:p>
    <w:p w:rsidR="00584E77" w:rsidRPr="006A44F9" w:rsidRDefault="00584E77" w:rsidP="005224A4">
      <w:pPr>
        <w:pStyle w:val="30"/>
      </w:pPr>
      <w:r w:rsidRPr="006A44F9">
        <w:t>Предложения по территориальной организации производственного обслуживания поселения должны учитывать потребности как коллективных хозяйств и кооперативов, так и субъектов малого предпринимательства.</w:t>
      </w:r>
    </w:p>
    <w:p w:rsidR="00584E77" w:rsidRPr="006A44F9" w:rsidRDefault="00584E77" w:rsidP="005224A4">
      <w:pPr>
        <w:pStyle w:val="30"/>
      </w:pPr>
      <w:r w:rsidRPr="006A44F9">
        <w:t xml:space="preserve">В сельских населенных пунктах производственная и коммунально-складская зоны, как правило, совмещаются. </w:t>
      </w:r>
    </w:p>
    <w:p w:rsidR="00584E77" w:rsidRPr="006A44F9" w:rsidRDefault="00584E77" w:rsidP="005224A4">
      <w:pPr>
        <w:pStyle w:val="30"/>
      </w:pPr>
      <w:r w:rsidRPr="006A44F9">
        <w:t>Производственная зона может формироваться как самостоятельная для конкретного населенного пункта или создаваться объединенной, на несколько населенных пунктов, входящих в состав сельского поселения.</w:t>
      </w:r>
    </w:p>
    <w:p w:rsidR="00584E77" w:rsidRPr="006A44F9" w:rsidRDefault="00584E77" w:rsidP="005224A4">
      <w:pPr>
        <w:pStyle w:val="30"/>
      </w:pPr>
      <w:r w:rsidRPr="006A44F9">
        <w:t>В связи с территориально-пространственной рассредоточенностью объектов производства и санитарно-гигиеническими требованиями отдельные сельскохозяйственные комплексы могут размещаться вне производственной зоны на обособленных участках территории поселения.</w:t>
      </w:r>
    </w:p>
    <w:p w:rsidR="00584E77" w:rsidRPr="006A44F9" w:rsidRDefault="00584E77" w:rsidP="005224A4">
      <w:pPr>
        <w:pStyle w:val="30"/>
      </w:pPr>
      <w:r w:rsidRPr="006A44F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r w:rsidR="00B934D6" w:rsidRPr="006A44F9">
        <w:t>.</w:t>
      </w:r>
    </w:p>
    <w:p w:rsidR="00584E77" w:rsidRPr="006A44F9" w:rsidRDefault="00584E77" w:rsidP="005224A4">
      <w:pPr>
        <w:pStyle w:val="30"/>
      </w:pPr>
      <w:r w:rsidRPr="006A44F9">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584E77" w:rsidRPr="006A44F9" w:rsidRDefault="00584E77" w:rsidP="005224A4">
      <w:pPr>
        <w:pStyle w:val="30"/>
      </w:pPr>
      <w:r w:rsidRPr="006A44F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584E77" w:rsidRPr="006A44F9" w:rsidRDefault="00584E77" w:rsidP="005224A4">
      <w:pPr>
        <w:pStyle w:val="30"/>
      </w:pPr>
      <w:r w:rsidRPr="006A44F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584E77" w:rsidRPr="006A44F9" w:rsidRDefault="00584E77" w:rsidP="005224A4">
      <w:pPr>
        <w:pStyle w:val="30"/>
      </w:pPr>
      <w:r w:rsidRPr="006A44F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584E77" w:rsidRPr="006A44F9" w:rsidRDefault="00584E77" w:rsidP="005224A4">
      <w:pPr>
        <w:pStyle w:val="30"/>
      </w:pPr>
      <w:r w:rsidRPr="006A44F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584E77" w:rsidRPr="006A44F9" w:rsidRDefault="00584E77" w:rsidP="005224A4">
      <w:pPr>
        <w:pStyle w:val="30"/>
      </w:pPr>
      <w:r w:rsidRPr="006A44F9">
        <w:t>Размеры площадей сельскохозяйственных предприятий принимаются в соответствии с заданием на проектирование.</w:t>
      </w:r>
    </w:p>
    <w:p w:rsidR="00584E77" w:rsidRPr="006A44F9" w:rsidRDefault="00584E77" w:rsidP="004B1B58">
      <w:pPr>
        <w:pStyle w:val="30"/>
      </w:pPr>
      <w:r w:rsidRPr="006A44F9">
        <w:t xml:space="preserve">Противопожарные расстояния между производственными зданиями сельскохозяйственных предприятий принимаются по </w:t>
      </w:r>
      <w:r w:rsidR="004B1B58" w:rsidRPr="006A44F9">
        <w:t>СП 19.13330.2011 Генеральные планы сельскохозяйственных предприятий</w:t>
      </w:r>
      <w:r w:rsidR="00CE217B" w:rsidRPr="006A44F9">
        <w:t>.</w:t>
      </w:r>
    </w:p>
    <w:p w:rsidR="00B934D6" w:rsidRPr="006A44F9" w:rsidRDefault="00584E77" w:rsidP="00CA54FB">
      <w:pPr>
        <w:pStyle w:val="30"/>
        <w:spacing w:after="160" w:line="259" w:lineRule="auto"/>
        <w:rPr>
          <w:rFonts w:eastAsia="Lucida Sans Unicode" w:cs="Tahoma"/>
        </w:rPr>
      </w:pPr>
      <w:r w:rsidRPr="006A44F9">
        <w:t>В сельских населенных пунктах при соблюдении санитарно-гигиенических требований и зооветеринарных разрывов от производственных построек до жилых домов могут размещаться крестьянско-фермерские хозяйства различной специализации (в том числе животноводческие фермы с санитарно-защитными зонами, не превышающими 50 м), а также предприятия по переработке сельскохозяйственного сырья, обслуживанию техники, мастерские традиционных промыслов и др.</w:t>
      </w:r>
      <w:r w:rsidR="00B934D6" w:rsidRPr="006A44F9">
        <w:rPr>
          <w:rFonts w:eastAsia="Lucida Sans Unicode" w:cs="Tahoma"/>
        </w:rPr>
        <w:br w:type="page"/>
      </w:r>
    </w:p>
    <w:p w:rsidR="00511CA3" w:rsidRPr="006A44F9" w:rsidRDefault="00511CA3" w:rsidP="0012775B">
      <w:pPr>
        <w:pStyle w:val="11"/>
        <w:ind w:left="0" w:firstLine="0"/>
        <w:jc w:val="center"/>
        <w:rPr>
          <w:lang w:eastAsia="ru-RU"/>
        </w:rPr>
      </w:pPr>
      <w:bookmarkStart w:id="108" w:name="_Toc414995050"/>
      <w:bookmarkStart w:id="109" w:name="_Toc414996787"/>
      <w:bookmarkStart w:id="110" w:name="_Toc414996867"/>
      <w:bookmarkStart w:id="111" w:name="_Toc414997264"/>
      <w:bookmarkStart w:id="112" w:name="_Toc430554088"/>
      <w:r w:rsidRPr="006A44F9">
        <w:rPr>
          <w:lang w:eastAsia="ru-RU"/>
        </w:rPr>
        <w:lastRenderedPageBreak/>
        <w:t>ТРАНСПОРТНАЯ</w:t>
      </w:r>
      <w:r w:rsidR="0012775B" w:rsidRPr="006A44F9">
        <w:rPr>
          <w:lang w:eastAsia="ru-RU"/>
        </w:rPr>
        <w:t xml:space="preserve"> </w:t>
      </w:r>
      <w:r w:rsidRPr="006A44F9">
        <w:rPr>
          <w:lang w:eastAsia="ru-RU"/>
        </w:rPr>
        <w:t>ИНФРАСТРУРА</w:t>
      </w:r>
      <w:bookmarkEnd w:id="108"/>
      <w:bookmarkEnd w:id="109"/>
      <w:bookmarkEnd w:id="110"/>
      <w:bookmarkEnd w:id="111"/>
      <w:bookmarkEnd w:id="112"/>
    </w:p>
    <w:p w:rsidR="00511CA3" w:rsidRPr="006A44F9" w:rsidRDefault="00511CA3" w:rsidP="0012775B">
      <w:pPr>
        <w:pStyle w:val="20"/>
        <w:ind w:left="0" w:firstLine="0"/>
        <w:jc w:val="center"/>
      </w:pPr>
      <w:bookmarkStart w:id="113" w:name="_Toc406701161"/>
      <w:bookmarkStart w:id="114" w:name="_Toc414995051"/>
      <w:bookmarkStart w:id="115" w:name="_Toc414996788"/>
      <w:bookmarkStart w:id="116" w:name="_Toc414996868"/>
      <w:bookmarkStart w:id="117" w:name="_Toc414997265"/>
      <w:bookmarkStart w:id="118" w:name="_Toc430554089"/>
      <w:r w:rsidRPr="006A44F9">
        <w:t>Общие положения</w:t>
      </w:r>
      <w:bookmarkEnd w:id="113"/>
      <w:bookmarkEnd w:id="114"/>
      <w:bookmarkEnd w:id="115"/>
      <w:bookmarkEnd w:id="116"/>
      <w:bookmarkEnd w:id="117"/>
      <w:bookmarkEnd w:id="118"/>
    </w:p>
    <w:p w:rsidR="00511CA3" w:rsidRPr="006A44F9" w:rsidRDefault="00511CA3" w:rsidP="00511CA3">
      <w:pPr>
        <w:pStyle w:val="30"/>
      </w:pPr>
      <w:r w:rsidRPr="006A44F9">
        <w:t xml:space="preserve"> Зона транспортной инфраструктуры предусматривается для размещения объектов и сооружений транспортной инфраструктуры – железнодорожного, автомобильного, речного, воздушного и трубопроводного транспорта с учетом их перспективного развития,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511CA3" w:rsidRPr="006A44F9" w:rsidRDefault="00511CA3" w:rsidP="00511CA3">
      <w:pPr>
        <w:pStyle w:val="30"/>
      </w:pPr>
      <w:r w:rsidRPr="006A44F9">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511CA3" w:rsidRPr="006A44F9" w:rsidRDefault="00511CA3" w:rsidP="00511CA3">
      <w:pPr>
        <w:pStyle w:val="30"/>
      </w:pPr>
      <w:r w:rsidRPr="006A44F9">
        <w:t xml:space="preserve"> При территориальном планировании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другими поселениями, объектами внешнего транспорта и автомобильными дорогами общей сети.</w:t>
      </w:r>
    </w:p>
    <w:p w:rsidR="00511CA3" w:rsidRPr="006A44F9" w:rsidRDefault="00511CA3" w:rsidP="00511CA3">
      <w:pPr>
        <w:pStyle w:val="30"/>
      </w:pPr>
      <w:r w:rsidRPr="006A44F9">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511CA3" w:rsidRPr="006A44F9" w:rsidRDefault="00511CA3" w:rsidP="00511CA3">
      <w:pPr>
        <w:pStyle w:val="30"/>
      </w:pPr>
      <w:r w:rsidRPr="006A44F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511CA3" w:rsidRPr="006A44F9" w:rsidRDefault="00511CA3" w:rsidP="00511CA3">
      <w:pPr>
        <w:pStyle w:val="30"/>
      </w:pPr>
      <w:r w:rsidRPr="006A44F9">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511CA3" w:rsidRPr="006A44F9" w:rsidRDefault="00511CA3" w:rsidP="00511CA3">
      <w:pPr>
        <w:pStyle w:val="30"/>
      </w:pPr>
      <w:r w:rsidRPr="006A44F9">
        <w:t>В местах массового посещения (железнодорожные, автобусные,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rsidR="00511CA3" w:rsidRPr="006A44F9" w:rsidRDefault="00511CA3" w:rsidP="00511CA3">
      <w:pPr>
        <w:pStyle w:val="30"/>
      </w:pPr>
      <w:r w:rsidRPr="006A44F9">
        <w:t>Проектирование элементов обустройства автомобильных дорог следует выполнять в соответствии с ГОСТ Р 52766-2007 «Дороги автомобильные общего пользования. Элементы обустройства. Общие требования».</w:t>
      </w:r>
    </w:p>
    <w:p w:rsidR="00511CA3" w:rsidRPr="006A44F9" w:rsidRDefault="00511CA3" w:rsidP="00CE217B">
      <w:pPr>
        <w:pStyle w:val="30"/>
      </w:pPr>
      <w:r w:rsidRPr="006A44F9">
        <w:t xml:space="preserve"> Затраты времени на передвижение от мест проживания до мест работы (в один конец) в сельских населенных пунктах не должны превышать показателей, установленных </w:t>
      </w:r>
      <w:r w:rsidR="00CE217B" w:rsidRPr="006A44F9">
        <w:t>СП 42.13330.2011. Градостроительство. Планировка и застройка городских и сельских поселений.</w:t>
      </w:r>
    </w:p>
    <w:p w:rsidR="00511CA3" w:rsidRPr="006A44F9" w:rsidRDefault="00511CA3" w:rsidP="00511CA3">
      <w:pPr>
        <w:pStyle w:val="30"/>
      </w:pPr>
      <w:r w:rsidRPr="006A44F9">
        <w:t xml:space="preserve"> Пропускную способность сети улиц, дорог, транспортных пересечений, а также число мест хранения автомобилей следует определять расчётным путём для территории каждого района с учётом реальных возможностей развития транспортной инфраструктуры и тенденций роста количества транспортных средств.</w:t>
      </w:r>
    </w:p>
    <w:p w:rsidR="00511CA3" w:rsidRPr="006A44F9" w:rsidRDefault="00511CA3" w:rsidP="00511CA3">
      <w:pPr>
        <w:pStyle w:val="30"/>
      </w:pPr>
      <w:r w:rsidRPr="006A44F9">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511CA3" w:rsidRPr="006A44F9" w:rsidRDefault="00511CA3" w:rsidP="00511CA3">
      <w:pPr>
        <w:pStyle w:val="30"/>
      </w:pPr>
      <w:r w:rsidRPr="006A44F9">
        <w:t>Категорию автодорог следует устанавливать в соответствии с ГОСТ Р 52398-2005 «Классификация автомобильных дорог».</w:t>
      </w:r>
    </w:p>
    <w:p w:rsidR="00511CA3" w:rsidRPr="006A44F9" w:rsidRDefault="00511CA3" w:rsidP="00511CA3">
      <w:pPr>
        <w:pStyle w:val="30"/>
      </w:pPr>
      <w:r w:rsidRPr="006A44F9">
        <w:t>Для автомобильных дорог устанавливается граница полосы отвода и придорожная полоса.</w:t>
      </w:r>
    </w:p>
    <w:p w:rsidR="00C76D13" w:rsidRPr="006A44F9" w:rsidRDefault="00C76D13" w:rsidP="00511CA3">
      <w:pPr>
        <w:pStyle w:val="af2"/>
        <w:spacing w:after="0" w:line="240" w:lineRule="auto"/>
        <w:jc w:val="right"/>
        <w:rPr>
          <w:rFonts w:ascii="Times New Roman" w:eastAsia="Times New Roman" w:hAnsi="Times New Roman"/>
          <w:sz w:val="24"/>
          <w:szCs w:val="24"/>
          <w:lang w:eastAsia="ru-RU"/>
        </w:rPr>
      </w:pPr>
    </w:p>
    <w:p w:rsidR="00511CA3" w:rsidRPr="006A44F9" w:rsidRDefault="00511CA3" w:rsidP="00511CA3">
      <w:pPr>
        <w:pStyle w:val="af2"/>
        <w:spacing w:after="0" w:line="240" w:lineRule="auto"/>
        <w:jc w:val="right"/>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lastRenderedPageBreak/>
        <w:t>Таблица 4.1.14.1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567"/>
        <w:gridCol w:w="992"/>
        <w:gridCol w:w="142"/>
        <w:gridCol w:w="567"/>
        <w:gridCol w:w="570"/>
        <w:gridCol w:w="279"/>
        <w:gridCol w:w="854"/>
        <w:gridCol w:w="850"/>
        <w:gridCol w:w="283"/>
        <w:gridCol w:w="425"/>
        <w:gridCol w:w="817"/>
      </w:tblGrid>
      <w:tr w:rsidR="00511CA3" w:rsidRPr="006A44F9" w:rsidTr="00702518">
        <w:tc>
          <w:tcPr>
            <w:tcW w:w="1685" w:type="pct"/>
            <w:vMerge w:val="restart"/>
            <w:shd w:val="clear" w:color="auto" w:fill="auto"/>
          </w:tcPr>
          <w:p w:rsidR="00511CA3" w:rsidRPr="006A44F9" w:rsidRDefault="00511CA3" w:rsidP="00000235">
            <w:pPr>
              <w:pStyle w:val="Default"/>
              <w:rPr>
                <w:sz w:val="22"/>
                <w:szCs w:val="22"/>
              </w:rPr>
            </w:pPr>
            <w:r w:rsidRPr="006A44F9">
              <w:rPr>
                <w:sz w:val="22"/>
                <w:szCs w:val="22"/>
              </w:rPr>
              <w:t xml:space="preserve">Граница полосы отвода для размещения автомобильных дорог межмуниципального значения </w:t>
            </w:r>
          </w:p>
        </w:tc>
        <w:tc>
          <w:tcPr>
            <w:tcW w:w="296" w:type="pct"/>
            <w:vMerge w:val="restart"/>
            <w:shd w:val="clear" w:color="auto" w:fill="auto"/>
          </w:tcPr>
          <w:p w:rsidR="00511CA3" w:rsidRPr="006A44F9" w:rsidRDefault="00511CA3" w:rsidP="00702518">
            <w:pPr>
              <w:pStyle w:val="Default"/>
              <w:rPr>
                <w:sz w:val="22"/>
                <w:szCs w:val="22"/>
              </w:rPr>
            </w:pPr>
            <w:r w:rsidRPr="006A44F9">
              <w:rPr>
                <w:sz w:val="22"/>
                <w:szCs w:val="22"/>
              </w:rPr>
              <w:t xml:space="preserve">м </w:t>
            </w:r>
          </w:p>
        </w:tc>
        <w:tc>
          <w:tcPr>
            <w:tcW w:w="3019" w:type="pct"/>
            <w:gridSpan w:val="10"/>
            <w:shd w:val="clear" w:color="auto" w:fill="auto"/>
          </w:tcPr>
          <w:p w:rsidR="00511CA3" w:rsidRPr="006A44F9" w:rsidRDefault="00511CA3" w:rsidP="00702518">
            <w:pPr>
              <w:pStyle w:val="af2"/>
              <w:spacing w:after="0" w:line="240" w:lineRule="auto"/>
              <w:ind w:left="0"/>
              <w:rPr>
                <w:rFonts w:ascii="Times New Roman" w:hAnsi="Times New Roman"/>
                <w:color w:val="000000"/>
                <w:lang w:eastAsia="ru-RU"/>
              </w:rPr>
            </w:pPr>
            <w:r w:rsidRPr="006A44F9">
              <w:rPr>
                <w:rFonts w:ascii="Times New Roman" w:hAnsi="Times New Roman"/>
                <w:color w:val="000000"/>
                <w:lang w:eastAsia="ru-RU"/>
              </w:rPr>
              <w:t>Категория автодороги</w:t>
            </w:r>
          </w:p>
        </w:tc>
      </w:tr>
      <w:tr w:rsidR="00511CA3" w:rsidRPr="006A44F9" w:rsidTr="00702518">
        <w:tc>
          <w:tcPr>
            <w:tcW w:w="1685" w:type="pct"/>
            <w:vMerge/>
            <w:shd w:val="clear" w:color="auto" w:fill="auto"/>
          </w:tcPr>
          <w:p w:rsidR="00511CA3" w:rsidRPr="006A44F9"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6A44F9" w:rsidRDefault="00511CA3" w:rsidP="00702518">
            <w:pPr>
              <w:pStyle w:val="Default"/>
              <w:rPr>
                <w:sz w:val="22"/>
                <w:szCs w:val="22"/>
              </w:rPr>
            </w:pPr>
          </w:p>
        </w:tc>
        <w:tc>
          <w:tcPr>
            <w:tcW w:w="518" w:type="pct"/>
            <w:shd w:val="clear" w:color="auto" w:fill="auto"/>
          </w:tcPr>
          <w:p w:rsidR="00511CA3" w:rsidRPr="006A44F9" w:rsidRDefault="00511CA3" w:rsidP="00702518">
            <w:pPr>
              <w:pStyle w:val="Default"/>
              <w:rPr>
                <w:sz w:val="22"/>
                <w:szCs w:val="22"/>
              </w:rPr>
            </w:pPr>
            <w:r w:rsidRPr="006A44F9">
              <w:rPr>
                <w:sz w:val="22"/>
                <w:szCs w:val="22"/>
              </w:rPr>
              <w:t xml:space="preserve">IА </w:t>
            </w:r>
          </w:p>
        </w:tc>
        <w:tc>
          <w:tcPr>
            <w:tcW w:w="370" w:type="pct"/>
            <w:gridSpan w:val="2"/>
            <w:shd w:val="clear" w:color="auto" w:fill="auto"/>
          </w:tcPr>
          <w:p w:rsidR="00511CA3" w:rsidRPr="006A44F9" w:rsidRDefault="00511CA3" w:rsidP="00702518">
            <w:pPr>
              <w:pStyle w:val="Default"/>
              <w:rPr>
                <w:sz w:val="22"/>
                <w:szCs w:val="22"/>
              </w:rPr>
            </w:pPr>
            <w:r w:rsidRPr="006A44F9">
              <w:rPr>
                <w:sz w:val="22"/>
                <w:szCs w:val="22"/>
              </w:rPr>
              <w:t xml:space="preserve">IБ </w:t>
            </w:r>
          </w:p>
        </w:tc>
        <w:tc>
          <w:tcPr>
            <w:tcW w:w="444" w:type="pct"/>
            <w:gridSpan w:val="2"/>
            <w:shd w:val="clear" w:color="auto" w:fill="auto"/>
          </w:tcPr>
          <w:p w:rsidR="00511CA3" w:rsidRPr="006A44F9" w:rsidRDefault="00511CA3" w:rsidP="00702518">
            <w:pPr>
              <w:pStyle w:val="Default"/>
              <w:rPr>
                <w:sz w:val="22"/>
                <w:szCs w:val="22"/>
              </w:rPr>
            </w:pPr>
            <w:r w:rsidRPr="006A44F9">
              <w:rPr>
                <w:sz w:val="22"/>
                <w:szCs w:val="22"/>
              </w:rPr>
              <w:t xml:space="preserve">IВ </w:t>
            </w:r>
          </w:p>
        </w:tc>
        <w:tc>
          <w:tcPr>
            <w:tcW w:w="446" w:type="pct"/>
            <w:shd w:val="clear" w:color="auto" w:fill="auto"/>
          </w:tcPr>
          <w:p w:rsidR="00511CA3" w:rsidRPr="006A44F9" w:rsidRDefault="00511CA3" w:rsidP="00702518">
            <w:pPr>
              <w:pStyle w:val="Default"/>
              <w:rPr>
                <w:sz w:val="22"/>
                <w:szCs w:val="22"/>
              </w:rPr>
            </w:pPr>
            <w:r w:rsidRPr="006A44F9">
              <w:rPr>
                <w:sz w:val="22"/>
                <w:szCs w:val="22"/>
              </w:rPr>
              <w:t xml:space="preserve">II </w:t>
            </w:r>
          </w:p>
        </w:tc>
        <w:tc>
          <w:tcPr>
            <w:tcW w:w="444" w:type="pct"/>
            <w:shd w:val="clear" w:color="auto" w:fill="auto"/>
          </w:tcPr>
          <w:p w:rsidR="00511CA3" w:rsidRPr="006A44F9" w:rsidRDefault="00511CA3" w:rsidP="00702518">
            <w:pPr>
              <w:pStyle w:val="Default"/>
              <w:rPr>
                <w:sz w:val="22"/>
                <w:szCs w:val="22"/>
              </w:rPr>
            </w:pPr>
            <w:r w:rsidRPr="006A44F9">
              <w:rPr>
                <w:sz w:val="22"/>
                <w:szCs w:val="22"/>
              </w:rPr>
              <w:t xml:space="preserve">III </w:t>
            </w:r>
          </w:p>
        </w:tc>
        <w:tc>
          <w:tcPr>
            <w:tcW w:w="370" w:type="pct"/>
            <w:gridSpan w:val="2"/>
            <w:shd w:val="clear" w:color="auto" w:fill="auto"/>
          </w:tcPr>
          <w:p w:rsidR="00511CA3" w:rsidRPr="006A44F9" w:rsidRDefault="00511CA3" w:rsidP="00702518">
            <w:pPr>
              <w:pStyle w:val="Default"/>
              <w:rPr>
                <w:sz w:val="22"/>
                <w:szCs w:val="22"/>
              </w:rPr>
            </w:pPr>
            <w:r w:rsidRPr="006A44F9">
              <w:rPr>
                <w:sz w:val="22"/>
                <w:szCs w:val="22"/>
              </w:rPr>
              <w:t xml:space="preserve">IV </w:t>
            </w:r>
          </w:p>
        </w:tc>
        <w:tc>
          <w:tcPr>
            <w:tcW w:w="427" w:type="pct"/>
            <w:shd w:val="clear" w:color="auto" w:fill="auto"/>
          </w:tcPr>
          <w:p w:rsidR="00511CA3" w:rsidRPr="006A44F9" w:rsidRDefault="00511CA3" w:rsidP="00702518">
            <w:pPr>
              <w:pStyle w:val="Default"/>
              <w:rPr>
                <w:sz w:val="22"/>
                <w:szCs w:val="22"/>
              </w:rPr>
            </w:pPr>
            <w:r w:rsidRPr="006A44F9">
              <w:rPr>
                <w:sz w:val="22"/>
                <w:szCs w:val="22"/>
              </w:rPr>
              <w:t xml:space="preserve">V </w:t>
            </w:r>
          </w:p>
        </w:tc>
      </w:tr>
      <w:tr w:rsidR="00511CA3" w:rsidRPr="006A44F9" w:rsidTr="00702518">
        <w:tc>
          <w:tcPr>
            <w:tcW w:w="1685" w:type="pct"/>
            <w:vMerge/>
            <w:shd w:val="clear" w:color="auto" w:fill="auto"/>
          </w:tcPr>
          <w:p w:rsidR="00511CA3" w:rsidRPr="006A44F9"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6A44F9" w:rsidRDefault="00511CA3" w:rsidP="00702518">
            <w:pPr>
              <w:pStyle w:val="Default"/>
              <w:rPr>
                <w:sz w:val="22"/>
                <w:szCs w:val="22"/>
              </w:rPr>
            </w:pPr>
          </w:p>
        </w:tc>
        <w:tc>
          <w:tcPr>
            <w:tcW w:w="3019" w:type="pct"/>
            <w:gridSpan w:val="10"/>
            <w:shd w:val="clear" w:color="auto" w:fill="auto"/>
          </w:tcPr>
          <w:p w:rsidR="00511CA3" w:rsidRPr="006A44F9" w:rsidRDefault="00511CA3" w:rsidP="00702518">
            <w:pPr>
              <w:pStyle w:val="Default"/>
              <w:rPr>
                <w:sz w:val="22"/>
                <w:szCs w:val="22"/>
              </w:rPr>
            </w:pPr>
            <w:r w:rsidRPr="006A44F9">
              <w:rPr>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tc>
      </w:tr>
      <w:tr w:rsidR="00511CA3" w:rsidRPr="006A44F9" w:rsidTr="00702518">
        <w:tc>
          <w:tcPr>
            <w:tcW w:w="1685" w:type="pct"/>
            <w:vMerge w:val="restart"/>
            <w:shd w:val="clear" w:color="auto" w:fill="auto"/>
          </w:tcPr>
          <w:p w:rsidR="00511CA3" w:rsidRPr="006A44F9" w:rsidRDefault="00511CA3" w:rsidP="00000235">
            <w:pPr>
              <w:pStyle w:val="Default"/>
              <w:rPr>
                <w:sz w:val="22"/>
                <w:szCs w:val="22"/>
              </w:rPr>
            </w:pPr>
            <w:r w:rsidRPr="006A44F9">
              <w:rPr>
                <w:sz w:val="22"/>
                <w:szCs w:val="22"/>
              </w:rPr>
              <w:t xml:space="preserve">Придорожная полоса для автомобильных дорог межмуниципального значения </w:t>
            </w:r>
          </w:p>
        </w:tc>
        <w:tc>
          <w:tcPr>
            <w:tcW w:w="296" w:type="pct"/>
            <w:vMerge w:val="restart"/>
            <w:shd w:val="clear" w:color="auto" w:fill="auto"/>
          </w:tcPr>
          <w:p w:rsidR="00511CA3" w:rsidRPr="006A44F9" w:rsidRDefault="00511CA3" w:rsidP="00702518">
            <w:pPr>
              <w:pStyle w:val="Default"/>
              <w:rPr>
                <w:sz w:val="22"/>
                <w:szCs w:val="22"/>
              </w:rPr>
            </w:pPr>
            <w:r w:rsidRPr="006A44F9">
              <w:rPr>
                <w:sz w:val="22"/>
                <w:szCs w:val="22"/>
              </w:rPr>
              <w:t xml:space="preserve">м </w:t>
            </w:r>
          </w:p>
        </w:tc>
        <w:tc>
          <w:tcPr>
            <w:tcW w:w="3019" w:type="pct"/>
            <w:gridSpan w:val="10"/>
            <w:shd w:val="clear" w:color="auto" w:fill="auto"/>
          </w:tcPr>
          <w:p w:rsidR="00511CA3" w:rsidRPr="006A44F9" w:rsidRDefault="00511CA3" w:rsidP="00702518">
            <w:pPr>
              <w:pStyle w:val="af2"/>
              <w:spacing w:after="0" w:line="240" w:lineRule="auto"/>
              <w:ind w:left="0"/>
              <w:rPr>
                <w:rFonts w:ascii="Times New Roman" w:hAnsi="Times New Roman"/>
                <w:color w:val="000000"/>
                <w:lang w:eastAsia="ru-RU"/>
              </w:rPr>
            </w:pPr>
            <w:r w:rsidRPr="006A44F9">
              <w:rPr>
                <w:rFonts w:ascii="Times New Roman" w:hAnsi="Times New Roman"/>
                <w:color w:val="000000"/>
                <w:lang w:eastAsia="ru-RU"/>
              </w:rPr>
              <w:t>Категория автодороги</w:t>
            </w:r>
          </w:p>
        </w:tc>
      </w:tr>
      <w:tr w:rsidR="00511CA3" w:rsidRPr="006A44F9" w:rsidTr="00702518">
        <w:tc>
          <w:tcPr>
            <w:tcW w:w="1685" w:type="pct"/>
            <w:vMerge/>
            <w:shd w:val="clear" w:color="auto" w:fill="auto"/>
          </w:tcPr>
          <w:p w:rsidR="00511CA3" w:rsidRPr="006A44F9"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6A44F9" w:rsidRDefault="00511CA3" w:rsidP="00702518">
            <w:pPr>
              <w:pStyle w:val="Default"/>
              <w:rPr>
                <w:sz w:val="22"/>
                <w:szCs w:val="22"/>
              </w:rPr>
            </w:pPr>
          </w:p>
        </w:tc>
        <w:tc>
          <w:tcPr>
            <w:tcW w:w="592" w:type="pct"/>
            <w:gridSpan w:val="2"/>
            <w:shd w:val="clear" w:color="auto" w:fill="auto"/>
          </w:tcPr>
          <w:p w:rsidR="00511CA3" w:rsidRPr="006A44F9" w:rsidRDefault="00511CA3" w:rsidP="00702518">
            <w:pPr>
              <w:pStyle w:val="Default"/>
              <w:rPr>
                <w:sz w:val="22"/>
                <w:szCs w:val="22"/>
              </w:rPr>
            </w:pPr>
            <w:r w:rsidRPr="006A44F9">
              <w:rPr>
                <w:sz w:val="22"/>
                <w:szCs w:val="22"/>
              </w:rPr>
              <w:t xml:space="preserve">I </w:t>
            </w:r>
          </w:p>
        </w:tc>
        <w:tc>
          <w:tcPr>
            <w:tcW w:w="594" w:type="pct"/>
            <w:gridSpan w:val="2"/>
            <w:shd w:val="clear" w:color="auto" w:fill="auto"/>
          </w:tcPr>
          <w:p w:rsidR="00511CA3" w:rsidRPr="006A44F9" w:rsidRDefault="00511CA3" w:rsidP="00702518">
            <w:pPr>
              <w:pStyle w:val="Default"/>
              <w:rPr>
                <w:sz w:val="22"/>
                <w:szCs w:val="22"/>
              </w:rPr>
            </w:pPr>
            <w:r w:rsidRPr="006A44F9">
              <w:rPr>
                <w:sz w:val="22"/>
                <w:szCs w:val="22"/>
              </w:rPr>
              <w:t xml:space="preserve">II </w:t>
            </w:r>
          </w:p>
        </w:tc>
        <w:tc>
          <w:tcPr>
            <w:tcW w:w="592" w:type="pct"/>
            <w:gridSpan w:val="2"/>
            <w:shd w:val="clear" w:color="auto" w:fill="auto"/>
          </w:tcPr>
          <w:p w:rsidR="00511CA3" w:rsidRPr="006A44F9" w:rsidRDefault="00511CA3" w:rsidP="00702518">
            <w:pPr>
              <w:pStyle w:val="Default"/>
              <w:rPr>
                <w:sz w:val="22"/>
                <w:szCs w:val="22"/>
              </w:rPr>
            </w:pPr>
            <w:r w:rsidRPr="006A44F9">
              <w:rPr>
                <w:sz w:val="22"/>
                <w:szCs w:val="22"/>
              </w:rPr>
              <w:t xml:space="preserve">III </w:t>
            </w:r>
          </w:p>
        </w:tc>
        <w:tc>
          <w:tcPr>
            <w:tcW w:w="592" w:type="pct"/>
            <w:gridSpan w:val="2"/>
            <w:shd w:val="clear" w:color="auto" w:fill="auto"/>
          </w:tcPr>
          <w:p w:rsidR="00511CA3" w:rsidRPr="006A44F9" w:rsidRDefault="00511CA3" w:rsidP="00702518">
            <w:pPr>
              <w:pStyle w:val="Default"/>
              <w:rPr>
                <w:sz w:val="22"/>
                <w:szCs w:val="22"/>
              </w:rPr>
            </w:pPr>
            <w:r w:rsidRPr="006A44F9">
              <w:rPr>
                <w:sz w:val="22"/>
                <w:szCs w:val="22"/>
              </w:rPr>
              <w:t xml:space="preserve">IV </w:t>
            </w:r>
          </w:p>
        </w:tc>
        <w:tc>
          <w:tcPr>
            <w:tcW w:w="649" w:type="pct"/>
            <w:gridSpan w:val="2"/>
            <w:shd w:val="clear" w:color="auto" w:fill="auto"/>
          </w:tcPr>
          <w:p w:rsidR="00511CA3" w:rsidRPr="006A44F9" w:rsidRDefault="00511CA3" w:rsidP="00702518">
            <w:pPr>
              <w:pStyle w:val="Default"/>
              <w:rPr>
                <w:sz w:val="22"/>
                <w:szCs w:val="22"/>
              </w:rPr>
            </w:pPr>
            <w:r w:rsidRPr="006A44F9">
              <w:rPr>
                <w:sz w:val="22"/>
                <w:szCs w:val="22"/>
              </w:rPr>
              <w:t xml:space="preserve">V </w:t>
            </w:r>
          </w:p>
        </w:tc>
      </w:tr>
      <w:tr w:rsidR="00511CA3" w:rsidRPr="006A44F9" w:rsidTr="00702518">
        <w:tc>
          <w:tcPr>
            <w:tcW w:w="1685" w:type="pct"/>
            <w:vMerge/>
            <w:shd w:val="clear" w:color="auto" w:fill="auto"/>
          </w:tcPr>
          <w:p w:rsidR="00511CA3" w:rsidRPr="006A44F9"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6A44F9" w:rsidRDefault="00511CA3" w:rsidP="00702518">
            <w:pPr>
              <w:pStyle w:val="Default"/>
              <w:rPr>
                <w:sz w:val="22"/>
                <w:szCs w:val="22"/>
              </w:rPr>
            </w:pPr>
          </w:p>
        </w:tc>
        <w:tc>
          <w:tcPr>
            <w:tcW w:w="1186" w:type="pct"/>
            <w:gridSpan w:val="4"/>
            <w:shd w:val="clear" w:color="auto" w:fill="auto"/>
          </w:tcPr>
          <w:p w:rsidR="00511CA3" w:rsidRPr="006A44F9" w:rsidRDefault="00511CA3" w:rsidP="00702518">
            <w:pPr>
              <w:pStyle w:val="Default"/>
              <w:rPr>
                <w:sz w:val="22"/>
                <w:szCs w:val="22"/>
              </w:rPr>
            </w:pPr>
            <w:r w:rsidRPr="006A44F9">
              <w:rPr>
                <w:sz w:val="22"/>
                <w:szCs w:val="22"/>
              </w:rPr>
              <w:t xml:space="preserve">75 </w:t>
            </w:r>
          </w:p>
        </w:tc>
        <w:tc>
          <w:tcPr>
            <w:tcW w:w="1184" w:type="pct"/>
            <w:gridSpan w:val="4"/>
            <w:shd w:val="clear" w:color="auto" w:fill="auto"/>
          </w:tcPr>
          <w:p w:rsidR="00511CA3" w:rsidRPr="006A44F9" w:rsidRDefault="00511CA3" w:rsidP="00702518">
            <w:pPr>
              <w:pStyle w:val="Default"/>
              <w:rPr>
                <w:sz w:val="22"/>
                <w:szCs w:val="22"/>
              </w:rPr>
            </w:pPr>
            <w:r w:rsidRPr="006A44F9">
              <w:rPr>
                <w:sz w:val="22"/>
                <w:szCs w:val="22"/>
              </w:rPr>
              <w:t xml:space="preserve">50 </w:t>
            </w:r>
          </w:p>
        </w:tc>
        <w:tc>
          <w:tcPr>
            <w:tcW w:w="649" w:type="pct"/>
            <w:gridSpan w:val="2"/>
            <w:shd w:val="clear" w:color="auto" w:fill="auto"/>
          </w:tcPr>
          <w:p w:rsidR="00511CA3" w:rsidRPr="006A44F9" w:rsidRDefault="00511CA3" w:rsidP="00702518">
            <w:pPr>
              <w:pStyle w:val="Default"/>
              <w:rPr>
                <w:sz w:val="22"/>
                <w:szCs w:val="22"/>
              </w:rPr>
            </w:pPr>
            <w:r w:rsidRPr="006A44F9">
              <w:rPr>
                <w:sz w:val="22"/>
                <w:szCs w:val="22"/>
              </w:rPr>
              <w:t xml:space="preserve">25 </w:t>
            </w:r>
          </w:p>
        </w:tc>
      </w:tr>
    </w:tbl>
    <w:p w:rsidR="007E5334" w:rsidRPr="006A44F9" w:rsidRDefault="007E5334" w:rsidP="007E5334">
      <w:pPr>
        <w:pStyle w:val="30"/>
        <w:numPr>
          <w:ilvl w:val="0"/>
          <w:numId w:val="0"/>
        </w:numPr>
      </w:pPr>
    </w:p>
    <w:p w:rsidR="00511CA3" w:rsidRPr="006A44F9" w:rsidRDefault="00511CA3" w:rsidP="00511CA3">
      <w:pPr>
        <w:pStyle w:val="30"/>
      </w:pPr>
      <w:r w:rsidRPr="006A44F9">
        <w:t xml:space="preserve">Автомобильные дороги общей сети I, II, III категорий следует проектировать в обход поселений с устройством подъездов к ним. В целях обеспечения в дальнейшем возможной реконструкции дорог принимают расстояние от бровки земляного полотна до линии застройки населенных пунктов в соответствии с генеральными планами дорог. </w:t>
      </w:r>
    </w:p>
    <w:p w:rsidR="00511CA3" w:rsidRPr="006A44F9"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511CA3" w:rsidRPr="006A44F9"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отдельных случаях, когда по технико-экономическим расчетам установлена целесообразность проложить дороги I-III категорий через населенные пункты, их предусматривают в соответствии с требованиями</w:t>
      </w:r>
      <w:r w:rsidR="00CE217B" w:rsidRPr="006A44F9">
        <w:rPr>
          <w:rFonts w:ascii="Times New Roman" w:eastAsia="Times New Roman" w:hAnsi="Times New Roman"/>
          <w:sz w:val="24"/>
          <w:szCs w:val="24"/>
          <w:lang w:eastAsia="ru-RU"/>
        </w:rPr>
        <w:t xml:space="preserve"> СП 42.13330.2011. Градостроительство. Планировка и застройка городских и сельских поселений</w:t>
      </w:r>
      <w:r w:rsidRPr="006A44F9">
        <w:rPr>
          <w:rFonts w:ascii="Times New Roman" w:eastAsia="Times New Roman" w:hAnsi="Times New Roman"/>
          <w:sz w:val="24"/>
          <w:szCs w:val="24"/>
          <w:lang w:eastAsia="ru-RU"/>
        </w:rPr>
        <w:t xml:space="preserve"> и санитарных правил и норм.</w:t>
      </w:r>
    </w:p>
    <w:p w:rsidR="00511CA3" w:rsidRPr="006A44F9" w:rsidRDefault="00511CA3" w:rsidP="00511CA3">
      <w:pPr>
        <w:pStyle w:val="30"/>
      </w:pPr>
      <w:r w:rsidRPr="006A44F9">
        <w:t>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гидрологических и других естественных условий.</w:t>
      </w:r>
    </w:p>
    <w:p w:rsidR="00511CA3" w:rsidRPr="006A44F9" w:rsidRDefault="00511CA3" w:rsidP="00511CA3">
      <w:pPr>
        <w:pStyle w:val="30"/>
      </w:pPr>
      <w:r w:rsidRPr="006A44F9">
        <w:t>Прокладку трассы автомобильных дорог следует выполнять с учетом минимального воздействия на окружающую среду.</w:t>
      </w:r>
    </w:p>
    <w:p w:rsidR="00511CA3" w:rsidRPr="006A44F9"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На сельскохозяйственных угодьях трассы следует прокладывать по границам полей севооборота или хозяйств.</w:t>
      </w:r>
    </w:p>
    <w:p w:rsidR="00511CA3" w:rsidRPr="006A44F9"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Не допускается прокладка трасс по зонам особо охраняемых природных территорий.</w:t>
      </w:r>
    </w:p>
    <w:p w:rsidR="00511CA3" w:rsidRPr="006A44F9"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Вдоль рек, озер и других водных объектов трассы следует прокладывать за пределами установленных для них защитных зон.</w:t>
      </w:r>
    </w:p>
    <w:p w:rsidR="00511CA3" w:rsidRPr="006A44F9"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районах размещения курортов, домов отдыха, пансионатов, оздоровительных лагерей трассы следует прокладывать за пределами установленных вокруг них санитарных зон.</w:t>
      </w:r>
    </w:p>
    <w:p w:rsidR="00511CA3" w:rsidRPr="006A44F9" w:rsidRDefault="00511CA3" w:rsidP="00511CA3">
      <w:pPr>
        <w:pStyle w:val="30"/>
      </w:pPr>
      <w:r w:rsidRPr="006A44F9">
        <w:t>Сеть улиц и дорог (улично-дорожная сеть) поселений располагается в различных территориальных зонах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511CA3" w:rsidRPr="006A44F9" w:rsidRDefault="00511CA3" w:rsidP="00CE217B">
      <w:pPr>
        <w:pStyle w:val="30"/>
      </w:pPr>
      <w:r w:rsidRPr="006A44F9">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w:t>
      </w:r>
      <w:r w:rsidRPr="006A44F9">
        <w:lastRenderedPageBreak/>
        <w:t xml:space="preserve">дорожной сети следует выделять улицы и дороги магистрального и местного значения, а также главные улицы. Категории улиц и дорог сельских поселений следует назначать в соответствии с классификацией, приведенной в </w:t>
      </w:r>
      <w:r w:rsidR="00CE217B" w:rsidRPr="006A44F9">
        <w:t>СП 42.13330.2011. Градостроительство. Планировка и застройка городских и сельских поселений.</w:t>
      </w:r>
    </w:p>
    <w:p w:rsidR="00511CA3" w:rsidRPr="006A44F9" w:rsidRDefault="00511CA3" w:rsidP="00511CA3">
      <w:pPr>
        <w:pStyle w:val="30"/>
      </w:pPr>
      <w:r w:rsidRPr="006A44F9">
        <w:t>Пропускную способность сети улиц, дорог и транспортных пересечений, число мест хранения автомобилей следует определять исходя из расчетного уровня автомобилизации.</w:t>
      </w:r>
    </w:p>
    <w:p w:rsidR="00511CA3" w:rsidRPr="006A44F9"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Уровень автомобилизации в муниципальных образованиях следует устанавливать на основе достигнутых показателей, принимая на исходный период - 300 машин на 1000 жителей и 350 машин на 1000 жителей на расчетный срок, а также -25-40 грузовых автомобилей в зависимости от состава парка.</w:t>
      </w:r>
    </w:p>
    <w:p w:rsidR="00511CA3" w:rsidRPr="006A44F9" w:rsidRDefault="00511CA3" w:rsidP="00511CA3">
      <w:pPr>
        <w:pStyle w:val="30"/>
      </w:pPr>
      <w:r w:rsidRPr="006A44F9">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- 15-25.</w:t>
      </w:r>
    </w:p>
    <w:p w:rsidR="00511CA3" w:rsidRPr="006A44F9"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511CA3" w:rsidRPr="006A44F9" w:rsidRDefault="00511CA3" w:rsidP="00511CA3">
      <w:pPr>
        <w:pStyle w:val="30"/>
      </w:pPr>
      <w:r w:rsidRPr="006A44F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511CA3" w:rsidRPr="006A44F9"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11CA3" w:rsidRPr="006A44F9" w:rsidRDefault="00511CA3" w:rsidP="00511CA3">
      <w:pPr>
        <w:pStyle w:val="30"/>
      </w:pPr>
      <w:r w:rsidRPr="006A44F9">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511CA3" w:rsidRPr="006A44F9" w:rsidRDefault="00511CA3" w:rsidP="002D77F0">
      <w:pPr>
        <w:pStyle w:val="30"/>
      </w:pPr>
      <w:r w:rsidRPr="006A44F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511CA3" w:rsidRPr="006A44F9"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11CA3" w:rsidRPr="006A44F9" w:rsidRDefault="00511CA3" w:rsidP="008B10A2">
      <w:pPr>
        <w:pStyle w:val="af2"/>
        <w:numPr>
          <w:ilvl w:val="0"/>
          <w:numId w:val="66"/>
        </w:numPr>
        <w:ind w:left="567"/>
        <w:jc w:val="both"/>
        <w:rPr>
          <w:rFonts w:ascii="Times New Roman" w:hAnsi="Times New Roman"/>
          <w:sz w:val="24"/>
          <w:szCs w:val="24"/>
        </w:rPr>
      </w:pPr>
      <w:r w:rsidRPr="006A44F9">
        <w:rPr>
          <w:rFonts w:ascii="Times New Roman" w:hAnsi="Times New Roman"/>
          <w:sz w:val="24"/>
          <w:szCs w:val="24"/>
        </w:rPr>
        <w:t>до проезжей части, опор транспортных сооружений и деревьев - 0,75;</w:t>
      </w:r>
    </w:p>
    <w:p w:rsidR="00511CA3" w:rsidRPr="006A44F9" w:rsidRDefault="00511CA3" w:rsidP="008B10A2">
      <w:pPr>
        <w:pStyle w:val="af2"/>
        <w:numPr>
          <w:ilvl w:val="0"/>
          <w:numId w:val="66"/>
        </w:numPr>
        <w:ind w:left="567"/>
        <w:jc w:val="both"/>
        <w:rPr>
          <w:rFonts w:ascii="Times New Roman" w:hAnsi="Times New Roman"/>
          <w:sz w:val="24"/>
          <w:szCs w:val="24"/>
        </w:rPr>
      </w:pPr>
      <w:r w:rsidRPr="006A44F9">
        <w:rPr>
          <w:rFonts w:ascii="Times New Roman" w:hAnsi="Times New Roman"/>
          <w:sz w:val="24"/>
          <w:szCs w:val="24"/>
        </w:rPr>
        <w:t>до тротуаров - 0,5;</w:t>
      </w:r>
    </w:p>
    <w:p w:rsidR="00511CA3" w:rsidRPr="006A44F9" w:rsidRDefault="00511CA3" w:rsidP="008B10A2">
      <w:pPr>
        <w:pStyle w:val="af2"/>
        <w:numPr>
          <w:ilvl w:val="0"/>
          <w:numId w:val="66"/>
        </w:numPr>
        <w:ind w:left="567"/>
        <w:jc w:val="both"/>
        <w:rPr>
          <w:rFonts w:ascii="Times New Roman" w:hAnsi="Times New Roman"/>
          <w:sz w:val="24"/>
          <w:szCs w:val="24"/>
        </w:rPr>
      </w:pPr>
      <w:r w:rsidRPr="006A44F9">
        <w:rPr>
          <w:rFonts w:ascii="Times New Roman" w:hAnsi="Times New Roman"/>
          <w:sz w:val="24"/>
          <w:szCs w:val="24"/>
        </w:rPr>
        <w:t>до стоянок автомобилей и остановок общественного транспорта - 1,5.</w:t>
      </w:r>
    </w:p>
    <w:p w:rsidR="00511CA3" w:rsidRPr="006A44F9"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Тротуары и велосипедные дорожки следует устраивать приподнятыми на 15 см над уровнем проездов.</w:t>
      </w:r>
    </w:p>
    <w:p w:rsidR="00511CA3" w:rsidRPr="006A44F9" w:rsidRDefault="00511CA3" w:rsidP="005C2DD5">
      <w:pPr>
        <w:pStyle w:val="30"/>
      </w:pPr>
      <w:r w:rsidRPr="006A44F9">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w:t>
      </w:r>
      <w:r w:rsidR="007E5334" w:rsidRPr="006A44F9">
        <w:t xml:space="preserve">СН 2.2.4/2.1.8.562-96. Шум на рабочих местах, в помещениях жилых, общественных зданий и на территории </w:t>
      </w:r>
      <w:r w:rsidR="007E5334" w:rsidRPr="006A44F9">
        <w:lastRenderedPageBreak/>
        <w:t>жилой застройки</w:t>
      </w:r>
      <w:r w:rsidRPr="006A44F9">
        <w:t xml:space="preserve">, </w:t>
      </w:r>
      <w:r w:rsidR="005C2DD5" w:rsidRPr="006A44F9">
        <w:t>СП 51.13330.2011. Защита от шума</w:t>
      </w:r>
      <w:r w:rsidRPr="006A44F9">
        <w:t>,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11CA3" w:rsidRPr="006A44F9" w:rsidRDefault="00511CA3" w:rsidP="002D77F0">
      <w:pPr>
        <w:pStyle w:val="30"/>
      </w:pPr>
      <w:r w:rsidRPr="006A44F9">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 короткие рампы, а также продольные уклоны тротуаров и пешеходных дорог более 50 ‰. На путях с уклонами 30–60 ‰ необходимо не реже чем через 100 м устраивать горизонтальные участки длиной не менее 5 м.</w:t>
      </w:r>
    </w:p>
    <w:p w:rsidR="00511CA3" w:rsidRPr="006A44F9"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К объектам, посещаемым инвалидами, допускается устройство проездов, совмещенных с тротуарами при протяженности их не более 150м и общей ширине не менее 4,2м.</w:t>
      </w:r>
    </w:p>
    <w:p w:rsidR="00511CA3" w:rsidRPr="006A44F9" w:rsidRDefault="00511CA3" w:rsidP="002D77F0">
      <w:pPr>
        <w:pStyle w:val="30"/>
      </w:pPr>
      <w:r w:rsidRPr="006A44F9">
        <w:t>Радиусы закругления проезжей части улиц и дорог по кромке тротуаров и разделительных полос следует принимать не менее:</w:t>
      </w:r>
    </w:p>
    <w:p w:rsidR="00511CA3" w:rsidRPr="006A44F9" w:rsidRDefault="00511CA3" w:rsidP="008B10A2">
      <w:pPr>
        <w:pStyle w:val="af2"/>
        <w:numPr>
          <w:ilvl w:val="0"/>
          <w:numId w:val="67"/>
        </w:numPr>
        <w:ind w:left="567"/>
        <w:rPr>
          <w:rFonts w:ascii="Times New Roman" w:hAnsi="Times New Roman"/>
          <w:sz w:val="24"/>
          <w:szCs w:val="24"/>
        </w:rPr>
      </w:pPr>
      <w:r w:rsidRPr="006A44F9">
        <w:rPr>
          <w:rFonts w:ascii="Times New Roman" w:hAnsi="Times New Roman"/>
          <w:sz w:val="24"/>
          <w:szCs w:val="24"/>
        </w:rPr>
        <w:t>для магистральных улиц и дорог регулируемого движения - 8 м;</w:t>
      </w:r>
    </w:p>
    <w:p w:rsidR="00511CA3" w:rsidRPr="006A44F9" w:rsidRDefault="00511CA3" w:rsidP="008B10A2">
      <w:pPr>
        <w:pStyle w:val="af2"/>
        <w:numPr>
          <w:ilvl w:val="0"/>
          <w:numId w:val="67"/>
        </w:numPr>
        <w:ind w:left="567"/>
        <w:rPr>
          <w:rFonts w:ascii="Times New Roman" w:hAnsi="Times New Roman"/>
          <w:sz w:val="24"/>
          <w:szCs w:val="24"/>
        </w:rPr>
      </w:pPr>
      <w:r w:rsidRPr="006A44F9">
        <w:rPr>
          <w:rFonts w:ascii="Times New Roman" w:hAnsi="Times New Roman"/>
          <w:sz w:val="24"/>
          <w:szCs w:val="24"/>
        </w:rPr>
        <w:t>для улиц и дорог местного значения - 5 м;</w:t>
      </w:r>
    </w:p>
    <w:p w:rsidR="00511CA3" w:rsidRPr="006A44F9" w:rsidRDefault="00511CA3" w:rsidP="00292922">
      <w:pPr>
        <w:pStyle w:val="af2"/>
        <w:numPr>
          <w:ilvl w:val="0"/>
          <w:numId w:val="67"/>
        </w:numPr>
        <w:spacing w:after="0"/>
        <w:ind w:left="567"/>
        <w:rPr>
          <w:rFonts w:ascii="Times New Roman" w:hAnsi="Times New Roman"/>
          <w:sz w:val="24"/>
          <w:szCs w:val="24"/>
        </w:rPr>
      </w:pPr>
      <w:r w:rsidRPr="006A44F9">
        <w:rPr>
          <w:rFonts w:ascii="Times New Roman" w:hAnsi="Times New Roman"/>
          <w:sz w:val="24"/>
          <w:szCs w:val="24"/>
        </w:rPr>
        <w:t>на транспортных площадях - 12 м;</w:t>
      </w:r>
    </w:p>
    <w:p w:rsidR="00511CA3" w:rsidRPr="006A44F9" w:rsidRDefault="00511CA3" w:rsidP="00292922">
      <w:pPr>
        <w:ind w:firstLine="426"/>
        <w:jc w:val="both"/>
        <w:rPr>
          <w:rFonts w:ascii="Times New Roman" w:hAnsi="Times New Roman"/>
        </w:rPr>
      </w:pPr>
      <w:r w:rsidRPr="006A44F9">
        <w:rPr>
          <w:rFonts w:ascii="Times New Roman" w:hAnsi="Times New Roman"/>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511CA3" w:rsidRPr="006A44F9" w:rsidRDefault="00511CA3" w:rsidP="00511CA3">
      <w:pPr>
        <w:ind w:firstLine="426"/>
        <w:jc w:val="both"/>
        <w:rPr>
          <w:rFonts w:ascii="Times New Roman" w:hAnsi="Times New Roman"/>
        </w:rPr>
      </w:pPr>
      <w:r w:rsidRPr="006A44F9">
        <w:rPr>
          <w:rFonts w:ascii="Times New Roman" w:hAnsi="Times New Roman"/>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511CA3" w:rsidRPr="006A44F9" w:rsidRDefault="00511CA3" w:rsidP="00511CA3">
      <w:pPr>
        <w:ind w:firstLine="426"/>
        <w:jc w:val="both"/>
        <w:rPr>
          <w:rFonts w:ascii="Times New Roman" w:hAnsi="Times New Roman"/>
        </w:rPr>
      </w:pPr>
      <w:r w:rsidRPr="006A44F9">
        <w:rPr>
          <w:rFonts w:ascii="Times New Roman" w:hAnsi="Times New Roman"/>
        </w:rPr>
        <w:t>Для 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p w:rsidR="00511CA3" w:rsidRPr="006A44F9" w:rsidRDefault="00511CA3" w:rsidP="002D77F0">
      <w:pPr>
        <w:pStyle w:val="30"/>
      </w:pPr>
      <w:r w:rsidRPr="006A44F9">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11CA3" w:rsidRPr="006A44F9" w:rsidRDefault="00511CA3" w:rsidP="00CE217B">
      <w:pPr>
        <w:pStyle w:val="30"/>
      </w:pPr>
      <w:r w:rsidRPr="006A44F9">
        <w:t xml:space="preserve">На нерегулируемых перекрестках и примыканиях улиц и дорог, а также на пешеходных переходах необходимо предусматривать треугольники видимости в соответствии с требованиями </w:t>
      </w:r>
      <w:r w:rsidR="00CE217B" w:rsidRPr="006A44F9">
        <w:t>СП 42.13330.2011. Градостроительство. Планировка и застройка городских и сельских поселений.</w:t>
      </w:r>
    </w:p>
    <w:p w:rsidR="00511CA3" w:rsidRPr="006A44F9" w:rsidRDefault="00511CA3" w:rsidP="00CE217B">
      <w:pPr>
        <w:pStyle w:val="30"/>
      </w:pPr>
      <w:r w:rsidRPr="006A44F9">
        <w:t xml:space="preserve">Организация въездов на территорию кварталов жилой застройки и внутриквартальных проездов должна выполняться в соответствии с требованиями </w:t>
      </w:r>
      <w:r w:rsidR="00CE217B" w:rsidRPr="006A44F9">
        <w:t>СП 42.13330.2011. Градостроительство. Планировка и застройка городских и сельских поселений.</w:t>
      </w:r>
    </w:p>
    <w:p w:rsidR="00511CA3" w:rsidRPr="006A44F9" w:rsidRDefault="00511CA3" w:rsidP="008B10A2">
      <w:pPr>
        <w:pStyle w:val="af2"/>
        <w:numPr>
          <w:ilvl w:val="0"/>
          <w:numId w:val="68"/>
        </w:numPr>
        <w:ind w:left="567"/>
        <w:jc w:val="both"/>
        <w:rPr>
          <w:rFonts w:ascii="Times New Roman" w:hAnsi="Times New Roman"/>
          <w:sz w:val="24"/>
          <w:szCs w:val="24"/>
        </w:rPr>
      </w:pPr>
      <w:r w:rsidRPr="006A44F9">
        <w:rPr>
          <w:rFonts w:ascii="Times New Roman" w:hAnsi="Times New Roman"/>
          <w:sz w:val="24"/>
          <w:szCs w:val="24"/>
        </w:rPr>
        <w:t>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периметральной застройке - не более 180 м;</w:t>
      </w:r>
    </w:p>
    <w:p w:rsidR="00511CA3" w:rsidRPr="006A44F9" w:rsidRDefault="00511CA3" w:rsidP="008B10A2">
      <w:pPr>
        <w:pStyle w:val="af2"/>
        <w:numPr>
          <w:ilvl w:val="0"/>
          <w:numId w:val="68"/>
        </w:numPr>
        <w:ind w:left="567"/>
        <w:jc w:val="both"/>
        <w:rPr>
          <w:rFonts w:ascii="Times New Roman" w:hAnsi="Times New Roman"/>
          <w:sz w:val="24"/>
          <w:szCs w:val="24"/>
        </w:rPr>
      </w:pPr>
      <w:r w:rsidRPr="006A44F9">
        <w:rPr>
          <w:rFonts w:ascii="Times New Roman" w:hAnsi="Times New Roman"/>
          <w:sz w:val="24"/>
          <w:szCs w:val="24"/>
        </w:rPr>
        <w:lastRenderedPageBreak/>
        <w:t xml:space="preserve">примыкания проездов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511CA3" w:rsidRPr="006A44F9" w:rsidRDefault="00511CA3" w:rsidP="008B10A2">
      <w:pPr>
        <w:pStyle w:val="af2"/>
        <w:numPr>
          <w:ilvl w:val="0"/>
          <w:numId w:val="68"/>
        </w:numPr>
        <w:ind w:left="567"/>
        <w:jc w:val="both"/>
        <w:rPr>
          <w:rFonts w:ascii="Times New Roman" w:hAnsi="Times New Roman"/>
          <w:sz w:val="24"/>
          <w:szCs w:val="24"/>
        </w:rPr>
      </w:pPr>
      <w:r w:rsidRPr="006A44F9">
        <w:rPr>
          <w:rFonts w:ascii="Times New Roman" w:hAnsi="Times New Roman"/>
          <w:sz w:val="24"/>
          <w:szCs w:val="24"/>
        </w:rPr>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511CA3" w:rsidRPr="006A44F9" w:rsidRDefault="00511CA3" w:rsidP="008B10A2">
      <w:pPr>
        <w:pStyle w:val="af2"/>
        <w:numPr>
          <w:ilvl w:val="0"/>
          <w:numId w:val="68"/>
        </w:numPr>
        <w:ind w:left="567"/>
        <w:jc w:val="both"/>
        <w:rPr>
          <w:rFonts w:ascii="Times New Roman" w:hAnsi="Times New Roman"/>
          <w:sz w:val="24"/>
          <w:szCs w:val="24"/>
        </w:rPr>
      </w:pPr>
      <w:r w:rsidRPr="006A44F9">
        <w:rPr>
          <w:rFonts w:ascii="Times New Roman" w:hAnsi="Times New Roman"/>
          <w:sz w:val="24"/>
          <w:szCs w:val="24"/>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511CA3" w:rsidRPr="006A44F9" w:rsidRDefault="00511CA3" w:rsidP="008B10A2">
      <w:pPr>
        <w:pStyle w:val="af2"/>
        <w:numPr>
          <w:ilvl w:val="0"/>
          <w:numId w:val="68"/>
        </w:numPr>
        <w:ind w:left="567"/>
        <w:jc w:val="both"/>
        <w:rPr>
          <w:rFonts w:ascii="Times New Roman" w:hAnsi="Times New Roman"/>
          <w:sz w:val="24"/>
          <w:szCs w:val="24"/>
        </w:rPr>
      </w:pPr>
      <w:r w:rsidRPr="006A44F9">
        <w:rPr>
          <w:rFonts w:ascii="Times New Roman" w:hAnsi="Times New Roman"/>
          <w:sz w:val="24"/>
          <w:szCs w:val="24"/>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511CA3" w:rsidRPr="006A44F9" w:rsidRDefault="00511CA3" w:rsidP="00292922">
      <w:pPr>
        <w:pStyle w:val="af2"/>
        <w:numPr>
          <w:ilvl w:val="0"/>
          <w:numId w:val="68"/>
        </w:numPr>
        <w:spacing w:after="0"/>
        <w:ind w:left="567"/>
        <w:jc w:val="both"/>
        <w:rPr>
          <w:rFonts w:ascii="Times New Roman" w:hAnsi="Times New Roman"/>
          <w:sz w:val="24"/>
          <w:szCs w:val="24"/>
        </w:rPr>
      </w:pPr>
      <w:r w:rsidRPr="006A44F9">
        <w:rPr>
          <w:rFonts w:ascii="Times New Roman" w:hAnsi="Times New Roman"/>
          <w:sz w:val="24"/>
          <w:szCs w:val="24"/>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11CA3" w:rsidRPr="006A44F9" w:rsidRDefault="00511CA3" w:rsidP="00292922">
      <w:pPr>
        <w:pStyle w:val="30"/>
      </w:pPr>
      <w:r w:rsidRPr="006A44F9">
        <w:t>Плотность сети линий наземного общественного пассажирского транспорта следует принимать в зависимости от функционального использования и интенсивности пассажиропотоков в пределах 1,5-2,5 км/км.кв.</w:t>
      </w:r>
    </w:p>
    <w:p w:rsidR="00511CA3" w:rsidRPr="006A44F9" w:rsidRDefault="00511CA3" w:rsidP="002D77F0">
      <w:pPr>
        <w:pStyle w:val="30"/>
      </w:pPr>
      <w:r w:rsidRPr="006A44F9">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p>
    <w:p w:rsidR="00511CA3" w:rsidRPr="006A44F9" w:rsidRDefault="00511CA3" w:rsidP="002D77F0">
      <w:pPr>
        <w:pStyle w:val="30"/>
      </w:pPr>
      <w:r w:rsidRPr="006A44F9">
        <w:t>СТО автомобилей следует проектировать из расчета один пост на 100-150 легковых автомобилей.</w:t>
      </w:r>
    </w:p>
    <w:p w:rsidR="00511CA3" w:rsidRPr="006A44F9" w:rsidRDefault="00511CA3" w:rsidP="002D77F0">
      <w:pPr>
        <w:pStyle w:val="30"/>
      </w:pPr>
      <w:r w:rsidRPr="006A44F9">
        <w:t xml:space="preserve">АЗС следует проектировать из расчета одна топливораздаточная колонка на 500 легковых автомобилей. </w:t>
      </w:r>
    </w:p>
    <w:p w:rsidR="00511CA3" w:rsidRPr="006A44F9" w:rsidRDefault="00511CA3" w:rsidP="002D77F0">
      <w:pPr>
        <w:pStyle w:val="30"/>
      </w:pPr>
      <w:r w:rsidRPr="006A44F9">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p>
    <w:p w:rsidR="00511CA3" w:rsidRPr="006A44F9" w:rsidRDefault="00511CA3" w:rsidP="002D77F0">
      <w:pPr>
        <w:pStyle w:val="30"/>
      </w:pPr>
      <w:r w:rsidRPr="006A44F9">
        <w:t>Автозаправочные станции для легкового автотранспорта, оборудованные системой закольцовки паров бензина и автогазозаправочные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p>
    <w:p w:rsidR="00511CA3" w:rsidRPr="006A44F9"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 xml:space="preserve">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лечебных учреждений стационарного типа, размещаемых на селитебных территориях, следует принимать в соответствии с требованиями </w:t>
      </w:r>
      <w:r w:rsidR="00065324" w:rsidRPr="006A44F9">
        <w:rPr>
          <w:rFonts w:ascii="Times New Roman" w:eastAsia="Times New Roman" w:hAnsi="Times New Roman"/>
          <w:sz w:val="24"/>
          <w:szCs w:val="24"/>
          <w:lang w:eastAsia="ru-RU"/>
        </w:rPr>
        <w:t>1.1.1 СанПиН 2.2.1/2.1.1.1200-03. Санитарно-защитные зоны и санитарная классификация предприятий, сооружений и иных объектов (ред. от 25 апреля 2014)</w:t>
      </w:r>
      <w:r w:rsidRPr="006A44F9">
        <w:rPr>
          <w:rFonts w:ascii="Times New Roman" w:eastAsia="Times New Roman" w:hAnsi="Times New Roman"/>
          <w:sz w:val="24"/>
          <w:szCs w:val="24"/>
          <w:lang w:eastAsia="ru-RU"/>
        </w:rPr>
        <w:t xml:space="preserve"> по таблице </w:t>
      </w:r>
      <w:r w:rsidR="002D77F0" w:rsidRPr="006A44F9">
        <w:rPr>
          <w:rFonts w:ascii="Times New Roman" w:eastAsia="Times New Roman" w:hAnsi="Times New Roman"/>
          <w:sz w:val="24"/>
          <w:szCs w:val="24"/>
          <w:lang w:eastAsia="ru-RU"/>
        </w:rPr>
        <w:t>4.1.3</w:t>
      </w:r>
      <w:r w:rsidR="00292922" w:rsidRPr="006A44F9">
        <w:rPr>
          <w:rFonts w:ascii="Times New Roman" w:eastAsia="Times New Roman" w:hAnsi="Times New Roman"/>
          <w:sz w:val="24"/>
          <w:szCs w:val="24"/>
          <w:lang w:eastAsia="ru-RU"/>
        </w:rPr>
        <w:t>8</w:t>
      </w:r>
      <w:r w:rsidRPr="006A44F9">
        <w:rPr>
          <w:rFonts w:ascii="Times New Roman" w:eastAsia="Times New Roman" w:hAnsi="Times New Roman"/>
          <w:sz w:val="24"/>
          <w:szCs w:val="24"/>
          <w:lang w:eastAsia="ru-RU"/>
        </w:rPr>
        <w:t>.</w:t>
      </w:r>
      <w:r w:rsidR="002D77F0" w:rsidRPr="006A44F9">
        <w:rPr>
          <w:rFonts w:ascii="Times New Roman" w:eastAsia="Times New Roman" w:hAnsi="Times New Roman"/>
          <w:sz w:val="24"/>
          <w:szCs w:val="24"/>
          <w:lang w:eastAsia="ru-RU"/>
        </w:rPr>
        <w:t>1</w:t>
      </w:r>
    </w:p>
    <w:p w:rsidR="00292922" w:rsidRPr="006A44F9" w:rsidRDefault="00292922" w:rsidP="00511CA3">
      <w:pPr>
        <w:pStyle w:val="af2"/>
        <w:spacing w:after="0" w:line="240" w:lineRule="auto"/>
        <w:ind w:left="0" w:firstLine="426"/>
        <w:jc w:val="right"/>
        <w:rPr>
          <w:rFonts w:ascii="Times New Roman" w:eastAsia="Times New Roman" w:hAnsi="Times New Roman"/>
          <w:sz w:val="24"/>
          <w:szCs w:val="24"/>
          <w:lang w:eastAsia="ru-RU"/>
        </w:rPr>
      </w:pPr>
    </w:p>
    <w:p w:rsidR="00292922" w:rsidRPr="006A44F9" w:rsidRDefault="00292922" w:rsidP="00511CA3">
      <w:pPr>
        <w:pStyle w:val="af2"/>
        <w:spacing w:after="0" w:line="240" w:lineRule="auto"/>
        <w:ind w:left="0" w:firstLine="426"/>
        <w:jc w:val="right"/>
        <w:rPr>
          <w:rFonts w:ascii="Times New Roman" w:eastAsia="Times New Roman" w:hAnsi="Times New Roman"/>
          <w:sz w:val="24"/>
          <w:szCs w:val="24"/>
          <w:lang w:eastAsia="ru-RU"/>
        </w:rPr>
      </w:pPr>
    </w:p>
    <w:p w:rsidR="00511CA3" w:rsidRPr="006A44F9" w:rsidRDefault="00511CA3" w:rsidP="00511CA3">
      <w:pPr>
        <w:pStyle w:val="af2"/>
        <w:spacing w:after="0" w:line="240" w:lineRule="auto"/>
        <w:ind w:left="0" w:firstLine="426"/>
        <w:jc w:val="right"/>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 xml:space="preserve">Таблица </w:t>
      </w:r>
      <w:r w:rsidR="002D77F0" w:rsidRPr="006A44F9">
        <w:rPr>
          <w:rFonts w:ascii="Times New Roman" w:eastAsia="Times New Roman" w:hAnsi="Times New Roman"/>
          <w:sz w:val="24"/>
          <w:szCs w:val="24"/>
          <w:lang w:eastAsia="ru-RU"/>
        </w:rPr>
        <w:t>4.1.3</w:t>
      </w:r>
      <w:r w:rsidR="00292922" w:rsidRPr="006A44F9">
        <w:rPr>
          <w:rFonts w:ascii="Times New Roman" w:eastAsia="Times New Roman" w:hAnsi="Times New Roman"/>
          <w:sz w:val="24"/>
          <w:szCs w:val="24"/>
          <w:lang w:eastAsia="ru-RU"/>
        </w:rPr>
        <w:t>8</w:t>
      </w:r>
      <w:r w:rsidR="002D77F0" w:rsidRPr="006A44F9">
        <w:rPr>
          <w:rFonts w:ascii="Times New Roman" w:eastAsia="Times New Roman" w:hAnsi="Times New Roman"/>
          <w:sz w:val="24"/>
          <w:szCs w:val="24"/>
          <w:lang w:eastAsia="ru-RU"/>
        </w:rPr>
        <w:t>.1</w:t>
      </w:r>
    </w:p>
    <w:tbl>
      <w:tblPr>
        <w:tblW w:w="5000" w:type="pct"/>
        <w:tblCellSpacing w:w="5" w:type="nil"/>
        <w:tblCellMar>
          <w:left w:w="75" w:type="dxa"/>
          <w:right w:w="75" w:type="dxa"/>
        </w:tblCellMar>
        <w:tblLook w:val="0000" w:firstRow="0" w:lastRow="0" w:firstColumn="0" w:lastColumn="0" w:noHBand="0" w:noVBand="0"/>
      </w:tblPr>
      <w:tblGrid>
        <w:gridCol w:w="7321"/>
        <w:gridCol w:w="2184"/>
      </w:tblGrid>
      <w:tr w:rsidR="00511CA3" w:rsidRPr="006A44F9"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Объекты по обслуживанию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Расстояние, м, не менее</w:t>
            </w:r>
          </w:p>
        </w:tc>
      </w:tr>
      <w:tr w:rsidR="00511CA3" w:rsidRPr="006A44F9"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lastRenderedPageBreak/>
              <w:t>Легковых автомобилей до 5 постов (без малярно-жестяных работ)</w:t>
            </w:r>
          </w:p>
        </w:tc>
        <w:tc>
          <w:tcPr>
            <w:tcW w:w="1149"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50</w:t>
            </w:r>
          </w:p>
        </w:tc>
      </w:tr>
      <w:tr w:rsidR="00511CA3" w:rsidRPr="006A44F9"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Легковых, грузовых автомобилей, не более 10 постов</w:t>
            </w:r>
          </w:p>
        </w:tc>
        <w:tc>
          <w:tcPr>
            <w:tcW w:w="1149"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100</w:t>
            </w:r>
          </w:p>
        </w:tc>
      </w:tr>
      <w:tr w:rsidR="00511CA3" w:rsidRPr="006A44F9"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Грузовых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300</w:t>
            </w:r>
          </w:p>
        </w:tc>
      </w:tr>
      <w:tr w:rsidR="00511CA3" w:rsidRPr="006A44F9"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Грузовых автомобилей и сельскохозяйственной техники</w:t>
            </w:r>
          </w:p>
        </w:tc>
        <w:tc>
          <w:tcPr>
            <w:tcW w:w="1149"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300</w:t>
            </w:r>
          </w:p>
        </w:tc>
      </w:tr>
    </w:tbl>
    <w:p w:rsidR="00511CA3" w:rsidRPr="006A44F9" w:rsidRDefault="00511CA3" w:rsidP="002B4970">
      <w:pPr>
        <w:pStyle w:val="30"/>
        <w:numPr>
          <w:ilvl w:val="2"/>
          <w:numId w:val="199"/>
        </w:numPr>
        <w:spacing w:before="240"/>
        <w:ind w:left="0" w:firstLine="426"/>
        <w:rPr>
          <w:szCs w:val="24"/>
        </w:rPr>
      </w:pPr>
      <w:r w:rsidRPr="006A44F9">
        <w:rPr>
          <w:szCs w:val="24"/>
        </w:rPr>
        <w:t xml:space="preserve">Санитарно-защитные зоны для моечных пунктов принимаются в соответствии, с требованиями </w:t>
      </w:r>
      <w:r w:rsidR="00065324" w:rsidRPr="006A44F9">
        <w:t>СанПиН 2.2.1/2.1.1.1200-03. Санитарно-защитные зоны и санитарная классификация предприятий, сооружений и иных объектов (ред. от 25 апреля 2014)</w:t>
      </w:r>
      <w:r w:rsidRPr="006A44F9">
        <w:rPr>
          <w:szCs w:val="24"/>
        </w:rPr>
        <w:t>, в том числе, м:</w:t>
      </w:r>
    </w:p>
    <w:p w:rsidR="00511CA3" w:rsidRPr="006A44F9" w:rsidRDefault="00511CA3" w:rsidP="008B10A2">
      <w:pPr>
        <w:pStyle w:val="af2"/>
        <w:numPr>
          <w:ilvl w:val="0"/>
          <w:numId w:val="69"/>
        </w:numPr>
        <w:ind w:left="567"/>
        <w:jc w:val="both"/>
        <w:rPr>
          <w:rFonts w:ascii="Times New Roman" w:hAnsi="Times New Roman"/>
          <w:sz w:val="24"/>
          <w:szCs w:val="24"/>
        </w:rPr>
      </w:pPr>
      <w:r w:rsidRPr="006A44F9">
        <w:rPr>
          <w:rFonts w:ascii="Times New Roman" w:hAnsi="Times New Roman"/>
          <w:sz w:val="24"/>
          <w:szCs w:val="24"/>
        </w:rPr>
        <w:t>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w:t>
      </w:r>
    </w:p>
    <w:p w:rsidR="00511CA3" w:rsidRPr="006A44F9" w:rsidRDefault="00511CA3" w:rsidP="008B10A2">
      <w:pPr>
        <w:pStyle w:val="af2"/>
        <w:numPr>
          <w:ilvl w:val="0"/>
          <w:numId w:val="69"/>
        </w:numPr>
        <w:ind w:left="567"/>
        <w:jc w:val="both"/>
        <w:rPr>
          <w:rFonts w:ascii="Times New Roman" w:hAnsi="Times New Roman"/>
          <w:sz w:val="24"/>
          <w:szCs w:val="24"/>
        </w:rPr>
      </w:pPr>
      <w:r w:rsidRPr="006A44F9">
        <w:rPr>
          <w:rFonts w:ascii="Times New Roman" w:hAnsi="Times New Roman"/>
          <w:sz w:val="24"/>
          <w:szCs w:val="24"/>
        </w:rPr>
        <w:t>для моек автомобилей с количеством постов от 2 до 5 - 100;</w:t>
      </w:r>
    </w:p>
    <w:p w:rsidR="00511CA3" w:rsidRPr="006A44F9" w:rsidRDefault="00511CA3" w:rsidP="008B10A2">
      <w:pPr>
        <w:pStyle w:val="af2"/>
        <w:numPr>
          <w:ilvl w:val="0"/>
          <w:numId w:val="69"/>
        </w:numPr>
        <w:spacing w:after="0"/>
        <w:ind w:left="567"/>
        <w:jc w:val="both"/>
        <w:rPr>
          <w:rFonts w:ascii="Times New Roman" w:hAnsi="Times New Roman"/>
          <w:sz w:val="24"/>
          <w:szCs w:val="24"/>
        </w:rPr>
      </w:pPr>
      <w:r w:rsidRPr="006A44F9">
        <w:rPr>
          <w:rFonts w:ascii="Times New Roman" w:hAnsi="Times New Roman"/>
          <w:sz w:val="24"/>
          <w:szCs w:val="24"/>
        </w:rPr>
        <w:t>для моек автомобилей до двух постов - 50.</w:t>
      </w:r>
    </w:p>
    <w:p w:rsidR="00511CA3" w:rsidRPr="006A44F9" w:rsidRDefault="00511CA3" w:rsidP="002D77F0">
      <w:pPr>
        <w:pStyle w:val="30"/>
        <w:rPr>
          <w:szCs w:val="24"/>
        </w:rPr>
      </w:pPr>
      <w:r w:rsidRPr="006A44F9">
        <w:rPr>
          <w:szCs w:val="24"/>
        </w:rPr>
        <w:t>Запрещается размещение АЗС и СТО на территории рекреационных зон.</w:t>
      </w:r>
    </w:p>
    <w:p w:rsidR="00511CA3" w:rsidRPr="006A44F9" w:rsidRDefault="00511CA3" w:rsidP="002D77F0">
      <w:pPr>
        <w:pStyle w:val="30"/>
      </w:pPr>
      <w:r w:rsidRPr="006A44F9">
        <w:rPr>
          <w:szCs w:val="24"/>
        </w:rPr>
        <w:t>Сооружения и устройства для хранения и обслуживания</w:t>
      </w:r>
      <w:r w:rsidRPr="006A44F9">
        <w:t xml:space="preserve"> транспортных средств: </w:t>
      </w:r>
    </w:p>
    <w:p w:rsidR="00511CA3" w:rsidRPr="006A44F9" w:rsidRDefault="00511CA3" w:rsidP="008B10A2">
      <w:pPr>
        <w:pStyle w:val="af2"/>
        <w:numPr>
          <w:ilvl w:val="0"/>
          <w:numId w:val="70"/>
        </w:numPr>
        <w:ind w:left="567"/>
        <w:jc w:val="both"/>
        <w:rPr>
          <w:rFonts w:ascii="Times New Roman" w:hAnsi="Times New Roman"/>
          <w:sz w:val="24"/>
          <w:szCs w:val="24"/>
        </w:rPr>
      </w:pPr>
      <w:r w:rsidRPr="006A44F9">
        <w:rPr>
          <w:rFonts w:ascii="Times New Roman" w:hAnsi="Times New Roman"/>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11CA3" w:rsidRPr="006A44F9" w:rsidRDefault="00511CA3" w:rsidP="008B10A2">
      <w:pPr>
        <w:pStyle w:val="af2"/>
        <w:numPr>
          <w:ilvl w:val="0"/>
          <w:numId w:val="70"/>
        </w:numPr>
        <w:ind w:left="567"/>
        <w:jc w:val="both"/>
        <w:rPr>
          <w:rFonts w:ascii="Times New Roman" w:hAnsi="Times New Roman"/>
          <w:sz w:val="24"/>
          <w:szCs w:val="24"/>
        </w:rPr>
      </w:pPr>
      <w:r w:rsidRPr="006A44F9">
        <w:rPr>
          <w:rFonts w:ascii="Times New Roman" w:hAnsi="Times New Roman"/>
          <w:sz w:val="24"/>
          <w:szCs w:val="24"/>
        </w:rPr>
        <w:t>автостоянки (автостоянка, наземный гараж-стоянка, гараж-стоянка, подземный гараж-стоянка, открытые стоянки, стоянки автомашин) - здание, сооружение (часть здания), открытые площадки, предназначенные для хранения автомобилей. Автостоянки для хранения автомобилей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11CA3" w:rsidRPr="006A44F9" w:rsidRDefault="00511CA3" w:rsidP="008B10A2">
      <w:pPr>
        <w:pStyle w:val="af2"/>
        <w:numPr>
          <w:ilvl w:val="0"/>
          <w:numId w:val="70"/>
        </w:numPr>
        <w:ind w:left="567"/>
        <w:jc w:val="both"/>
        <w:rPr>
          <w:rFonts w:ascii="Times New Roman" w:hAnsi="Times New Roman"/>
          <w:sz w:val="24"/>
          <w:szCs w:val="24"/>
        </w:rPr>
      </w:pPr>
      <w:r w:rsidRPr="006A44F9">
        <w:rPr>
          <w:rFonts w:ascii="Times New Roman" w:hAnsi="Times New Roman"/>
          <w:sz w:val="24"/>
          <w:szCs w:val="24"/>
        </w:rPr>
        <w:t>гостевые стоянки - открытые площадки, предназначенные для временной парковки легковых автомобилей посетителей жилых зон (в том числе для парковки легковых автомобилей к жилым домам);</w:t>
      </w:r>
    </w:p>
    <w:p w:rsidR="00511CA3" w:rsidRPr="006A44F9" w:rsidRDefault="00511CA3" w:rsidP="008B10A2">
      <w:pPr>
        <w:pStyle w:val="af2"/>
        <w:numPr>
          <w:ilvl w:val="0"/>
          <w:numId w:val="70"/>
        </w:numPr>
        <w:ind w:left="567"/>
        <w:jc w:val="both"/>
        <w:rPr>
          <w:rFonts w:ascii="Times New Roman" w:hAnsi="Times New Roman"/>
          <w:sz w:val="24"/>
          <w:szCs w:val="24"/>
        </w:rPr>
      </w:pPr>
      <w:r w:rsidRPr="006A44F9">
        <w:rPr>
          <w:rFonts w:ascii="Times New Roman" w:hAnsi="Times New Roman"/>
          <w:sz w:val="24"/>
          <w:szCs w:val="24"/>
        </w:rPr>
        <w:t>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11CA3" w:rsidRPr="006A44F9" w:rsidRDefault="00511CA3" w:rsidP="008B10A2">
      <w:pPr>
        <w:pStyle w:val="af2"/>
        <w:numPr>
          <w:ilvl w:val="0"/>
          <w:numId w:val="70"/>
        </w:numPr>
        <w:spacing w:after="0"/>
        <w:ind w:left="567"/>
        <w:jc w:val="both"/>
        <w:rPr>
          <w:rFonts w:ascii="Times New Roman" w:hAnsi="Times New Roman"/>
          <w:sz w:val="24"/>
          <w:szCs w:val="24"/>
        </w:rPr>
      </w:pPr>
      <w:r w:rsidRPr="006A44F9">
        <w:rPr>
          <w:rFonts w:ascii="Times New Roman" w:hAnsi="Times New Roman"/>
          <w:sz w:val="24"/>
          <w:szCs w:val="24"/>
        </w:rPr>
        <w:t>гаражи - здания, предназначенные для длительного хранения, парковки, технического обслуживания автомобилей.</w:t>
      </w:r>
    </w:p>
    <w:p w:rsidR="00511CA3" w:rsidRPr="006A44F9" w:rsidRDefault="00511CA3" w:rsidP="002D77F0">
      <w:pPr>
        <w:pStyle w:val="30"/>
      </w:pPr>
      <w:r w:rsidRPr="006A44F9">
        <w:t xml:space="preserve">Гаражами, стоянками для долговременного (постоянного) хранения транспортных средств должно обеспечиваться до 90%, всего транспорта населенного пункта при </w:t>
      </w:r>
      <w:r w:rsidRPr="006A44F9">
        <w:lastRenderedPageBreak/>
        <w:t>доступности мест хранения машин для районов новой застройки, как правило, не далее 800 м. В условиях реконструкции доступность гаражей допускается принимать до 1500 м.</w:t>
      </w:r>
    </w:p>
    <w:p w:rsidR="00511CA3" w:rsidRPr="006A44F9" w:rsidRDefault="00511CA3" w:rsidP="002D77F0">
      <w:pPr>
        <w:pStyle w:val="30"/>
      </w:pPr>
      <w:r w:rsidRPr="006A44F9">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w:t>
      </w:r>
    </w:p>
    <w:p w:rsidR="00511CA3" w:rsidRPr="006A44F9" w:rsidRDefault="00511CA3" w:rsidP="002D77F0">
      <w:pPr>
        <w:pStyle w:val="30"/>
      </w:pPr>
      <w:r w:rsidRPr="006A44F9">
        <w:t>Гаражи и стоянки долговременного хранения индивидуальных транспортных средств могут размещаться:</w:t>
      </w:r>
    </w:p>
    <w:p w:rsidR="00511CA3" w:rsidRPr="006A44F9" w:rsidRDefault="00511CA3" w:rsidP="008B10A2">
      <w:pPr>
        <w:pStyle w:val="af2"/>
        <w:numPr>
          <w:ilvl w:val="0"/>
          <w:numId w:val="71"/>
        </w:numPr>
        <w:ind w:left="567"/>
        <w:jc w:val="both"/>
        <w:rPr>
          <w:rFonts w:ascii="Times New Roman" w:hAnsi="Times New Roman"/>
          <w:sz w:val="24"/>
          <w:szCs w:val="24"/>
        </w:rPr>
      </w:pPr>
      <w:r w:rsidRPr="006A44F9">
        <w:rPr>
          <w:rFonts w:ascii="Times New Roman" w:hAnsi="Times New Roman"/>
          <w:sz w:val="24"/>
          <w:szCs w:val="24"/>
        </w:rPr>
        <w:t xml:space="preserve">на территориях коммунально-складских и производственных зон; </w:t>
      </w:r>
    </w:p>
    <w:p w:rsidR="00511CA3" w:rsidRPr="006A44F9" w:rsidRDefault="00511CA3" w:rsidP="008B10A2">
      <w:pPr>
        <w:pStyle w:val="af2"/>
        <w:numPr>
          <w:ilvl w:val="0"/>
          <w:numId w:val="71"/>
        </w:numPr>
        <w:ind w:left="567"/>
        <w:jc w:val="both"/>
        <w:rPr>
          <w:rFonts w:ascii="Times New Roman" w:hAnsi="Times New Roman"/>
          <w:sz w:val="24"/>
          <w:szCs w:val="24"/>
        </w:rPr>
      </w:pPr>
      <w:r w:rsidRPr="006A44F9">
        <w:rPr>
          <w:rFonts w:ascii="Times New Roman" w:hAnsi="Times New Roman"/>
          <w:sz w:val="24"/>
          <w:szCs w:val="24"/>
        </w:rPr>
        <w:t>в санитарно - защитных зонах производственных предприятий и железных дорог;</w:t>
      </w:r>
    </w:p>
    <w:p w:rsidR="00511CA3" w:rsidRPr="006A44F9" w:rsidRDefault="00511CA3" w:rsidP="008B10A2">
      <w:pPr>
        <w:pStyle w:val="af2"/>
        <w:numPr>
          <w:ilvl w:val="0"/>
          <w:numId w:val="71"/>
        </w:numPr>
        <w:spacing w:after="0"/>
        <w:ind w:left="567"/>
        <w:jc w:val="both"/>
        <w:rPr>
          <w:rFonts w:ascii="Times New Roman" w:hAnsi="Times New Roman"/>
          <w:sz w:val="24"/>
          <w:szCs w:val="24"/>
        </w:rPr>
      </w:pPr>
      <w:r w:rsidRPr="006A44F9">
        <w:rPr>
          <w:rFonts w:ascii="Times New Roman" w:hAnsi="Times New Roman"/>
          <w:sz w:val="24"/>
          <w:szCs w:val="24"/>
        </w:rPr>
        <w:t>на овражистых территориях, участках с резким перепадом рельефа, а также в виде капитальных объектов на территории жилой зоны (многоэтажных наземных, подземных и встроенных гаражей, охраняемых стоянок).</w:t>
      </w:r>
    </w:p>
    <w:p w:rsidR="00511CA3" w:rsidRPr="006A44F9" w:rsidRDefault="00511CA3" w:rsidP="002D77F0">
      <w:pPr>
        <w:pStyle w:val="30"/>
      </w:pPr>
      <w:r w:rsidRPr="006A44F9">
        <w:t>Норматив обеспечения автостоянками, гаражами для долговременного (постоянного) хранения транспортных средств должен обеспечиваться в границах земельного участка, предоставленного для комплексного освоения в целях жилищного строительства (свободные от застройки земли), при подготовке документации по планировке территории.</w:t>
      </w:r>
    </w:p>
    <w:p w:rsidR="00511CA3" w:rsidRPr="006A44F9" w:rsidRDefault="00511CA3" w:rsidP="002D77F0">
      <w:pPr>
        <w:pStyle w:val="30"/>
      </w:pPr>
      <w:r w:rsidRPr="006A44F9">
        <w:t xml:space="preserve">При подготовке документации по планировке территории допускается формирование отдельных земельных участков для размещения автостоянок открытого (закрытого) типа для долговременного хранения транспортных средств жителей квартала, микрорайона. </w:t>
      </w:r>
    </w:p>
    <w:p w:rsidR="00511CA3" w:rsidRPr="006A44F9" w:rsidRDefault="00511CA3" w:rsidP="002D77F0">
      <w:pPr>
        <w:pStyle w:val="30"/>
      </w:pPr>
      <w:r w:rsidRPr="006A44F9">
        <w:t>Расчетное число мест хранения автотранспорта, а также парковки машин при новой застройке устанавливается в зависимости от уровня автомобилизации.</w:t>
      </w:r>
    </w:p>
    <w:p w:rsidR="00511CA3" w:rsidRPr="006A44F9" w:rsidRDefault="00511CA3" w:rsidP="002D77F0">
      <w:pPr>
        <w:pStyle w:val="30"/>
      </w:pPr>
      <w:r w:rsidRPr="006A44F9">
        <w:t>На территории жилых районов и микрорайонов следует предусматривать места для хранения автомобилей в подземных гаражах из расчета не менее 25 машино-мест на 1000 жителей.</w:t>
      </w:r>
    </w:p>
    <w:p w:rsidR="00511CA3" w:rsidRPr="006A44F9" w:rsidRDefault="00511CA3" w:rsidP="002D77F0">
      <w:pPr>
        <w:pStyle w:val="30"/>
      </w:pPr>
      <w:r w:rsidRPr="006A44F9">
        <w:t xml:space="preserve">Подземные гаражи-стоянки допускается размещать под общественными и жилыми зданиями, а также на незастроенной территории - под проездами, улицами, площадями, скверами, газонами, хозяйственными площадками, гостевыми автостоянками, при условии выполнения нормативных требований организации въездов в гаражи и выездов из них. </w:t>
      </w:r>
    </w:p>
    <w:p w:rsidR="00511CA3" w:rsidRPr="006A44F9" w:rsidRDefault="00511CA3" w:rsidP="002D77F0">
      <w:pPr>
        <w:pStyle w:val="30"/>
      </w:pPr>
      <w:r w:rsidRPr="006A44F9">
        <w:t>Наземные автостоянки для долговременного хранения автомобилей следует располагать на участках, предназначенных в дальнейшем под гаражное строительство или резервируемых для перспективного строительства других объектов и сооружений.</w:t>
      </w:r>
    </w:p>
    <w:p w:rsidR="00511CA3" w:rsidRPr="006A44F9" w:rsidRDefault="00511CA3" w:rsidP="005C2DD5">
      <w:pPr>
        <w:pStyle w:val="30"/>
      </w:pPr>
      <w:r w:rsidRPr="006A44F9">
        <w:t xml:space="preserve">Рекомендуется широкое использование встроенных и встроенно-пристроенных гаражей в жилых и общественных зданиях, за исключением школ, детских дошкольных учреждений, лечебных учреждений со стационаром и культурно-зрелищных учреждений. Встроенные (встроенно-пристроенные) гаражи (стоянки) следует проектировать в соответствии с требованиями </w:t>
      </w:r>
      <w:r w:rsidR="005C2DD5" w:rsidRPr="006A44F9">
        <w:t>СП 54.13330.2011. Здания жилые многоквартирные</w:t>
      </w:r>
      <w:r w:rsidRPr="006A44F9">
        <w:t xml:space="preserve">, </w:t>
      </w:r>
      <w:r w:rsidR="005C2DD5" w:rsidRPr="006A44F9">
        <w:t>СП 55.13330.2011. Дома жилые одноквартирные</w:t>
      </w:r>
      <w:r w:rsidRPr="006A44F9">
        <w:t xml:space="preserve">, </w:t>
      </w:r>
      <w:r w:rsidR="00CE217B" w:rsidRPr="006A44F9">
        <w:t>СП 42.13330.2011. Градостроительство. Планировка и застройка городских и сельских поселений</w:t>
      </w:r>
      <w:r w:rsidRPr="006A44F9">
        <w:t xml:space="preserve">. </w:t>
      </w:r>
    </w:p>
    <w:p w:rsidR="00511CA3" w:rsidRPr="006A44F9" w:rsidRDefault="00511CA3" w:rsidP="002D77F0">
      <w:pPr>
        <w:pStyle w:val="30"/>
      </w:pPr>
      <w:r w:rsidRPr="006A44F9">
        <w:t>Расстояние пешеходных подходов от стоянок для временного хранения легковых автомобилей следует принимать не более, м:</w:t>
      </w:r>
    </w:p>
    <w:tbl>
      <w:tblPr>
        <w:tblStyle w:val="ae"/>
        <w:tblW w:w="0" w:type="auto"/>
        <w:tblInd w:w="360" w:type="dxa"/>
        <w:tblLook w:val="04A0" w:firstRow="1" w:lastRow="0" w:firstColumn="1" w:lastColumn="0" w:noHBand="0" w:noVBand="1"/>
      </w:tblPr>
      <w:tblGrid>
        <w:gridCol w:w="4619"/>
        <w:gridCol w:w="4592"/>
      </w:tblGrid>
      <w:tr w:rsidR="002D77F0" w:rsidRPr="006A44F9" w:rsidTr="002D77F0">
        <w:trPr>
          <w:trHeight w:val="415"/>
        </w:trPr>
        <w:tc>
          <w:tcPr>
            <w:tcW w:w="4672" w:type="dxa"/>
          </w:tcPr>
          <w:p w:rsidR="002D77F0" w:rsidRPr="006A44F9" w:rsidRDefault="002D77F0" w:rsidP="00CA2421">
            <w:pPr>
              <w:rPr>
                <w:rFonts w:ascii="Times New Roman" w:hAnsi="Times New Roman" w:cs="Times New Roman"/>
              </w:rPr>
            </w:pPr>
            <w:bookmarkStart w:id="119" w:name="_Toc414995052"/>
            <w:r w:rsidRPr="006A44F9">
              <w:rPr>
                <w:rFonts w:ascii="Times New Roman" w:hAnsi="Times New Roman" w:cs="Times New Roman"/>
              </w:rPr>
              <w:t>до входов в жилые дома</w:t>
            </w:r>
            <w:bookmarkEnd w:id="119"/>
          </w:p>
        </w:tc>
        <w:tc>
          <w:tcPr>
            <w:tcW w:w="4673" w:type="dxa"/>
          </w:tcPr>
          <w:p w:rsidR="002D77F0" w:rsidRPr="006A44F9" w:rsidRDefault="002D77F0" w:rsidP="00CA2421">
            <w:pPr>
              <w:jc w:val="center"/>
              <w:rPr>
                <w:rFonts w:ascii="Times New Roman" w:hAnsi="Times New Roman" w:cs="Times New Roman"/>
              </w:rPr>
            </w:pPr>
            <w:bookmarkStart w:id="120" w:name="_Toc414995053"/>
            <w:r w:rsidRPr="006A44F9">
              <w:rPr>
                <w:rFonts w:ascii="Times New Roman" w:hAnsi="Times New Roman" w:cs="Times New Roman"/>
              </w:rPr>
              <w:t>100</w:t>
            </w:r>
            <w:bookmarkEnd w:id="120"/>
          </w:p>
        </w:tc>
      </w:tr>
      <w:tr w:rsidR="002D77F0" w:rsidRPr="006A44F9" w:rsidTr="002D77F0">
        <w:tc>
          <w:tcPr>
            <w:tcW w:w="4672" w:type="dxa"/>
          </w:tcPr>
          <w:p w:rsidR="002D77F0" w:rsidRPr="006A44F9" w:rsidRDefault="002D77F0" w:rsidP="00CA2421">
            <w:pPr>
              <w:rPr>
                <w:rFonts w:ascii="Times New Roman" w:hAnsi="Times New Roman" w:cs="Times New Roman"/>
              </w:rPr>
            </w:pPr>
            <w:bookmarkStart w:id="121" w:name="_Toc414995054"/>
            <w:r w:rsidRPr="006A44F9">
              <w:rPr>
                <w:rFonts w:ascii="Times New Roman" w:hAnsi="Times New Roman" w:cs="Times New Roman"/>
              </w:rPr>
              <w:t>до пассажирских помещений вокзалов, входов в места крупных учреждений торговли и общественного</w:t>
            </w:r>
            <w:r w:rsidRPr="006A44F9">
              <w:rPr>
                <w:rFonts w:ascii="Times New Roman" w:hAnsi="Times New Roman" w:cs="Times New Roman"/>
              </w:rPr>
              <w:br/>
              <w:t>питания</w:t>
            </w:r>
            <w:bookmarkEnd w:id="121"/>
          </w:p>
        </w:tc>
        <w:tc>
          <w:tcPr>
            <w:tcW w:w="4673" w:type="dxa"/>
          </w:tcPr>
          <w:p w:rsidR="002D77F0" w:rsidRPr="006A44F9" w:rsidRDefault="002D77F0" w:rsidP="00CA2421">
            <w:pPr>
              <w:jc w:val="center"/>
              <w:rPr>
                <w:rFonts w:ascii="Times New Roman" w:hAnsi="Times New Roman" w:cs="Times New Roman"/>
              </w:rPr>
            </w:pPr>
            <w:bookmarkStart w:id="122" w:name="_Toc414995055"/>
            <w:r w:rsidRPr="006A44F9">
              <w:rPr>
                <w:rFonts w:ascii="Times New Roman" w:hAnsi="Times New Roman" w:cs="Times New Roman"/>
              </w:rPr>
              <w:t>150</w:t>
            </w:r>
            <w:bookmarkEnd w:id="122"/>
          </w:p>
        </w:tc>
      </w:tr>
      <w:tr w:rsidR="002D77F0" w:rsidRPr="006A44F9" w:rsidTr="002D77F0">
        <w:tc>
          <w:tcPr>
            <w:tcW w:w="4672" w:type="dxa"/>
          </w:tcPr>
          <w:p w:rsidR="002D77F0" w:rsidRPr="006A44F9" w:rsidRDefault="002D77F0" w:rsidP="00CA2421">
            <w:pPr>
              <w:rPr>
                <w:rFonts w:ascii="Times New Roman" w:hAnsi="Times New Roman" w:cs="Times New Roman"/>
              </w:rPr>
            </w:pPr>
            <w:bookmarkStart w:id="123" w:name="_Toc414995056"/>
            <w:r w:rsidRPr="006A44F9">
              <w:rPr>
                <w:rFonts w:ascii="Times New Roman" w:hAnsi="Times New Roman" w:cs="Times New Roman"/>
              </w:rPr>
              <w:t xml:space="preserve">до прочих учреждений и предприятий </w:t>
            </w:r>
            <w:r w:rsidRPr="006A44F9">
              <w:rPr>
                <w:rFonts w:ascii="Times New Roman" w:hAnsi="Times New Roman" w:cs="Times New Roman"/>
              </w:rPr>
              <w:lastRenderedPageBreak/>
              <w:t>обслуживания населения и административных зданий</w:t>
            </w:r>
            <w:bookmarkEnd w:id="123"/>
          </w:p>
        </w:tc>
        <w:tc>
          <w:tcPr>
            <w:tcW w:w="4673" w:type="dxa"/>
          </w:tcPr>
          <w:p w:rsidR="002D77F0" w:rsidRPr="006A44F9" w:rsidRDefault="002D77F0" w:rsidP="00CA2421">
            <w:pPr>
              <w:jc w:val="center"/>
              <w:rPr>
                <w:rFonts w:ascii="Times New Roman" w:hAnsi="Times New Roman" w:cs="Times New Roman"/>
              </w:rPr>
            </w:pPr>
            <w:bookmarkStart w:id="124" w:name="_Toc414995057"/>
            <w:r w:rsidRPr="006A44F9">
              <w:rPr>
                <w:rFonts w:ascii="Times New Roman" w:hAnsi="Times New Roman" w:cs="Times New Roman"/>
              </w:rPr>
              <w:lastRenderedPageBreak/>
              <w:t>250</w:t>
            </w:r>
            <w:bookmarkEnd w:id="124"/>
          </w:p>
        </w:tc>
      </w:tr>
      <w:tr w:rsidR="002D77F0" w:rsidRPr="006A44F9" w:rsidTr="002D77F0">
        <w:tc>
          <w:tcPr>
            <w:tcW w:w="4672" w:type="dxa"/>
          </w:tcPr>
          <w:p w:rsidR="002D77F0" w:rsidRPr="006A44F9" w:rsidRDefault="002D77F0" w:rsidP="00CA2421">
            <w:pPr>
              <w:rPr>
                <w:rFonts w:ascii="Times New Roman" w:hAnsi="Times New Roman" w:cs="Times New Roman"/>
              </w:rPr>
            </w:pPr>
            <w:bookmarkStart w:id="125" w:name="_Toc414995058"/>
            <w:r w:rsidRPr="006A44F9">
              <w:rPr>
                <w:rFonts w:ascii="Times New Roman" w:hAnsi="Times New Roman" w:cs="Times New Roman"/>
              </w:rPr>
              <w:lastRenderedPageBreak/>
              <w:t>до входов в парки, на выставки и стадионы</w:t>
            </w:r>
            <w:bookmarkEnd w:id="125"/>
          </w:p>
        </w:tc>
        <w:tc>
          <w:tcPr>
            <w:tcW w:w="4673" w:type="dxa"/>
          </w:tcPr>
          <w:p w:rsidR="002D77F0" w:rsidRPr="006A44F9" w:rsidRDefault="002D77F0" w:rsidP="00CA2421">
            <w:pPr>
              <w:jc w:val="center"/>
              <w:rPr>
                <w:rFonts w:ascii="Times New Roman" w:hAnsi="Times New Roman" w:cs="Times New Roman"/>
              </w:rPr>
            </w:pPr>
            <w:bookmarkStart w:id="126" w:name="_Toc414995059"/>
            <w:r w:rsidRPr="006A44F9">
              <w:rPr>
                <w:rFonts w:ascii="Times New Roman" w:hAnsi="Times New Roman" w:cs="Times New Roman"/>
              </w:rPr>
              <w:t>400</w:t>
            </w:r>
            <w:bookmarkEnd w:id="126"/>
          </w:p>
        </w:tc>
      </w:tr>
    </w:tbl>
    <w:p w:rsidR="00511CA3" w:rsidRPr="006A44F9" w:rsidRDefault="00511CA3" w:rsidP="00511CA3">
      <w:pPr>
        <w:pStyle w:val="af2"/>
        <w:spacing w:after="0" w:line="240" w:lineRule="auto"/>
        <w:ind w:left="426"/>
        <w:jc w:val="both"/>
        <w:rPr>
          <w:rFonts w:ascii="Times New Roman" w:eastAsia="Times New Roman" w:hAnsi="Times New Roman"/>
          <w:sz w:val="24"/>
          <w:szCs w:val="24"/>
          <w:lang w:eastAsia="ru-RU"/>
        </w:rPr>
      </w:pPr>
    </w:p>
    <w:p w:rsidR="00511CA3" w:rsidRPr="006A44F9" w:rsidRDefault="00511CA3" w:rsidP="002D77F0">
      <w:pPr>
        <w:pStyle w:val="30"/>
      </w:pPr>
      <w:r w:rsidRPr="006A44F9">
        <w:t>На эксплуатируемой кровле подземного гаража-стоянки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(предельно допустимой концентрации) в устье выброса в атмосферу.</w:t>
      </w:r>
    </w:p>
    <w:p w:rsidR="00511CA3" w:rsidRPr="006A44F9" w:rsidRDefault="00511CA3" w:rsidP="002D77F0">
      <w:pPr>
        <w:pStyle w:val="30"/>
      </w:pPr>
      <w:r w:rsidRPr="006A44F9">
        <w:t xml:space="preserve">Стоянки и гаражи (многоэтажные, наземные, подземные), размещаемые в пределах микрорайона, рекомендуется располагать на обособленных участках, при въезде на территорию микрорайона. </w:t>
      </w:r>
    </w:p>
    <w:p w:rsidR="00511CA3" w:rsidRPr="006A44F9" w:rsidRDefault="00511CA3" w:rsidP="002D77F0">
      <w:pPr>
        <w:pStyle w:val="30"/>
      </w:pPr>
      <w:r w:rsidRPr="006A44F9">
        <w:t>Въезды в гаражи-стоянки и выезды из них следует предусматривать на улицы районного и местного значения, проезды. Наименьшие расстояния до въездов в гаражи и выездов из них следует принимать - от перекрестков магистральных улиц - 50 м, улиц местного значения - 20 м, от остановочных пунктов общественного пассажирского транспорта - 30 м.</w:t>
      </w:r>
    </w:p>
    <w:p w:rsidR="00511CA3" w:rsidRPr="006A44F9" w:rsidRDefault="00511CA3" w:rsidP="005C2DD5">
      <w:pPr>
        <w:pStyle w:val="30"/>
      </w:pPr>
      <w:r w:rsidRPr="006A44F9">
        <w:t xml:space="preserve">Вентиляционные шахты подземных гаражей должны предусматриваться в соответствии с требованиями </w:t>
      </w:r>
      <w:r w:rsidR="005C2DD5" w:rsidRPr="006A44F9">
        <w:t>ВСН 01-89 Предприятия по обслуживанию автомобилей</w:t>
      </w:r>
      <w:r w:rsidRPr="006A44F9">
        <w:t xml:space="preserve">, </w:t>
      </w:r>
      <w:r w:rsidR="005C2DD5" w:rsidRPr="006A44F9">
        <w:t>СП 113.13330.2012 Стоянки автомобилей</w:t>
      </w:r>
      <w:r w:rsidRPr="006A44F9">
        <w:t xml:space="preserve">, </w:t>
      </w:r>
      <w:r w:rsidR="005C2DD5" w:rsidRPr="006A44F9">
        <w:t>СНиП 41-01-2003 Отопление, вентиляция и кондиционирование</w:t>
      </w:r>
      <w:r w:rsidRPr="006A44F9">
        <w:t>.</w:t>
      </w:r>
    </w:p>
    <w:p w:rsidR="00511CA3" w:rsidRPr="006A44F9" w:rsidRDefault="00511CA3" w:rsidP="002D77F0">
      <w:pPr>
        <w:pStyle w:val="30"/>
      </w:pPr>
      <w:r w:rsidRPr="006A44F9">
        <w:t xml:space="preserve">Размер земельных участков гаражей и стоянок легковых автомобилей в зависимости от их этажности следует принимать на одно машино-место в соответствии с </w:t>
      </w:r>
      <w:r w:rsidR="002D77F0" w:rsidRPr="006A44F9">
        <w:t>таблицей 4.1.5</w:t>
      </w:r>
      <w:r w:rsidR="00292922" w:rsidRPr="006A44F9">
        <w:t>6</w:t>
      </w:r>
      <w:r w:rsidR="002D77F0" w:rsidRPr="006A44F9">
        <w:t>.1</w:t>
      </w:r>
      <w:r w:rsidRPr="006A44F9">
        <w:t>.</w:t>
      </w:r>
    </w:p>
    <w:p w:rsidR="00511CA3" w:rsidRPr="006A44F9" w:rsidRDefault="00511CA3" w:rsidP="00511CA3">
      <w:pPr>
        <w:pStyle w:val="af2"/>
        <w:spacing w:after="0" w:line="240" w:lineRule="auto"/>
        <w:ind w:left="426"/>
        <w:jc w:val="right"/>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Т</w:t>
      </w:r>
      <w:r w:rsidR="002D77F0" w:rsidRPr="006A44F9">
        <w:rPr>
          <w:rFonts w:ascii="Times New Roman" w:eastAsia="Times New Roman" w:hAnsi="Times New Roman"/>
          <w:sz w:val="24"/>
          <w:szCs w:val="24"/>
          <w:lang w:eastAsia="ru-RU"/>
        </w:rPr>
        <w:t>аблица 4.1.5</w:t>
      </w:r>
      <w:r w:rsidR="00292922" w:rsidRPr="006A44F9">
        <w:rPr>
          <w:rFonts w:ascii="Times New Roman" w:eastAsia="Times New Roman" w:hAnsi="Times New Roman"/>
          <w:sz w:val="24"/>
          <w:szCs w:val="24"/>
          <w:lang w:eastAsia="ru-RU"/>
        </w:rPr>
        <w:t>6</w:t>
      </w:r>
      <w:r w:rsidR="002D77F0" w:rsidRPr="006A44F9">
        <w:rPr>
          <w:rFonts w:ascii="Times New Roman" w:eastAsia="Times New Roman" w:hAnsi="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629"/>
      </w:tblGrid>
      <w:tr w:rsidR="00511CA3" w:rsidRPr="006A44F9" w:rsidTr="00702518">
        <w:tc>
          <w:tcPr>
            <w:tcW w:w="1537" w:type="pct"/>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Этажность гаражей </w:t>
            </w:r>
          </w:p>
        </w:tc>
        <w:tc>
          <w:tcPr>
            <w:tcW w:w="3463" w:type="pct"/>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Площадь участка на одно машино-место, кв. м </w:t>
            </w:r>
          </w:p>
        </w:tc>
      </w:tr>
      <w:tr w:rsidR="00511CA3" w:rsidRPr="006A44F9" w:rsidTr="00702518">
        <w:tc>
          <w:tcPr>
            <w:tcW w:w="1537" w:type="pct"/>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1 </w:t>
            </w:r>
          </w:p>
        </w:tc>
        <w:tc>
          <w:tcPr>
            <w:tcW w:w="3463" w:type="pct"/>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30,0 </w:t>
            </w:r>
          </w:p>
        </w:tc>
      </w:tr>
      <w:tr w:rsidR="00511CA3" w:rsidRPr="006A44F9" w:rsidTr="00702518">
        <w:tc>
          <w:tcPr>
            <w:tcW w:w="1537" w:type="pct"/>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2 </w:t>
            </w:r>
          </w:p>
        </w:tc>
        <w:tc>
          <w:tcPr>
            <w:tcW w:w="3463" w:type="pct"/>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20,0 </w:t>
            </w:r>
          </w:p>
        </w:tc>
      </w:tr>
      <w:tr w:rsidR="00511CA3" w:rsidRPr="006A44F9" w:rsidTr="00702518">
        <w:tc>
          <w:tcPr>
            <w:tcW w:w="1537" w:type="pct"/>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3 </w:t>
            </w:r>
          </w:p>
        </w:tc>
        <w:tc>
          <w:tcPr>
            <w:tcW w:w="3463" w:type="pct"/>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14,0 </w:t>
            </w:r>
          </w:p>
        </w:tc>
      </w:tr>
      <w:tr w:rsidR="00511CA3" w:rsidRPr="006A44F9" w:rsidTr="00702518">
        <w:tc>
          <w:tcPr>
            <w:tcW w:w="1537" w:type="pct"/>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4 </w:t>
            </w:r>
          </w:p>
        </w:tc>
        <w:tc>
          <w:tcPr>
            <w:tcW w:w="3463" w:type="pct"/>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12,0 </w:t>
            </w:r>
          </w:p>
        </w:tc>
      </w:tr>
      <w:tr w:rsidR="00511CA3" w:rsidRPr="006A44F9" w:rsidTr="00702518">
        <w:tc>
          <w:tcPr>
            <w:tcW w:w="1537" w:type="pct"/>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5 </w:t>
            </w:r>
          </w:p>
        </w:tc>
        <w:tc>
          <w:tcPr>
            <w:tcW w:w="3463" w:type="pct"/>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10,0 </w:t>
            </w:r>
          </w:p>
        </w:tc>
      </w:tr>
      <w:tr w:rsidR="00511CA3" w:rsidRPr="006A44F9" w:rsidTr="00702518">
        <w:tc>
          <w:tcPr>
            <w:tcW w:w="1537" w:type="pct"/>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наземные стоянки </w:t>
            </w:r>
          </w:p>
        </w:tc>
        <w:tc>
          <w:tcPr>
            <w:tcW w:w="3463" w:type="pct"/>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25, с учетом подъездных путей и маневрирования </w:t>
            </w:r>
          </w:p>
        </w:tc>
      </w:tr>
    </w:tbl>
    <w:p w:rsidR="005C2DD5" w:rsidRPr="006A44F9" w:rsidRDefault="005C2DD5" w:rsidP="005C2DD5">
      <w:pPr>
        <w:pStyle w:val="30"/>
        <w:numPr>
          <w:ilvl w:val="0"/>
          <w:numId w:val="0"/>
        </w:numPr>
      </w:pPr>
    </w:p>
    <w:p w:rsidR="00511CA3" w:rsidRPr="006A44F9" w:rsidRDefault="00511CA3" w:rsidP="002D77F0">
      <w:pPr>
        <w:pStyle w:val="30"/>
      </w:pPr>
      <w:r w:rsidRPr="006A44F9">
        <w:t>Боксовые гаражи в системе жилой застройки могут использоваться только для размещения транспортных средств инвалидов с радиусом доступности до 200 м от входа.</w:t>
      </w:r>
    </w:p>
    <w:p w:rsidR="00511CA3" w:rsidRPr="006A44F9" w:rsidRDefault="00511CA3" w:rsidP="002D77F0">
      <w:pPr>
        <w:pStyle w:val="30"/>
      </w:pPr>
      <w:r w:rsidRPr="006A44F9">
        <w:t>Допускается предусматривать открытые стоянки для временного пребывания автомобилей в пределах внутриквартальных проездов (при недопущении сокращения габаритов проездов до ширины менее нормативной), а также улиц и дорог, ограничивающих жилые кварталы (при недопущении сокращения проезжей части таких улиц и дорог). Условия и возможность использования территории общего пользования для стоянок автомобилей определяются органом местного самоуправления.</w:t>
      </w:r>
    </w:p>
    <w:p w:rsidR="00511CA3" w:rsidRPr="006A44F9"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Орган местного самоуправления для жилой застройки предусматривает возможность использования земельных участков для строительства, размещения автостоянок для хранения автомобилей на территориях, непригодных для жилой застройки, позволяющих обеспечивать норматив размещения автостоянок на микрорайон в целом.</w:t>
      </w:r>
    </w:p>
    <w:p w:rsidR="00511CA3" w:rsidRPr="006A44F9" w:rsidRDefault="00511CA3" w:rsidP="002D77F0">
      <w:pPr>
        <w:pStyle w:val="30"/>
      </w:pPr>
      <w:r w:rsidRPr="006A44F9">
        <w:t xml:space="preserve">Разрыв от автостоянок (автостоянка, наземный гараж-стоянка, гараж-стоянка, подземный гараж-стоянка, открытые стоянки, стоянки автомашин) для хранения легкового автотранспорта до зданий различного назначения следует применять в соответствии с таблицей </w:t>
      </w:r>
      <w:r w:rsidR="002D77F0" w:rsidRPr="006A44F9">
        <w:t>4.1.</w:t>
      </w:r>
      <w:r w:rsidR="00292922" w:rsidRPr="006A44F9">
        <w:t>59</w:t>
      </w:r>
      <w:r w:rsidR="002D77F0" w:rsidRPr="006A44F9">
        <w:t>.1</w:t>
      </w:r>
      <w:r w:rsidRPr="006A44F9">
        <w:t>.</w:t>
      </w:r>
    </w:p>
    <w:p w:rsidR="00511CA3" w:rsidRPr="006A44F9" w:rsidRDefault="00511CA3" w:rsidP="00511CA3">
      <w:pPr>
        <w:pStyle w:val="af2"/>
        <w:spacing w:after="0" w:line="240" w:lineRule="auto"/>
        <w:ind w:left="426"/>
        <w:jc w:val="right"/>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 xml:space="preserve"> Таблица </w:t>
      </w:r>
      <w:r w:rsidR="002D77F0" w:rsidRPr="006A44F9">
        <w:rPr>
          <w:rFonts w:ascii="Times New Roman" w:eastAsia="Times New Roman" w:hAnsi="Times New Roman"/>
          <w:sz w:val="24"/>
          <w:szCs w:val="24"/>
          <w:lang w:eastAsia="ru-RU"/>
        </w:rPr>
        <w:t>4.1.</w:t>
      </w:r>
      <w:r w:rsidR="00292922" w:rsidRPr="006A44F9">
        <w:rPr>
          <w:rFonts w:ascii="Times New Roman" w:eastAsia="Times New Roman" w:hAnsi="Times New Roman"/>
          <w:sz w:val="24"/>
          <w:szCs w:val="24"/>
          <w:lang w:eastAsia="ru-RU"/>
        </w:rPr>
        <w:t>59</w:t>
      </w:r>
      <w:r w:rsidR="002D77F0" w:rsidRPr="006A44F9">
        <w:rPr>
          <w:rFonts w:ascii="Times New Roman" w:eastAsia="Times New Roman" w:hAnsi="Times New Roman"/>
          <w:sz w:val="24"/>
          <w:szCs w:val="24"/>
          <w:lang w:eastAsia="ru-RU"/>
        </w:rPr>
        <w:t>.1.</w:t>
      </w:r>
    </w:p>
    <w:p w:rsidR="00511CA3" w:rsidRPr="006A44F9" w:rsidRDefault="00511CA3" w:rsidP="00511CA3">
      <w:pPr>
        <w:pStyle w:val="af2"/>
        <w:spacing w:after="0" w:line="240" w:lineRule="auto"/>
        <w:ind w:left="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lastRenderedPageBreak/>
        <w:t>Разрыв от сооружений для хранения легкового автотранспорта до объектов застройки</w:t>
      </w:r>
    </w:p>
    <w:p w:rsidR="00511CA3" w:rsidRPr="006A44F9" w:rsidRDefault="00511CA3" w:rsidP="00511CA3">
      <w:pPr>
        <w:pStyle w:val="af2"/>
        <w:spacing w:after="0" w:line="240" w:lineRule="auto"/>
        <w:ind w:left="426"/>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269"/>
        <w:gridCol w:w="1140"/>
        <w:gridCol w:w="1276"/>
        <w:gridCol w:w="1383"/>
      </w:tblGrid>
      <w:tr w:rsidR="00511CA3" w:rsidRPr="006A44F9" w:rsidTr="00702518">
        <w:tc>
          <w:tcPr>
            <w:tcW w:w="2943" w:type="dxa"/>
            <w:vMerge w:val="restart"/>
            <w:shd w:val="clear" w:color="auto" w:fill="auto"/>
          </w:tcPr>
          <w:p w:rsidR="00511CA3" w:rsidRPr="006A44F9" w:rsidRDefault="00511CA3" w:rsidP="005C2DD5">
            <w:pPr>
              <w:jc w:val="center"/>
              <w:rPr>
                <w:rFonts w:ascii="Times New Roman" w:hAnsi="Times New Roman"/>
              </w:rPr>
            </w:pPr>
            <w:r w:rsidRPr="006A44F9">
              <w:rPr>
                <w:rFonts w:ascii="Times New Roman" w:hAnsi="Times New Roman"/>
              </w:rPr>
              <w:t xml:space="preserve">Объекты, до которых исчисляется </w:t>
            </w:r>
            <w:r w:rsidRPr="006A44F9">
              <w:rPr>
                <w:rFonts w:ascii="Times New Roman" w:hAnsi="Times New Roman"/>
              </w:rPr>
              <w:br/>
              <w:t>разрыв</w:t>
            </w:r>
          </w:p>
        </w:tc>
        <w:tc>
          <w:tcPr>
            <w:tcW w:w="6628" w:type="dxa"/>
            <w:gridSpan w:val="5"/>
            <w:shd w:val="clear" w:color="auto" w:fill="auto"/>
          </w:tcPr>
          <w:p w:rsidR="00511CA3" w:rsidRPr="006A44F9" w:rsidRDefault="00511CA3" w:rsidP="005C2DD5">
            <w:pPr>
              <w:jc w:val="center"/>
              <w:rPr>
                <w:rFonts w:ascii="Times New Roman" w:hAnsi="Times New Roman"/>
              </w:rPr>
            </w:pPr>
            <w:r w:rsidRPr="006A44F9">
              <w:rPr>
                <w:rFonts w:ascii="Times New Roman" w:hAnsi="Times New Roman"/>
              </w:rPr>
              <w:t>Расстояние, м</w:t>
            </w:r>
          </w:p>
        </w:tc>
      </w:tr>
      <w:tr w:rsidR="00511CA3" w:rsidRPr="006A44F9" w:rsidTr="00702518">
        <w:tc>
          <w:tcPr>
            <w:tcW w:w="2943" w:type="dxa"/>
            <w:vMerge/>
            <w:shd w:val="clear" w:color="auto" w:fill="auto"/>
          </w:tcPr>
          <w:p w:rsidR="00511CA3" w:rsidRPr="006A44F9" w:rsidRDefault="00511CA3" w:rsidP="005C2DD5">
            <w:pPr>
              <w:jc w:val="center"/>
              <w:rPr>
                <w:rFonts w:ascii="Times New Roman" w:hAnsi="Times New Roman"/>
              </w:rPr>
            </w:pPr>
          </w:p>
        </w:tc>
        <w:tc>
          <w:tcPr>
            <w:tcW w:w="6628" w:type="dxa"/>
            <w:gridSpan w:val="5"/>
            <w:shd w:val="clear" w:color="auto" w:fill="auto"/>
          </w:tcPr>
          <w:p w:rsidR="00511CA3" w:rsidRPr="006A44F9" w:rsidRDefault="00511CA3" w:rsidP="005C2DD5">
            <w:pPr>
              <w:jc w:val="center"/>
              <w:rPr>
                <w:rFonts w:ascii="Times New Roman" w:hAnsi="Times New Roman"/>
              </w:rPr>
            </w:pPr>
            <w:r w:rsidRPr="006A44F9">
              <w:rPr>
                <w:rFonts w:ascii="Times New Roman" w:hAnsi="Times New Roman"/>
              </w:rPr>
              <w:t>Открытые автостоянки и паркинги вместимостью, машино-мест</w:t>
            </w:r>
          </w:p>
        </w:tc>
      </w:tr>
      <w:tr w:rsidR="00511CA3" w:rsidRPr="006A44F9" w:rsidTr="00702518">
        <w:tc>
          <w:tcPr>
            <w:tcW w:w="2943" w:type="dxa"/>
            <w:shd w:val="clear" w:color="auto" w:fill="auto"/>
          </w:tcPr>
          <w:p w:rsidR="00511CA3" w:rsidRPr="006A44F9" w:rsidRDefault="00511CA3" w:rsidP="00702518">
            <w:pPr>
              <w:rPr>
                <w:rFonts w:ascii="Times New Roman" w:hAnsi="Times New Roman"/>
              </w:rPr>
            </w:pPr>
          </w:p>
        </w:tc>
        <w:tc>
          <w:tcPr>
            <w:tcW w:w="1560" w:type="dxa"/>
            <w:shd w:val="clear" w:color="auto" w:fill="auto"/>
          </w:tcPr>
          <w:p w:rsidR="00511CA3" w:rsidRPr="006A44F9" w:rsidRDefault="00511CA3" w:rsidP="00702518">
            <w:pPr>
              <w:jc w:val="both"/>
              <w:rPr>
                <w:rFonts w:ascii="Times New Roman" w:hAnsi="Times New Roman"/>
              </w:rPr>
            </w:pPr>
            <w:r w:rsidRPr="006A44F9">
              <w:rPr>
                <w:rFonts w:ascii="Times New Roman" w:hAnsi="Times New Roman"/>
              </w:rPr>
              <w:t xml:space="preserve">10 и менее </w:t>
            </w:r>
          </w:p>
        </w:tc>
        <w:tc>
          <w:tcPr>
            <w:tcW w:w="1269" w:type="dxa"/>
            <w:shd w:val="clear" w:color="auto" w:fill="auto"/>
          </w:tcPr>
          <w:p w:rsidR="00511CA3" w:rsidRPr="006A44F9" w:rsidRDefault="00511CA3" w:rsidP="00702518">
            <w:pPr>
              <w:jc w:val="both"/>
              <w:rPr>
                <w:rFonts w:ascii="Times New Roman" w:hAnsi="Times New Roman"/>
              </w:rPr>
            </w:pPr>
            <w:r w:rsidRPr="006A44F9">
              <w:rPr>
                <w:rFonts w:ascii="Times New Roman" w:hAnsi="Times New Roman"/>
              </w:rPr>
              <w:t xml:space="preserve">11 - 50 </w:t>
            </w:r>
          </w:p>
        </w:tc>
        <w:tc>
          <w:tcPr>
            <w:tcW w:w="1140" w:type="dxa"/>
            <w:shd w:val="clear" w:color="auto" w:fill="auto"/>
          </w:tcPr>
          <w:p w:rsidR="00511CA3" w:rsidRPr="006A44F9" w:rsidRDefault="00511CA3" w:rsidP="00702518">
            <w:pPr>
              <w:jc w:val="both"/>
              <w:rPr>
                <w:rFonts w:ascii="Times New Roman" w:hAnsi="Times New Roman"/>
              </w:rPr>
            </w:pPr>
            <w:r w:rsidRPr="006A44F9">
              <w:rPr>
                <w:rFonts w:ascii="Times New Roman" w:hAnsi="Times New Roman"/>
              </w:rPr>
              <w:t xml:space="preserve">51 - 100 </w:t>
            </w:r>
          </w:p>
        </w:tc>
        <w:tc>
          <w:tcPr>
            <w:tcW w:w="1276" w:type="dxa"/>
            <w:shd w:val="clear" w:color="auto" w:fill="auto"/>
          </w:tcPr>
          <w:p w:rsidR="00511CA3" w:rsidRPr="006A44F9" w:rsidRDefault="00511CA3" w:rsidP="00702518">
            <w:pPr>
              <w:jc w:val="both"/>
              <w:rPr>
                <w:rFonts w:ascii="Times New Roman" w:hAnsi="Times New Roman"/>
              </w:rPr>
            </w:pPr>
            <w:r w:rsidRPr="006A44F9">
              <w:rPr>
                <w:rFonts w:ascii="Times New Roman" w:hAnsi="Times New Roman"/>
              </w:rPr>
              <w:t xml:space="preserve">101 - 300 </w:t>
            </w:r>
          </w:p>
        </w:tc>
        <w:tc>
          <w:tcPr>
            <w:tcW w:w="1383" w:type="dxa"/>
            <w:shd w:val="clear" w:color="auto" w:fill="auto"/>
          </w:tcPr>
          <w:p w:rsidR="00511CA3" w:rsidRPr="006A44F9" w:rsidRDefault="00511CA3" w:rsidP="00702518">
            <w:pPr>
              <w:jc w:val="both"/>
              <w:rPr>
                <w:rFonts w:ascii="Times New Roman" w:hAnsi="Times New Roman"/>
              </w:rPr>
            </w:pPr>
            <w:r w:rsidRPr="006A44F9">
              <w:rPr>
                <w:rFonts w:ascii="Times New Roman" w:hAnsi="Times New Roman"/>
              </w:rPr>
              <w:t xml:space="preserve">свыше 300 </w:t>
            </w:r>
          </w:p>
        </w:tc>
      </w:tr>
      <w:tr w:rsidR="00511CA3" w:rsidRPr="006A44F9" w:rsidTr="00702518">
        <w:tc>
          <w:tcPr>
            <w:tcW w:w="2943"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Фасады жилых домов и торцы с окнами </w:t>
            </w:r>
          </w:p>
        </w:tc>
        <w:tc>
          <w:tcPr>
            <w:tcW w:w="1560"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10 </w:t>
            </w:r>
          </w:p>
        </w:tc>
        <w:tc>
          <w:tcPr>
            <w:tcW w:w="1269"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15 </w:t>
            </w:r>
          </w:p>
        </w:tc>
        <w:tc>
          <w:tcPr>
            <w:tcW w:w="1140"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25 </w:t>
            </w:r>
          </w:p>
        </w:tc>
        <w:tc>
          <w:tcPr>
            <w:tcW w:w="1276"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35 </w:t>
            </w:r>
          </w:p>
        </w:tc>
        <w:tc>
          <w:tcPr>
            <w:tcW w:w="1383"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50 </w:t>
            </w:r>
          </w:p>
        </w:tc>
      </w:tr>
      <w:tr w:rsidR="00511CA3" w:rsidRPr="006A44F9" w:rsidTr="00702518">
        <w:tc>
          <w:tcPr>
            <w:tcW w:w="2943"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Торцы жилых домов без окон </w:t>
            </w:r>
          </w:p>
        </w:tc>
        <w:tc>
          <w:tcPr>
            <w:tcW w:w="1560"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10 </w:t>
            </w:r>
          </w:p>
        </w:tc>
        <w:tc>
          <w:tcPr>
            <w:tcW w:w="1269"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10 </w:t>
            </w:r>
          </w:p>
        </w:tc>
        <w:tc>
          <w:tcPr>
            <w:tcW w:w="1140"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15 </w:t>
            </w:r>
          </w:p>
        </w:tc>
        <w:tc>
          <w:tcPr>
            <w:tcW w:w="1276"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25 </w:t>
            </w:r>
          </w:p>
        </w:tc>
        <w:tc>
          <w:tcPr>
            <w:tcW w:w="1383"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35 </w:t>
            </w:r>
          </w:p>
        </w:tc>
      </w:tr>
      <w:tr w:rsidR="00511CA3" w:rsidRPr="006A44F9" w:rsidTr="00702518">
        <w:tc>
          <w:tcPr>
            <w:tcW w:w="2943"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Территории школ, детских учреждений, профессиональных технических училищ, техникумов, площадок для отдыха, игр и спорта </w:t>
            </w:r>
          </w:p>
        </w:tc>
        <w:tc>
          <w:tcPr>
            <w:tcW w:w="1560"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25 </w:t>
            </w:r>
          </w:p>
        </w:tc>
        <w:tc>
          <w:tcPr>
            <w:tcW w:w="1269"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50 </w:t>
            </w:r>
          </w:p>
        </w:tc>
        <w:tc>
          <w:tcPr>
            <w:tcW w:w="1140"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50 </w:t>
            </w:r>
          </w:p>
        </w:tc>
        <w:tc>
          <w:tcPr>
            <w:tcW w:w="1276"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50 </w:t>
            </w:r>
          </w:p>
        </w:tc>
        <w:tc>
          <w:tcPr>
            <w:tcW w:w="1383"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50 </w:t>
            </w:r>
          </w:p>
        </w:tc>
      </w:tr>
      <w:tr w:rsidR="00511CA3" w:rsidRPr="006A44F9" w:rsidTr="00702518">
        <w:tc>
          <w:tcPr>
            <w:tcW w:w="2943"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Территории лечебных учреждений стационарного типа, открытые спортивные сооружения общего пользования, места отдыха населения (сады, скверы, парки) </w:t>
            </w:r>
          </w:p>
        </w:tc>
        <w:tc>
          <w:tcPr>
            <w:tcW w:w="1560"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25 </w:t>
            </w:r>
          </w:p>
        </w:tc>
        <w:tc>
          <w:tcPr>
            <w:tcW w:w="1269"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50 </w:t>
            </w:r>
          </w:p>
        </w:tc>
        <w:tc>
          <w:tcPr>
            <w:tcW w:w="1140"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по расчетам </w:t>
            </w:r>
          </w:p>
        </w:tc>
        <w:tc>
          <w:tcPr>
            <w:tcW w:w="1276"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по расчетам </w:t>
            </w:r>
          </w:p>
        </w:tc>
        <w:tc>
          <w:tcPr>
            <w:tcW w:w="1383" w:type="dxa"/>
            <w:shd w:val="clear" w:color="auto" w:fill="auto"/>
          </w:tcPr>
          <w:p w:rsidR="00511CA3" w:rsidRPr="006A44F9" w:rsidRDefault="00511CA3" w:rsidP="00702518">
            <w:pPr>
              <w:rPr>
                <w:rFonts w:ascii="Times New Roman" w:hAnsi="Times New Roman"/>
              </w:rPr>
            </w:pPr>
            <w:r w:rsidRPr="006A44F9">
              <w:rPr>
                <w:rFonts w:ascii="Times New Roman" w:hAnsi="Times New Roman"/>
              </w:rPr>
              <w:t xml:space="preserve">по расчетам </w:t>
            </w:r>
          </w:p>
        </w:tc>
      </w:tr>
    </w:tbl>
    <w:p w:rsidR="00511CA3" w:rsidRPr="006A44F9" w:rsidRDefault="00511CA3" w:rsidP="00511CA3">
      <w:pPr>
        <w:pStyle w:val="af2"/>
        <w:spacing w:before="240" w:after="0" w:line="240" w:lineRule="auto"/>
        <w:jc w:val="both"/>
        <w:rPr>
          <w:rFonts w:ascii="Times New Roman" w:eastAsia="Times New Roman" w:hAnsi="Times New Roman"/>
          <w:i/>
          <w:sz w:val="24"/>
          <w:szCs w:val="24"/>
          <w:lang w:eastAsia="ru-RU"/>
        </w:rPr>
      </w:pPr>
      <w:r w:rsidRPr="006A44F9">
        <w:rPr>
          <w:rFonts w:ascii="Times New Roman" w:eastAsia="Times New Roman" w:hAnsi="Times New Roman"/>
          <w:i/>
          <w:sz w:val="24"/>
          <w:szCs w:val="24"/>
          <w:lang w:eastAsia="ru-RU"/>
        </w:rPr>
        <w:t>Примечания:</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которое должно составлять не менее 15 метров.</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Подъезды к гаражам и автостоянкам не должны пересекать основные пешеходные пути.</w:t>
      </w:r>
      <w:r w:rsidR="005C2DD5" w:rsidRPr="006A44F9">
        <w:rPr>
          <w:rFonts w:ascii="Times New Roman" w:eastAsia="Times New Roman" w:hAnsi="Times New Roman"/>
          <w:sz w:val="24"/>
          <w:szCs w:val="24"/>
          <w:lang w:eastAsia="ru-RU"/>
        </w:rPr>
        <w:t xml:space="preserve"> </w:t>
      </w:r>
      <w:r w:rsidRPr="006A44F9">
        <w:rPr>
          <w:rFonts w:ascii="Times New Roman" w:eastAsia="Times New Roman" w:hAnsi="Times New Roman"/>
          <w:sz w:val="24"/>
          <w:szCs w:val="24"/>
          <w:lang w:eastAsia="ru-RU"/>
        </w:rPr>
        <w:t>Разрыв от проездов автотранспорта из гаражей-стоянок, автостоянок до нормируемых объектов должен быть не менее 7 метров.</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lastRenderedPageBreak/>
        <w:t>Вент</w:t>
      </w:r>
      <w:r w:rsidR="005C2DD5" w:rsidRPr="006A44F9">
        <w:rPr>
          <w:rFonts w:ascii="Times New Roman" w:eastAsia="Times New Roman" w:hAnsi="Times New Roman"/>
          <w:sz w:val="24"/>
          <w:szCs w:val="24"/>
          <w:lang w:eastAsia="ru-RU"/>
        </w:rPr>
        <w:t xml:space="preserve">иляционные </w:t>
      </w:r>
      <w:r w:rsidRPr="006A44F9">
        <w:rPr>
          <w:rFonts w:ascii="Times New Roman" w:eastAsia="Times New Roman" w:hAnsi="Times New Roman"/>
          <w:sz w:val="24"/>
          <w:szCs w:val="24"/>
          <w:lang w:eastAsia="ru-RU"/>
        </w:rPr>
        <w:t>выбросы из подземных гаражей-стоянок, расположенных под жилыми и общественными зданиями, должны быть организованы на 1,5 метра выше конька крыши самой высокой части здания.</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На эксплуатируемой кровле подземного гаража-стоянки допускается размещать площадки отдыха, детские, спортивные, игровые и иные подобные сооружения на расстоянии 15 метров от вентиляционных шахт, въездов-выездов, проездов при условии озеленения эксплуатируемой кровли и обеспечения предельно допустимых концентраций в устье выброса в атмосферу.</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Разрыв от территорий подземных гаражей-стоянок не лимитируется.</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Требования, отнесенные к подземным гаражам, распространяются на размещение обвалованных гаражей-стоянок.</w:t>
      </w:r>
    </w:p>
    <w:p w:rsidR="00511CA3" w:rsidRPr="006A44F9" w:rsidRDefault="00511CA3" w:rsidP="002D77F0">
      <w:pPr>
        <w:pStyle w:val="30"/>
      </w:pPr>
      <w:r w:rsidRPr="006A44F9">
        <w:t xml:space="preserve">На территории административных зданий в целях обеспечения доступности объектов необходимо оборудовать парковочные места для инвалидов в непосредственной близости с административными зданиями, обратив внимание на следующее: </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к местам парковки должен быть обеспечен беспрепятственный доступ, исключающий высокие бордюры, узкие проходы (проезды);</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ширина зоны для парковки автомобиля инвалида должна быть не менее 3,5 метров;</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парковочное место выделяется разметкой (желтого цвета) и обозначается специальными символами (пиктограмма «инвалид»);</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должен быть оборудован съезд (пандус схода) инвалида на коляске с тротуара на парковку путем понижения бордюра;</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стоянка, оборудованная для инвалидов, должна быть обозначена специальным дорожным знаком.</w:t>
      </w:r>
    </w:p>
    <w:p w:rsidR="00511CA3" w:rsidRPr="006A44F9" w:rsidRDefault="00511CA3" w:rsidP="002D77F0">
      <w:pPr>
        <w:pStyle w:val="30"/>
      </w:pPr>
      <w:r w:rsidRPr="006A44F9">
        <w:t>Площадь участка для стоянки одного автотранспортного средства на автостоянках следует принимать на одно машино-место, кв. метров:</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легковых автомобилей - 25 с учетом подъездных путей и маневрирования (применяется при подготовке проекта планировки территории);</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автобусов - 40;</w:t>
      </w:r>
    </w:p>
    <w:p w:rsidR="00511CA3" w:rsidRPr="006A44F9"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велосипедов - 0,9.</w:t>
      </w:r>
    </w:p>
    <w:p w:rsidR="00511CA3" w:rsidRPr="006A44F9"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p w:rsidR="00511CA3" w:rsidRPr="006A44F9"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511CA3" w:rsidRPr="006A44F9" w:rsidRDefault="00511CA3" w:rsidP="002D77F0">
      <w:pPr>
        <w:pStyle w:val="30"/>
      </w:pPr>
      <w:r w:rsidRPr="006A44F9">
        <w:t>Гаражи и 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w:t>
      </w:r>
      <w:r w:rsidR="002D77F0" w:rsidRPr="006A44F9">
        <w:t xml:space="preserve"> 4.1.6</w:t>
      </w:r>
      <w:r w:rsidR="00292922" w:rsidRPr="006A44F9">
        <w:t>2</w:t>
      </w:r>
      <w:r w:rsidR="002D77F0" w:rsidRPr="006A44F9">
        <w:t>.1</w:t>
      </w:r>
      <w:r w:rsidRPr="006A44F9">
        <w:t>.</w:t>
      </w:r>
    </w:p>
    <w:p w:rsidR="00511CA3" w:rsidRPr="006A44F9" w:rsidRDefault="00511CA3" w:rsidP="00511CA3">
      <w:pPr>
        <w:pStyle w:val="af2"/>
        <w:spacing w:after="0" w:line="240" w:lineRule="auto"/>
        <w:ind w:left="426"/>
        <w:jc w:val="right"/>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 xml:space="preserve">Таблица </w:t>
      </w:r>
      <w:r w:rsidR="002D77F0" w:rsidRPr="006A44F9">
        <w:rPr>
          <w:rFonts w:ascii="Times New Roman" w:eastAsia="Times New Roman" w:hAnsi="Times New Roman"/>
          <w:sz w:val="24"/>
          <w:szCs w:val="24"/>
          <w:lang w:eastAsia="ru-RU"/>
        </w:rPr>
        <w:t>4.1.6</w:t>
      </w:r>
      <w:r w:rsidR="00292922" w:rsidRPr="006A44F9">
        <w:rPr>
          <w:rFonts w:ascii="Times New Roman" w:eastAsia="Times New Roman" w:hAnsi="Times New Roman"/>
          <w:sz w:val="24"/>
          <w:szCs w:val="24"/>
          <w:lang w:eastAsia="ru-RU"/>
        </w:rPr>
        <w:t>2</w:t>
      </w:r>
      <w:r w:rsidR="002D77F0" w:rsidRPr="006A44F9">
        <w:rPr>
          <w:rFonts w:ascii="Times New Roman" w:eastAsia="Times New Roman" w:hAnsi="Times New Roman"/>
          <w:sz w:val="24"/>
          <w:szCs w:val="24"/>
          <w:lang w:eastAsia="ru-RU"/>
        </w:rPr>
        <w:t>.1.</w:t>
      </w:r>
    </w:p>
    <w:p w:rsidR="00511CA3" w:rsidRPr="006A44F9" w:rsidRDefault="00511CA3" w:rsidP="00511CA3">
      <w:pPr>
        <w:pStyle w:val="af2"/>
        <w:spacing w:after="0" w:line="240" w:lineRule="auto"/>
        <w:ind w:left="426"/>
        <w:jc w:val="right"/>
        <w:rPr>
          <w:rFonts w:ascii="Times New Roman" w:eastAsia="Times New Roman" w:hAnsi="Times New Roman"/>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5138"/>
        <w:gridCol w:w="1542"/>
        <w:gridCol w:w="1542"/>
        <w:gridCol w:w="1283"/>
      </w:tblGrid>
      <w:tr w:rsidR="00511CA3" w:rsidRPr="006A44F9"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Объекты</w:t>
            </w:r>
          </w:p>
        </w:tc>
        <w:tc>
          <w:tcPr>
            <w:tcW w:w="811"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Расчетная единица</w:t>
            </w:r>
          </w:p>
        </w:tc>
        <w:tc>
          <w:tcPr>
            <w:tcW w:w="811"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Вместимость объекта</w:t>
            </w:r>
          </w:p>
        </w:tc>
        <w:tc>
          <w:tcPr>
            <w:tcW w:w="675"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Площадь участка на объект, га</w:t>
            </w:r>
          </w:p>
        </w:tc>
      </w:tr>
      <w:tr w:rsidR="00511CA3" w:rsidRPr="006A44F9"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Многоэтажные стоянки для легковых таксомоторов и базы проката легковых автомобилей</w:t>
            </w:r>
          </w:p>
        </w:tc>
        <w:tc>
          <w:tcPr>
            <w:tcW w:w="811"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таксомотор, автомобиль проката</w:t>
            </w:r>
          </w:p>
        </w:tc>
        <w:tc>
          <w:tcPr>
            <w:tcW w:w="811"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100</w:t>
            </w:r>
          </w:p>
          <w:p w:rsidR="00511CA3" w:rsidRPr="006A44F9" w:rsidRDefault="00511CA3" w:rsidP="00702518">
            <w:pPr>
              <w:rPr>
                <w:rFonts w:ascii="Times New Roman" w:hAnsi="Times New Roman"/>
              </w:rPr>
            </w:pPr>
            <w:r w:rsidRPr="006A44F9">
              <w:rPr>
                <w:rFonts w:ascii="Times New Roman" w:hAnsi="Times New Roman"/>
              </w:rPr>
              <w:t>300</w:t>
            </w:r>
          </w:p>
          <w:p w:rsidR="00511CA3" w:rsidRPr="006A44F9" w:rsidRDefault="00511CA3" w:rsidP="00702518">
            <w:pPr>
              <w:rPr>
                <w:rFonts w:ascii="Times New Roman" w:hAnsi="Times New Roman"/>
              </w:rPr>
            </w:pPr>
            <w:r w:rsidRPr="006A44F9">
              <w:rPr>
                <w:rFonts w:ascii="Times New Roman" w:hAnsi="Times New Roman"/>
              </w:rPr>
              <w:t>500</w:t>
            </w:r>
          </w:p>
        </w:tc>
        <w:tc>
          <w:tcPr>
            <w:tcW w:w="675"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0,5</w:t>
            </w:r>
          </w:p>
          <w:p w:rsidR="00511CA3" w:rsidRPr="006A44F9" w:rsidRDefault="00511CA3" w:rsidP="00702518">
            <w:pPr>
              <w:rPr>
                <w:rFonts w:ascii="Times New Roman" w:hAnsi="Times New Roman"/>
              </w:rPr>
            </w:pPr>
            <w:r w:rsidRPr="006A44F9">
              <w:rPr>
                <w:rFonts w:ascii="Times New Roman" w:hAnsi="Times New Roman"/>
              </w:rPr>
              <w:t>1,2</w:t>
            </w:r>
          </w:p>
          <w:p w:rsidR="00511CA3" w:rsidRPr="006A44F9" w:rsidRDefault="00511CA3" w:rsidP="00702518">
            <w:pPr>
              <w:rPr>
                <w:rFonts w:ascii="Times New Roman" w:hAnsi="Times New Roman"/>
              </w:rPr>
            </w:pPr>
            <w:r w:rsidRPr="006A44F9">
              <w:rPr>
                <w:rFonts w:ascii="Times New Roman" w:hAnsi="Times New Roman"/>
              </w:rPr>
              <w:t>1,6</w:t>
            </w:r>
          </w:p>
        </w:tc>
      </w:tr>
      <w:tr w:rsidR="00511CA3" w:rsidRPr="006A44F9"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lastRenderedPageBreak/>
              <w:t>Стоянки грузовых автомобилей</w:t>
            </w:r>
          </w:p>
        </w:tc>
        <w:tc>
          <w:tcPr>
            <w:tcW w:w="811"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автомобиль</w:t>
            </w:r>
          </w:p>
        </w:tc>
        <w:tc>
          <w:tcPr>
            <w:tcW w:w="811"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100</w:t>
            </w:r>
          </w:p>
          <w:p w:rsidR="00511CA3" w:rsidRPr="006A44F9" w:rsidRDefault="00511CA3" w:rsidP="00702518">
            <w:pPr>
              <w:rPr>
                <w:rFonts w:ascii="Times New Roman" w:hAnsi="Times New Roman"/>
              </w:rPr>
            </w:pPr>
            <w:r w:rsidRPr="006A44F9">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2</w:t>
            </w:r>
          </w:p>
          <w:p w:rsidR="00511CA3" w:rsidRPr="006A44F9" w:rsidRDefault="00511CA3" w:rsidP="00702518">
            <w:pPr>
              <w:rPr>
                <w:rFonts w:ascii="Times New Roman" w:hAnsi="Times New Roman"/>
              </w:rPr>
            </w:pPr>
            <w:r w:rsidRPr="006A44F9">
              <w:rPr>
                <w:rFonts w:ascii="Times New Roman" w:hAnsi="Times New Roman"/>
              </w:rPr>
              <w:t>3,5</w:t>
            </w:r>
          </w:p>
        </w:tc>
      </w:tr>
      <w:tr w:rsidR="00511CA3" w:rsidRPr="006A44F9"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Троллейбусные парки</w:t>
            </w:r>
          </w:p>
          <w:p w:rsidR="00511CA3" w:rsidRPr="006A44F9" w:rsidRDefault="00511CA3" w:rsidP="00702518">
            <w:pPr>
              <w:rPr>
                <w:rFonts w:ascii="Times New Roman" w:hAnsi="Times New Roman"/>
              </w:rPr>
            </w:pPr>
            <w:r w:rsidRPr="006A44F9">
              <w:rPr>
                <w:rFonts w:ascii="Times New Roman" w:hAnsi="Times New Roman"/>
              </w:rPr>
              <w:t>без ремонтных мастерских</w:t>
            </w:r>
          </w:p>
          <w:p w:rsidR="00511CA3" w:rsidRPr="006A44F9" w:rsidRDefault="00511CA3" w:rsidP="00702518">
            <w:pPr>
              <w:rPr>
                <w:rFonts w:ascii="Times New Roman" w:hAnsi="Times New Roman"/>
              </w:rPr>
            </w:pPr>
            <w:r w:rsidRPr="006A44F9">
              <w:rPr>
                <w:rFonts w:ascii="Times New Roman" w:hAnsi="Times New Roman"/>
              </w:rPr>
              <w:t>с ремонтными мастерскими</w:t>
            </w:r>
          </w:p>
        </w:tc>
        <w:tc>
          <w:tcPr>
            <w:tcW w:w="811" w:type="pct"/>
            <w:tcBorders>
              <w:top w:val="single" w:sz="4" w:space="0" w:color="auto"/>
              <w:left w:val="single" w:sz="4" w:space="0" w:color="auto"/>
              <w:bottom w:val="single" w:sz="4" w:space="0" w:color="auto"/>
              <w:right w:val="single" w:sz="4" w:space="0" w:color="auto"/>
            </w:tcBorders>
            <w:vAlign w:val="bottom"/>
          </w:tcPr>
          <w:p w:rsidR="00511CA3" w:rsidRPr="006A44F9" w:rsidRDefault="00511CA3" w:rsidP="00702518">
            <w:pPr>
              <w:rPr>
                <w:rFonts w:ascii="Times New Roman" w:hAnsi="Times New Roman"/>
              </w:rPr>
            </w:pPr>
            <w:r w:rsidRPr="006A44F9">
              <w:rPr>
                <w:rFonts w:ascii="Times New Roman" w:hAnsi="Times New Roman"/>
              </w:rPr>
              <w:t>машина</w:t>
            </w:r>
          </w:p>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r w:rsidRPr="006A44F9">
              <w:rPr>
                <w:rFonts w:ascii="Times New Roman" w:hAnsi="Times New Roman"/>
              </w:rPr>
              <w:t>машина</w:t>
            </w:r>
          </w:p>
        </w:tc>
        <w:tc>
          <w:tcPr>
            <w:tcW w:w="811" w:type="pct"/>
            <w:tcBorders>
              <w:top w:val="single" w:sz="4" w:space="0" w:color="auto"/>
              <w:left w:val="single" w:sz="4" w:space="0" w:color="auto"/>
              <w:bottom w:val="single" w:sz="4" w:space="0" w:color="auto"/>
              <w:right w:val="single" w:sz="4" w:space="0" w:color="auto"/>
            </w:tcBorders>
            <w:vAlign w:val="bottom"/>
          </w:tcPr>
          <w:p w:rsidR="00511CA3" w:rsidRPr="006A44F9" w:rsidRDefault="00511CA3" w:rsidP="00702518">
            <w:pPr>
              <w:rPr>
                <w:rFonts w:ascii="Times New Roman" w:hAnsi="Times New Roman"/>
              </w:rPr>
            </w:pPr>
            <w:r w:rsidRPr="006A44F9">
              <w:rPr>
                <w:rFonts w:ascii="Times New Roman" w:hAnsi="Times New Roman"/>
              </w:rPr>
              <w:t>100</w:t>
            </w:r>
          </w:p>
          <w:p w:rsidR="00511CA3" w:rsidRPr="006A44F9" w:rsidRDefault="00511CA3" w:rsidP="00702518">
            <w:pPr>
              <w:rPr>
                <w:rFonts w:ascii="Times New Roman" w:hAnsi="Times New Roman"/>
              </w:rPr>
            </w:pPr>
            <w:r w:rsidRPr="006A44F9">
              <w:rPr>
                <w:rFonts w:ascii="Times New Roman" w:hAnsi="Times New Roman"/>
              </w:rPr>
              <w:t>200</w:t>
            </w:r>
          </w:p>
          <w:p w:rsidR="00511CA3" w:rsidRPr="006A44F9" w:rsidRDefault="00511CA3" w:rsidP="00702518">
            <w:pPr>
              <w:rPr>
                <w:rFonts w:ascii="Times New Roman" w:hAnsi="Times New Roman"/>
              </w:rPr>
            </w:pPr>
            <w:r w:rsidRPr="006A44F9">
              <w:rPr>
                <w:rFonts w:ascii="Times New Roman" w:hAnsi="Times New Roman"/>
              </w:rPr>
              <w:t>100</w:t>
            </w:r>
          </w:p>
        </w:tc>
        <w:tc>
          <w:tcPr>
            <w:tcW w:w="675" w:type="pct"/>
            <w:tcBorders>
              <w:top w:val="single" w:sz="4" w:space="0" w:color="auto"/>
              <w:left w:val="single" w:sz="4" w:space="0" w:color="auto"/>
              <w:bottom w:val="single" w:sz="4" w:space="0" w:color="auto"/>
              <w:right w:val="single" w:sz="4" w:space="0" w:color="auto"/>
            </w:tcBorders>
            <w:vAlign w:val="bottom"/>
          </w:tcPr>
          <w:p w:rsidR="00511CA3" w:rsidRPr="006A44F9" w:rsidRDefault="00511CA3" w:rsidP="00702518">
            <w:pPr>
              <w:rPr>
                <w:rFonts w:ascii="Times New Roman" w:hAnsi="Times New Roman"/>
              </w:rPr>
            </w:pPr>
            <w:r w:rsidRPr="006A44F9">
              <w:rPr>
                <w:rFonts w:ascii="Times New Roman" w:hAnsi="Times New Roman"/>
              </w:rPr>
              <w:t>3,5</w:t>
            </w:r>
          </w:p>
          <w:p w:rsidR="00511CA3" w:rsidRPr="006A44F9" w:rsidRDefault="00511CA3" w:rsidP="00702518">
            <w:pPr>
              <w:rPr>
                <w:rFonts w:ascii="Times New Roman" w:hAnsi="Times New Roman"/>
              </w:rPr>
            </w:pPr>
            <w:r w:rsidRPr="006A44F9">
              <w:rPr>
                <w:rFonts w:ascii="Times New Roman" w:hAnsi="Times New Roman"/>
              </w:rPr>
              <w:t>6</w:t>
            </w:r>
          </w:p>
          <w:p w:rsidR="00511CA3" w:rsidRPr="006A44F9" w:rsidRDefault="00511CA3" w:rsidP="00702518">
            <w:pPr>
              <w:rPr>
                <w:rFonts w:ascii="Times New Roman" w:hAnsi="Times New Roman"/>
              </w:rPr>
            </w:pPr>
            <w:r w:rsidRPr="006A44F9">
              <w:rPr>
                <w:rFonts w:ascii="Times New Roman" w:hAnsi="Times New Roman"/>
              </w:rPr>
              <w:t>5</w:t>
            </w:r>
          </w:p>
        </w:tc>
      </w:tr>
      <w:tr w:rsidR="00511CA3" w:rsidRPr="006A44F9"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Автобусные парки (стоянки)</w:t>
            </w:r>
          </w:p>
        </w:tc>
        <w:tc>
          <w:tcPr>
            <w:tcW w:w="811"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машина</w:t>
            </w:r>
          </w:p>
        </w:tc>
        <w:tc>
          <w:tcPr>
            <w:tcW w:w="811"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100</w:t>
            </w:r>
          </w:p>
          <w:p w:rsidR="00511CA3" w:rsidRPr="006A44F9" w:rsidRDefault="00511CA3" w:rsidP="00702518">
            <w:pPr>
              <w:rPr>
                <w:rFonts w:ascii="Times New Roman" w:hAnsi="Times New Roman"/>
              </w:rPr>
            </w:pPr>
            <w:r w:rsidRPr="006A44F9">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2,3</w:t>
            </w:r>
          </w:p>
          <w:p w:rsidR="00511CA3" w:rsidRPr="006A44F9" w:rsidRDefault="00511CA3" w:rsidP="00702518">
            <w:pPr>
              <w:rPr>
                <w:rFonts w:ascii="Times New Roman" w:hAnsi="Times New Roman"/>
              </w:rPr>
            </w:pPr>
            <w:r w:rsidRPr="006A44F9">
              <w:rPr>
                <w:rFonts w:ascii="Times New Roman" w:hAnsi="Times New Roman"/>
              </w:rPr>
              <w:t>3,5</w:t>
            </w:r>
          </w:p>
        </w:tc>
      </w:tr>
    </w:tbl>
    <w:p w:rsidR="00511CA3" w:rsidRPr="006A44F9" w:rsidRDefault="00511CA3" w:rsidP="002D77F0">
      <w:pPr>
        <w:pStyle w:val="30"/>
      </w:pPr>
      <w:r w:rsidRPr="006A44F9">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куб. м.</w:t>
      </w:r>
    </w:p>
    <w:p w:rsidR="00511CA3" w:rsidRPr="006A44F9"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куб. м. Расстояние между такими группами, а также до площадок для хранения других автомобилей должно быть не менее 12 м.</w:t>
      </w:r>
    </w:p>
    <w:p w:rsidR="00511CA3" w:rsidRPr="006A44F9" w:rsidRDefault="00511CA3" w:rsidP="008467A4">
      <w:pPr>
        <w:pStyle w:val="30"/>
      </w:pPr>
      <w:r w:rsidRPr="006A44F9">
        <w:t>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511CA3" w:rsidRPr="006A44F9"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 xml:space="preserve">Для хранения грузовых автомобилей следует предусматривать открытые площадки в соответствии с требованиями </w:t>
      </w:r>
      <w:r w:rsidR="005C2DD5" w:rsidRPr="006A44F9">
        <w:rPr>
          <w:rFonts w:ascii="Times New Roman" w:eastAsia="Times New Roman" w:hAnsi="Times New Roman"/>
          <w:sz w:val="24"/>
          <w:szCs w:val="24"/>
          <w:lang w:eastAsia="ru-RU"/>
        </w:rPr>
        <w:t>СП 37.13330.2012 Промышленный транспорт.</w:t>
      </w:r>
    </w:p>
    <w:p w:rsidR="00511CA3" w:rsidRPr="006A44F9" w:rsidRDefault="00511CA3" w:rsidP="008467A4">
      <w:pPr>
        <w:pStyle w:val="30"/>
      </w:pPr>
      <w:r w:rsidRPr="006A44F9">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511CA3" w:rsidRPr="006A44F9"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511CA3" w:rsidRPr="006A44F9" w:rsidRDefault="00511CA3" w:rsidP="00511CA3">
      <w:pPr>
        <w:pStyle w:val="af2"/>
        <w:spacing w:after="0" w:line="240" w:lineRule="auto"/>
        <w:ind w:left="426"/>
        <w:jc w:val="both"/>
        <w:rPr>
          <w:rFonts w:ascii="Times New Roman" w:eastAsia="Times New Roman" w:hAnsi="Times New Roman"/>
          <w:b/>
          <w:sz w:val="24"/>
          <w:szCs w:val="24"/>
          <w:lang w:eastAsia="ru-RU"/>
        </w:rPr>
      </w:pPr>
    </w:p>
    <w:p w:rsidR="00511CA3" w:rsidRPr="006A44F9" w:rsidRDefault="00511CA3" w:rsidP="00C85381">
      <w:pPr>
        <w:pStyle w:val="20"/>
        <w:ind w:left="0" w:firstLine="0"/>
        <w:jc w:val="center"/>
      </w:pPr>
      <w:bookmarkStart w:id="127" w:name="_Toc414995060"/>
      <w:bookmarkStart w:id="128" w:name="_Toc414996789"/>
      <w:bookmarkStart w:id="129" w:name="_Toc414996869"/>
      <w:bookmarkStart w:id="130" w:name="_Toc414997266"/>
      <w:bookmarkStart w:id="131" w:name="_Toc430554090"/>
      <w:r w:rsidRPr="006A44F9">
        <w:t>Внешний транспорт</w:t>
      </w:r>
      <w:bookmarkEnd w:id="127"/>
      <w:bookmarkEnd w:id="128"/>
      <w:bookmarkEnd w:id="129"/>
      <w:bookmarkEnd w:id="130"/>
      <w:bookmarkEnd w:id="131"/>
    </w:p>
    <w:p w:rsidR="00511CA3" w:rsidRPr="006A44F9" w:rsidRDefault="00511CA3" w:rsidP="00511CA3">
      <w:pPr>
        <w:ind w:firstLine="709"/>
        <w:jc w:val="center"/>
        <w:rPr>
          <w:rFonts w:ascii="Times New Roman" w:hAnsi="Times New Roman"/>
          <w:sz w:val="26"/>
          <w:szCs w:val="26"/>
        </w:rPr>
      </w:pPr>
    </w:p>
    <w:p w:rsidR="00511CA3" w:rsidRPr="006A44F9" w:rsidRDefault="00511CA3" w:rsidP="008B10A2">
      <w:pPr>
        <w:pStyle w:val="30"/>
        <w:numPr>
          <w:ilvl w:val="2"/>
          <w:numId w:val="72"/>
        </w:numPr>
        <w:ind w:left="0" w:firstLine="0"/>
      </w:pPr>
      <w:r w:rsidRPr="006A44F9">
        <w:t>Внешний транспорт (железнодорожный, автомобильный и воздушный)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11CA3" w:rsidRPr="006A44F9" w:rsidRDefault="00511CA3" w:rsidP="008467A4">
      <w:pPr>
        <w:pStyle w:val="30"/>
      </w:pPr>
      <w:r w:rsidRPr="006A44F9">
        <w:t>Пассажирские вокзалы (железнодорожного, автомобильного транспорта и аэровокзалы) следует проектировать, обеспечивая транспортные связи с центром городског</w:t>
      </w:r>
      <w:r w:rsidR="007A1401" w:rsidRPr="006A44F9">
        <w:t>о округа, городского поселения</w:t>
      </w:r>
      <w:r w:rsidRPr="006A44F9">
        <w:t>, между вокзалами, с жилыми и промышленными районами.</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По пропускной способности и единовременной вместимости вокзалы классифицируются в соответствии с таблицей  </w:t>
      </w:r>
      <w:r w:rsidR="008467A4" w:rsidRPr="006A44F9">
        <w:rPr>
          <w:rFonts w:ascii="Times New Roman" w:hAnsi="Times New Roman"/>
        </w:rPr>
        <w:t>4.2.2</w:t>
      </w:r>
      <w:r w:rsidRPr="006A44F9">
        <w:rPr>
          <w:rFonts w:ascii="Times New Roman" w:hAnsi="Times New Roman"/>
        </w:rPr>
        <w:t>.</w:t>
      </w:r>
      <w:r w:rsidR="008467A4" w:rsidRPr="006A44F9">
        <w:rPr>
          <w:rFonts w:ascii="Times New Roman" w:hAnsi="Times New Roman"/>
        </w:rPr>
        <w:t>1</w:t>
      </w:r>
    </w:p>
    <w:p w:rsidR="00511CA3" w:rsidRPr="006A44F9" w:rsidRDefault="00511CA3" w:rsidP="00511CA3">
      <w:pPr>
        <w:ind w:firstLine="709"/>
        <w:jc w:val="right"/>
        <w:outlineLvl w:val="0"/>
        <w:rPr>
          <w:rFonts w:ascii="Times New Roman" w:hAnsi="Times New Roman"/>
        </w:rPr>
      </w:pPr>
    </w:p>
    <w:p w:rsidR="00511CA3" w:rsidRPr="006A44F9" w:rsidRDefault="00511CA3" w:rsidP="00511CA3">
      <w:pPr>
        <w:ind w:firstLine="709"/>
        <w:jc w:val="right"/>
        <w:outlineLvl w:val="0"/>
        <w:rPr>
          <w:rFonts w:ascii="Times New Roman" w:hAnsi="Times New Roman"/>
        </w:rPr>
      </w:pPr>
      <w:bookmarkStart w:id="132" w:name="_Toc414995061"/>
      <w:r w:rsidRPr="006A44F9">
        <w:rPr>
          <w:rFonts w:ascii="Times New Roman" w:hAnsi="Times New Roman"/>
        </w:rPr>
        <w:t xml:space="preserve">Таблица  </w:t>
      </w:r>
      <w:r w:rsidR="008467A4" w:rsidRPr="006A44F9">
        <w:rPr>
          <w:rFonts w:ascii="Times New Roman" w:hAnsi="Times New Roman"/>
        </w:rPr>
        <w:t>4.2.2.1.</w:t>
      </w:r>
      <w:bookmarkEnd w:id="132"/>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748"/>
        <w:gridCol w:w="3740"/>
      </w:tblGrid>
      <w:tr w:rsidR="00511CA3" w:rsidRPr="006A44F9" w:rsidTr="00702518">
        <w:trPr>
          <w:trHeight w:val="550"/>
        </w:trPr>
        <w:tc>
          <w:tcPr>
            <w:tcW w:w="2088" w:type="dxa"/>
            <w:vMerge w:val="restart"/>
            <w:vAlign w:val="center"/>
          </w:tcPr>
          <w:p w:rsidR="00511CA3" w:rsidRPr="006A44F9" w:rsidRDefault="00511CA3" w:rsidP="00702518">
            <w:pPr>
              <w:ind w:left="-57" w:right="-57"/>
              <w:jc w:val="center"/>
              <w:rPr>
                <w:rFonts w:ascii="Times New Roman" w:hAnsi="Times New Roman"/>
              </w:rPr>
            </w:pPr>
            <w:r w:rsidRPr="006A44F9">
              <w:rPr>
                <w:rFonts w:ascii="Times New Roman" w:hAnsi="Times New Roman"/>
              </w:rPr>
              <w:t>Вокзалы</w:t>
            </w:r>
          </w:p>
        </w:tc>
        <w:tc>
          <w:tcPr>
            <w:tcW w:w="3748" w:type="dxa"/>
            <w:vAlign w:val="center"/>
          </w:tcPr>
          <w:p w:rsidR="00511CA3" w:rsidRPr="006A44F9" w:rsidRDefault="00511CA3" w:rsidP="00702518">
            <w:pPr>
              <w:ind w:left="-57" w:right="-57"/>
              <w:jc w:val="center"/>
              <w:rPr>
                <w:rFonts w:ascii="Times New Roman" w:hAnsi="Times New Roman"/>
              </w:rPr>
            </w:pPr>
            <w:r w:rsidRPr="006A44F9">
              <w:rPr>
                <w:rFonts w:ascii="Times New Roman" w:hAnsi="Times New Roman"/>
              </w:rPr>
              <w:t>Железнодорожные</w:t>
            </w:r>
          </w:p>
        </w:tc>
        <w:tc>
          <w:tcPr>
            <w:tcW w:w="3740" w:type="dxa"/>
            <w:vAlign w:val="center"/>
          </w:tcPr>
          <w:p w:rsidR="00511CA3" w:rsidRPr="006A44F9" w:rsidRDefault="00511CA3" w:rsidP="00702518">
            <w:pPr>
              <w:ind w:left="-57" w:right="-57"/>
              <w:jc w:val="center"/>
              <w:rPr>
                <w:rFonts w:ascii="Times New Roman" w:hAnsi="Times New Roman"/>
              </w:rPr>
            </w:pPr>
            <w:r w:rsidRPr="006A44F9">
              <w:rPr>
                <w:rFonts w:ascii="Times New Roman" w:hAnsi="Times New Roman"/>
              </w:rPr>
              <w:t>Автобусные</w:t>
            </w:r>
          </w:p>
        </w:tc>
      </w:tr>
      <w:tr w:rsidR="00511CA3" w:rsidRPr="006A44F9" w:rsidTr="00702518">
        <w:tc>
          <w:tcPr>
            <w:tcW w:w="2088" w:type="dxa"/>
            <w:vMerge/>
          </w:tcPr>
          <w:p w:rsidR="00511CA3" w:rsidRPr="006A44F9" w:rsidRDefault="00511CA3" w:rsidP="00702518">
            <w:pPr>
              <w:jc w:val="both"/>
              <w:rPr>
                <w:rFonts w:ascii="Times New Roman" w:hAnsi="Times New Roman"/>
              </w:rPr>
            </w:pPr>
          </w:p>
        </w:tc>
        <w:tc>
          <w:tcPr>
            <w:tcW w:w="7488" w:type="dxa"/>
            <w:gridSpan w:val="2"/>
            <w:vAlign w:val="center"/>
          </w:tcPr>
          <w:p w:rsidR="00511CA3" w:rsidRPr="006A44F9" w:rsidRDefault="00511CA3" w:rsidP="00702518">
            <w:pPr>
              <w:jc w:val="center"/>
              <w:rPr>
                <w:rFonts w:ascii="Times New Roman" w:hAnsi="Times New Roman"/>
              </w:rPr>
            </w:pPr>
            <w:r w:rsidRPr="006A44F9">
              <w:rPr>
                <w:rFonts w:ascii="Times New Roman" w:hAnsi="Times New Roman"/>
              </w:rPr>
              <w:t>Расчетная вместимость зданий, пас.</w:t>
            </w:r>
          </w:p>
        </w:tc>
      </w:tr>
      <w:tr w:rsidR="00511CA3" w:rsidRPr="006A44F9" w:rsidTr="00702518">
        <w:tc>
          <w:tcPr>
            <w:tcW w:w="2088" w:type="dxa"/>
          </w:tcPr>
          <w:p w:rsidR="00511CA3" w:rsidRPr="006A44F9" w:rsidRDefault="00511CA3" w:rsidP="00702518">
            <w:pPr>
              <w:jc w:val="both"/>
              <w:rPr>
                <w:rFonts w:ascii="Times New Roman" w:hAnsi="Times New Roman"/>
              </w:rPr>
            </w:pPr>
            <w:r w:rsidRPr="006A44F9">
              <w:rPr>
                <w:rFonts w:ascii="Times New Roman" w:hAnsi="Times New Roman"/>
              </w:rPr>
              <w:t xml:space="preserve">Малые </w:t>
            </w:r>
          </w:p>
        </w:tc>
        <w:tc>
          <w:tcPr>
            <w:tcW w:w="3748" w:type="dxa"/>
            <w:vAlign w:val="center"/>
          </w:tcPr>
          <w:p w:rsidR="00511CA3" w:rsidRPr="006A44F9" w:rsidRDefault="00511CA3" w:rsidP="00702518">
            <w:pPr>
              <w:jc w:val="center"/>
              <w:rPr>
                <w:rFonts w:ascii="Times New Roman" w:hAnsi="Times New Roman"/>
              </w:rPr>
            </w:pPr>
            <w:r w:rsidRPr="006A44F9">
              <w:rPr>
                <w:rFonts w:ascii="Times New Roman" w:hAnsi="Times New Roman"/>
              </w:rPr>
              <w:t>до 200</w:t>
            </w:r>
          </w:p>
        </w:tc>
        <w:tc>
          <w:tcPr>
            <w:tcW w:w="3740" w:type="dxa"/>
            <w:tcBorders>
              <w:right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до 200</w:t>
            </w:r>
          </w:p>
        </w:tc>
      </w:tr>
      <w:tr w:rsidR="00511CA3" w:rsidRPr="006A44F9" w:rsidTr="00702518">
        <w:tc>
          <w:tcPr>
            <w:tcW w:w="2088" w:type="dxa"/>
          </w:tcPr>
          <w:p w:rsidR="00511CA3" w:rsidRPr="006A44F9" w:rsidRDefault="00511CA3" w:rsidP="00702518">
            <w:pPr>
              <w:jc w:val="both"/>
              <w:rPr>
                <w:rFonts w:ascii="Times New Roman" w:hAnsi="Times New Roman"/>
              </w:rPr>
            </w:pPr>
            <w:r w:rsidRPr="006A44F9">
              <w:rPr>
                <w:rFonts w:ascii="Times New Roman" w:hAnsi="Times New Roman"/>
              </w:rPr>
              <w:lastRenderedPageBreak/>
              <w:t>Средние</w:t>
            </w:r>
          </w:p>
        </w:tc>
        <w:tc>
          <w:tcPr>
            <w:tcW w:w="3748" w:type="dxa"/>
            <w:vAlign w:val="center"/>
          </w:tcPr>
          <w:p w:rsidR="00511CA3" w:rsidRPr="006A44F9" w:rsidRDefault="00511CA3" w:rsidP="00702518">
            <w:pPr>
              <w:ind w:left="-57" w:right="-57"/>
              <w:jc w:val="center"/>
              <w:rPr>
                <w:rFonts w:ascii="Times New Roman" w:hAnsi="Times New Roman"/>
              </w:rPr>
            </w:pPr>
            <w:r w:rsidRPr="006A44F9">
              <w:rPr>
                <w:rFonts w:ascii="Times New Roman" w:hAnsi="Times New Roman"/>
              </w:rPr>
              <w:t xml:space="preserve">св. 200 </w:t>
            </w:r>
          </w:p>
          <w:p w:rsidR="00511CA3" w:rsidRPr="006A44F9" w:rsidRDefault="00511CA3" w:rsidP="00702518">
            <w:pPr>
              <w:ind w:left="-57" w:right="-57"/>
              <w:jc w:val="center"/>
              <w:rPr>
                <w:rFonts w:ascii="Times New Roman" w:hAnsi="Times New Roman"/>
              </w:rPr>
            </w:pPr>
            <w:r w:rsidRPr="006A44F9">
              <w:rPr>
                <w:rFonts w:ascii="Times New Roman" w:hAnsi="Times New Roman"/>
              </w:rPr>
              <w:t>до 700</w:t>
            </w:r>
          </w:p>
        </w:tc>
        <w:tc>
          <w:tcPr>
            <w:tcW w:w="3740" w:type="dxa"/>
            <w:tcBorders>
              <w:right w:val="single" w:sz="4" w:space="0" w:color="auto"/>
            </w:tcBorders>
            <w:vAlign w:val="center"/>
          </w:tcPr>
          <w:p w:rsidR="00511CA3" w:rsidRPr="006A44F9" w:rsidRDefault="00511CA3" w:rsidP="00702518">
            <w:pPr>
              <w:ind w:left="-57" w:right="-57"/>
              <w:jc w:val="center"/>
              <w:rPr>
                <w:rFonts w:ascii="Times New Roman" w:hAnsi="Times New Roman"/>
              </w:rPr>
            </w:pPr>
            <w:r w:rsidRPr="006A44F9">
              <w:rPr>
                <w:rFonts w:ascii="Times New Roman" w:hAnsi="Times New Roman"/>
              </w:rPr>
              <w:t xml:space="preserve">св. 200 </w:t>
            </w:r>
          </w:p>
          <w:p w:rsidR="00511CA3" w:rsidRPr="006A44F9" w:rsidRDefault="00511CA3" w:rsidP="00702518">
            <w:pPr>
              <w:ind w:left="-57" w:right="-57"/>
              <w:jc w:val="center"/>
              <w:rPr>
                <w:rFonts w:ascii="Times New Roman" w:hAnsi="Times New Roman"/>
              </w:rPr>
            </w:pPr>
            <w:r w:rsidRPr="006A44F9">
              <w:rPr>
                <w:rFonts w:ascii="Times New Roman" w:hAnsi="Times New Roman"/>
              </w:rPr>
              <w:t>до 300</w:t>
            </w:r>
          </w:p>
        </w:tc>
      </w:tr>
    </w:tbl>
    <w:p w:rsidR="00511CA3" w:rsidRPr="006A44F9" w:rsidRDefault="00511CA3" w:rsidP="00511CA3">
      <w:pPr>
        <w:ind w:firstLine="709"/>
        <w:jc w:val="both"/>
        <w:rPr>
          <w:rFonts w:ascii="Times New Roman" w:hAnsi="Times New Roman"/>
        </w:rPr>
      </w:pPr>
    </w:p>
    <w:p w:rsidR="00511CA3" w:rsidRPr="006A44F9" w:rsidRDefault="00511CA3" w:rsidP="00511CA3">
      <w:pPr>
        <w:ind w:firstLine="709"/>
        <w:jc w:val="both"/>
        <w:rPr>
          <w:rFonts w:ascii="Times New Roman" w:hAnsi="Times New Roman"/>
        </w:rPr>
      </w:pPr>
      <w:r w:rsidRPr="006A44F9">
        <w:rPr>
          <w:rFonts w:ascii="Times New Roman" w:hAnsi="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511CA3" w:rsidRPr="006A44F9" w:rsidRDefault="00511CA3" w:rsidP="008467A4">
      <w:pPr>
        <w:pStyle w:val="30"/>
        <w:rPr>
          <w:szCs w:val="24"/>
        </w:rPr>
      </w:pPr>
      <w:r w:rsidRPr="006A44F9">
        <w:rPr>
          <w:szCs w:val="24"/>
        </w:rPr>
        <w:t>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511CA3" w:rsidRPr="006A44F9" w:rsidRDefault="00511CA3" w:rsidP="008B10A2">
      <w:pPr>
        <w:pStyle w:val="af2"/>
        <w:numPr>
          <w:ilvl w:val="0"/>
          <w:numId w:val="73"/>
        </w:numPr>
        <w:ind w:left="567" w:hanging="283"/>
        <w:jc w:val="both"/>
        <w:rPr>
          <w:rFonts w:ascii="Times New Roman" w:hAnsi="Times New Roman"/>
          <w:sz w:val="24"/>
          <w:szCs w:val="24"/>
        </w:rPr>
      </w:pPr>
      <w:r w:rsidRPr="006A44F9">
        <w:rPr>
          <w:rFonts w:ascii="Times New Roman" w:hAnsi="Times New Roman"/>
          <w:sz w:val="24"/>
          <w:szCs w:val="24"/>
        </w:rPr>
        <w:t>привокзальная площадь с остановочными пунктами общественного транспорта, автостоянками и другими устройствами;</w:t>
      </w:r>
    </w:p>
    <w:p w:rsidR="00511CA3" w:rsidRPr="006A44F9" w:rsidRDefault="00511CA3" w:rsidP="008B10A2">
      <w:pPr>
        <w:pStyle w:val="af2"/>
        <w:numPr>
          <w:ilvl w:val="0"/>
          <w:numId w:val="73"/>
        </w:numPr>
        <w:ind w:left="567" w:hanging="283"/>
        <w:jc w:val="both"/>
        <w:rPr>
          <w:rFonts w:ascii="Times New Roman" w:hAnsi="Times New Roman"/>
          <w:sz w:val="24"/>
          <w:szCs w:val="24"/>
        </w:rPr>
      </w:pPr>
      <w:r w:rsidRPr="006A44F9">
        <w:rPr>
          <w:rFonts w:ascii="Times New Roman" w:hAnsi="Times New Roman"/>
          <w:sz w:val="24"/>
          <w:szCs w:val="24"/>
        </w:rPr>
        <w:t>основные пассажирские, служебно-технические и вспомогательные здания и сооружения;</w:t>
      </w:r>
    </w:p>
    <w:p w:rsidR="00511CA3" w:rsidRPr="006A44F9" w:rsidRDefault="00511CA3" w:rsidP="008B10A2">
      <w:pPr>
        <w:pStyle w:val="af2"/>
        <w:numPr>
          <w:ilvl w:val="0"/>
          <w:numId w:val="73"/>
        </w:numPr>
        <w:spacing w:after="0"/>
        <w:ind w:left="567" w:hanging="283"/>
        <w:jc w:val="both"/>
        <w:rPr>
          <w:rFonts w:ascii="Times New Roman" w:hAnsi="Times New Roman"/>
          <w:sz w:val="24"/>
          <w:szCs w:val="24"/>
        </w:rPr>
      </w:pPr>
      <w:r w:rsidRPr="006A44F9">
        <w:rPr>
          <w:rFonts w:ascii="Times New Roman" w:hAnsi="Times New Roman"/>
          <w:sz w:val="24"/>
          <w:szCs w:val="24"/>
        </w:rPr>
        <w:t>перрон (приемоотправочные железнодорожные пути и пассажирские платформы, внутренняя транспортная территория автовокзалов и пассажирский автостанций, авиаперрон аэропорта).</w:t>
      </w:r>
    </w:p>
    <w:p w:rsidR="00511CA3" w:rsidRPr="006A44F9" w:rsidRDefault="00511CA3" w:rsidP="008467A4">
      <w:pPr>
        <w:jc w:val="both"/>
        <w:rPr>
          <w:rFonts w:ascii="Times New Roman" w:hAnsi="Times New Roman"/>
        </w:rPr>
      </w:pPr>
      <w:r w:rsidRPr="006A44F9">
        <w:rPr>
          <w:rFonts w:ascii="Times New Roman" w:hAnsi="Times New Roman"/>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r w:rsidR="008467A4" w:rsidRPr="006A44F9">
        <w:rPr>
          <w:rFonts w:ascii="Times New Roman" w:hAnsi="Times New Roman"/>
        </w:rPr>
        <w:t>.</w:t>
      </w:r>
    </w:p>
    <w:p w:rsidR="00511CA3" w:rsidRPr="006A44F9" w:rsidRDefault="00511CA3" w:rsidP="008467A4">
      <w:pPr>
        <w:pStyle w:val="30"/>
        <w:rPr>
          <w:szCs w:val="24"/>
        </w:rPr>
      </w:pPr>
      <w:r w:rsidRPr="006A44F9">
        <w:rPr>
          <w:szCs w:val="24"/>
        </w:rPr>
        <w:t>Участок для строительства железнодорожного и автобусного вокзала следует выбирать со стороны наиболее крупных застроенных районов с обеспечением относительной равноудаленности его по отношению к основным функциональным зонам.</w:t>
      </w:r>
    </w:p>
    <w:p w:rsidR="00511CA3" w:rsidRPr="006A44F9" w:rsidRDefault="00511CA3" w:rsidP="00511CA3">
      <w:pPr>
        <w:ind w:firstLine="709"/>
        <w:jc w:val="both"/>
        <w:rPr>
          <w:rFonts w:ascii="Times New Roman" w:hAnsi="Times New Roman"/>
        </w:rPr>
      </w:pPr>
      <w:r w:rsidRPr="006A44F9">
        <w:rPr>
          <w:rFonts w:ascii="Times New Roman" w:hAnsi="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511CA3" w:rsidRPr="006A44F9" w:rsidRDefault="00511CA3" w:rsidP="008467A4">
      <w:pPr>
        <w:pStyle w:val="30"/>
      </w:pPr>
      <w:r w:rsidRPr="006A44F9">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511CA3" w:rsidRPr="006A44F9" w:rsidRDefault="00511CA3" w:rsidP="00511CA3">
      <w:pPr>
        <w:ind w:firstLine="709"/>
        <w:jc w:val="both"/>
        <w:rPr>
          <w:rFonts w:ascii="Times New Roman" w:hAnsi="Times New Roman"/>
        </w:rPr>
      </w:pPr>
      <w:r w:rsidRPr="006A44F9">
        <w:rPr>
          <w:rFonts w:ascii="Times New Roman" w:hAnsi="Times New Roman"/>
        </w:rPr>
        <w:t>Режим использования этих земель и обеспечения безопасности устанавливается соответствующими органами надзора.</w:t>
      </w:r>
    </w:p>
    <w:p w:rsidR="00511CA3" w:rsidRPr="006A44F9" w:rsidRDefault="00511CA3" w:rsidP="008467A4">
      <w:pPr>
        <w:pStyle w:val="30"/>
      </w:pPr>
      <w:r w:rsidRPr="006A44F9">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C3090" w:rsidRPr="006A44F9" w:rsidRDefault="003C3090" w:rsidP="00511CA3">
      <w:pPr>
        <w:ind w:firstLine="709"/>
        <w:jc w:val="both"/>
        <w:rPr>
          <w:rFonts w:ascii="Times New Roman" w:hAnsi="Times New Roman"/>
        </w:rPr>
      </w:pPr>
    </w:p>
    <w:p w:rsidR="00511CA3" w:rsidRPr="006A44F9" w:rsidRDefault="008467A4" w:rsidP="0004614D">
      <w:pPr>
        <w:pStyle w:val="20"/>
        <w:ind w:left="0" w:firstLine="0"/>
        <w:jc w:val="center"/>
        <w:rPr>
          <w:szCs w:val="24"/>
        </w:rPr>
      </w:pPr>
      <w:bookmarkStart w:id="133" w:name="_Toc414995064"/>
      <w:bookmarkStart w:id="134" w:name="_Toc414996791"/>
      <w:bookmarkStart w:id="135" w:name="_Toc414996871"/>
      <w:bookmarkStart w:id="136" w:name="_Toc414997268"/>
      <w:bookmarkStart w:id="137" w:name="_Toc430554091"/>
      <w:r w:rsidRPr="006A44F9">
        <w:t>Железные дороги</w:t>
      </w:r>
      <w:bookmarkEnd w:id="133"/>
      <w:bookmarkEnd w:id="134"/>
      <w:bookmarkEnd w:id="135"/>
      <w:bookmarkEnd w:id="136"/>
      <w:bookmarkEnd w:id="137"/>
    </w:p>
    <w:p w:rsidR="00511CA3" w:rsidRPr="006A44F9" w:rsidRDefault="00511CA3" w:rsidP="00511CA3">
      <w:pPr>
        <w:jc w:val="center"/>
        <w:outlineLvl w:val="0"/>
        <w:rPr>
          <w:rFonts w:ascii="Times New Roman" w:hAnsi="Times New Roman"/>
          <w:b/>
        </w:rPr>
      </w:pPr>
    </w:p>
    <w:p w:rsidR="00511CA3" w:rsidRPr="006A44F9" w:rsidRDefault="00511CA3" w:rsidP="008B10A2">
      <w:pPr>
        <w:pStyle w:val="30"/>
        <w:numPr>
          <w:ilvl w:val="2"/>
          <w:numId w:val="75"/>
        </w:numPr>
        <w:ind w:left="0" w:firstLine="0"/>
      </w:pPr>
      <w:r w:rsidRPr="006A44F9">
        <w:t xml:space="preserve">Железные дороги в зависимости от их назначения в общей сети, характера и размера перевозок подразделяются на скоростные, особонагружаемые, </w:t>
      </w:r>
      <w:r w:rsidRPr="006A44F9">
        <w:rPr>
          <w:lang w:val="en-US"/>
        </w:rPr>
        <w:t>I</w:t>
      </w:r>
      <w:r w:rsidRPr="006A44F9">
        <w:t xml:space="preserve">, </w:t>
      </w:r>
      <w:r w:rsidRPr="006A44F9">
        <w:rPr>
          <w:lang w:val="en-US"/>
        </w:rPr>
        <w:t>II</w:t>
      </w:r>
      <w:r w:rsidRPr="006A44F9">
        <w:t xml:space="preserve">, </w:t>
      </w:r>
      <w:r w:rsidRPr="006A44F9">
        <w:rPr>
          <w:lang w:val="en-US"/>
        </w:rPr>
        <w:t>III</w:t>
      </w:r>
      <w:r w:rsidRPr="006A44F9">
        <w:t xml:space="preserve"> и </w:t>
      </w:r>
      <w:r w:rsidRPr="006A44F9">
        <w:rPr>
          <w:lang w:val="en-US"/>
        </w:rPr>
        <w:t>IV</w:t>
      </w:r>
      <w:r w:rsidRPr="006A44F9">
        <w:t xml:space="preserve"> категории. Для обеспечения безопасного и бесперебойного движения поездов с установленными массой и скоростями необходимо предусмотреть реконструкцию и строительство новых инженерных сооружений. </w:t>
      </w:r>
    </w:p>
    <w:p w:rsidR="00511CA3" w:rsidRPr="006A44F9" w:rsidRDefault="00511CA3" w:rsidP="008467A4">
      <w:pPr>
        <w:pStyle w:val="30"/>
      </w:pPr>
      <w:r w:rsidRPr="006A44F9">
        <w:t xml:space="preserve">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w:t>
      </w:r>
      <w:r w:rsidRPr="006A44F9">
        <w:lastRenderedPageBreak/>
        <w:t>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511CA3" w:rsidRPr="006A44F9" w:rsidRDefault="00511CA3" w:rsidP="00511CA3">
      <w:pPr>
        <w:ind w:firstLine="709"/>
        <w:jc w:val="both"/>
        <w:rPr>
          <w:rFonts w:ascii="Times New Roman" w:hAnsi="Times New Roman"/>
        </w:rPr>
      </w:pPr>
      <w:r w:rsidRPr="006A44F9">
        <w:rPr>
          <w:rFonts w:ascii="Times New Roman" w:hAnsi="Times New Roman"/>
        </w:rPr>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w:t>
      </w:r>
    </w:p>
    <w:p w:rsidR="00511CA3" w:rsidRPr="006A44F9" w:rsidRDefault="00511CA3" w:rsidP="008467A4">
      <w:pPr>
        <w:pStyle w:val="30"/>
      </w:pPr>
      <w:r w:rsidRPr="006A44F9">
        <w:t>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w:t>
      </w:r>
    </w:p>
    <w:p w:rsidR="00511CA3" w:rsidRPr="006A44F9" w:rsidRDefault="00511CA3" w:rsidP="008467A4">
      <w:pPr>
        <w:pStyle w:val="30"/>
      </w:pPr>
      <w:r w:rsidRPr="006A44F9">
        <w:t>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511CA3" w:rsidRPr="006A44F9" w:rsidRDefault="00511CA3" w:rsidP="00511CA3">
      <w:pPr>
        <w:ind w:firstLine="709"/>
        <w:jc w:val="both"/>
        <w:rPr>
          <w:rFonts w:ascii="Times New Roman" w:hAnsi="Times New Roman"/>
        </w:rPr>
      </w:pPr>
      <w:r w:rsidRPr="006A44F9">
        <w:rPr>
          <w:rFonts w:ascii="Times New Roman" w:hAnsi="Times New Roman"/>
        </w:rPr>
        <w:t>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511CA3" w:rsidRPr="006A44F9" w:rsidRDefault="00511CA3" w:rsidP="00511CA3">
      <w:pPr>
        <w:ind w:firstLine="709"/>
        <w:jc w:val="both"/>
        <w:rPr>
          <w:rFonts w:ascii="Times New Roman" w:hAnsi="Times New Roman"/>
        </w:rPr>
      </w:pPr>
      <w:r w:rsidRPr="006A44F9">
        <w:rPr>
          <w:rFonts w:ascii="Times New Roman" w:hAnsi="Times New Roman"/>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511CA3" w:rsidRPr="006A44F9" w:rsidRDefault="00511CA3" w:rsidP="008467A4">
      <w:pPr>
        <w:pStyle w:val="30"/>
        <w:rPr>
          <w:szCs w:val="24"/>
        </w:rPr>
      </w:pPr>
      <w:r w:rsidRPr="006A44F9">
        <w:rPr>
          <w:szCs w:val="24"/>
        </w:rPr>
        <w:t>Санитарно-защитные зоны устанавливаются в соответствии со следующими требованиями:</w:t>
      </w:r>
    </w:p>
    <w:p w:rsidR="008467A4" w:rsidRPr="006A44F9" w:rsidRDefault="00511CA3" w:rsidP="008B10A2">
      <w:pPr>
        <w:pStyle w:val="af2"/>
        <w:numPr>
          <w:ilvl w:val="0"/>
          <w:numId w:val="76"/>
        </w:numPr>
        <w:ind w:left="567" w:hanging="283"/>
        <w:jc w:val="both"/>
        <w:rPr>
          <w:rFonts w:ascii="Times New Roman" w:hAnsi="Times New Roman"/>
          <w:sz w:val="24"/>
          <w:szCs w:val="24"/>
        </w:rPr>
      </w:pPr>
      <w:r w:rsidRPr="006A44F9">
        <w:rPr>
          <w:rFonts w:ascii="Times New Roman" w:hAnsi="Times New Roman"/>
          <w:sz w:val="24"/>
          <w:szCs w:val="24"/>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6A44F9">
          <w:rPr>
            <w:rFonts w:ascii="Times New Roman" w:hAnsi="Times New Roman"/>
            <w:sz w:val="24"/>
            <w:szCs w:val="24"/>
          </w:rPr>
          <w:t>100 м</w:t>
        </w:r>
      </w:smartTag>
      <w:r w:rsidRPr="006A44F9">
        <w:rPr>
          <w:rFonts w:ascii="Times New Roman" w:hAnsi="Times New Roman"/>
          <w:sz w:val="24"/>
          <w:szCs w:val="24"/>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6A44F9">
          <w:rPr>
            <w:rFonts w:ascii="Times New Roman" w:hAnsi="Times New Roman"/>
            <w:sz w:val="24"/>
            <w:szCs w:val="24"/>
          </w:rPr>
          <w:t>50 м</w:t>
        </w:r>
      </w:smartTag>
      <w:r w:rsidRPr="006A44F9">
        <w:rPr>
          <w:rFonts w:ascii="Times New Roman" w:hAnsi="Times New Roman"/>
          <w:sz w:val="24"/>
          <w:szCs w:val="24"/>
        </w:rPr>
        <w:t xml:space="preserve"> при условии разработки и осуществления мероприятий по обеспечению допустимого уровня шума в жилых помещениях в течение суток;</w:t>
      </w:r>
    </w:p>
    <w:p w:rsidR="008467A4" w:rsidRPr="006A44F9" w:rsidRDefault="00511CA3" w:rsidP="008B10A2">
      <w:pPr>
        <w:pStyle w:val="af2"/>
        <w:numPr>
          <w:ilvl w:val="0"/>
          <w:numId w:val="76"/>
        </w:numPr>
        <w:ind w:left="567" w:hanging="283"/>
        <w:jc w:val="both"/>
        <w:rPr>
          <w:rFonts w:ascii="Times New Roman" w:hAnsi="Times New Roman"/>
          <w:sz w:val="24"/>
          <w:szCs w:val="24"/>
        </w:rPr>
      </w:pPr>
      <w:r w:rsidRPr="006A44F9">
        <w:rPr>
          <w:rFonts w:ascii="Times New Roman" w:hAnsi="Times New Roman"/>
          <w:sz w:val="24"/>
          <w:szCs w:val="24"/>
        </w:rPr>
        <w:t>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11CA3" w:rsidRPr="006A44F9" w:rsidRDefault="00511CA3" w:rsidP="008B10A2">
      <w:pPr>
        <w:pStyle w:val="af2"/>
        <w:numPr>
          <w:ilvl w:val="0"/>
          <w:numId w:val="76"/>
        </w:numPr>
        <w:ind w:left="567" w:hanging="283"/>
        <w:jc w:val="both"/>
        <w:rPr>
          <w:rFonts w:ascii="Times New Roman" w:hAnsi="Times New Roman"/>
          <w:sz w:val="24"/>
          <w:szCs w:val="24"/>
        </w:rPr>
      </w:pPr>
      <w:r w:rsidRPr="006A44F9">
        <w:rPr>
          <w:rFonts w:ascii="Times New Roman" w:hAnsi="Times New Roman"/>
          <w:sz w:val="24"/>
          <w:szCs w:val="24"/>
        </w:rPr>
        <w:t>250 – от технических и служебных зданий;</w:t>
      </w:r>
    </w:p>
    <w:p w:rsidR="00511CA3" w:rsidRPr="006A44F9" w:rsidRDefault="00511CA3" w:rsidP="008B10A2">
      <w:pPr>
        <w:pStyle w:val="af2"/>
        <w:numPr>
          <w:ilvl w:val="0"/>
          <w:numId w:val="76"/>
        </w:numPr>
        <w:ind w:left="567" w:hanging="283"/>
        <w:jc w:val="both"/>
        <w:rPr>
          <w:rFonts w:ascii="Times New Roman" w:hAnsi="Times New Roman"/>
          <w:sz w:val="24"/>
          <w:szCs w:val="24"/>
        </w:rPr>
      </w:pPr>
      <w:r w:rsidRPr="006A44F9">
        <w:rPr>
          <w:rFonts w:ascii="Times New Roman" w:hAnsi="Times New Roman"/>
          <w:sz w:val="24"/>
          <w:szCs w:val="24"/>
        </w:rPr>
        <w:t>500 – от населенных пунктов;</w:t>
      </w:r>
    </w:p>
    <w:p w:rsidR="00511CA3" w:rsidRPr="006A44F9" w:rsidRDefault="00511CA3" w:rsidP="008B10A2">
      <w:pPr>
        <w:pStyle w:val="af2"/>
        <w:numPr>
          <w:ilvl w:val="0"/>
          <w:numId w:val="76"/>
        </w:numPr>
        <w:spacing w:after="0"/>
        <w:ind w:left="567" w:hanging="283"/>
        <w:jc w:val="both"/>
        <w:rPr>
          <w:rFonts w:ascii="Times New Roman" w:hAnsi="Times New Roman"/>
          <w:sz w:val="24"/>
          <w:szCs w:val="24"/>
        </w:rPr>
      </w:pPr>
      <w:r w:rsidRPr="006A44F9">
        <w:rPr>
          <w:rFonts w:ascii="Times New Roman" w:hAnsi="Times New Roman"/>
          <w:sz w:val="24"/>
          <w:szCs w:val="24"/>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6A44F9">
          <w:rPr>
            <w:rFonts w:ascii="Times New Roman" w:hAnsi="Times New Roman"/>
            <w:sz w:val="24"/>
            <w:szCs w:val="24"/>
          </w:rPr>
          <w:t>100 м</w:t>
        </w:r>
      </w:smartTag>
      <w:r w:rsidRPr="006A44F9">
        <w:rPr>
          <w:rFonts w:ascii="Times New Roman" w:hAnsi="Times New Roman"/>
          <w:sz w:val="24"/>
          <w:szCs w:val="24"/>
        </w:rPr>
        <w:t>.</w:t>
      </w:r>
    </w:p>
    <w:p w:rsidR="00511CA3" w:rsidRPr="006A44F9" w:rsidRDefault="00511CA3" w:rsidP="008467A4">
      <w:pPr>
        <w:ind w:firstLine="709"/>
        <w:jc w:val="both"/>
        <w:rPr>
          <w:rFonts w:ascii="Times New Roman" w:hAnsi="Times New Roman"/>
        </w:rPr>
      </w:pPr>
      <w:r w:rsidRPr="006A44F9">
        <w:rPr>
          <w:rFonts w:ascii="Times New Roman" w:hAnsi="Times New Roman"/>
        </w:rPr>
        <w:t xml:space="preserve">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 </w:t>
      </w:r>
    </w:p>
    <w:p w:rsidR="00511CA3" w:rsidRPr="006A44F9" w:rsidRDefault="00511CA3" w:rsidP="008467A4">
      <w:pPr>
        <w:pStyle w:val="30"/>
      </w:pPr>
      <w:r w:rsidRPr="006A44F9">
        <w:t>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511CA3" w:rsidRPr="006A44F9" w:rsidRDefault="00511CA3" w:rsidP="00511CA3">
      <w:pPr>
        <w:ind w:firstLine="720"/>
        <w:jc w:val="both"/>
        <w:rPr>
          <w:rFonts w:ascii="Times New Roman" w:hAnsi="Times New Roman"/>
        </w:rPr>
      </w:pPr>
      <w:r w:rsidRPr="006A44F9">
        <w:rPr>
          <w:rFonts w:ascii="Times New Roman" w:hAnsi="Times New Roman"/>
        </w:rPr>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w:t>
      </w:r>
      <w:r w:rsidRPr="006A44F9">
        <w:rPr>
          <w:rFonts w:ascii="Times New Roman" w:hAnsi="Times New Roman"/>
        </w:rPr>
        <w:lastRenderedPageBreak/>
        <w:t>также допустимых уровней шума и вибрации в соответствии с требованиями раздела Охрана окружающей среды</w:t>
      </w:r>
      <w:r w:rsidR="001C4023" w:rsidRPr="006A44F9">
        <w:rPr>
          <w:rFonts w:ascii="Times New Roman" w:hAnsi="Times New Roman"/>
        </w:rPr>
        <w:t xml:space="preserve"> </w:t>
      </w:r>
      <w:r w:rsidRPr="006A44F9">
        <w:rPr>
          <w:rFonts w:ascii="Times New Roman" w:hAnsi="Times New Roman"/>
        </w:rPr>
        <w:t xml:space="preserve">настоящих </w:t>
      </w:r>
      <w:r w:rsidR="001C4023" w:rsidRPr="006A44F9">
        <w:rPr>
          <w:rFonts w:ascii="Times New Roman" w:hAnsi="Times New Roman"/>
        </w:rPr>
        <w:t>Н</w:t>
      </w:r>
      <w:r w:rsidRPr="006A44F9">
        <w:rPr>
          <w:rFonts w:ascii="Times New Roman" w:hAnsi="Times New Roman"/>
        </w:rPr>
        <w:t>ормативов.</w:t>
      </w:r>
    </w:p>
    <w:p w:rsidR="00511CA3" w:rsidRPr="006A44F9" w:rsidRDefault="00511CA3" w:rsidP="008467A4">
      <w:pPr>
        <w:pStyle w:val="30"/>
      </w:pPr>
      <w:r w:rsidRPr="006A44F9">
        <w:t xml:space="preserve">Пересечения железнодорожных линий между собой в разных уровнях следует предусматривать для линий категорий: </w:t>
      </w:r>
      <w:r w:rsidRPr="006A44F9">
        <w:rPr>
          <w:lang w:val="en-US"/>
        </w:rPr>
        <w:t>I</w:t>
      </w:r>
      <w:r w:rsidRPr="006A44F9">
        <w:t xml:space="preserve">, </w:t>
      </w:r>
      <w:r w:rsidRPr="006A44F9">
        <w:rPr>
          <w:lang w:val="en-US"/>
        </w:rPr>
        <w:t>II</w:t>
      </w:r>
      <w:r w:rsidRPr="006A44F9">
        <w:t xml:space="preserve"> – за пределами территории населенных пунктов, III, IV – за пределами селитебной территории.</w:t>
      </w:r>
    </w:p>
    <w:p w:rsidR="00511CA3" w:rsidRPr="006A44F9" w:rsidRDefault="00511CA3" w:rsidP="00511CA3">
      <w:pPr>
        <w:ind w:firstLine="720"/>
        <w:jc w:val="both"/>
        <w:rPr>
          <w:rFonts w:ascii="Times New Roman" w:hAnsi="Times New Roman"/>
        </w:rPr>
      </w:pPr>
      <w:r w:rsidRPr="006A44F9">
        <w:rPr>
          <w:rFonts w:ascii="Times New Roman" w:hAnsi="Times New Roman"/>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511CA3" w:rsidRPr="006A44F9" w:rsidRDefault="00511CA3" w:rsidP="00511CA3">
      <w:pPr>
        <w:ind w:firstLine="720"/>
        <w:jc w:val="both"/>
        <w:rPr>
          <w:rFonts w:ascii="Times New Roman" w:hAnsi="Times New Roman"/>
        </w:rPr>
      </w:pPr>
    </w:p>
    <w:p w:rsidR="00511CA3" w:rsidRPr="006A44F9" w:rsidRDefault="00511CA3" w:rsidP="008467A4">
      <w:pPr>
        <w:pStyle w:val="20"/>
      </w:pPr>
      <w:bookmarkStart w:id="138" w:name="_Toc414995065"/>
      <w:bookmarkStart w:id="139" w:name="_Toc414996792"/>
      <w:bookmarkStart w:id="140" w:name="_Toc414996872"/>
      <w:bookmarkStart w:id="141" w:name="_Toc414997269"/>
      <w:bookmarkStart w:id="142" w:name="_Toc430554092"/>
      <w:r w:rsidRPr="006A44F9">
        <w:t>Автомобильные дороги</w:t>
      </w:r>
      <w:bookmarkEnd w:id="138"/>
      <w:bookmarkEnd w:id="139"/>
      <w:bookmarkEnd w:id="140"/>
      <w:bookmarkEnd w:id="141"/>
      <w:bookmarkEnd w:id="142"/>
    </w:p>
    <w:p w:rsidR="00511CA3" w:rsidRPr="006A44F9" w:rsidRDefault="00511CA3" w:rsidP="00511CA3">
      <w:pPr>
        <w:jc w:val="both"/>
        <w:rPr>
          <w:rFonts w:ascii="Times New Roman" w:hAnsi="Times New Roman"/>
          <w:b/>
        </w:rPr>
      </w:pPr>
    </w:p>
    <w:p w:rsidR="00511CA3" w:rsidRPr="006A44F9" w:rsidRDefault="00511CA3" w:rsidP="008B10A2">
      <w:pPr>
        <w:pStyle w:val="30"/>
        <w:numPr>
          <w:ilvl w:val="2"/>
          <w:numId w:val="77"/>
        </w:numPr>
        <w:ind w:left="0" w:firstLine="0"/>
      </w:pPr>
      <w:r w:rsidRPr="006A44F9">
        <w:t xml:space="preserve">Автомобильные дороги на всем протяжении или на отдельных участках подразделяются на категории в зависимости от расчетной интенсивности движения и их хозяйственного и административного значения подразделяются на </w:t>
      </w:r>
      <w:r w:rsidRPr="006A44F9">
        <w:rPr>
          <w:lang w:val="en-US"/>
        </w:rPr>
        <w:t>I</w:t>
      </w:r>
      <w:r w:rsidRPr="006A44F9">
        <w:t xml:space="preserve">-а, </w:t>
      </w:r>
      <w:r w:rsidRPr="006A44F9">
        <w:rPr>
          <w:lang w:val="en-US"/>
        </w:rPr>
        <w:t>I</w:t>
      </w:r>
      <w:r w:rsidRPr="006A44F9">
        <w:t xml:space="preserve">-б, </w:t>
      </w:r>
      <w:r w:rsidRPr="006A44F9">
        <w:rPr>
          <w:lang w:val="en-US"/>
        </w:rPr>
        <w:t>II</w:t>
      </w:r>
      <w:r w:rsidRPr="006A44F9">
        <w:t xml:space="preserve">, </w:t>
      </w:r>
      <w:r w:rsidRPr="006A44F9">
        <w:rPr>
          <w:lang w:val="en-US"/>
        </w:rPr>
        <w:t>III</w:t>
      </w:r>
      <w:r w:rsidRPr="006A44F9">
        <w:t xml:space="preserve">, </w:t>
      </w:r>
      <w:r w:rsidRPr="006A44F9">
        <w:rPr>
          <w:lang w:val="en-US"/>
        </w:rPr>
        <w:t>IV</w:t>
      </w:r>
      <w:r w:rsidRPr="006A44F9">
        <w:t xml:space="preserve"> и </w:t>
      </w:r>
      <w:r w:rsidRPr="006A44F9">
        <w:rPr>
          <w:lang w:val="en-US"/>
        </w:rPr>
        <w:t>V</w:t>
      </w:r>
      <w:r w:rsidRPr="006A44F9">
        <w:t xml:space="preserve"> категории.</w:t>
      </w:r>
    </w:p>
    <w:p w:rsidR="00511CA3" w:rsidRPr="006A44F9" w:rsidRDefault="00511CA3" w:rsidP="00511CA3">
      <w:pPr>
        <w:shd w:val="clear" w:color="auto" w:fill="FFFFFF"/>
        <w:ind w:firstLine="720"/>
        <w:jc w:val="both"/>
        <w:rPr>
          <w:rFonts w:ascii="Times New Roman" w:hAnsi="Times New Roman"/>
        </w:rPr>
      </w:pPr>
      <w:r w:rsidRPr="006A44F9">
        <w:rPr>
          <w:rFonts w:ascii="Times New Roman" w:hAnsi="Times New Roman"/>
        </w:rPr>
        <w:t xml:space="preserve">При федеральных автомобильных дорогах общего пользования необходимо предусматривать придорожные полосы - прилегающие с обеих сторон к полосе отвода указанной дороги участки земли шириной не менее 50 метров каждый, считая от границы полосы отвода (далее именуются - придорожные полосы). </w:t>
      </w:r>
    </w:p>
    <w:p w:rsidR="00511CA3" w:rsidRPr="006A44F9" w:rsidRDefault="00511CA3" w:rsidP="00F115D5">
      <w:pPr>
        <w:shd w:val="clear" w:color="auto" w:fill="FFFFFF"/>
        <w:ind w:firstLine="708"/>
        <w:jc w:val="both"/>
        <w:rPr>
          <w:rFonts w:ascii="Times New Roman" w:hAnsi="Times New Roman"/>
        </w:rPr>
      </w:pPr>
      <w:r w:rsidRPr="006A44F9">
        <w:rPr>
          <w:rFonts w:ascii="Times New Roman" w:hAnsi="Times New Roman"/>
        </w:rPr>
        <w:t>В зависимости от категории федеральной автомобильной дороги и с учетом перспективы ее развития ширина каждой придорожной полосы устанавливается:</w:t>
      </w:r>
      <w:r w:rsidR="00023957" w:rsidRPr="006A44F9">
        <w:rPr>
          <w:rFonts w:ascii="Times New Roman" w:hAnsi="Times New Roman"/>
        </w:rPr>
        <w:t xml:space="preserve"> </w:t>
      </w:r>
      <w:r w:rsidRPr="006A44F9">
        <w:rPr>
          <w:rFonts w:ascii="Times New Roman" w:hAnsi="Times New Roman"/>
        </w:rPr>
        <w:t>а) для автомобильных дорог IV и III категории - 50 метров;</w:t>
      </w:r>
      <w:r w:rsidR="00023957" w:rsidRPr="006A44F9">
        <w:rPr>
          <w:rFonts w:ascii="Times New Roman" w:hAnsi="Times New Roman"/>
        </w:rPr>
        <w:t xml:space="preserve"> </w:t>
      </w:r>
      <w:r w:rsidRPr="006A44F9">
        <w:rPr>
          <w:rFonts w:ascii="Times New Roman" w:hAnsi="Times New Roman"/>
        </w:rPr>
        <w:t>б) для автомобильных дорог II и I категории - 75 метров;</w:t>
      </w:r>
      <w:r w:rsidR="00023957" w:rsidRPr="006A44F9">
        <w:rPr>
          <w:rFonts w:ascii="Times New Roman" w:hAnsi="Times New Roman"/>
        </w:rPr>
        <w:t xml:space="preserve"> </w:t>
      </w:r>
      <w:r w:rsidRPr="006A44F9">
        <w:rPr>
          <w:rFonts w:ascii="Times New Roman" w:hAnsi="Times New Roman"/>
        </w:rPr>
        <w:t>в) для подъездов к столице Карачаево-Черк</w:t>
      </w:r>
      <w:r w:rsidR="00023957" w:rsidRPr="006A44F9">
        <w:rPr>
          <w:rFonts w:ascii="Times New Roman" w:hAnsi="Times New Roman"/>
        </w:rPr>
        <w:t>есской Республики – 100 метров.</w:t>
      </w:r>
      <w:r w:rsidRPr="006A44F9">
        <w:rPr>
          <w:rFonts w:ascii="Times New Roman" w:hAnsi="Times New Roman"/>
        </w:rPr>
        <w:t xml:space="preserve"> Придорожные полосы для указанных подъездов начинаются на расстоянии не менее 25 километров от границы города по согласованию с органом исполнительной власти субъекта Российской Федерации и органом местного самоуправления, по территории которых проходит участок этой автомобильной дороги.</w:t>
      </w:r>
    </w:p>
    <w:p w:rsidR="00511CA3" w:rsidRPr="006A44F9" w:rsidRDefault="00511CA3" w:rsidP="00023957">
      <w:pPr>
        <w:ind w:firstLine="567"/>
        <w:jc w:val="both"/>
        <w:rPr>
          <w:rFonts w:ascii="Times New Roman" w:hAnsi="Times New Roman"/>
        </w:rPr>
      </w:pPr>
      <w:r w:rsidRPr="006A44F9">
        <w:rPr>
          <w:rFonts w:ascii="Times New Roman" w:hAnsi="Times New Roman"/>
        </w:rP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w:t>
      </w:r>
    </w:p>
    <w:p w:rsidR="00023957" w:rsidRPr="006A44F9" w:rsidRDefault="00511CA3" w:rsidP="00511CA3">
      <w:pPr>
        <w:ind w:firstLine="709"/>
        <w:jc w:val="both"/>
        <w:rPr>
          <w:rFonts w:ascii="Times New Roman" w:hAnsi="Times New Roman"/>
        </w:rPr>
      </w:pPr>
      <w:r w:rsidRPr="006A44F9">
        <w:rPr>
          <w:rFonts w:ascii="Times New Roman" w:hAnsi="Times New Roman"/>
        </w:rPr>
        <w:t>Размещение в пределах придорожных полос объектов разрешается при соблюдении следующих  условий:</w:t>
      </w:r>
    </w:p>
    <w:p w:rsidR="00023957" w:rsidRPr="006A44F9" w:rsidRDefault="00511CA3" w:rsidP="00023957">
      <w:pPr>
        <w:ind w:firstLine="567"/>
        <w:jc w:val="both"/>
        <w:rPr>
          <w:rFonts w:ascii="Times New Roman" w:hAnsi="Times New Roman"/>
        </w:rPr>
      </w:pPr>
      <w:r w:rsidRPr="006A44F9">
        <w:rPr>
          <w:rFonts w:ascii="Times New Roman" w:hAnsi="Times New Roman"/>
        </w:rPr>
        <w:t>    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r w:rsidRPr="006A44F9">
        <w:rPr>
          <w:rFonts w:ascii="Times New Roman" w:hAnsi="Times New Roman"/>
        </w:rPr>
        <w:br/>
        <w:t>    б) выбор места размещения объектов должен осуществляться с учетом возможной реконструкции федеральной автомобильной дороги;</w:t>
      </w:r>
    </w:p>
    <w:p w:rsidR="00511CA3" w:rsidRPr="006A44F9" w:rsidRDefault="00511CA3" w:rsidP="00023957">
      <w:pPr>
        <w:ind w:firstLine="567"/>
        <w:jc w:val="both"/>
        <w:rPr>
          <w:rFonts w:ascii="Times New Roman" w:hAnsi="Times New Roman"/>
        </w:rPr>
      </w:pPr>
      <w:r w:rsidRPr="006A44F9">
        <w:rPr>
          <w:rFonts w:ascii="Times New Roman" w:hAnsi="Times New Roman"/>
        </w:rPr>
        <w:t xml:space="preserve"> 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11CA3" w:rsidRPr="006A44F9" w:rsidRDefault="00511CA3" w:rsidP="00F115D5">
      <w:pPr>
        <w:pStyle w:val="30"/>
      </w:pPr>
      <w:bookmarkStart w:id="143" w:name="sub_120"/>
      <w:r w:rsidRPr="006A44F9">
        <w:t>К подъездным дорогам промышленных предприятий относятся автомобильные дороги, соединяющие эти предприятия с дорогами общего пользования, с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w:t>
      </w:r>
      <w:bookmarkStart w:id="144" w:name="sub_10015"/>
      <w:bookmarkEnd w:id="143"/>
    </w:p>
    <w:p w:rsidR="00511CA3" w:rsidRPr="006A44F9" w:rsidRDefault="00511CA3" w:rsidP="00511CA3">
      <w:pPr>
        <w:ind w:left="7068" w:firstLine="720"/>
        <w:jc w:val="center"/>
        <w:outlineLvl w:val="0"/>
        <w:rPr>
          <w:rFonts w:ascii="Times New Roman" w:hAnsi="Times New Roman"/>
        </w:rPr>
      </w:pPr>
    </w:p>
    <w:p w:rsidR="00511CA3" w:rsidRPr="006A44F9" w:rsidRDefault="00511CA3" w:rsidP="00F115D5">
      <w:pPr>
        <w:ind w:left="7068"/>
        <w:outlineLvl w:val="0"/>
        <w:rPr>
          <w:rFonts w:ascii="Times New Roman" w:hAnsi="Times New Roman"/>
        </w:rPr>
      </w:pPr>
      <w:bookmarkStart w:id="145" w:name="_Toc414995066"/>
      <w:r w:rsidRPr="006A44F9">
        <w:rPr>
          <w:rFonts w:ascii="Times New Roman" w:hAnsi="Times New Roman"/>
        </w:rPr>
        <w:lastRenderedPageBreak/>
        <w:t xml:space="preserve">Таблица </w:t>
      </w:r>
      <w:r w:rsidR="00F115D5" w:rsidRPr="006A44F9">
        <w:rPr>
          <w:rFonts w:ascii="Times New Roman" w:hAnsi="Times New Roman"/>
        </w:rPr>
        <w:t>4.5.2.1</w:t>
      </w:r>
      <w:bookmarkEnd w:id="145"/>
    </w:p>
    <w:tbl>
      <w:tblPr>
        <w:tblW w:w="0" w:type="auto"/>
        <w:tblInd w:w="160" w:type="dxa"/>
        <w:tblLayout w:type="fixed"/>
        <w:tblLook w:val="0000" w:firstRow="0" w:lastRow="0" w:firstColumn="0" w:lastColumn="0" w:noHBand="0" w:noVBand="0"/>
      </w:tblPr>
      <w:tblGrid>
        <w:gridCol w:w="4860"/>
        <w:gridCol w:w="1935"/>
        <w:gridCol w:w="2210"/>
      </w:tblGrid>
      <w:tr w:rsidR="00511CA3" w:rsidRPr="006A44F9" w:rsidTr="00702518">
        <w:trPr>
          <w:trHeight w:val="705"/>
        </w:trPr>
        <w:tc>
          <w:tcPr>
            <w:tcW w:w="4860" w:type="dxa"/>
            <w:tcBorders>
              <w:top w:val="single" w:sz="4" w:space="0" w:color="000000"/>
              <w:left w:val="single" w:sz="4" w:space="0" w:color="000000"/>
              <w:bottom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Назначение автомобильной дороги</w:t>
            </w:r>
          </w:p>
        </w:tc>
        <w:tc>
          <w:tcPr>
            <w:tcW w:w="1935" w:type="dxa"/>
            <w:tcBorders>
              <w:top w:val="single" w:sz="4" w:space="0" w:color="000000"/>
              <w:left w:val="single" w:sz="4" w:space="0" w:color="000000"/>
              <w:bottom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Категория дороги</w:t>
            </w:r>
          </w:p>
        </w:tc>
        <w:tc>
          <w:tcPr>
            <w:tcW w:w="2210" w:type="dxa"/>
            <w:tcBorders>
              <w:top w:val="single" w:sz="4" w:space="0" w:color="000000"/>
              <w:left w:val="single" w:sz="4" w:space="0" w:color="000000"/>
              <w:bottom w:val="single" w:sz="4" w:space="0" w:color="000000"/>
              <w:right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Расчётная интенсивность движения (ед./сутки)</w:t>
            </w:r>
          </w:p>
        </w:tc>
      </w:tr>
      <w:tr w:rsidR="00511CA3" w:rsidRPr="006A44F9" w:rsidTr="00702518">
        <w:trPr>
          <w:cantSplit/>
          <w:trHeight w:hRule="exact" w:val="1046"/>
        </w:trPr>
        <w:tc>
          <w:tcPr>
            <w:tcW w:w="4860" w:type="dxa"/>
            <w:vMerge w:val="restart"/>
            <w:tcBorders>
              <w:left w:val="single" w:sz="4" w:space="0" w:color="000000"/>
              <w:bottom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Магистральные федеральные дороги (для связи столицы РФ со столицами независимых государств, столицами республик в составе РФ, административными центрами краев и областей).</w:t>
            </w:r>
          </w:p>
        </w:tc>
        <w:tc>
          <w:tcPr>
            <w:tcW w:w="1935" w:type="dxa"/>
            <w:tcBorders>
              <w:left w:val="single" w:sz="4" w:space="0" w:color="000000"/>
              <w:bottom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I а</w:t>
            </w:r>
          </w:p>
          <w:p w:rsidR="00511CA3" w:rsidRPr="006A44F9" w:rsidRDefault="00511CA3" w:rsidP="00702518">
            <w:pPr>
              <w:jc w:val="center"/>
              <w:rPr>
                <w:rFonts w:ascii="Times New Roman" w:hAnsi="Times New Roman"/>
              </w:rPr>
            </w:pPr>
            <w:r w:rsidRPr="006A44F9">
              <w:rPr>
                <w:rFonts w:ascii="Times New Roman" w:hAnsi="Times New Roman"/>
              </w:rPr>
              <w:t>(автомагистраль)</w:t>
            </w:r>
          </w:p>
        </w:tc>
        <w:tc>
          <w:tcPr>
            <w:tcW w:w="2210" w:type="dxa"/>
            <w:tcBorders>
              <w:left w:val="single" w:sz="4" w:space="0" w:color="000000"/>
              <w:bottom w:val="single" w:sz="4" w:space="0" w:color="000000"/>
              <w:right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св.14 000</w:t>
            </w:r>
          </w:p>
        </w:tc>
      </w:tr>
      <w:tr w:rsidR="00511CA3" w:rsidRPr="006A44F9" w:rsidTr="00702518">
        <w:trPr>
          <w:cantSplit/>
          <w:trHeight w:hRule="exact" w:val="1014"/>
        </w:trPr>
        <w:tc>
          <w:tcPr>
            <w:tcW w:w="4860" w:type="dxa"/>
            <w:vMerge/>
            <w:tcBorders>
              <w:left w:val="single" w:sz="4" w:space="0" w:color="000000"/>
              <w:bottom w:val="single" w:sz="4" w:space="0" w:color="000000"/>
            </w:tcBorders>
          </w:tcPr>
          <w:p w:rsidR="00511CA3" w:rsidRPr="006A44F9"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I б</w:t>
            </w:r>
          </w:p>
          <w:p w:rsidR="00511CA3" w:rsidRPr="006A44F9" w:rsidRDefault="00511CA3" w:rsidP="00702518">
            <w:pPr>
              <w:jc w:val="center"/>
              <w:rPr>
                <w:rFonts w:ascii="Times New Roman" w:hAnsi="Times New Roman"/>
              </w:rPr>
            </w:pPr>
            <w:r w:rsidRPr="006A44F9">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св. 14 000</w:t>
            </w:r>
          </w:p>
        </w:tc>
      </w:tr>
      <w:tr w:rsidR="00511CA3" w:rsidRPr="006A44F9" w:rsidTr="00702518">
        <w:trPr>
          <w:cantSplit/>
        </w:trPr>
        <w:tc>
          <w:tcPr>
            <w:tcW w:w="4860" w:type="dxa"/>
            <w:vMerge/>
            <w:tcBorders>
              <w:left w:val="single" w:sz="4" w:space="0" w:color="000000"/>
              <w:bottom w:val="single" w:sz="4" w:space="0" w:color="000000"/>
            </w:tcBorders>
          </w:tcPr>
          <w:p w:rsidR="00511CA3" w:rsidRPr="006A44F9"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св. 6000</w:t>
            </w:r>
          </w:p>
        </w:tc>
      </w:tr>
      <w:tr w:rsidR="00511CA3" w:rsidRPr="006A44F9" w:rsidTr="00702518">
        <w:trPr>
          <w:cantSplit/>
          <w:trHeight w:hRule="exact" w:val="982"/>
        </w:trPr>
        <w:tc>
          <w:tcPr>
            <w:tcW w:w="4860" w:type="dxa"/>
            <w:vMerge w:val="restart"/>
            <w:tcBorders>
              <w:left w:val="single" w:sz="4" w:space="0" w:color="000000"/>
              <w:bottom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Прочие федеральные дороги (для связи между собой столиц республик в составе РФ, административных центров краев и областей, а также этих городов с ближайшими административными центрами автономных образований).</w:t>
            </w:r>
          </w:p>
        </w:tc>
        <w:tc>
          <w:tcPr>
            <w:tcW w:w="1935" w:type="dxa"/>
            <w:tcBorders>
              <w:left w:val="single" w:sz="4" w:space="0" w:color="000000"/>
              <w:bottom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I б</w:t>
            </w:r>
          </w:p>
          <w:p w:rsidR="00511CA3" w:rsidRPr="006A44F9" w:rsidRDefault="00511CA3" w:rsidP="00702518">
            <w:pPr>
              <w:jc w:val="center"/>
              <w:rPr>
                <w:rFonts w:ascii="Times New Roman" w:hAnsi="Times New Roman"/>
              </w:rPr>
            </w:pPr>
            <w:r w:rsidRPr="006A44F9">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св. 14000</w:t>
            </w:r>
          </w:p>
        </w:tc>
      </w:tr>
      <w:tr w:rsidR="00511CA3" w:rsidRPr="006A44F9" w:rsidTr="00702518">
        <w:trPr>
          <w:cantSplit/>
          <w:trHeight w:hRule="exact" w:val="332"/>
        </w:trPr>
        <w:tc>
          <w:tcPr>
            <w:tcW w:w="4860" w:type="dxa"/>
            <w:vMerge/>
            <w:tcBorders>
              <w:left w:val="single" w:sz="4" w:space="0" w:color="000000"/>
              <w:bottom w:val="single" w:sz="4" w:space="0" w:color="000000"/>
            </w:tcBorders>
          </w:tcPr>
          <w:p w:rsidR="00511CA3" w:rsidRPr="006A44F9"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св. 6000</w:t>
            </w:r>
          </w:p>
        </w:tc>
      </w:tr>
      <w:tr w:rsidR="00511CA3" w:rsidRPr="006A44F9" w:rsidTr="00702518">
        <w:trPr>
          <w:cantSplit/>
        </w:trPr>
        <w:tc>
          <w:tcPr>
            <w:tcW w:w="4860" w:type="dxa"/>
            <w:vMerge/>
            <w:tcBorders>
              <w:left w:val="single" w:sz="4" w:space="0" w:color="000000"/>
              <w:bottom w:val="single" w:sz="4" w:space="0" w:color="000000"/>
            </w:tcBorders>
          </w:tcPr>
          <w:p w:rsidR="00511CA3" w:rsidRPr="006A44F9"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св. 2000 до 6000</w:t>
            </w:r>
          </w:p>
        </w:tc>
      </w:tr>
      <w:tr w:rsidR="00511CA3" w:rsidRPr="006A44F9" w:rsidTr="00702518">
        <w:trPr>
          <w:cantSplit/>
          <w:trHeight w:hRule="exact" w:val="675"/>
        </w:trPr>
        <w:tc>
          <w:tcPr>
            <w:tcW w:w="4860" w:type="dxa"/>
            <w:vMerge w:val="restart"/>
            <w:tcBorders>
              <w:left w:val="single" w:sz="4" w:space="0" w:color="000000"/>
              <w:bottom w:val="single" w:sz="4" w:space="0" w:color="000000"/>
            </w:tcBorders>
          </w:tcPr>
          <w:p w:rsidR="00511CA3" w:rsidRPr="006A44F9" w:rsidRDefault="00A45429" w:rsidP="00702518">
            <w:pPr>
              <w:snapToGrid w:val="0"/>
              <w:jc w:val="both"/>
              <w:rPr>
                <w:rFonts w:ascii="Times New Roman" w:hAnsi="Times New Roman"/>
              </w:rPr>
            </w:pPr>
            <w:r w:rsidRPr="006A44F9">
              <w:rPr>
                <w:rFonts w:ascii="Times New Roman" w:hAnsi="Times New Roman"/>
              </w:rPr>
              <w:t>Республика</w:t>
            </w:r>
            <w:r w:rsidR="00511CA3" w:rsidRPr="006A44F9">
              <w:rPr>
                <w:rFonts w:ascii="Times New Roman" w:hAnsi="Times New Roman"/>
              </w:rPr>
              <w:t>нские, краевые, областные дороги и дороги автономных образований.</w:t>
            </w:r>
          </w:p>
        </w:tc>
        <w:tc>
          <w:tcPr>
            <w:tcW w:w="1935" w:type="dxa"/>
            <w:tcBorders>
              <w:left w:val="single" w:sz="4" w:space="0" w:color="000000"/>
              <w:bottom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св. 6000 до 14000</w:t>
            </w:r>
          </w:p>
        </w:tc>
      </w:tr>
      <w:tr w:rsidR="00511CA3" w:rsidRPr="006A44F9" w:rsidTr="00702518">
        <w:trPr>
          <w:cantSplit/>
          <w:trHeight w:hRule="exact" w:val="685"/>
        </w:trPr>
        <w:tc>
          <w:tcPr>
            <w:tcW w:w="4860" w:type="dxa"/>
            <w:vMerge/>
            <w:tcBorders>
              <w:left w:val="single" w:sz="4" w:space="0" w:color="000000"/>
              <w:bottom w:val="single" w:sz="4" w:space="0" w:color="000000"/>
            </w:tcBorders>
          </w:tcPr>
          <w:p w:rsidR="00511CA3" w:rsidRPr="006A44F9"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св. 2000 до 6000</w:t>
            </w:r>
          </w:p>
        </w:tc>
      </w:tr>
      <w:tr w:rsidR="00511CA3" w:rsidRPr="006A44F9" w:rsidTr="00702518">
        <w:trPr>
          <w:cantSplit/>
        </w:trPr>
        <w:tc>
          <w:tcPr>
            <w:tcW w:w="4860" w:type="dxa"/>
            <w:vMerge/>
            <w:tcBorders>
              <w:left w:val="single" w:sz="4" w:space="0" w:color="000000"/>
              <w:bottom w:val="single" w:sz="4" w:space="0" w:color="000000"/>
            </w:tcBorders>
          </w:tcPr>
          <w:p w:rsidR="00511CA3" w:rsidRPr="006A44F9"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св. 200 до 2000</w:t>
            </w:r>
          </w:p>
        </w:tc>
      </w:tr>
      <w:tr w:rsidR="00511CA3" w:rsidRPr="006A44F9" w:rsidTr="00702518">
        <w:trPr>
          <w:cantSplit/>
          <w:trHeight w:hRule="exact" w:val="403"/>
        </w:trPr>
        <w:tc>
          <w:tcPr>
            <w:tcW w:w="4860" w:type="dxa"/>
            <w:vMerge w:val="restart"/>
            <w:tcBorders>
              <w:left w:val="single" w:sz="4" w:space="0" w:color="000000"/>
              <w:bottom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Дороги местного значения</w:t>
            </w:r>
          </w:p>
        </w:tc>
        <w:tc>
          <w:tcPr>
            <w:tcW w:w="1935" w:type="dxa"/>
            <w:tcBorders>
              <w:left w:val="single" w:sz="4" w:space="0" w:color="000000"/>
              <w:bottom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св. 200 до 2000</w:t>
            </w:r>
          </w:p>
        </w:tc>
      </w:tr>
      <w:tr w:rsidR="00511CA3" w:rsidRPr="006A44F9" w:rsidTr="00702518">
        <w:trPr>
          <w:cantSplit/>
        </w:trPr>
        <w:tc>
          <w:tcPr>
            <w:tcW w:w="4860" w:type="dxa"/>
            <w:vMerge/>
            <w:tcBorders>
              <w:left w:val="single" w:sz="4" w:space="0" w:color="000000"/>
              <w:bottom w:val="single" w:sz="4" w:space="0" w:color="000000"/>
            </w:tcBorders>
          </w:tcPr>
          <w:p w:rsidR="00511CA3" w:rsidRPr="006A44F9"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V</w:t>
            </w:r>
          </w:p>
        </w:tc>
        <w:tc>
          <w:tcPr>
            <w:tcW w:w="2210" w:type="dxa"/>
            <w:tcBorders>
              <w:left w:val="single" w:sz="4" w:space="0" w:color="000000"/>
              <w:bottom w:val="single" w:sz="4" w:space="0" w:color="000000"/>
              <w:right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до 200</w:t>
            </w:r>
          </w:p>
        </w:tc>
      </w:tr>
      <w:bookmarkEnd w:id="144"/>
    </w:tbl>
    <w:p w:rsidR="00511CA3" w:rsidRPr="006A44F9" w:rsidRDefault="00511CA3" w:rsidP="00511CA3">
      <w:pPr>
        <w:rPr>
          <w:rFonts w:ascii="Times New Roman" w:hAnsi="Times New Roman"/>
        </w:rPr>
      </w:pPr>
    </w:p>
    <w:p w:rsidR="00511CA3" w:rsidRPr="006A44F9" w:rsidRDefault="00511CA3" w:rsidP="00511CA3">
      <w:pPr>
        <w:outlineLvl w:val="0"/>
        <w:rPr>
          <w:rFonts w:ascii="Times New Roman" w:hAnsi="Times New Roman"/>
          <w:b/>
          <w:i/>
          <w:color w:val="auto"/>
        </w:rPr>
      </w:pPr>
      <w:bookmarkStart w:id="146" w:name="_Toc414995067"/>
      <w:r w:rsidRPr="006A44F9">
        <w:rPr>
          <w:rStyle w:val="affffffffa"/>
          <w:rFonts w:ascii="Times New Roman" w:hAnsi="Times New Roman"/>
          <w:b w:val="0"/>
          <w:i/>
          <w:color w:val="auto"/>
        </w:rPr>
        <w:t>Примечания:</w:t>
      </w:r>
      <w:bookmarkEnd w:id="146"/>
    </w:p>
    <w:p w:rsidR="00511CA3" w:rsidRPr="006A44F9" w:rsidRDefault="00511CA3" w:rsidP="00511CA3">
      <w:pPr>
        <w:jc w:val="both"/>
        <w:rPr>
          <w:rFonts w:ascii="Times New Roman" w:hAnsi="Times New Roman"/>
        </w:rPr>
      </w:pPr>
      <w:r w:rsidRPr="006A44F9">
        <w:rPr>
          <w:rFonts w:ascii="Times New Roman" w:hAnsi="Times New Roman"/>
        </w:rPr>
        <w:t>1. Категория подъездных дорог к промышленным и сельскохозяйственным предприятиям, подъездов к аэропортам, железнодорожным станциям, подъездов к городам, объездных и кольцевых дорог вокруг городов назначается в соответствии с их значимостью и расчетной интенсивностью движения.</w:t>
      </w:r>
    </w:p>
    <w:p w:rsidR="00511CA3" w:rsidRPr="006A44F9" w:rsidRDefault="00511CA3" w:rsidP="00511CA3">
      <w:pPr>
        <w:jc w:val="both"/>
        <w:rPr>
          <w:rFonts w:ascii="Times New Roman" w:hAnsi="Times New Roman"/>
        </w:rPr>
      </w:pPr>
      <w:r w:rsidRPr="006A44F9">
        <w:rPr>
          <w:rFonts w:ascii="Times New Roman" w:hAnsi="Times New Roman"/>
        </w:rPr>
        <w:t>2. При применении одинаковых требований для дорог I-а и I-б категорий в тексте норм они отнесены к I категории.</w:t>
      </w:r>
    </w:p>
    <w:p w:rsidR="00511CA3" w:rsidRPr="006A44F9" w:rsidRDefault="00511CA3" w:rsidP="00F115D5">
      <w:pPr>
        <w:pStyle w:val="30"/>
      </w:pPr>
      <w:bookmarkStart w:id="147" w:name="sub_17"/>
      <w:r w:rsidRPr="006A44F9">
        <w:t>Перспективный период при назначении категорий дорог, проектировании элементов плана, продольного и поперечного профилей следует принимать равным 20 годам. Подъездные автомобильные дороги к промышленным предприятиям следует проектировать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p>
    <w:bookmarkEnd w:id="147"/>
    <w:p w:rsidR="00511CA3" w:rsidRPr="006A44F9" w:rsidRDefault="00511CA3" w:rsidP="00511CA3">
      <w:pPr>
        <w:ind w:firstLine="709"/>
        <w:jc w:val="both"/>
        <w:rPr>
          <w:rFonts w:ascii="Times New Roman" w:hAnsi="Times New Roman"/>
        </w:rPr>
      </w:pPr>
      <w:r w:rsidRPr="006A44F9">
        <w:rPr>
          <w:rFonts w:ascii="Times New Roman" w:hAnsi="Times New Roman"/>
        </w:rPr>
        <w:t>Перспективный период при проектировании дорожных одежд следует принимать с учетом межремонтных сроков их службы.</w:t>
      </w:r>
    </w:p>
    <w:p w:rsidR="00511CA3" w:rsidRPr="006A44F9" w:rsidRDefault="00511CA3" w:rsidP="00511CA3">
      <w:pPr>
        <w:ind w:firstLine="709"/>
        <w:jc w:val="both"/>
        <w:rPr>
          <w:rFonts w:ascii="Times New Roman" w:hAnsi="Times New Roman"/>
        </w:rPr>
      </w:pPr>
      <w:r w:rsidRPr="006A44F9">
        <w:rPr>
          <w:rFonts w:ascii="Times New Roman" w:hAnsi="Times New Roman"/>
        </w:rPr>
        <w:t>За начальный год расчетного перспективного периода следует принимать год завершения разработки проекта дороги (или самостоятельного участка дороги).</w:t>
      </w:r>
    </w:p>
    <w:p w:rsidR="00511CA3" w:rsidRPr="006A44F9" w:rsidRDefault="00511CA3" w:rsidP="00F115D5">
      <w:pPr>
        <w:pStyle w:val="30"/>
      </w:pPr>
      <w:bookmarkStart w:id="148" w:name="sub_18"/>
      <w:r w:rsidRPr="006A44F9">
        <w:t xml:space="preserve">Автомобильные дороги общего пользования предназначены для пропуска автотранспортных средств габаритами: по длине одиночных автомобилей до </w:t>
      </w:r>
      <w:smartTag w:uri="urn:schemas-microsoft-com:office:smarttags" w:element="metricconverter">
        <w:smartTagPr>
          <w:attr w:name="ProductID" w:val="12 м"/>
        </w:smartTagPr>
        <w:r w:rsidRPr="006A44F9">
          <w:t>12 м</w:t>
        </w:r>
      </w:smartTag>
      <w:r w:rsidRPr="006A44F9">
        <w:t xml:space="preserve"> и автопоездов до </w:t>
      </w:r>
      <w:smartTag w:uri="urn:schemas-microsoft-com:office:smarttags" w:element="metricconverter">
        <w:smartTagPr>
          <w:attr w:name="ProductID" w:val="20 м"/>
        </w:smartTagPr>
        <w:r w:rsidRPr="006A44F9">
          <w:t>20 м</w:t>
        </w:r>
      </w:smartTag>
      <w:r w:rsidRPr="006A44F9">
        <w:t xml:space="preserve">, по ширине до </w:t>
      </w:r>
      <w:smartTag w:uri="urn:schemas-microsoft-com:office:smarttags" w:element="metricconverter">
        <w:smartTagPr>
          <w:attr w:name="ProductID" w:val="2,5 м"/>
        </w:smartTagPr>
        <w:r w:rsidRPr="006A44F9">
          <w:t>2,5 м</w:t>
        </w:r>
      </w:smartTag>
      <w:r w:rsidRPr="006A44F9">
        <w:t xml:space="preserve">, по высоте до </w:t>
      </w:r>
      <w:smartTag w:uri="urn:schemas-microsoft-com:office:smarttags" w:element="metricconverter">
        <w:smartTagPr>
          <w:attr w:name="ProductID" w:val="4 м"/>
        </w:smartTagPr>
        <w:r w:rsidRPr="006A44F9">
          <w:t>4 м</w:t>
        </w:r>
      </w:smartTag>
      <w:r w:rsidRPr="006A44F9">
        <w:t xml:space="preserve"> для дорог </w:t>
      </w:r>
      <w:hyperlink w:anchor="sub_10011" w:history="1">
        <w:r w:rsidRPr="006A44F9">
          <w:rPr>
            <w:rStyle w:val="affffffff8"/>
            <w:color w:val="auto"/>
            <w:szCs w:val="24"/>
          </w:rPr>
          <w:t>I-IV категорий</w:t>
        </w:r>
      </w:hyperlink>
      <w:r w:rsidRPr="006A44F9">
        <w:t xml:space="preserve"> и до </w:t>
      </w:r>
      <w:smartTag w:uri="urn:schemas-microsoft-com:office:smarttags" w:element="metricconverter">
        <w:smartTagPr>
          <w:attr w:name="ProductID" w:val="3,8 м"/>
        </w:smartTagPr>
        <w:r w:rsidRPr="006A44F9">
          <w:t>3,8 м</w:t>
        </w:r>
      </w:smartTag>
      <w:r w:rsidRPr="006A44F9">
        <w:t xml:space="preserve"> для дорог </w:t>
      </w:r>
      <w:hyperlink w:anchor="sub_10015" w:history="1">
        <w:r w:rsidRPr="006A44F9">
          <w:rPr>
            <w:rStyle w:val="affffffff8"/>
            <w:color w:val="auto"/>
            <w:szCs w:val="24"/>
          </w:rPr>
          <w:t>V категории</w:t>
        </w:r>
      </w:hyperlink>
      <w:r w:rsidRPr="006A44F9">
        <w:t>.</w:t>
      </w:r>
    </w:p>
    <w:p w:rsidR="00511CA3" w:rsidRPr="006A44F9" w:rsidRDefault="00511CA3" w:rsidP="00F115D5">
      <w:pPr>
        <w:pStyle w:val="30"/>
      </w:pPr>
      <w:bookmarkStart w:id="149" w:name="sub_19"/>
      <w:bookmarkEnd w:id="148"/>
      <w:r w:rsidRPr="006A44F9">
        <w:lastRenderedPageBreak/>
        <w:t>Принимаемые в проектах основные технические решения по проложению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6A44F9" w:rsidRDefault="00511CA3" w:rsidP="00F115D5">
      <w:pPr>
        <w:pStyle w:val="30"/>
      </w:pPr>
      <w:bookmarkStart w:id="150" w:name="sub_1110"/>
      <w:bookmarkEnd w:id="149"/>
      <w:r w:rsidRPr="006A44F9">
        <w:t xml:space="preserve">Автомобильные дороги </w:t>
      </w:r>
      <w:hyperlink w:anchor="sub_10011" w:history="1">
        <w:r w:rsidRPr="006A44F9">
          <w:rPr>
            <w:rStyle w:val="affffffff8"/>
            <w:color w:val="auto"/>
            <w:szCs w:val="24"/>
          </w:rPr>
          <w:t>I-III категорий</w:t>
        </w:r>
      </w:hyperlink>
      <w:r w:rsidRPr="006A44F9">
        <w:t xml:space="preserve"> следует, как правило, прокладывать в обход населенных пунктов с устройством подъездов к ним. В целях обеспечения в дальнейшем 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w:t>
      </w:r>
      <w:smartTag w:uri="urn:schemas-microsoft-com:office:smarttags" w:element="metricconverter">
        <w:smartTagPr>
          <w:attr w:name="ProductID" w:val="200 м"/>
        </w:smartTagPr>
        <w:r w:rsidRPr="006A44F9">
          <w:t>200 м</w:t>
        </w:r>
      </w:smartTag>
      <w:r w:rsidRPr="006A44F9">
        <w:t>.</w:t>
      </w:r>
    </w:p>
    <w:bookmarkEnd w:id="150"/>
    <w:p w:rsidR="00511CA3" w:rsidRPr="006A44F9" w:rsidRDefault="00511CA3" w:rsidP="00F115D5">
      <w:pPr>
        <w:pStyle w:val="30"/>
      </w:pPr>
      <w:r w:rsidRPr="006A44F9">
        <w:t>Число полос движения дорог с многополосной проезжей частью, мероприятия по охране окружающей природной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с целью снижения единовременных затрат должны приниматься с учетом стадийности их строительства по мере роста интенсивности движения.</w:t>
      </w:r>
    </w:p>
    <w:p w:rsidR="00511CA3" w:rsidRPr="006A44F9" w:rsidRDefault="00511CA3" w:rsidP="00F115D5">
      <w:pPr>
        <w:pStyle w:val="30"/>
      </w:pPr>
      <w:bookmarkStart w:id="151" w:name="sub_113"/>
      <w:r w:rsidRPr="006A44F9">
        <w:t>При проектировании автомобильных дорог необходимо предусматривать 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к зонам отдыха и местам расположения лечебно-профилактических учреждений и санаториев. Места расположения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bookmarkEnd w:id="151"/>
    <w:p w:rsidR="00511CA3" w:rsidRPr="006A44F9" w:rsidRDefault="00511CA3" w:rsidP="00F115D5">
      <w:pPr>
        <w:pStyle w:val="30"/>
      </w:pPr>
      <w:r w:rsidRPr="006A44F9">
        <w:t>Следует выполнять требования по обеспечению безопасности движения транспорта, зданий и сооружений дорожной и автотранспортных служб, учитывая наличие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511CA3" w:rsidRPr="006A44F9" w:rsidRDefault="00511CA3" w:rsidP="00F115D5">
      <w:pPr>
        <w:pStyle w:val="30"/>
      </w:pPr>
      <w:r w:rsidRPr="006A44F9">
        <w:t>Следует учитывать воздействие движения транспортных средств (шум, вибрацию, загазованность, ослепляющее действие фар) на окружающую природную среду. Выбор трассы автомобильной дороги должен основываться на сопоставлении вариантов с рассмотрением широкого круга взаимосвязанных технических, экономических, эргономических, эстетических, экологических и других факторов.</w:t>
      </w:r>
    </w:p>
    <w:p w:rsidR="00511CA3" w:rsidRPr="006A44F9" w:rsidRDefault="00511CA3" w:rsidP="00F115D5">
      <w:pPr>
        <w:pStyle w:val="30"/>
      </w:pPr>
      <w:r w:rsidRPr="006A44F9">
        <w:t xml:space="preserve">При выборе вариантов трассы и конструкции автомобильной дороги кроме технико-экономических показателей следует учитывать степень воздействия дороги на окружающую природную среду как в период строительства, так и во время эксплуатации, </w:t>
      </w:r>
      <w:r w:rsidRPr="006A44F9">
        <w:lastRenderedPageBreak/>
        <w:t>а также сочетание дороги с ландшафтом, отдавая предпочтение решениям, оказывающим минимальное воздействие на окружающую природную среду.</w:t>
      </w:r>
    </w:p>
    <w:p w:rsidR="00511CA3" w:rsidRPr="006A44F9" w:rsidRDefault="00511CA3" w:rsidP="00511CA3">
      <w:pPr>
        <w:ind w:firstLine="709"/>
        <w:jc w:val="both"/>
        <w:rPr>
          <w:rFonts w:ascii="Times New Roman" w:hAnsi="Times New Roman"/>
        </w:rPr>
      </w:pPr>
      <w:r w:rsidRPr="006A44F9">
        <w:rPr>
          <w:rFonts w:ascii="Times New Roman" w:hAnsi="Times New Roman"/>
        </w:rPr>
        <w:t>При сравнении вариантов трасс и конструктивных решений следует учитывать ценность занимаемых земель, а также затраты на приведение временно отводимых для нужд строительства площадей в состояние, пригодное для использования в народном хозяйстве.</w:t>
      </w:r>
    </w:p>
    <w:p w:rsidR="00511CA3" w:rsidRPr="006A44F9" w:rsidRDefault="00511CA3" w:rsidP="00F115D5">
      <w:pPr>
        <w:pStyle w:val="30"/>
      </w:pPr>
      <w:r w:rsidRPr="006A44F9">
        <w:t>Проложение трассы автомобильных дорог, назначение мест размещения искусственных и придорожных сооружений, производственных баз, подъездных дорог и других временных сооружений для нужд строительства следует выполнять с учетом сохранения ценных природных ландшафтов, лесных массивов, а также мест размножения, питания и путей миграции диких животных, птиц и обитателей водной среды.</w:t>
      </w:r>
    </w:p>
    <w:p w:rsidR="00511CA3" w:rsidRPr="006A44F9" w:rsidRDefault="00511CA3" w:rsidP="00F115D5">
      <w:pPr>
        <w:pStyle w:val="30"/>
      </w:pPr>
      <w:r w:rsidRPr="006A44F9">
        <w:t>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511CA3" w:rsidRPr="006A44F9" w:rsidRDefault="00511CA3" w:rsidP="00F115D5">
      <w:pPr>
        <w:pStyle w:val="30"/>
      </w:pPr>
      <w:r w:rsidRPr="006A44F9">
        <w:t>На сельскохозяйственных угодьях трассы по возможности следует прокладывать по границам полей севооборотов или хозяйств.</w:t>
      </w:r>
    </w:p>
    <w:p w:rsidR="00511CA3" w:rsidRPr="006A44F9" w:rsidRDefault="00511CA3" w:rsidP="00511CA3">
      <w:pPr>
        <w:ind w:firstLine="709"/>
        <w:jc w:val="both"/>
        <w:rPr>
          <w:rFonts w:ascii="Times New Roman" w:hAnsi="Times New Roman"/>
        </w:rPr>
      </w:pPr>
      <w:r w:rsidRPr="006A44F9">
        <w:rPr>
          <w:rFonts w:ascii="Times New Roman" w:hAnsi="Times New Roman"/>
        </w:rPr>
        <w:t>Не допускается проложение трасс по государственным заповедникам и заказникам, охраняемым урочищам и зонам, отнесенным к памятникам природы и культуры.</w:t>
      </w:r>
    </w:p>
    <w:p w:rsidR="00511CA3" w:rsidRPr="006A44F9" w:rsidRDefault="00511CA3" w:rsidP="00511CA3">
      <w:pPr>
        <w:ind w:firstLine="709"/>
        <w:jc w:val="both"/>
        <w:rPr>
          <w:rFonts w:ascii="Times New Roman" w:hAnsi="Times New Roman"/>
        </w:rPr>
      </w:pPr>
      <w:r w:rsidRPr="006A44F9">
        <w:rPr>
          <w:rFonts w:ascii="Times New Roman" w:hAnsi="Times New Roman"/>
        </w:rPr>
        <w:t>Вдоль рек, озер и других водоемов трассы следует прокладывать, как правило, за пределами специально установленных для них защитных зон.</w:t>
      </w:r>
    </w:p>
    <w:p w:rsidR="00511CA3" w:rsidRPr="006A44F9" w:rsidRDefault="00511CA3" w:rsidP="00511CA3">
      <w:pPr>
        <w:ind w:firstLine="709"/>
        <w:jc w:val="both"/>
        <w:rPr>
          <w:rFonts w:ascii="Times New Roman" w:hAnsi="Times New Roman"/>
        </w:rPr>
      </w:pPr>
      <w:r w:rsidRPr="006A44F9">
        <w:rPr>
          <w:rFonts w:ascii="Times New Roman" w:hAnsi="Times New Roman"/>
        </w:rPr>
        <w:t>В районах размещения курортов, домов отдыха, пансионатов, пионерских лагерей и т.п. трассы должны прокладываться за пределами установленных вокруг них санитарных зон или в проектах должны разрабатываться защитные мероприятия.</w:t>
      </w:r>
    </w:p>
    <w:p w:rsidR="00511CA3" w:rsidRPr="006A44F9" w:rsidRDefault="00511CA3" w:rsidP="00F115D5">
      <w:pPr>
        <w:pStyle w:val="30"/>
      </w:pPr>
      <w:r w:rsidRPr="006A44F9">
        <w:t>По лесным массивам трассы автомобильных дорог необходимо прокладывать по возможности с использованием просек и противопожарных разрывов, границ предприятий и лесничеств с учетом категории защитности лесов и данных экологических обследований.</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Направление трасс автомобильных дорог </w:t>
      </w:r>
      <w:hyperlink w:anchor="sub_10011" w:history="1">
        <w:r w:rsidRPr="006A44F9">
          <w:rPr>
            <w:rStyle w:val="affffffff8"/>
            <w:rFonts w:ascii="Times New Roman" w:hAnsi="Times New Roman"/>
            <w:color w:val="auto"/>
          </w:rPr>
          <w:t>I-III категорий</w:t>
        </w:r>
      </w:hyperlink>
      <w:r w:rsidRPr="006A44F9">
        <w:rPr>
          <w:rFonts w:ascii="Times New Roman" w:hAnsi="Times New Roman"/>
          <w:color w:val="auto"/>
        </w:rPr>
        <w:t xml:space="preserve"> по лесным </w:t>
      </w:r>
      <w:r w:rsidRPr="006A44F9">
        <w:rPr>
          <w:rFonts w:ascii="Times New Roman" w:hAnsi="Times New Roman"/>
        </w:rPr>
        <w:t>массивам по возможности должно совпадать с направлением господствующих ветров в целях обеспечения естественного проветривания и уменьшения заносимости дорог снегом.</w:t>
      </w:r>
    </w:p>
    <w:p w:rsidR="00511CA3" w:rsidRPr="006A44F9" w:rsidRDefault="00511CA3" w:rsidP="00F115D5">
      <w:pPr>
        <w:pStyle w:val="30"/>
      </w:pPr>
      <w:r w:rsidRPr="006A44F9">
        <w:t>С земель, занимаемых под дорогу и ее сооружения, а также временно занимаемых на период строительства дороги, плодородный слой почвы надлежит снимать и использовать для повышения плодородия малопродуктивных сельскохозяйственных угодий или объектов предприятий лесного хозяйства.</w:t>
      </w:r>
    </w:p>
    <w:p w:rsidR="00511CA3" w:rsidRPr="006A44F9" w:rsidRDefault="00511CA3" w:rsidP="00023957">
      <w:pPr>
        <w:pStyle w:val="30"/>
      </w:pPr>
      <w:r w:rsidRPr="006A44F9">
        <w:t>Снятию подлежит плодородный слой почвы, обладающий благоприятными физическими и химическими свойствами (</w:t>
      </w:r>
      <w:r w:rsidR="00023957" w:rsidRPr="006A44F9">
        <w:t>ГОСТ 17.5.1.03-86. Охрана природы. Земли. Классификация вскрышных и вмещающих пород для биологической рекультивации земель</w:t>
      </w:r>
      <w:r w:rsidRPr="006A44F9">
        <w:t xml:space="preserve">), с гранулометрическим составом от глинистого до супесчаного, без ясно выраженного оглеения, с плотностью не более 1,4 г∕см³. Наличие на почвенном покрове солонцов и солончаков не должно превышать значений, установленных </w:t>
      </w:r>
      <w:r w:rsidR="00023957" w:rsidRPr="006A44F9">
        <w:t>ГОСТ 17.5.1.03-86. Охрана природы. Земли. Классификация вскрышных и вмещающих пород для биологической рекультивации земель</w:t>
      </w:r>
      <w:r w:rsidRPr="006A44F9">
        <w:t>.</w:t>
      </w:r>
    </w:p>
    <w:p w:rsidR="00511CA3" w:rsidRPr="006A44F9" w:rsidRDefault="00511CA3" w:rsidP="00F115D5">
      <w:pPr>
        <w:pStyle w:val="30"/>
      </w:pPr>
      <w:r w:rsidRPr="006A44F9">
        <w:t>На дорогах в пределах водоохранных зон следует предусматривать организованный сбор воды с поверхности проезжей части с последующей ее очисткой или отводом в места, исключающие загрязнение источников водоснабжения.</w:t>
      </w:r>
    </w:p>
    <w:p w:rsidR="00511CA3" w:rsidRPr="006A44F9" w:rsidRDefault="00511CA3" w:rsidP="00F115D5">
      <w:pPr>
        <w:pStyle w:val="30"/>
      </w:pPr>
      <w:r w:rsidRPr="006A44F9">
        <w:t>При проектировании дорог необходимо предусматривать увязку их строительства с мелиоративными работами.</w:t>
      </w:r>
    </w:p>
    <w:p w:rsidR="00511CA3" w:rsidRPr="006A44F9" w:rsidRDefault="00511CA3" w:rsidP="00F115D5">
      <w:pPr>
        <w:pStyle w:val="30"/>
      </w:pPr>
      <w:r w:rsidRPr="006A44F9">
        <w:t xml:space="preserve">При обходе населенных пунктов автомобильные дороги повозможности следует прокладывать с подветренной стороны, ориентируясь на направление ветра в особо неблагоприятные с точки зрения загрязнения воздуха осенне-зимние периоды года, и в </w:t>
      </w:r>
      <w:r w:rsidRPr="006A44F9">
        <w:lastRenderedPageBreak/>
        <w:t>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w:t>
      </w:r>
    </w:p>
    <w:p w:rsidR="00511CA3" w:rsidRPr="006A44F9" w:rsidRDefault="00511CA3" w:rsidP="00511CA3">
      <w:pPr>
        <w:ind w:firstLine="709"/>
        <w:jc w:val="both"/>
        <w:rPr>
          <w:rFonts w:ascii="Times New Roman" w:hAnsi="Times New Roman"/>
        </w:rPr>
      </w:pPr>
      <w:r w:rsidRPr="006A44F9">
        <w:rPr>
          <w:rFonts w:ascii="Times New Roman" w:hAnsi="Times New Roman"/>
        </w:rPr>
        <w:t>В случаях, когда при проложении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шумозащитные мероприятия (проложение дорог в выемках, строительство шумозащитных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предусматривать дорожные покрытия, при проезде автомобилей по которым шум имеет наименьшую величину.</w:t>
      </w:r>
    </w:p>
    <w:p w:rsidR="00511CA3" w:rsidRPr="006A44F9" w:rsidRDefault="00511CA3" w:rsidP="00F115D5">
      <w:pPr>
        <w:pStyle w:val="30"/>
      </w:pPr>
      <w:r w:rsidRPr="006A44F9">
        <w:t>Если возведение земляного полотна (независимо от высоты насыпи) создает опасность подтопления поверхностными водами и заболачивания примыкающих к дороге земель, в проекте следует предусматривать водоотводные сооружения, гарантирующие существующие до строительства (или лучшие) условия произрастания сельскохозяйственных культур или лесных насаждений.</w:t>
      </w:r>
    </w:p>
    <w:p w:rsidR="00511CA3" w:rsidRPr="006A44F9" w:rsidRDefault="00511CA3" w:rsidP="00F115D5">
      <w:pPr>
        <w:pStyle w:val="30"/>
      </w:pPr>
      <w:r w:rsidRPr="006A44F9">
        <w:t>При наличии грунта, который не может быть использован для отсыпки насыпей, им следует засыпать вершины оврагов (с одновременным их закреплением), эрозионные промоины, свалки и другие неудобья с последующим уплотнением и планировкой поверхности.</w:t>
      </w:r>
    </w:p>
    <w:p w:rsidR="00511CA3" w:rsidRPr="006A44F9" w:rsidRDefault="00511CA3" w:rsidP="00F115D5">
      <w:pPr>
        <w:pStyle w:val="30"/>
      </w:pPr>
      <w:r w:rsidRPr="006A44F9">
        <w:t xml:space="preserve">При проложении трассы дорог </w:t>
      </w:r>
      <w:hyperlink w:anchor="sub_10013" w:history="1">
        <w:r w:rsidRPr="006A44F9">
          <w:rPr>
            <w:rStyle w:val="affffffff8"/>
            <w:color w:val="auto"/>
            <w:szCs w:val="24"/>
          </w:rPr>
          <w:t>III-V категорий</w:t>
        </w:r>
      </w:hyperlink>
      <w:r w:rsidRPr="006A44F9">
        <w:t xml:space="preserve"> по пашням, орошаемым или осушаемым землям, а также по землям, используемым под ценные культуры (сады, виноградники и др.), земляное полотно следует проектировать без устройства резервов и кавальеров.</w:t>
      </w:r>
    </w:p>
    <w:p w:rsidR="00511CA3" w:rsidRPr="006A44F9" w:rsidRDefault="00511CA3" w:rsidP="00F115D5">
      <w:pPr>
        <w:pStyle w:val="30"/>
      </w:pPr>
      <w:r w:rsidRPr="006A44F9">
        <w:t>При определении мест переходов через водотоки, выборе конструкций и отверстий искусственных сооружений, особенно на косогорных участках дорог, наряду с технико-экономической целесообразностью строительства необходимо решать вопросы защиты полей от размыва и заиления, заболачивания, нарушения растительного и дернового покрова, нарушения гидрологического режима водотока и природного уровня грунтовых вод, защиты от размыва и разрушения.</w:t>
      </w:r>
    </w:p>
    <w:p w:rsidR="00511CA3" w:rsidRPr="006A44F9" w:rsidRDefault="00511CA3" w:rsidP="00F115D5">
      <w:pPr>
        <w:pStyle w:val="30"/>
      </w:pPr>
      <w:r w:rsidRPr="006A44F9">
        <w:t>При строительстве автомобильных дорог следует максимально использовать находящиеся в зоне строительства пригодные для применения отвалы и производственные твердые отходы предприятий горнодобывающей, перерабатывающей промышленности, тепловых электростанций (гранулированные шлаки, золы и золошлаковые смеси ТЭС, отходы углеобогащения, фосфоритные "хвосты", белитовые шламы и др.). При применении отходов производства следует учитывать их агрессивность и токсичность по отношению к окружающей природной среде.</w:t>
      </w:r>
    </w:p>
    <w:p w:rsidR="00511CA3" w:rsidRPr="006A44F9" w:rsidRDefault="00511CA3" w:rsidP="00F115D5">
      <w:pPr>
        <w:pStyle w:val="30"/>
      </w:pPr>
      <w:r w:rsidRPr="006A44F9">
        <w:t>При проектировании производственных баз, зданий и сооружений дорожной и автотранспортной служб необходимо разрабатывать мероприятия, обеспечивающие соблюдение предельно допустимых концентраций загрязняющих веществ в атмосферном воздухе, водных объектах, почве и др.</w:t>
      </w:r>
    </w:p>
    <w:p w:rsidR="00511CA3" w:rsidRPr="006A44F9" w:rsidRDefault="00511CA3" w:rsidP="00F115D5">
      <w:pPr>
        <w:jc w:val="both"/>
        <w:rPr>
          <w:rFonts w:ascii="Times New Roman" w:hAnsi="Times New Roman"/>
        </w:rPr>
      </w:pPr>
      <w:r w:rsidRPr="006A44F9">
        <w:rPr>
          <w:rFonts w:ascii="Times New Roman" w:hAnsi="Times New Roman"/>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511CA3" w:rsidRPr="006A44F9" w:rsidRDefault="00511CA3" w:rsidP="00F115D5">
      <w:pPr>
        <w:pStyle w:val="30"/>
      </w:pPr>
      <w:r w:rsidRPr="006A44F9">
        <w:t xml:space="preserve">Расчетной скоростью считается наибольшая возможная (по условиям устойчивости и безопасности) скорость движения одиночных автомобилей при нормальных условиях погоды и сцепления шин автомобилей с поверхностью проезжей части, которой на </w:t>
      </w:r>
      <w:r w:rsidRPr="006A44F9">
        <w:lastRenderedPageBreak/>
        <w:t>наиболее неблагоприятных участках трассы соответствуют предельно допустимые значения элементов дороги.</w:t>
      </w:r>
    </w:p>
    <w:p w:rsidR="00511CA3" w:rsidRPr="006A44F9" w:rsidRDefault="00511CA3" w:rsidP="00511CA3">
      <w:pPr>
        <w:outlineLvl w:val="0"/>
        <w:rPr>
          <w:rFonts w:ascii="Times New Roman" w:hAnsi="Times New Roman"/>
          <w:b/>
          <w:i/>
          <w:color w:val="auto"/>
        </w:rPr>
      </w:pPr>
      <w:bookmarkStart w:id="152" w:name="_Toc414995068"/>
      <w:r w:rsidRPr="006A44F9">
        <w:rPr>
          <w:rStyle w:val="affffffffa"/>
          <w:rFonts w:ascii="Times New Roman" w:hAnsi="Times New Roman"/>
          <w:b w:val="0"/>
          <w:i/>
          <w:color w:val="auto"/>
        </w:rPr>
        <w:t>Примечание.</w:t>
      </w:r>
      <w:bookmarkEnd w:id="152"/>
    </w:p>
    <w:p w:rsidR="00511CA3" w:rsidRPr="006A44F9" w:rsidRDefault="00511CA3" w:rsidP="00F115D5">
      <w:pPr>
        <w:jc w:val="both"/>
        <w:rPr>
          <w:rFonts w:ascii="Times New Roman" w:hAnsi="Times New Roman"/>
        </w:rPr>
      </w:pPr>
      <w:r w:rsidRPr="006A44F9">
        <w:rPr>
          <w:rFonts w:ascii="Times New Roman" w:hAnsi="Times New Roman"/>
        </w:rPr>
        <w:t xml:space="preserve">Нормальное условие сцепления шин автомобилей с поверхностью проезжей части обеспечивается на чистой сухой или увлажненной поверхности, имеющей коэффициент продольного сцепления при скорости </w:t>
      </w:r>
      <w:smartTag w:uri="urn:schemas-microsoft-com:office:smarttags" w:element="metricconverter">
        <w:smartTagPr>
          <w:attr w:name="ProductID" w:val="60 км/ч"/>
        </w:smartTagPr>
        <w:r w:rsidRPr="006A44F9">
          <w:rPr>
            <w:rFonts w:ascii="Times New Roman" w:hAnsi="Times New Roman"/>
          </w:rPr>
          <w:t>60 км/ч</w:t>
        </w:r>
      </w:smartTag>
      <w:r w:rsidRPr="006A44F9">
        <w:rPr>
          <w:rFonts w:ascii="Times New Roman" w:hAnsi="Times New Roman"/>
        </w:rPr>
        <w:t xml:space="preserve"> для сухого сост</w:t>
      </w:r>
      <w:r w:rsidR="003C3090" w:rsidRPr="006A44F9">
        <w:rPr>
          <w:rFonts w:ascii="Times New Roman" w:hAnsi="Times New Roman"/>
        </w:rPr>
        <w:t>ояния 0,6.</w:t>
      </w:r>
      <w:r w:rsidR="00F115D5" w:rsidRPr="006A44F9">
        <w:rPr>
          <w:rFonts w:ascii="Times New Roman" w:hAnsi="Times New Roman"/>
          <w:color w:val="auto"/>
        </w:rPr>
        <w:t>В</w:t>
      </w:r>
      <w:r w:rsidRPr="006A44F9">
        <w:rPr>
          <w:rFonts w:ascii="Times New Roman" w:hAnsi="Times New Roman"/>
        </w:rPr>
        <w:t xml:space="preserve"> летнее время года при температуре воздуха 20º С, относительной влажности 50%, метеорологической дальности видимости болев </w:t>
      </w:r>
      <w:smartTag w:uri="urn:schemas-microsoft-com:office:smarttags" w:element="metricconverter">
        <w:smartTagPr>
          <w:attr w:name="ProductID" w:val="500 м"/>
        </w:smartTagPr>
        <w:r w:rsidRPr="006A44F9">
          <w:rPr>
            <w:rFonts w:ascii="Times New Roman" w:hAnsi="Times New Roman"/>
          </w:rPr>
          <w:t>500 м</w:t>
        </w:r>
      </w:smartTag>
      <w:r w:rsidRPr="006A44F9">
        <w:rPr>
          <w:rFonts w:ascii="Times New Roman" w:hAnsi="Times New Roman"/>
        </w:rPr>
        <w:t>, отсутствии ветра и атмосферном давлении 1013 МПа (</w:t>
      </w:r>
      <w:smartTag w:uri="urn:schemas-microsoft-com:office:smarttags" w:element="metricconverter">
        <w:smartTagPr>
          <w:attr w:name="ProductID" w:val="760 мм"/>
        </w:smartTagPr>
        <w:r w:rsidRPr="006A44F9">
          <w:rPr>
            <w:rFonts w:ascii="Times New Roman" w:hAnsi="Times New Roman"/>
          </w:rPr>
          <w:t>760 мм</w:t>
        </w:r>
      </w:smartTag>
      <w:r w:rsidRPr="006A44F9">
        <w:rPr>
          <w:rFonts w:ascii="Times New Roman" w:hAnsi="Times New Roman"/>
        </w:rPr>
        <w:t xml:space="preserve"> рт. ст.).</w:t>
      </w:r>
    </w:p>
    <w:p w:rsidR="00511CA3" w:rsidRPr="006A44F9" w:rsidRDefault="00511CA3" w:rsidP="00F115D5">
      <w:pPr>
        <w:pStyle w:val="30"/>
      </w:pPr>
      <w:r w:rsidRPr="006A44F9">
        <w:t xml:space="preserve">Расчетные скорости движения для проектирования элементов плана, продольного и поперечного профилей, а также других элементов, зависящих от скорости движения, следует принимать по таблице </w:t>
      </w:r>
      <w:r w:rsidR="00F115D5" w:rsidRPr="006A44F9">
        <w:t>4.5.28.1</w:t>
      </w:r>
      <w:r w:rsidRPr="006A44F9">
        <w:t>.</w:t>
      </w:r>
    </w:p>
    <w:p w:rsidR="00511CA3" w:rsidRPr="006A44F9" w:rsidRDefault="00511CA3" w:rsidP="00511CA3">
      <w:pPr>
        <w:ind w:firstLine="709"/>
        <w:jc w:val="both"/>
        <w:rPr>
          <w:rFonts w:ascii="Times New Roman" w:hAnsi="Times New Roman"/>
        </w:rPr>
      </w:pPr>
    </w:p>
    <w:p w:rsidR="00511CA3" w:rsidRPr="006A44F9" w:rsidRDefault="00511CA3" w:rsidP="00511CA3">
      <w:pPr>
        <w:ind w:left="7079"/>
        <w:rPr>
          <w:rFonts w:ascii="Times New Roman" w:hAnsi="Times New Roman"/>
        </w:rPr>
      </w:pPr>
    </w:p>
    <w:p w:rsidR="00511CA3" w:rsidRPr="006A44F9" w:rsidRDefault="00511CA3" w:rsidP="00511CA3">
      <w:pPr>
        <w:ind w:left="7079"/>
        <w:rPr>
          <w:rFonts w:ascii="Times New Roman" w:hAnsi="Times New Roman"/>
        </w:rPr>
      </w:pPr>
      <w:r w:rsidRPr="006A44F9">
        <w:rPr>
          <w:rFonts w:ascii="Times New Roman" w:hAnsi="Times New Roman"/>
        </w:rPr>
        <w:t xml:space="preserve">Таблица </w:t>
      </w:r>
      <w:r w:rsidR="00F115D5" w:rsidRPr="006A44F9">
        <w:rPr>
          <w:rFonts w:ascii="Times New Roman" w:hAnsi="Times New Roman"/>
        </w:rPr>
        <w:t>4.5.28.1.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3160"/>
        <w:gridCol w:w="4115"/>
      </w:tblGrid>
      <w:tr w:rsidR="00511CA3" w:rsidRPr="006A44F9" w:rsidTr="00702518">
        <w:trPr>
          <w:trHeight w:val="405"/>
        </w:trPr>
        <w:tc>
          <w:tcPr>
            <w:tcW w:w="1905" w:type="dxa"/>
            <w:vMerge w:val="restart"/>
          </w:tcPr>
          <w:p w:rsidR="00511CA3" w:rsidRPr="006A44F9" w:rsidRDefault="00511CA3" w:rsidP="00702518">
            <w:pPr>
              <w:ind w:left="103" w:firstLine="709"/>
              <w:rPr>
                <w:rFonts w:ascii="Times New Roman" w:hAnsi="Times New Roman"/>
                <w:u w:val="single"/>
              </w:rPr>
            </w:pPr>
          </w:p>
          <w:p w:rsidR="00511CA3" w:rsidRPr="006A44F9" w:rsidRDefault="00511CA3" w:rsidP="00702518">
            <w:pPr>
              <w:ind w:left="103" w:firstLine="72"/>
              <w:rPr>
                <w:rFonts w:ascii="Times New Roman" w:hAnsi="Times New Roman"/>
              </w:rPr>
            </w:pPr>
            <w:r w:rsidRPr="006A44F9">
              <w:rPr>
                <w:rFonts w:ascii="Times New Roman" w:hAnsi="Times New Roman"/>
              </w:rPr>
              <w:t>Категория</w:t>
            </w:r>
          </w:p>
          <w:p w:rsidR="00511CA3" w:rsidRPr="006A44F9" w:rsidRDefault="00511CA3" w:rsidP="00702518">
            <w:pPr>
              <w:ind w:left="103" w:firstLine="72"/>
              <w:rPr>
                <w:rFonts w:ascii="Times New Roman" w:hAnsi="Times New Roman"/>
              </w:rPr>
            </w:pPr>
            <w:r w:rsidRPr="006A44F9">
              <w:rPr>
                <w:rFonts w:ascii="Times New Roman" w:hAnsi="Times New Roman"/>
              </w:rPr>
              <w:t>дороги</w:t>
            </w:r>
          </w:p>
          <w:p w:rsidR="00511CA3" w:rsidRPr="006A44F9" w:rsidRDefault="00511CA3" w:rsidP="00702518">
            <w:pPr>
              <w:ind w:left="103" w:firstLine="709"/>
              <w:rPr>
                <w:rFonts w:ascii="Times New Roman" w:hAnsi="Times New Roman"/>
                <w:u w:val="single"/>
              </w:rPr>
            </w:pPr>
          </w:p>
        </w:tc>
        <w:tc>
          <w:tcPr>
            <w:tcW w:w="7275" w:type="dxa"/>
            <w:gridSpan w:val="2"/>
          </w:tcPr>
          <w:p w:rsidR="00511CA3" w:rsidRPr="006A44F9" w:rsidRDefault="00511CA3" w:rsidP="00702518">
            <w:pPr>
              <w:jc w:val="center"/>
              <w:rPr>
                <w:rFonts w:ascii="Times New Roman" w:hAnsi="Times New Roman"/>
              </w:rPr>
            </w:pPr>
            <w:r w:rsidRPr="006A44F9">
              <w:rPr>
                <w:rFonts w:ascii="Times New Roman" w:hAnsi="Times New Roman"/>
              </w:rPr>
              <w:t>Расчетные скорости, км/ч</w:t>
            </w:r>
          </w:p>
        </w:tc>
      </w:tr>
      <w:tr w:rsidR="002D7058" w:rsidRPr="006A44F9" w:rsidTr="002D7058">
        <w:trPr>
          <w:trHeight w:val="880"/>
        </w:trPr>
        <w:tc>
          <w:tcPr>
            <w:tcW w:w="1905" w:type="dxa"/>
            <w:vMerge/>
          </w:tcPr>
          <w:p w:rsidR="002D7058" w:rsidRPr="006A44F9" w:rsidRDefault="002D7058" w:rsidP="00702518">
            <w:pPr>
              <w:ind w:left="103" w:firstLine="709"/>
              <w:rPr>
                <w:rFonts w:ascii="Times New Roman" w:hAnsi="Times New Roman"/>
                <w:u w:val="single"/>
              </w:rPr>
            </w:pPr>
          </w:p>
        </w:tc>
        <w:tc>
          <w:tcPr>
            <w:tcW w:w="3160" w:type="dxa"/>
          </w:tcPr>
          <w:p w:rsidR="002D7058" w:rsidRPr="006A44F9" w:rsidRDefault="002D7058" w:rsidP="00702518">
            <w:pPr>
              <w:rPr>
                <w:rFonts w:ascii="Times New Roman" w:hAnsi="Times New Roman"/>
                <w:u w:val="single"/>
              </w:rPr>
            </w:pPr>
          </w:p>
          <w:p w:rsidR="002D7058" w:rsidRPr="006A44F9" w:rsidRDefault="002D7058" w:rsidP="00702518">
            <w:pPr>
              <w:jc w:val="center"/>
              <w:rPr>
                <w:rFonts w:ascii="Times New Roman" w:hAnsi="Times New Roman"/>
              </w:rPr>
            </w:pPr>
            <w:r w:rsidRPr="006A44F9">
              <w:rPr>
                <w:rFonts w:ascii="Times New Roman" w:hAnsi="Times New Roman"/>
              </w:rPr>
              <w:t>основные</w:t>
            </w:r>
          </w:p>
          <w:p w:rsidR="002D7058" w:rsidRPr="006A44F9" w:rsidRDefault="002D7058" w:rsidP="00702518">
            <w:pPr>
              <w:rPr>
                <w:rFonts w:ascii="Times New Roman" w:hAnsi="Times New Roman"/>
                <w:u w:val="single"/>
              </w:rPr>
            </w:pPr>
          </w:p>
        </w:tc>
        <w:tc>
          <w:tcPr>
            <w:tcW w:w="4115" w:type="dxa"/>
            <w:vAlign w:val="center"/>
          </w:tcPr>
          <w:p w:rsidR="002D7058" w:rsidRPr="006A44F9" w:rsidRDefault="002D7058" w:rsidP="002D7058">
            <w:pPr>
              <w:jc w:val="center"/>
              <w:rPr>
                <w:rFonts w:ascii="Times New Roman" w:hAnsi="Times New Roman"/>
              </w:rPr>
            </w:pPr>
            <w:r w:rsidRPr="006A44F9">
              <w:rPr>
                <w:rFonts w:ascii="Times New Roman" w:hAnsi="Times New Roman"/>
              </w:rPr>
              <w:t>пересеченной</w:t>
            </w:r>
          </w:p>
        </w:tc>
      </w:tr>
      <w:tr w:rsidR="002D7058" w:rsidRPr="006A44F9" w:rsidTr="002D7058">
        <w:trPr>
          <w:trHeight w:val="3176"/>
        </w:trPr>
        <w:tc>
          <w:tcPr>
            <w:tcW w:w="1905" w:type="dxa"/>
          </w:tcPr>
          <w:p w:rsidR="002D7058" w:rsidRPr="006A44F9" w:rsidRDefault="002D7058" w:rsidP="00702518">
            <w:pPr>
              <w:ind w:left="103" w:firstLine="709"/>
              <w:rPr>
                <w:rFonts w:ascii="Times New Roman" w:hAnsi="Times New Roman"/>
                <w:u w:val="single"/>
                <w:lang w:val="en-US"/>
              </w:rPr>
            </w:pPr>
          </w:p>
          <w:p w:rsidR="002D7058" w:rsidRPr="006A44F9" w:rsidRDefault="002D7058" w:rsidP="00702518">
            <w:pPr>
              <w:ind w:left="103" w:firstLine="709"/>
              <w:rPr>
                <w:rFonts w:ascii="Times New Roman" w:hAnsi="Times New Roman"/>
                <w:lang w:val="en-US"/>
              </w:rPr>
            </w:pPr>
            <w:r w:rsidRPr="006A44F9">
              <w:rPr>
                <w:rFonts w:ascii="Times New Roman" w:hAnsi="Times New Roman"/>
                <w:lang w:val="en-US"/>
              </w:rPr>
              <w:t>I-</w:t>
            </w:r>
            <w:r w:rsidRPr="006A44F9">
              <w:rPr>
                <w:rFonts w:ascii="Times New Roman" w:hAnsi="Times New Roman"/>
              </w:rPr>
              <w:t>а</w:t>
            </w:r>
          </w:p>
          <w:p w:rsidR="002D7058" w:rsidRPr="006A44F9" w:rsidRDefault="002D7058" w:rsidP="00702518">
            <w:pPr>
              <w:ind w:left="103" w:firstLine="709"/>
              <w:rPr>
                <w:rFonts w:ascii="Times New Roman" w:hAnsi="Times New Roman"/>
                <w:lang w:val="en-US"/>
              </w:rPr>
            </w:pPr>
          </w:p>
          <w:p w:rsidR="002D7058" w:rsidRPr="006A44F9" w:rsidRDefault="002D7058" w:rsidP="00702518">
            <w:pPr>
              <w:ind w:left="103" w:firstLine="709"/>
              <w:rPr>
                <w:rFonts w:ascii="Times New Roman" w:hAnsi="Times New Roman"/>
                <w:lang w:val="en-US"/>
              </w:rPr>
            </w:pPr>
            <w:r w:rsidRPr="006A44F9">
              <w:rPr>
                <w:rFonts w:ascii="Times New Roman" w:hAnsi="Times New Roman"/>
                <w:lang w:val="en-US"/>
              </w:rPr>
              <w:t>I-</w:t>
            </w:r>
            <w:r w:rsidRPr="006A44F9">
              <w:rPr>
                <w:rFonts w:ascii="Times New Roman" w:hAnsi="Times New Roman"/>
              </w:rPr>
              <w:t>б</w:t>
            </w:r>
          </w:p>
          <w:p w:rsidR="002D7058" w:rsidRPr="006A44F9" w:rsidRDefault="002D7058" w:rsidP="00702518">
            <w:pPr>
              <w:ind w:left="103" w:firstLine="709"/>
              <w:rPr>
                <w:rFonts w:ascii="Times New Roman" w:hAnsi="Times New Roman"/>
                <w:lang w:val="en-US"/>
              </w:rPr>
            </w:pPr>
          </w:p>
          <w:p w:rsidR="002D7058" w:rsidRPr="006A44F9" w:rsidRDefault="002D7058" w:rsidP="00702518">
            <w:pPr>
              <w:ind w:left="103" w:firstLine="709"/>
              <w:rPr>
                <w:rFonts w:ascii="Times New Roman" w:hAnsi="Times New Roman"/>
                <w:lang w:val="en-US"/>
              </w:rPr>
            </w:pPr>
            <w:r w:rsidRPr="006A44F9">
              <w:rPr>
                <w:rFonts w:ascii="Times New Roman" w:hAnsi="Times New Roman"/>
                <w:lang w:val="en-US"/>
              </w:rPr>
              <w:t>II</w:t>
            </w:r>
          </w:p>
          <w:p w:rsidR="002D7058" w:rsidRPr="006A44F9" w:rsidRDefault="002D7058" w:rsidP="00702518">
            <w:pPr>
              <w:ind w:left="103" w:firstLine="709"/>
              <w:rPr>
                <w:rFonts w:ascii="Times New Roman" w:hAnsi="Times New Roman"/>
                <w:lang w:val="en-US"/>
              </w:rPr>
            </w:pPr>
          </w:p>
          <w:p w:rsidR="002D7058" w:rsidRPr="006A44F9" w:rsidRDefault="002D7058" w:rsidP="00702518">
            <w:pPr>
              <w:ind w:left="103" w:firstLine="709"/>
              <w:rPr>
                <w:rFonts w:ascii="Times New Roman" w:hAnsi="Times New Roman"/>
                <w:lang w:val="en-US"/>
              </w:rPr>
            </w:pPr>
            <w:r w:rsidRPr="006A44F9">
              <w:rPr>
                <w:rFonts w:ascii="Times New Roman" w:hAnsi="Times New Roman"/>
                <w:lang w:val="en-US"/>
              </w:rPr>
              <w:t>III</w:t>
            </w:r>
          </w:p>
          <w:p w:rsidR="002D7058" w:rsidRPr="006A44F9" w:rsidRDefault="002D7058" w:rsidP="00702518">
            <w:pPr>
              <w:ind w:left="103" w:firstLine="709"/>
              <w:rPr>
                <w:rFonts w:ascii="Times New Roman" w:hAnsi="Times New Roman"/>
                <w:lang w:val="en-US"/>
              </w:rPr>
            </w:pPr>
          </w:p>
          <w:p w:rsidR="002D7058" w:rsidRPr="006A44F9" w:rsidRDefault="002D7058" w:rsidP="00702518">
            <w:pPr>
              <w:ind w:left="103" w:firstLine="709"/>
              <w:rPr>
                <w:rFonts w:ascii="Times New Roman" w:hAnsi="Times New Roman"/>
                <w:lang w:val="en-US"/>
              </w:rPr>
            </w:pPr>
            <w:r w:rsidRPr="006A44F9">
              <w:rPr>
                <w:rFonts w:ascii="Times New Roman" w:hAnsi="Times New Roman"/>
                <w:lang w:val="en-US"/>
              </w:rPr>
              <w:t>IV</w:t>
            </w:r>
          </w:p>
          <w:p w:rsidR="002D7058" w:rsidRPr="006A44F9" w:rsidRDefault="002D7058" w:rsidP="00702518">
            <w:pPr>
              <w:ind w:left="103" w:firstLine="709"/>
              <w:rPr>
                <w:rFonts w:ascii="Times New Roman" w:hAnsi="Times New Roman"/>
                <w:lang w:val="en-US"/>
              </w:rPr>
            </w:pPr>
          </w:p>
          <w:p w:rsidR="002D7058" w:rsidRPr="006A44F9" w:rsidRDefault="002D7058" w:rsidP="00702518">
            <w:pPr>
              <w:ind w:left="103" w:firstLine="709"/>
              <w:rPr>
                <w:rFonts w:ascii="Times New Roman" w:hAnsi="Times New Roman"/>
              </w:rPr>
            </w:pPr>
            <w:r w:rsidRPr="006A44F9">
              <w:rPr>
                <w:rFonts w:ascii="Times New Roman" w:hAnsi="Times New Roman"/>
              </w:rPr>
              <w:t>V</w:t>
            </w:r>
          </w:p>
        </w:tc>
        <w:tc>
          <w:tcPr>
            <w:tcW w:w="3160" w:type="dxa"/>
          </w:tcPr>
          <w:p w:rsidR="002D7058" w:rsidRPr="006A44F9" w:rsidRDefault="002D7058" w:rsidP="00702518">
            <w:pPr>
              <w:rPr>
                <w:rFonts w:ascii="Times New Roman" w:hAnsi="Times New Roman"/>
                <w:u w:val="single"/>
              </w:rPr>
            </w:pPr>
          </w:p>
          <w:p w:rsidR="002D7058" w:rsidRPr="006A44F9" w:rsidRDefault="002D7058" w:rsidP="00702518">
            <w:pPr>
              <w:jc w:val="center"/>
              <w:rPr>
                <w:rFonts w:ascii="Times New Roman" w:hAnsi="Times New Roman"/>
              </w:rPr>
            </w:pPr>
            <w:r w:rsidRPr="006A44F9">
              <w:rPr>
                <w:rFonts w:ascii="Times New Roman" w:hAnsi="Times New Roman"/>
              </w:rPr>
              <w:t>150</w:t>
            </w:r>
          </w:p>
          <w:p w:rsidR="002D7058" w:rsidRPr="006A44F9" w:rsidRDefault="002D7058" w:rsidP="00702518">
            <w:pPr>
              <w:jc w:val="center"/>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120</w:t>
            </w:r>
          </w:p>
          <w:p w:rsidR="002D7058" w:rsidRPr="006A44F9" w:rsidRDefault="002D7058" w:rsidP="00702518">
            <w:pPr>
              <w:jc w:val="center"/>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120</w:t>
            </w:r>
          </w:p>
          <w:p w:rsidR="002D7058" w:rsidRPr="006A44F9" w:rsidRDefault="002D7058" w:rsidP="00702518">
            <w:pPr>
              <w:jc w:val="center"/>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100</w:t>
            </w:r>
          </w:p>
          <w:p w:rsidR="002D7058" w:rsidRPr="006A44F9" w:rsidRDefault="002D7058" w:rsidP="00702518">
            <w:pPr>
              <w:jc w:val="center"/>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80</w:t>
            </w:r>
          </w:p>
          <w:p w:rsidR="002D7058" w:rsidRPr="006A44F9" w:rsidRDefault="002D7058" w:rsidP="00702518">
            <w:pPr>
              <w:jc w:val="center"/>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60</w:t>
            </w:r>
          </w:p>
        </w:tc>
        <w:tc>
          <w:tcPr>
            <w:tcW w:w="4115" w:type="dxa"/>
          </w:tcPr>
          <w:p w:rsidR="002D7058" w:rsidRPr="006A44F9" w:rsidRDefault="002D7058" w:rsidP="00702518">
            <w:pPr>
              <w:rPr>
                <w:rFonts w:ascii="Times New Roman" w:hAnsi="Times New Roman"/>
                <w:u w:val="single"/>
              </w:rPr>
            </w:pPr>
          </w:p>
          <w:p w:rsidR="002D7058" w:rsidRPr="006A44F9" w:rsidRDefault="002D7058" w:rsidP="00702518">
            <w:pPr>
              <w:jc w:val="center"/>
              <w:rPr>
                <w:rFonts w:ascii="Times New Roman" w:hAnsi="Times New Roman"/>
              </w:rPr>
            </w:pPr>
            <w:r w:rsidRPr="006A44F9">
              <w:rPr>
                <w:rFonts w:ascii="Times New Roman" w:hAnsi="Times New Roman"/>
              </w:rPr>
              <w:t>120</w:t>
            </w:r>
          </w:p>
          <w:p w:rsidR="002D7058" w:rsidRPr="006A44F9" w:rsidRDefault="002D7058" w:rsidP="00702518">
            <w:pPr>
              <w:jc w:val="center"/>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100</w:t>
            </w:r>
          </w:p>
          <w:p w:rsidR="002D7058" w:rsidRPr="006A44F9" w:rsidRDefault="002D7058" w:rsidP="00702518">
            <w:pPr>
              <w:jc w:val="center"/>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100</w:t>
            </w:r>
          </w:p>
          <w:p w:rsidR="002D7058" w:rsidRPr="006A44F9" w:rsidRDefault="002D7058" w:rsidP="00702518">
            <w:pPr>
              <w:jc w:val="center"/>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80</w:t>
            </w:r>
          </w:p>
          <w:p w:rsidR="002D7058" w:rsidRPr="006A44F9" w:rsidRDefault="002D7058" w:rsidP="00702518">
            <w:pPr>
              <w:jc w:val="center"/>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60</w:t>
            </w:r>
          </w:p>
          <w:p w:rsidR="002D7058" w:rsidRPr="006A44F9" w:rsidRDefault="002D7058" w:rsidP="00702518">
            <w:pPr>
              <w:jc w:val="center"/>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40</w:t>
            </w:r>
          </w:p>
        </w:tc>
      </w:tr>
    </w:tbl>
    <w:p w:rsidR="00511CA3" w:rsidRPr="006A44F9" w:rsidRDefault="00511CA3" w:rsidP="00511CA3">
      <w:pPr>
        <w:ind w:firstLine="709"/>
        <w:rPr>
          <w:rFonts w:ascii="Times New Roman" w:hAnsi="Times New Roman"/>
          <w:u w:val="single"/>
        </w:rPr>
      </w:pPr>
    </w:p>
    <w:p w:rsidR="00511CA3" w:rsidRPr="006A44F9" w:rsidRDefault="00511CA3" w:rsidP="00F115D5">
      <w:pPr>
        <w:pStyle w:val="30"/>
      </w:pPr>
      <w:r w:rsidRPr="006A44F9">
        <w:t xml:space="preserve">Расчетные скорости, установленные в таблице </w:t>
      </w:r>
      <w:r w:rsidR="003C3090" w:rsidRPr="006A44F9">
        <w:t xml:space="preserve">4.5.28.1 </w:t>
      </w:r>
      <w:r w:rsidRPr="006A44F9">
        <w:t xml:space="preserve">для </w:t>
      </w:r>
      <w:r w:rsidR="002D7058" w:rsidRPr="006A44F9">
        <w:t xml:space="preserve">трудных участков пересеченной </w:t>
      </w:r>
      <w:r w:rsidRPr="006A44F9">
        <w:t>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511CA3" w:rsidRPr="006A44F9" w:rsidRDefault="00511CA3" w:rsidP="00511CA3">
      <w:pPr>
        <w:jc w:val="both"/>
        <w:rPr>
          <w:rFonts w:ascii="Times New Roman" w:hAnsi="Times New Roman"/>
        </w:rPr>
      </w:pPr>
      <w:r w:rsidRPr="006A44F9">
        <w:rPr>
          <w:rFonts w:ascii="Times New Roman" w:hAnsi="Times New Roman"/>
        </w:rPr>
        <w:t>Расчетные скорости на смежных участках автомобильных дорог не должны отличаться более чем на 20%.</w:t>
      </w:r>
    </w:p>
    <w:p w:rsidR="00511CA3" w:rsidRPr="006A44F9" w:rsidRDefault="00511CA3" w:rsidP="00511CA3">
      <w:pPr>
        <w:ind w:firstLine="709"/>
        <w:jc w:val="both"/>
        <w:rPr>
          <w:rFonts w:ascii="Times New Roman" w:hAnsi="Times New Roman"/>
        </w:rPr>
      </w:pPr>
      <w:r w:rsidRPr="006A44F9">
        <w:rPr>
          <w:rFonts w:ascii="Times New Roman" w:hAnsi="Times New Roman"/>
        </w:rPr>
        <w:t>При разработке проектов реконструкции автомобильных дорог по нормам I-б и II категорий допускается при соответствующем технико-экономическом обосновании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III категории, а по нормам III, IV категорий - соответственно на категорию ниже.</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При проектировании подъездных автомобильных дорог к промышленным предприятиям по нормам I-б и II категорий при наличии в составе движения более 70% грузовых автомобилей или при протяженности дороги менее </w:t>
      </w:r>
      <w:smartTag w:uri="urn:schemas-microsoft-com:office:smarttags" w:element="metricconverter">
        <w:smartTagPr>
          <w:attr w:name="ProductID" w:val="5 км"/>
        </w:smartTagPr>
        <w:r w:rsidRPr="006A44F9">
          <w:rPr>
            <w:rFonts w:ascii="Times New Roman" w:hAnsi="Times New Roman"/>
          </w:rPr>
          <w:t>5 км</w:t>
        </w:r>
      </w:smartTag>
      <w:r w:rsidRPr="006A44F9">
        <w:rPr>
          <w:rFonts w:ascii="Times New Roman" w:hAnsi="Times New Roman"/>
        </w:rPr>
        <w:t xml:space="preserve"> следует принимать расчетные скорости, соответствующие III категории.</w:t>
      </w:r>
    </w:p>
    <w:p w:rsidR="00511CA3" w:rsidRPr="006A44F9" w:rsidRDefault="00511CA3" w:rsidP="00511CA3">
      <w:pPr>
        <w:outlineLvl w:val="0"/>
        <w:rPr>
          <w:rFonts w:ascii="Times New Roman" w:hAnsi="Times New Roman"/>
          <w:b/>
          <w:i/>
          <w:color w:val="auto"/>
        </w:rPr>
      </w:pPr>
      <w:bookmarkStart w:id="153" w:name="_Toc414995069"/>
      <w:bookmarkStart w:id="154" w:name="sub_40101"/>
      <w:r w:rsidRPr="006A44F9">
        <w:rPr>
          <w:rStyle w:val="affffffffa"/>
          <w:rFonts w:ascii="Times New Roman" w:hAnsi="Times New Roman"/>
          <w:b w:val="0"/>
          <w:i/>
          <w:color w:val="auto"/>
        </w:rPr>
        <w:t>Примечание:</w:t>
      </w:r>
      <w:bookmarkEnd w:id="153"/>
    </w:p>
    <w:p w:rsidR="00511CA3" w:rsidRPr="006A44F9" w:rsidRDefault="00511CA3" w:rsidP="00511CA3">
      <w:pPr>
        <w:jc w:val="both"/>
        <w:rPr>
          <w:rFonts w:ascii="Times New Roman" w:hAnsi="Times New Roman"/>
        </w:rPr>
      </w:pPr>
      <w:bookmarkStart w:id="155" w:name="sub_40102"/>
      <w:bookmarkEnd w:id="154"/>
      <w:r w:rsidRPr="006A44F9">
        <w:rPr>
          <w:rFonts w:ascii="Times New Roman" w:hAnsi="Times New Roman"/>
        </w:rPr>
        <w:lastRenderedPageBreak/>
        <w:t xml:space="preserve">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при соответствующем технико-экономическом обосновании допускается принимать расчетные скорости, установленные в </w:t>
      </w:r>
      <w:r w:rsidRPr="006A44F9">
        <w:rPr>
          <w:rStyle w:val="affffffff8"/>
          <w:rFonts w:ascii="Times New Roman" w:hAnsi="Times New Roman"/>
          <w:b w:val="0"/>
          <w:color w:val="auto"/>
        </w:rPr>
        <w:t>таблице</w:t>
      </w:r>
      <w:r w:rsidR="003C3090" w:rsidRPr="006A44F9">
        <w:rPr>
          <w:rFonts w:ascii="Times New Roman" w:hAnsi="Times New Roman"/>
          <w:color w:val="auto"/>
        </w:rPr>
        <w:t>4.</w:t>
      </w:r>
      <w:r w:rsidR="003C3090" w:rsidRPr="006A44F9">
        <w:rPr>
          <w:rFonts w:ascii="Times New Roman" w:hAnsi="Times New Roman"/>
        </w:rPr>
        <w:t>5.28.1.</w:t>
      </w:r>
      <w:r w:rsidRPr="006A44F9">
        <w:rPr>
          <w:rFonts w:ascii="Times New Roman" w:hAnsi="Times New Roman"/>
        </w:rPr>
        <w:t>для трудных участков пересеченной местности.</w:t>
      </w:r>
      <w:bookmarkStart w:id="156" w:name="sub_42"/>
      <w:bookmarkEnd w:id="155"/>
    </w:p>
    <w:bookmarkEnd w:id="156"/>
    <w:p w:rsidR="00511CA3" w:rsidRPr="006A44F9" w:rsidRDefault="00511CA3" w:rsidP="00F115D5">
      <w:pPr>
        <w:pStyle w:val="30"/>
      </w:pPr>
      <w:r w:rsidRPr="006A44F9">
        <w:t>Основные параметры поперечного профиля проезжей части и земляного полотна автомобильных дорог в зависимости от их категории следует принимать по таблице 8.3.</w:t>
      </w:r>
    </w:p>
    <w:p w:rsidR="00511CA3" w:rsidRPr="006A44F9" w:rsidRDefault="00511CA3" w:rsidP="00F115D5">
      <w:pPr>
        <w:pStyle w:val="30"/>
      </w:pPr>
      <w:bookmarkStart w:id="157" w:name="sub_45"/>
      <w:r w:rsidRPr="006A44F9">
        <w:t xml:space="preserve">На участках автомобильных дорог </w:t>
      </w:r>
      <w:hyperlink w:anchor="sub_10011" w:history="1">
        <w:r w:rsidRPr="006A44F9">
          <w:rPr>
            <w:rStyle w:val="affffffff8"/>
            <w:color w:val="auto"/>
            <w:szCs w:val="24"/>
          </w:rPr>
          <w:t>I-а, I-б и II категорий</w:t>
        </w:r>
      </w:hyperlink>
      <w:r w:rsidRPr="006A44F9">
        <w:t xml:space="preserve">, где интенсивность движения за первые пять лет эксплуатации дорог достигает 50% и более расчетной перспективной, в местах, определяемых и обосновываемых проектом, а также в местах пересечений, примыканий и съездов с дорог I-а, I-б и II категорий (на которых не предусматривается устройство переходно-скоростных полос) на обочинах на расстоянии не менее </w:t>
      </w:r>
      <w:smartTag w:uri="urn:schemas-microsoft-com:office:smarttags" w:element="metricconverter">
        <w:smartTagPr>
          <w:attr w:name="ProductID" w:val="100 м"/>
        </w:smartTagPr>
        <w:r w:rsidRPr="006A44F9">
          <w:t>100 м</w:t>
        </w:r>
      </w:smartTag>
      <w:r w:rsidRPr="006A44F9">
        <w:t xml:space="preserve"> в обе стороны следует предусматривать устройство остановочных полос шириной </w:t>
      </w:r>
      <w:smartTag w:uri="urn:schemas-microsoft-com:office:smarttags" w:element="metricconverter">
        <w:smartTagPr>
          <w:attr w:name="ProductID" w:val="2,5 м"/>
        </w:smartTagPr>
        <w:r w:rsidRPr="006A44F9">
          <w:t>2,5 м</w:t>
        </w:r>
      </w:smartTag>
      <w:r w:rsidRPr="006A44F9">
        <w:t xml:space="preserve">.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Покрытия на обочинах и укрепленных полосах разделительных полос должны отличаться по цвету и внешнему виду от покрытий проезжей части или отделяться разметкой. </w:t>
      </w:r>
    </w:p>
    <w:p w:rsidR="00511CA3" w:rsidRPr="006A44F9" w:rsidRDefault="00511CA3" w:rsidP="00511CA3">
      <w:pPr>
        <w:ind w:firstLine="709"/>
        <w:jc w:val="both"/>
        <w:rPr>
          <w:rFonts w:ascii="Times New Roman" w:hAnsi="Times New Roman"/>
        </w:rPr>
      </w:pPr>
      <w:r w:rsidRPr="006A44F9">
        <w:rPr>
          <w:rFonts w:ascii="Times New Roman" w:hAnsi="Times New Roman"/>
        </w:rPr>
        <w:t>Обочины по своей прочности должны допускать выезд на них транспортных средств.</w:t>
      </w:r>
    </w:p>
    <w:bookmarkEnd w:id="157"/>
    <w:p w:rsidR="00511CA3" w:rsidRPr="006A44F9" w:rsidRDefault="00511CA3" w:rsidP="00511CA3">
      <w:pPr>
        <w:ind w:left="7080" w:firstLine="708"/>
        <w:rPr>
          <w:rFonts w:ascii="Times New Roman" w:hAnsi="Times New Roman"/>
        </w:rPr>
      </w:pPr>
    </w:p>
    <w:p w:rsidR="00F115D5" w:rsidRPr="006A44F9" w:rsidRDefault="00F115D5" w:rsidP="00511CA3">
      <w:pPr>
        <w:ind w:left="7080" w:firstLine="708"/>
        <w:rPr>
          <w:rFonts w:ascii="Times New Roman" w:hAnsi="Times New Roman"/>
        </w:rPr>
      </w:pPr>
    </w:p>
    <w:p w:rsidR="00F115D5" w:rsidRPr="006A44F9" w:rsidRDefault="00F115D5" w:rsidP="00511CA3">
      <w:pPr>
        <w:ind w:left="7080" w:firstLine="708"/>
        <w:rPr>
          <w:rFonts w:ascii="Times New Roman" w:hAnsi="Times New Roman"/>
        </w:rPr>
      </w:pPr>
    </w:p>
    <w:p w:rsidR="00511CA3" w:rsidRPr="006A44F9" w:rsidRDefault="00511CA3" w:rsidP="00F115D5">
      <w:pPr>
        <w:ind w:left="7080"/>
        <w:rPr>
          <w:rFonts w:ascii="Times New Roman" w:hAnsi="Times New Roman"/>
        </w:rPr>
      </w:pPr>
      <w:r w:rsidRPr="006A44F9">
        <w:rPr>
          <w:rFonts w:ascii="Times New Roman" w:hAnsi="Times New Roman"/>
        </w:rPr>
        <w:t xml:space="preserve">Таблица </w:t>
      </w:r>
      <w:r w:rsidR="00F115D5" w:rsidRPr="006A44F9">
        <w:rPr>
          <w:rFonts w:ascii="Times New Roman" w:hAnsi="Times New Roman"/>
        </w:rPr>
        <w:t>4.5.31.1.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800"/>
        <w:gridCol w:w="636"/>
        <w:gridCol w:w="720"/>
        <w:gridCol w:w="720"/>
        <w:gridCol w:w="720"/>
      </w:tblGrid>
      <w:tr w:rsidR="00511CA3" w:rsidRPr="006A44F9" w:rsidTr="00702518">
        <w:trPr>
          <w:trHeight w:val="480"/>
        </w:trPr>
        <w:tc>
          <w:tcPr>
            <w:tcW w:w="2880" w:type="dxa"/>
            <w:vMerge w:val="restart"/>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Параметры элементов дорог</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tc>
        <w:tc>
          <w:tcPr>
            <w:tcW w:w="6120" w:type="dxa"/>
            <w:gridSpan w:val="6"/>
          </w:tcPr>
          <w:p w:rsidR="00511CA3" w:rsidRPr="006A44F9" w:rsidRDefault="00511CA3" w:rsidP="00702518">
            <w:pPr>
              <w:jc w:val="center"/>
              <w:rPr>
                <w:rFonts w:ascii="Times New Roman" w:hAnsi="Times New Roman"/>
              </w:rPr>
            </w:pPr>
            <w:r w:rsidRPr="006A44F9">
              <w:rPr>
                <w:rFonts w:ascii="Times New Roman" w:hAnsi="Times New Roman"/>
              </w:rPr>
              <w:t>Категории дорог</w:t>
            </w:r>
          </w:p>
          <w:p w:rsidR="00511CA3" w:rsidRPr="006A44F9" w:rsidRDefault="00511CA3" w:rsidP="00702518">
            <w:pPr>
              <w:jc w:val="center"/>
              <w:rPr>
                <w:rFonts w:ascii="Times New Roman" w:hAnsi="Times New Roman"/>
              </w:rPr>
            </w:pPr>
          </w:p>
        </w:tc>
      </w:tr>
      <w:tr w:rsidR="00511CA3" w:rsidRPr="006A44F9" w:rsidTr="00702518">
        <w:trPr>
          <w:trHeight w:val="525"/>
        </w:trPr>
        <w:tc>
          <w:tcPr>
            <w:tcW w:w="2880" w:type="dxa"/>
            <w:vMerge/>
          </w:tcPr>
          <w:p w:rsidR="00511CA3" w:rsidRPr="006A44F9" w:rsidRDefault="00511CA3" w:rsidP="00702518">
            <w:pPr>
              <w:jc w:val="center"/>
              <w:rPr>
                <w:rFonts w:ascii="Times New Roman" w:hAnsi="Times New Roman"/>
              </w:rPr>
            </w:pPr>
          </w:p>
        </w:tc>
        <w:tc>
          <w:tcPr>
            <w:tcW w:w="1620"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I-а</w:t>
            </w:r>
          </w:p>
          <w:p w:rsidR="00511CA3" w:rsidRPr="006A44F9" w:rsidRDefault="00511CA3" w:rsidP="00702518">
            <w:pPr>
              <w:jc w:val="center"/>
              <w:rPr>
                <w:rFonts w:ascii="Times New Roman" w:hAnsi="Times New Roman"/>
              </w:rPr>
            </w:pPr>
          </w:p>
        </w:tc>
        <w:tc>
          <w:tcPr>
            <w:tcW w:w="1800"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I-а</w:t>
            </w:r>
          </w:p>
          <w:p w:rsidR="00511CA3" w:rsidRPr="006A44F9" w:rsidRDefault="00511CA3" w:rsidP="00702518">
            <w:pPr>
              <w:jc w:val="center"/>
              <w:rPr>
                <w:rFonts w:ascii="Times New Roman" w:hAnsi="Times New Roman"/>
              </w:rPr>
            </w:pPr>
          </w:p>
        </w:tc>
        <w:tc>
          <w:tcPr>
            <w:tcW w:w="540"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II</w:t>
            </w:r>
          </w:p>
          <w:p w:rsidR="00511CA3" w:rsidRPr="006A44F9" w:rsidRDefault="00511CA3" w:rsidP="00702518">
            <w:pPr>
              <w:jc w:val="center"/>
              <w:rPr>
                <w:rFonts w:ascii="Times New Roman" w:hAnsi="Times New Roman"/>
              </w:rPr>
            </w:pPr>
          </w:p>
        </w:tc>
        <w:tc>
          <w:tcPr>
            <w:tcW w:w="720"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III</w:t>
            </w:r>
          </w:p>
          <w:p w:rsidR="00511CA3" w:rsidRPr="006A44F9" w:rsidRDefault="00511CA3" w:rsidP="00702518">
            <w:pPr>
              <w:jc w:val="center"/>
              <w:rPr>
                <w:rFonts w:ascii="Times New Roman" w:hAnsi="Times New Roman"/>
              </w:rPr>
            </w:pPr>
          </w:p>
        </w:tc>
        <w:tc>
          <w:tcPr>
            <w:tcW w:w="720"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IV</w:t>
            </w:r>
          </w:p>
          <w:p w:rsidR="00511CA3" w:rsidRPr="006A44F9" w:rsidRDefault="00511CA3" w:rsidP="00702518">
            <w:pPr>
              <w:jc w:val="center"/>
              <w:rPr>
                <w:rFonts w:ascii="Times New Roman" w:hAnsi="Times New Roman"/>
              </w:rPr>
            </w:pPr>
          </w:p>
        </w:tc>
        <w:tc>
          <w:tcPr>
            <w:tcW w:w="720"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V</w:t>
            </w:r>
          </w:p>
        </w:tc>
      </w:tr>
      <w:tr w:rsidR="00511CA3" w:rsidRPr="006A44F9" w:rsidTr="00702518">
        <w:trPr>
          <w:trHeight w:val="1777"/>
        </w:trPr>
        <w:tc>
          <w:tcPr>
            <w:tcW w:w="2880" w:type="dxa"/>
          </w:tcPr>
          <w:p w:rsidR="00511CA3" w:rsidRPr="006A44F9" w:rsidRDefault="00511CA3" w:rsidP="00702518">
            <w:pPr>
              <w:jc w:val="center"/>
              <w:rPr>
                <w:rFonts w:ascii="Times New Roman" w:hAnsi="Times New Roman"/>
              </w:rPr>
            </w:pPr>
          </w:p>
          <w:p w:rsidR="00511CA3" w:rsidRPr="006A44F9" w:rsidRDefault="00511CA3" w:rsidP="00702518">
            <w:pPr>
              <w:rPr>
                <w:rFonts w:ascii="Times New Roman" w:hAnsi="Times New Roman"/>
              </w:rPr>
            </w:pPr>
            <w:r w:rsidRPr="006A44F9">
              <w:rPr>
                <w:rFonts w:ascii="Times New Roman" w:hAnsi="Times New Roman"/>
              </w:rPr>
              <w:t>Число полос движения</w:t>
            </w:r>
          </w:p>
          <w:p w:rsidR="00511CA3" w:rsidRPr="006A44F9" w:rsidRDefault="00511CA3" w:rsidP="00702518">
            <w:pPr>
              <w:rPr>
                <w:rFonts w:ascii="Times New Roman" w:hAnsi="Times New Roman"/>
              </w:rPr>
            </w:pPr>
            <w:r w:rsidRPr="006A44F9">
              <w:rPr>
                <w:rFonts w:ascii="Times New Roman" w:hAnsi="Times New Roman"/>
              </w:rPr>
              <w:t>Ширина полосы</w:t>
            </w:r>
          </w:p>
          <w:p w:rsidR="00511CA3" w:rsidRPr="006A44F9" w:rsidRDefault="00511CA3" w:rsidP="00702518">
            <w:pPr>
              <w:rPr>
                <w:rFonts w:ascii="Times New Roman" w:hAnsi="Times New Roman"/>
              </w:rPr>
            </w:pPr>
            <w:r w:rsidRPr="006A44F9">
              <w:rPr>
                <w:rFonts w:ascii="Times New Roman" w:hAnsi="Times New Roman"/>
              </w:rPr>
              <w:t xml:space="preserve"> движения, м</w:t>
            </w:r>
          </w:p>
          <w:p w:rsidR="00511CA3" w:rsidRPr="006A44F9" w:rsidRDefault="00511CA3" w:rsidP="00702518">
            <w:pPr>
              <w:rPr>
                <w:rFonts w:ascii="Times New Roman" w:hAnsi="Times New Roman"/>
              </w:rPr>
            </w:pPr>
            <w:r w:rsidRPr="006A44F9">
              <w:rPr>
                <w:rFonts w:ascii="Times New Roman" w:hAnsi="Times New Roman"/>
              </w:rPr>
              <w:t>Ширина проезжей части, м</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rPr>
                <w:rFonts w:ascii="Times New Roman" w:hAnsi="Times New Roman"/>
              </w:rPr>
            </w:pPr>
            <w:r w:rsidRPr="006A44F9">
              <w:rPr>
                <w:rFonts w:ascii="Times New Roman" w:hAnsi="Times New Roman"/>
              </w:rPr>
              <w:t>Ширина обочин, м</w:t>
            </w:r>
          </w:p>
          <w:p w:rsidR="00511CA3" w:rsidRPr="006A44F9" w:rsidRDefault="00511CA3" w:rsidP="00702518">
            <w:pPr>
              <w:rPr>
                <w:rFonts w:ascii="Times New Roman" w:hAnsi="Times New Roman"/>
              </w:rPr>
            </w:pPr>
            <w:r w:rsidRPr="006A44F9">
              <w:rPr>
                <w:rFonts w:ascii="Times New Roman" w:hAnsi="Times New Roman"/>
              </w:rPr>
              <w:t>Наименьшая ширина укрепленной полосы обочины, м</w:t>
            </w:r>
          </w:p>
          <w:p w:rsidR="00511CA3" w:rsidRPr="006A44F9" w:rsidRDefault="00511CA3" w:rsidP="00702518">
            <w:pPr>
              <w:rPr>
                <w:rFonts w:ascii="Times New Roman" w:hAnsi="Times New Roman"/>
              </w:rPr>
            </w:pPr>
            <w:r w:rsidRPr="006A44F9">
              <w:rPr>
                <w:rFonts w:ascii="Times New Roman" w:hAnsi="Times New Roman"/>
              </w:rPr>
              <w:t>Наименьшая ширина разделительной полосы между разными направлениями движения, м</w:t>
            </w:r>
          </w:p>
          <w:p w:rsidR="00511CA3" w:rsidRPr="006A44F9" w:rsidRDefault="00511CA3" w:rsidP="00702518">
            <w:pPr>
              <w:rPr>
                <w:rFonts w:ascii="Times New Roman" w:hAnsi="Times New Roman"/>
              </w:rPr>
            </w:pPr>
            <w:r w:rsidRPr="006A44F9">
              <w:rPr>
                <w:rFonts w:ascii="Times New Roman" w:hAnsi="Times New Roman"/>
              </w:rPr>
              <w:t>Наименьшая ширина укрепленной полосы на разделительной полосе, м</w:t>
            </w:r>
          </w:p>
          <w:p w:rsidR="00511CA3" w:rsidRPr="006A44F9" w:rsidRDefault="00511CA3" w:rsidP="00702518">
            <w:pPr>
              <w:rPr>
                <w:rFonts w:ascii="Times New Roman" w:hAnsi="Times New Roman"/>
              </w:rPr>
            </w:pPr>
            <w:r w:rsidRPr="006A44F9">
              <w:rPr>
                <w:rFonts w:ascii="Times New Roman" w:hAnsi="Times New Roman"/>
              </w:rPr>
              <w:t xml:space="preserve">Ширина земляного </w:t>
            </w:r>
            <w:r w:rsidRPr="006A44F9">
              <w:rPr>
                <w:rFonts w:ascii="Times New Roman" w:hAnsi="Times New Roman"/>
              </w:rPr>
              <w:lastRenderedPageBreak/>
              <w:t>полотна, м</w:t>
            </w:r>
          </w:p>
        </w:tc>
        <w:tc>
          <w:tcPr>
            <w:tcW w:w="1620"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4; 6; 8</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3,75</w:t>
            </w:r>
          </w:p>
          <w:p w:rsidR="00511CA3" w:rsidRPr="006A44F9" w:rsidRDefault="00511CA3" w:rsidP="00702518">
            <w:pPr>
              <w:jc w:val="center"/>
              <w:rPr>
                <w:rFonts w:ascii="Times New Roman" w:hAnsi="Times New Roman"/>
              </w:rPr>
            </w:pPr>
            <w:r w:rsidRPr="006A44F9">
              <w:rPr>
                <w:rFonts w:ascii="Times New Roman" w:hAnsi="Times New Roman"/>
              </w:rPr>
              <w:t>2×7,5</w:t>
            </w:r>
          </w:p>
          <w:p w:rsidR="00511CA3" w:rsidRPr="006A44F9" w:rsidRDefault="00511CA3" w:rsidP="00702518">
            <w:pPr>
              <w:jc w:val="center"/>
              <w:rPr>
                <w:rFonts w:ascii="Times New Roman" w:hAnsi="Times New Roman"/>
              </w:rPr>
            </w:pPr>
            <w:r w:rsidRPr="006A44F9">
              <w:rPr>
                <w:rFonts w:ascii="Times New Roman" w:hAnsi="Times New Roman"/>
              </w:rPr>
              <w:t>2 ×11,25</w:t>
            </w:r>
          </w:p>
          <w:p w:rsidR="00511CA3" w:rsidRPr="006A44F9" w:rsidRDefault="00511CA3" w:rsidP="00702518">
            <w:pPr>
              <w:jc w:val="center"/>
              <w:rPr>
                <w:rFonts w:ascii="Times New Roman" w:hAnsi="Times New Roman"/>
              </w:rPr>
            </w:pPr>
            <w:r w:rsidRPr="006A44F9">
              <w:rPr>
                <w:rFonts w:ascii="Times New Roman" w:hAnsi="Times New Roman"/>
              </w:rPr>
              <w:t>2× 15</w:t>
            </w:r>
          </w:p>
          <w:p w:rsidR="00511CA3" w:rsidRPr="006A44F9" w:rsidRDefault="00511CA3" w:rsidP="00702518">
            <w:pPr>
              <w:jc w:val="center"/>
              <w:rPr>
                <w:rFonts w:ascii="Times New Roman" w:hAnsi="Times New Roman"/>
              </w:rPr>
            </w:pPr>
            <w:r w:rsidRPr="006A44F9">
              <w:rPr>
                <w:rFonts w:ascii="Times New Roman" w:hAnsi="Times New Roman"/>
              </w:rPr>
              <w:t>3,75</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0,75</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6</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1</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28,5; 36; 43,5</w:t>
            </w:r>
          </w:p>
        </w:tc>
        <w:tc>
          <w:tcPr>
            <w:tcW w:w="1800"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4; 6; 8</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3,75</w:t>
            </w:r>
          </w:p>
          <w:p w:rsidR="00511CA3" w:rsidRPr="006A44F9" w:rsidRDefault="00511CA3" w:rsidP="00702518">
            <w:pPr>
              <w:jc w:val="center"/>
              <w:rPr>
                <w:rFonts w:ascii="Times New Roman" w:hAnsi="Times New Roman"/>
              </w:rPr>
            </w:pPr>
            <w:r w:rsidRPr="006A44F9">
              <w:rPr>
                <w:rFonts w:ascii="Times New Roman" w:hAnsi="Times New Roman"/>
              </w:rPr>
              <w:t>2×7,5</w:t>
            </w:r>
          </w:p>
          <w:p w:rsidR="00511CA3" w:rsidRPr="006A44F9" w:rsidRDefault="00511CA3" w:rsidP="00702518">
            <w:pPr>
              <w:jc w:val="center"/>
              <w:rPr>
                <w:rFonts w:ascii="Times New Roman" w:hAnsi="Times New Roman"/>
              </w:rPr>
            </w:pPr>
            <w:r w:rsidRPr="006A44F9">
              <w:rPr>
                <w:rFonts w:ascii="Times New Roman" w:hAnsi="Times New Roman"/>
              </w:rPr>
              <w:t>2 ×11,25</w:t>
            </w:r>
          </w:p>
          <w:p w:rsidR="00511CA3" w:rsidRPr="006A44F9" w:rsidRDefault="00511CA3" w:rsidP="00702518">
            <w:pPr>
              <w:jc w:val="center"/>
              <w:rPr>
                <w:rFonts w:ascii="Times New Roman" w:hAnsi="Times New Roman"/>
              </w:rPr>
            </w:pPr>
            <w:r w:rsidRPr="006A44F9">
              <w:rPr>
                <w:rFonts w:ascii="Times New Roman" w:hAnsi="Times New Roman"/>
              </w:rPr>
              <w:t>2× 15</w:t>
            </w:r>
          </w:p>
          <w:p w:rsidR="00511CA3" w:rsidRPr="006A44F9" w:rsidRDefault="00511CA3" w:rsidP="00702518">
            <w:pPr>
              <w:jc w:val="center"/>
              <w:rPr>
                <w:rFonts w:ascii="Times New Roman" w:hAnsi="Times New Roman"/>
              </w:rPr>
            </w:pPr>
            <w:r w:rsidRPr="006A44F9">
              <w:rPr>
                <w:rFonts w:ascii="Times New Roman" w:hAnsi="Times New Roman"/>
              </w:rPr>
              <w:t>3,75</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0,75</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5</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1</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27,5; 35; 42,5</w:t>
            </w:r>
          </w:p>
        </w:tc>
        <w:tc>
          <w:tcPr>
            <w:tcW w:w="540"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2</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3,75</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7,5</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3,75</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0,75</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15</w:t>
            </w:r>
          </w:p>
        </w:tc>
        <w:tc>
          <w:tcPr>
            <w:tcW w:w="720"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2</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3,5</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7</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2,5</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0,5</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12</w:t>
            </w:r>
          </w:p>
        </w:tc>
        <w:tc>
          <w:tcPr>
            <w:tcW w:w="720"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2</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3</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6</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2</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0,5</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10</w:t>
            </w:r>
          </w:p>
        </w:tc>
        <w:tc>
          <w:tcPr>
            <w:tcW w:w="720"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1</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4,5</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1,75</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8</w:t>
            </w:r>
          </w:p>
        </w:tc>
      </w:tr>
    </w:tbl>
    <w:p w:rsidR="00511CA3" w:rsidRPr="006A44F9" w:rsidRDefault="00511CA3" w:rsidP="00511CA3">
      <w:pPr>
        <w:rPr>
          <w:rFonts w:ascii="Times New Roman" w:hAnsi="Times New Roman"/>
        </w:rPr>
      </w:pPr>
    </w:p>
    <w:p w:rsidR="00511CA3" w:rsidRPr="006A44F9" w:rsidRDefault="00511CA3" w:rsidP="00511CA3">
      <w:pPr>
        <w:outlineLvl w:val="0"/>
        <w:rPr>
          <w:rFonts w:ascii="Times New Roman" w:hAnsi="Times New Roman"/>
          <w:b/>
          <w:i/>
          <w:color w:val="auto"/>
        </w:rPr>
      </w:pPr>
      <w:bookmarkStart w:id="158" w:name="_Toc414995070"/>
      <w:r w:rsidRPr="006A44F9">
        <w:rPr>
          <w:rStyle w:val="affffffffa"/>
          <w:rFonts w:ascii="Times New Roman" w:hAnsi="Times New Roman"/>
          <w:b w:val="0"/>
          <w:i/>
          <w:color w:val="auto"/>
        </w:rPr>
        <w:t>Примечание:</w:t>
      </w:r>
      <w:bookmarkEnd w:id="158"/>
    </w:p>
    <w:p w:rsidR="00511CA3" w:rsidRPr="006A44F9" w:rsidRDefault="00511CA3" w:rsidP="00F115D5">
      <w:pPr>
        <w:ind w:firstLine="708"/>
        <w:jc w:val="both"/>
        <w:rPr>
          <w:rFonts w:ascii="Times New Roman" w:hAnsi="Times New Roman"/>
        </w:rPr>
      </w:pPr>
      <w:r w:rsidRPr="006A44F9">
        <w:rPr>
          <w:rFonts w:ascii="Times New Roman" w:hAnsi="Times New Roman"/>
        </w:rPr>
        <w:t xml:space="preserve">В обоснованных случаях на дорогах II категории допускается устройство четырехполосной проезжей части с шириной полосы движения </w:t>
      </w:r>
      <w:smartTag w:uri="urn:schemas-microsoft-com:office:smarttags" w:element="metricconverter">
        <w:smartTagPr>
          <w:attr w:name="ProductID" w:val="3,5 м"/>
        </w:smartTagPr>
        <w:r w:rsidRPr="006A44F9">
          <w:rPr>
            <w:rFonts w:ascii="Times New Roman" w:hAnsi="Times New Roman"/>
          </w:rPr>
          <w:t>3,5 м</w:t>
        </w:r>
      </w:smartTag>
      <w:r w:rsidRPr="006A44F9">
        <w:rPr>
          <w:rFonts w:ascii="Times New Roman" w:hAnsi="Times New Roman"/>
        </w:rPr>
        <w:t xml:space="preserve"> при расчетной скорости движения не более </w:t>
      </w:r>
      <w:smartTag w:uri="urn:schemas-microsoft-com:office:smarttags" w:element="metricconverter">
        <w:smartTagPr>
          <w:attr w:name="ProductID" w:val="100 км/ч"/>
        </w:smartTagPr>
        <w:r w:rsidRPr="006A44F9">
          <w:rPr>
            <w:rFonts w:ascii="Times New Roman" w:hAnsi="Times New Roman"/>
          </w:rPr>
          <w:t>100 км/ч</w:t>
        </w:r>
      </w:smartTag>
      <w:r w:rsidRPr="006A44F9">
        <w:rPr>
          <w:rFonts w:ascii="Times New Roman" w:hAnsi="Times New Roman"/>
        </w:rPr>
        <w:t>.</w:t>
      </w:r>
    </w:p>
    <w:p w:rsidR="00511CA3" w:rsidRPr="006A44F9" w:rsidRDefault="00511CA3" w:rsidP="00F115D5">
      <w:pPr>
        <w:pStyle w:val="30"/>
        <w:rPr>
          <w:szCs w:val="24"/>
        </w:rPr>
      </w:pPr>
      <w:bookmarkStart w:id="159" w:name="sub_46"/>
      <w:r w:rsidRPr="006A44F9">
        <w:rPr>
          <w:szCs w:val="24"/>
        </w:rPr>
        <w:t xml:space="preserve">Число полос движения на дорогах </w:t>
      </w:r>
      <w:hyperlink w:anchor="sub_10011" w:history="1">
        <w:r w:rsidRPr="006A44F9">
          <w:rPr>
            <w:rStyle w:val="affffffff8"/>
            <w:color w:val="auto"/>
            <w:szCs w:val="24"/>
          </w:rPr>
          <w:t>I категории</w:t>
        </w:r>
      </w:hyperlink>
      <w:r w:rsidRPr="006A44F9">
        <w:rPr>
          <w:szCs w:val="24"/>
        </w:rPr>
        <w:t xml:space="preserve"> следует устанавливать в зависимости от интенсивности движения и рельефа местности по табл</w:t>
      </w:r>
      <w:bookmarkEnd w:id="159"/>
      <w:r w:rsidRPr="006A44F9">
        <w:rPr>
          <w:szCs w:val="24"/>
        </w:rPr>
        <w:t>ице 8.4.</w:t>
      </w:r>
    </w:p>
    <w:p w:rsidR="00511CA3" w:rsidRPr="006A44F9" w:rsidRDefault="00511CA3" w:rsidP="00511CA3">
      <w:pPr>
        <w:ind w:left="7080" w:firstLine="708"/>
        <w:rPr>
          <w:rFonts w:ascii="Times New Roman" w:hAnsi="Times New Roman"/>
        </w:rPr>
      </w:pPr>
    </w:p>
    <w:p w:rsidR="00511CA3" w:rsidRPr="006A44F9" w:rsidRDefault="00511CA3" w:rsidP="00F115D5">
      <w:pPr>
        <w:ind w:left="7080"/>
        <w:rPr>
          <w:rFonts w:ascii="Times New Roman" w:hAnsi="Times New Roman"/>
        </w:rPr>
      </w:pPr>
      <w:r w:rsidRPr="006A44F9">
        <w:rPr>
          <w:rFonts w:ascii="Times New Roman" w:hAnsi="Times New Roman"/>
        </w:rPr>
        <w:t xml:space="preserve">Таблица </w:t>
      </w:r>
      <w:r w:rsidR="00F115D5" w:rsidRPr="006A44F9">
        <w:rPr>
          <w:rFonts w:ascii="Times New Roman" w:hAnsi="Times New Roman"/>
        </w:rPr>
        <w:t>4.5.32.1.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600"/>
        <w:gridCol w:w="1620"/>
      </w:tblGrid>
      <w:tr w:rsidR="00511CA3" w:rsidRPr="006A44F9" w:rsidTr="00702518">
        <w:trPr>
          <w:trHeight w:val="900"/>
        </w:trPr>
        <w:tc>
          <w:tcPr>
            <w:tcW w:w="3960" w:type="dxa"/>
          </w:tcPr>
          <w:p w:rsidR="00511CA3" w:rsidRPr="006A44F9" w:rsidRDefault="00511CA3" w:rsidP="00702518">
            <w:pPr>
              <w:ind w:left="180"/>
              <w:rPr>
                <w:rFonts w:ascii="Times New Roman" w:hAnsi="Times New Roman"/>
              </w:rPr>
            </w:pPr>
          </w:p>
          <w:p w:rsidR="00511CA3" w:rsidRPr="006A44F9" w:rsidRDefault="00511CA3" w:rsidP="00702518">
            <w:pPr>
              <w:ind w:left="180"/>
              <w:jc w:val="center"/>
              <w:rPr>
                <w:rFonts w:ascii="Times New Roman" w:hAnsi="Times New Roman"/>
              </w:rPr>
            </w:pPr>
            <w:r w:rsidRPr="006A44F9">
              <w:rPr>
                <w:rFonts w:ascii="Times New Roman" w:hAnsi="Times New Roman"/>
              </w:rPr>
              <w:t>Рельеф местности</w:t>
            </w:r>
          </w:p>
          <w:p w:rsidR="00511CA3" w:rsidRPr="006A44F9" w:rsidRDefault="00511CA3" w:rsidP="00702518">
            <w:pPr>
              <w:ind w:left="180"/>
              <w:rPr>
                <w:rFonts w:ascii="Times New Roman" w:hAnsi="Times New Roman"/>
              </w:rPr>
            </w:pPr>
          </w:p>
        </w:tc>
        <w:tc>
          <w:tcPr>
            <w:tcW w:w="3600" w:type="dxa"/>
          </w:tcPr>
          <w:p w:rsidR="00511CA3" w:rsidRPr="006A44F9" w:rsidRDefault="00511CA3" w:rsidP="00702518">
            <w:pP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Интенсивность движения, прив. ед/сут</w:t>
            </w:r>
          </w:p>
          <w:p w:rsidR="00511CA3" w:rsidRPr="006A44F9" w:rsidRDefault="00511CA3" w:rsidP="00702518">
            <w:pPr>
              <w:rPr>
                <w:rFonts w:ascii="Times New Roman" w:hAnsi="Times New Roman"/>
              </w:rPr>
            </w:pPr>
          </w:p>
        </w:tc>
        <w:tc>
          <w:tcPr>
            <w:tcW w:w="1620" w:type="dxa"/>
          </w:tcPr>
          <w:p w:rsidR="00511CA3" w:rsidRPr="006A44F9" w:rsidRDefault="00511CA3" w:rsidP="00702518">
            <w:pP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Число полос движения</w:t>
            </w:r>
          </w:p>
          <w:p w:rsidR="00511CA3" w:rsidRPr="006A44F9" w:rsidRDefault="00511CA3" w:rsidP="00702518">
            <w:pPr>
              <w:rPr>
                <w:rFonts w:ascii="Times New Roman" w:hAnsi="Times New Roman"/>
              </w:rPr>
            </w:pPr>
          </w:p>
        </w:tc>
      </w:tr>
      <w:tr w:rsidR="00511CA3" w:rsidRPr="006A44F9" w:rsidTr="00702518">
        <w:trPr>
          <w:trHeight w:val="1065"/>
        </w:trPr>
        <w:tc>
          <w:tcPr>
            <w:tcW w:w="3960" w:type="dxa"/>
          </w:tcPr>
          <w:p w:rsidR="00511CA3" w:rsidRPr="006A44F9" w:rsidRDefault="00511CA3" w:rsidP="00702518">
            <w:pPr>
              <w:ind w:left="180"/>
              <w:rPr>
                <w:rFonts w:ascii="Times New Roman" w:hAnsi="Times New Roman"/>
              </w:rPr>
            </w:pPr>
          </w:p>
          <w:p w:rsidR="00511CA3" w:rsidRPr="006A44F9" w:rsidRDefault="00511CA3" w:rsidP="00702518">
            <w:pPr>
              <w:ind w:left="180"/>
              <w:rPr>
                <w:rFonts w:ascii="Times New Roman" w:hAnsi="Times New Roman"/>
              </w:rPr>
            </w:pPr>
            <w:r w:rsidRPr="006A44F9">
              <w:rPr>
                <w:rFonts w:ascii="Times New Roman" w:hAnsi="Times New Roman"/>
              </w:rPr>
              <w:t>Равнинный и пересеченный</w:t>
            </w:r>
          </w:p>
          <w:p w:rsidR="00511CA3" w:rsidRPr="006A44F9" w:rsidRDefault="00511CA3" w:rsidP="00702518">
            <w:pPr>
              <w:ind w:left="180"/>
              <w:rPr>
                <w:rFonts w:ascii="Times New Roman" w:hAnsi="Times New Roman"/>
              </w:rPr>
            </w:pPr>
          </w:p>
          <w:p w:rsidR="00511CA3" w:rsidRPr="006A44F9" w:rsidRDefault="00511CA3" w:rsidP="00702518">
            <w:pPr>
              <w:ind w:left="180"/>
              <w:rPr>
                <w:rFonts w:ascii="Times New Roman" w:hAnsi="Times New Roman"/>
              </w:rPr>
            </w:pPr>
          </w:p>
        </w:tc>
        <w:tc>
          <w:tcPr>
            <w:tcW w:w="3600" w:type="dxa"/>
          </w:tcPr>
          <w:p w:rsidR="00511CA3" w:rsidRPr="006A44F9" w:rsidRDefault="00511CA3" w:rsidP="00702518">
            <w:pP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св. 14 000 до 40 000</w:t>
            </w:r>
          </w:p>
          <w:p w:rsidR="00511CA3" w:rsidRPr="006A44F9" w:rsidRDefault="00511CA3" w:rsidP="00702518">
            <w:pPr>
              <w:jc w:val="center"/>
              <w:rPr>
                <w:rFonts w:ascii="Times New Roman" w:hAnsi="Times New Roman"/>
              </w:rPr>
            </w:pPr>
            <w:r w:rsidRPr="006A44F9">
              <w:rPr>
                <w:rFonts w:ascii="Times New Roman" w:hAnsi="Times New Roman"/>
              </w:rPr>
              <w:t>св. 40 000 до  80 000</w:t>
            </w:r>
          </w:p>
          <w:p w:rsidR="00511CA3" w:rsidRPr="006A44F9" w:rsidRDefault="00511CA3" w:rsidP="00702518">
            <w:pPr>
              <w:jc w:val="center"/>
              <w:rPr>
                <w:rFonts w:ascii="Times New Roman" w:hAnsi="Times New Roman"/>
              </w:rPr>
            </w:pPr>
            <w:r w:rsidRPr="006A44F9">
              <w:rPr>
                <w:rFonts w:ascii="Times New Roman" w:hAnsi="Times New Roman"/>
              </w:rPr>
              <w:t>св 80 000</w:t>
            </w:r>
          </w:p>
          <w:p w:rsidR="00511CA3" w:rsidRPr="006A44F9" w:rsidRDefault="00511CA3" w:rsidP="00702518">
            <w:pPr>
              <w:rPr>
                <w:rFonts w:ascii="Times New Roman" w:hAnsi="Times New Roman"/>
              </w:rPr>
            </w:pPr>
          </w:p>
        </w:tc>
        <w:tc>
          <w:tcPr>
            <w:tcW w:w="1620" w:type="dxa"/>
          </w:tcPr>
          <w:p w:rsidR="00511CA3" w:rsidRPr="006A44F9" w:rsidRDefault="00511CA3" w:rsidP="00702518">
            <w:pP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4</w:t>
            </w:r>
          </w:p>
          <w:p w:rsidR="00511CA3" w:rsidRPr="006A44F9" w:rsidRDefault="00511CA3" w:rsidP="00702518">
            <w:pPr>
              <w:jc w:val="center"/>
              <w:rPr>
                <w:rFonts w:ascii="Times New Roman" w:hAnsi="Times New Roman"/>
              </w:rPr>
            </w:pPr>
            <w:r w:rsidRPr="006A44F9">
              <w:rPr>
                <w:rFonts w:ascii="Times New Roman" w:hAnsi="Times New Roman"/>
              </w:rPr>
              <w:t>6</w:t>
            </w:r>
          </w:p>
          <w:p w:rsidR="00511CA3" w:rsidRPr="006A44F9" w:rsidRDefault="00511CA3" w:rsidP="00702518">
            <w:pPr>
              <w:jc w:val="center"/>
              <w:rPr>
                <w:rFonts w:ascii="Times New Roman" w:hAnsi="Times New Roman"/>
              </w:rPr>
            </w:pPr>
            <w:r w:rsidRPr="006A44F9">
              <w:rPr>
                <w:rFonts w:ascii="Times New Roman" w:hAnsi="Times New Roman"/>
              </w:rPr>
              <w:t>8</w:t>
            </w:r>
          </w:p>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p>
        </w:tc>
      </w:tr>
      <w:tr w:rsidR="00511CA3" w:rsidRPr="006A44F9" w:rsidTr="00702518">
        <w:trPr>
          <w:trHeight w:val="1076"/>
        </w:trPr>
        <w:tc>
          <w:tcPr>
            <w:tcW w:w="3960" w:type="dxa"/>
          </w:tcPr>
          <w:p w:rsidR="00511CA3" w:rsidRPr="006A44F9" w:rsidRDefault="00511CA3" w:rsidP="00702518">
            <w:pPr>
              <w:ind w:left="180"/>
              <w:rPr>
                <w:rFonts w:ascii="Times New Roman" w:hAnsi="Times New Roman"/>
              </w:rPr>
            </w:pPr>
          </w:p>
          <w:p w:rsidR="00511CA3" w:rsidRPr="006A44F9" w:rsidRDefault="00511CA3" w:rsidP="00702518">
            <w:pPr>
              <w:ind w:left="180"/>
              <w:rPr>
                <w:rFonts w:ascii="Times New Roman" w:hAnsi="Times New Roman"/>
              </w:rPr>
            </w:pPr>
            <w:r w:rsidRPr="006A44F9">
              <w:rPr>
                <w:rFonts w:ascii="Times New Roman" w:hAnsi="Times New Roman"/>
              </w:rPr>
              <w:t xml:space="preserve">Горный </w:t>
            </w:r>
          </w:p>
        </w:tc>
        <w:tc>
          <w:tcPr>
            <w:tcW w:w="3600" w:type="dxa"/>
          </w:tcPr>
          <w:p w:rsidR="00511CA3" w:rsidRPr="006A44F9" w:rsidRDefault="00511CA3" w:rsidP="00702518">
            <w:pP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св. 14 000 до 34 000</w:t>
            </w:r>
          </w:p>
          <w:p w:rsidR="00511CA3" w:rsidRPr="006A44F9" w:rsidRDefault="00511CA3" w:rsidP="00702518">
            <w:pPr>
              <w:jc w:val="center"/>
              <w:rPr>
                <w:rFonts w:ascii="Times New Roman" w:hAnsi="Times New Roman"/>
              </w:rPr>
            </w:pPr>
            <w:r w:rsidRPr="006A44F9">
              <w:rPr>
                <w:rFonts w:ascii="Times New Roman" w:hAnsi="Times New Roman"/>
              </w:rPr>
              <w:t>св. 34 000 до  70 000</w:t>
            </w:r>
          </w:p>
          <w:p w:rsidR="00511CA3" w:rsidRPr="006A44F9" w:rsidRDefault="00511CA3" w:rsidP="00702518">
            <w:pPr>
              <w:jc w:val="center"/>
              <w:rPr>
                <w:rFonts w:ascii="Times New Roman" w:hAnsi="Times New Roman"/>
              </w:rPr>
            </w:pPr>
            <w:r w:rsidRPr="006A44F9">
              <w:rPr>
                <w:rFonts w:ascii="Times New Roman" w:hAnsi="Times New Roman"/>
              </w:rPr>
              <w:t>св 70 000</w:t>
            </w:r>
          </w:p>
        </w:tc>
        <w:tc>
          <w:tcPr>
            <w:tcW w:w="1620" w:type="dxa"/>
          </w:tcPr>
          <w:p w:rsidR="00511CA3" w:rsidRPr="006A44F9" w:rsidRDefault="00511CA3" w:rsidP="00702518">
            <w:pP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4</w:t>
            </w:r>
          </w:p>
          <w:p w:rsidR="00511CA3" w:rsidRPr="006A44F9" w:rsidRDefault="00511CA3" w:rsidP="00702518">
            <w:pPr>
              <w:jc w:val="center"/>
              <w:rPr>
                <w:rFonts w:ascii="Times New Roman" w:hAnsi="Times New Roman"/>
              </w:rPr>
            </w:pPr>
            <w:r w:rsidRPr="006A44F9">
              <w:rPr>
                <w:rFonts w:ascii="Times New Roman" w:hAnsi="Times New Roman"/>
              </w:rPr>
              <w:t>6</w:t>
            </w:r>
          </w:p>
          <w:p w:rsidR="00511CA3" w:rsidRPr="006A44F9" w:rsidRDefault="00511CA3" w:rsidP="00702518">
            <w:pPr>
              <w:jc w:val="center"/>
              <w:rPr>
                <w:rFonts w:ascii="Times New Roman" w:hAnsi="Times New Roman"/>
              </w:rPr>
            </w:pPr>
            <w:r w:rsidRPr="006A44F9">
              <w:rPr>
                <w:rFonts w:ascii="Times New Roman" w:hAnsi="Times New Roman"/>
              </w:rPr>
              <w:t>8</w:t>
            </w:r>
          </w:p>
        </w:tc>
      </w:tr>
    </w:tbl>
    <w:p w:rsidR="00511CA3" w:rsidRPr="006A44F9" w:rsidRDefault="00511CA3" w:rsidP="00511CA3">
      <w:pPr>
        <w:rPr>
          <w:rFonts w:ascii="Times New Roman" w:hAnsi="Times New Roman"/>
        </w:rPr>
      </w:pPr>
    </w:p>
    <w:p w:rsidR="00511CA3" w:rsidRPr="006A44F9" w:rsidRDefault="00511CA3" w:rsidP="00511CA3">
      <w:pPr>
        <w:rPr>
          <w:rFonts w:ascii="Times New Roman" w:hAnsi="Times New Roman"/>
        </w:rPr>
      </w:pPr>
    </w:p>
    <w:p w:rsidR="00511CA3" w:rsidRPr="006A44F9" w:rsidRDefault="00511CA3" w:rsidP="00511CA3">
      <w:pPr>
        <w:ind w:firstLine="709"/>
        <w:jc w:val="both"/>
        <w:rPr>
          <w:rFonts w:ascii="Times New Roman" w:hAnsi="Times New Roman"/>
        </w:rPr>
      </w:pPr>
      <w:r w:rsidRPr="006A44F9">
        <w:rPr>
          <w:rFonts w:ascii="Times New Roman" w:hAnsi="Times New Roman"/>
        </w:rPr>
        <w:t>Строительство дорог с многополосной проезжей частью надлежит обосновывать сопоставлением с вариантами сооружения дорог по раздельным направлениям.</w:t>
      </w:r>
    </w:p>
    <w:p w:rsidR="00511CA3" w:rsidRPr="006A44F9" w:rsidRDefault="00511CA3" w:rsidP="00F115D5">
      <w:pPr>
        <w:pStyle w:val="30"/>
        <w:rPr>
          <w:szCs w:val="24"/>
        </w:rPr>
      </w:pPr>
      <w:bookmarkStart w:id="160" w:name="sub_48"/>
      <w:r w:rsidRPr="006A44F9">
        <w:rPr>
          <w:szCs w:val="24"/>
        </w:rPr>
        <w:t xml:space="preserve">Ширину проезжей части дорог в пределах средней части вогнутых кривых в продольном профиле, сопрягающих участки продольных уклонов с алгебраической разностью 60‰ и более, следует увеличивать с каждой стороны для дорог </w:t>
      </w:r>
      <w:hyperlink w:anchor="sub_10012" w:history="1">
        <w:r w:rsidRPr="006A44F9">
          <w:rPr>
            <w:rStyle w:val="affffffff8"/>
            <w:color w:val="auto"/>
            <w:szCs w:val="24"/>
          </w:rPr>
          <w:t>II и III категорий</w:t>
        </w:r>
      </w:hyperlink>
      <w:r w:rsidRPr="006A44F9">
        <w:rPr>
          <w:szCs w:val="24"/>
        </w:rPr>
        <w:t xml:space="preserve"> на 0,5 м, а для дорог </w:t>
      </w:r>
      <w:hyperlink w:anchor="sub_10014" w:history="1">
        <w:r w:rsidRPr="006A44F9">
          <w:rPr>
            <w:rStyle w:val="affffffff8"/>
            <w:color w:val="auto"/>
            <w:szCs w:val="24"/>
          </w:rPr>
          <w:t>IV и V категорий</w:t>
        </w:r>
      </w:hyperlink>
      <w:r w:rsidRPr="006A44F9">
        <w:rPr>
          <w:szCs w:val="24"/>
        </w:rPr>
        <w:t xml:space="preserve"> - на </w:t>
      </w:r>
      <w:smartTag w:uri="urn:schemas-microsoft-com:office:smarttags" w:element="metricconverter">
        <w:smartTagPr>
          <w:attr w:name="ProductID" w:val="0,25 м"/>
        </w:smartTagPr>
        <w:r w:rsidRPr="006A44F9">
          <w:rPr>
            <w:szCs w:val="24"/>
          </w:rPr>
          <w:t>0,25 м</w:t>
        </w:r>
      </w:smartTag>
      <w:r w:rsidRPr="006A44F9">
        <w:rPr>
          <w:szCs w:val="24"/>
        </w:rPr>
        <w:t xml:space="preserve"> по сравнению с нормами, приведенными в таблице </w:t>
      </w:r>
      <w:r w:rsidR="003C3090" w:rsidRPr="006A44F9">
        <w:rPr>
          <w:szCs w:val="24"/>
        </w:rPr>
        <w:t>4.5.32.1.</w:t>
      </w:r>
    </w:p>
    <w:bookmarkEnd w:id="160"/>
    <w:p w:rsidR="00511CA3" w:rsidRPr="006A44F9" w:rsidRDefault="00511CA3" w:rsidP="00511CA3">
      <w:pPr>
        <w:ind w:firstLine="709"/>
        <w:jc w:val="both"/>
        <w:rPr>
          <w:rFonts w:ascii="Times New Roman" w:hAnsi="Times New Roman"/>
        </w:rPr>
      </w:pPr>
      <w:r w:rsidRPr="006A44F9">
        <w:rPr>
          <w:rFonts w:ascii="Times New Roman" w:hAnsi="Times New Roman"/>
        </w:rPr>
        <w:t xml:space="preserve">Длина участков с уширенной проезжей частью должна быть для дорог II и III категорий не менее </w:t>
      </w:r>
      <w:smartTag w:uri="urn:schemas-microsoft-com:office:smarttags" w:element="metricconverter">
        <w:smartTagPr>
          <w:attr w:name="ProductID" w:val="100 м"/>
        </w:smartTagPr>
        <w:r w:rsidRPr="006A44F9">
          <w:rPr>
            <w:rFonts w:ascii="Times New Roman" w:hAnsi="Times New Roman"/>
          </w:rPr>
          <w:t>100 м</w:t>
        </w:r>
      </w:smartTag>
      <w:r w:rsidRPr="006A44F9">
        <w:rPr>
          <w:rFonts w:ascii="Times New Roman" w:hAnsi="Times New Roman"/>
        </w:rPr>
        <w:t xml:space="preserve">, для дорог IV и V категорий - не менее </w:t>
      </w:r>
      <w:smartTag w:uri="urn:schemas-microsoft-com:office:smarttags" w:element="metricconverter">
        <w:smartTagPr>
          <w:attr w:name="ProductID" w:val="50 м"/>
        </w:smartTagPr>
        <w:r w:rsidRPr="006A44F9">
          <w:rPr>
            <w:rFonts w:ascii="Times New Roman" w:hAnsi="Times New Roman"/>
          </w:rPr>
          <w:t>50 м</w:t>
        </w:r>
      </w:smartTag>
      <w:r w:rsidRPr="006A44F9">
        <w:rPr>
          <w:rFonts w:ascii="Times New Roman" w:hAnsi="Times New Roman"/>
        </w:rPr>
        <w:t>.</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Переход к уширенной проезжей части следует осуществлять на участке длиной </w:t>
      </w:r>
      <w:smartTag w:uri="urn:schemas-microsoft-com:office:smarttags" w:element="metricconverter">
        <w:smartTagPr>
          <w:attr w:name="ProductID" w:val="25 м"/>
        </w:smartTagPr>
        <w:r w:rsidRPr="006A44F9">
          <w:rPr>
            <w:rFonts w:ascii="Times New Roman" w:hAnsi="Times New Roman"/>
          </w:rPr>
          <w:t>25 м</w:t>
        </w:r>
      </w:smartTag>
      <w:r w:rsidRPr="006A44F9">
        <w:rPr>
          <w:rFonts w:ascii="Times New Roman" w:hAnsi="Times New Roman"/>
        </w:rPr>
        <w:t xml:space="preserve"> для дорог II и III категорий и на участке </w:t>
      </w:r>
      <w:smartTag w:uri="urn:schemas-microsoft-com:office:smarttags" w:element="metricconverter">
        <w:smartTagPr>
          <w:attr w:name="ProductID" w:val="15 м"/>
        </w:smartTagPr>
        <w:r w:rsidRPr="006A44F9">
          <w:rPr>
            <w:rFonts w:ascii="Times New Roman" w:hAnsi="Times New Roman"/>
          </w:rPr>
          <w:t>15 м</w:t>
        </w:r>
      </w:smartTag>
      <w:r w:rsidRPr="006A44F9">
        <w:rPr>
          <w:rFonts w:ascii="Times New Roman" w:hAnsi="Times New Roman"/>
        </w:rPr>
        <w:t xml:space="preserve"> - для дорог IV и V категорий.</w:t>
      </w:r>
    </w:p>
    <w:p w:rsidR="00511CA3" w:rsidRPr="006A44F9" w:rsidRDefault="00511CA3" w:rsidP="00F115D5">
      <w:pPr>
        <w:pStyle w:val="30"/>
        <w:rPr>
          <w:szCs w:val="24"/>
        </w:rPr>
      </w:pPr>
      <w:bookmarkStart w:id="161" w:name="sub_414"/>
      <w:r w:rsidRPr="006A44F9">
        <w:rPr>
          <w:szCs w:val="24"/>
        </w:rPr>
        <w:t xml:space="preserve">Проезжую часть следует предусматривать с двускатным поперечным профилем на прямолинейных участках дорог всех категорий и, как правило, на кривых в плане радиусом </w:t>
      </w:r>
      <w:smartTag w:uri="urn:schemas-microsoft-com:office:smarttags" w:element="metricconverter">
        <w:smartTagPr>
          <w:attr w:name="ProductID" w:val="3000 м"/>
        </w:smartTagPr>
        <w:r w:rsidRPr="006A44F9">
          <w:rPr>
            <w:szCs w:val="24"/>
          </w:rPr>
          <w:t>3000 м</w:t>
        </w:r>
      </w:smartTag>
      <w:r w:rsidRPr="006A44F9">
        <w:rPr>
          <w:szCs w:val="24"/>
        </w:rPr>
        <w:t xml:space="preserve"> и более для дорог </w:t>
      </w:r>
      <w:hyperlink w:anchor="sub_10011" w:history="1">
        <w:r w:rsidRPr="006A44F9">
          <w:rPr>
            <w:rStyle w:val="affffffff8"/>
            <w:color w:val="auto"/>
            <w:szCs w:val="24"/>
          </w:rPr>
          <w:t>I категории</w:t>
        </w:r>
      </w:hyperlink>
      <w:r w:rsidRPr="006A44F9">
        <w:rPr>
          <w:szCs w:val="24"/>
        </w:rPr>
        <w:t xml:space="preserve"> и радиусом </w:t>
      </w:r>
      <w:smartTag w:uri="urn:schemas-microsoft-com:office:smarttags" w:element="metricconverter">
        <w:smartTagPr>
          <w:attr w:name="ProductID" w:val="2000 м"/>
        </w:smartTagPr>
        <w:r w:rsidRPr="006A44F9">
          <w:rPr>
            <w:szCs w:val="24"/>
          </w:rPr>
          <w:t>2000 м</w:t>
        </w:r>
      </w:smartTag>
      <w:r w:rsidRPr="006A44F9">
        <w:rPr>
          <w:szCs w:val="24"/>
        </w:rPr>
        <w:t xml:space="preserve"> и более для дорог других категорий.</w:t>
      </w:r>
    </w:p>
    <w:bookmarkEnd w:id="161"/>
    <w:p w:rsidR="00511CA3" w:rsidRPr="006A44F9" w:rsidRDefault="00511CA3" w:rsidP="00511CA3">
      <w:pPr>
        <w:ind w:firstLine="709"/>
        <w:jc w:val="both"/>
        <w:rPr>
          <w:rFonts w:ascii="Times New Roman" w:hAnsi="Times New Roman"/>
        </w:rPr>
      </w:pPr>
      <w:r w:rsidRPr="006A44F9">
        <w:rPr>
          <w:rFonts w:ascii="Times New Roman" w:hAnsi="Times New Roman"/>
        </w:rPr>
        <w:t xml:space="preserve">На кривых в плане меньшим радиусом следует предусматривать устройство проезжей части с односкатным поперечным профилем (виражей) исходя из условий </w:t>
      </w:r>
      <w:r w:rsidRPr="006A44F9">
        <w:rPr>
          <w:rFonts w:ascii="Times New Roman" w:hAnsi="Times New Roman"/>
        </w:rPr>
        <w:lastRenderedPageBreak/>
        <w:t>обеспечения безопасности движения автомобилей с наибольшими скоростями при данных радиусах кривых.</w:t>
      </w:r>
    </w:p>
    <w:p w:rsidR="00511CA3" w:rsidRPr="006A44F9" w:rsidRDefault="00511CA3" w:rsidP="00F115D5">
      <w:pPr>
        <w:pStyle w:val="30"/>
        <w:rPr>
          <w:rStyle w:val="affffffffa"/>
          <w:b w:val="0"/>
          <w:bCs/>
          <w:color w:val="auto"/>
          <w:szCs w:val="24"/>
        </w:rPr>
      </w:pPr>
      <w:bookmarkStart w:id="162" w:name="sub_415"/>
      <w:r w:rsidRPr="006A44F9">
        <w:rPr>
          <w:szCs w:val="24"/>
        </w:rPr>
        <w:t xml:space="preserve">Поперечные уклоны проезжей части (кроме участков кривых в плане, на которых предусматривается устройство виражей) следует назначать в зависимости от числа полос движения и климатических условий по таблице </w:t>
      </w:r>
      <w:bookmarkEnd w:id="162"/>
      <w:r w:rsidR="00F115D5" w:rsidRPr="006A44F9">
        <w:rPr>
          <w:szCs w:val="24"/>
        </w:rPr>
        <w:t>4.5.35.1.</w:t>
      </w:r>
    </w:p>
    <w:p w:rsidR="00511CA3" w:rsidRPr="006A44F9" w:rsidRDefault="00511CA3" w:rsidP="00511CA3">
      <w:pPr>
        <w:ind w:left="7080" w:firstLine="708"/>
        <w:rPr>
          <w:rStyle w:val="affffffffa"/>
          <w:rFonts w:ascii="Times New Roman" w:hAnsi="Times New Roman"/>
          <w:b w:val="0"/>
        </w:rPr>
      </w:pPr>
    </w:p>
    <w:p w:rsidR="00511CA3" w:rsidRPr="006A44F9" w:rsidRDefault="00511CA3" w:rsidP="00F115D5">
      <w:pPr>
        <w:ind w:left="7080"/>
        <w:rPr>
          <w:rStyle w:val="affffffffa"/>
          <w:rFonts w:ascii="Times New Roman" w:hAnsi="Times New Roman"/>
          <w:b w:val="0"/>
          <w:color w:val="auto"/>
        </w:rPr>
      </w:pPr>
      <w:r w:rsidRPr="006A44F9">
        <w:rPr>
          <w:rStyle w:val="affffffffa"/>
          <w:rFonts w:ascii="Times New Roman" w:hAnsi="Times New Roman"/>
          <w:b w:val="0"/>
          <w:color w:val="auto"/>
        </w:rPr>
        <w:t xml:space="preserve">Таблица </w:t>
      </w:r>
      <w:r w:rsidR="00F115D5" w:rsidRPr="006A44F9">
        <w:rPr>
          <w:rStyle w:val="affffffffa"/>
          <w:rFonts w:ascii="Times New Roman" w:hAnsi="Times New Roman"/>
          <w:b w:val="0"/>
          <w:color w:val="auto"/>
        </w:rPr>
        <w:t>4.5.35.1.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540"/>
        <w:gridCol w:w="1080"/>
        <w:gridCol w:w="720"/>
        <w:gridCol w:w="900"/>
      </w:tblGrid>
      <w:tr w:rsidR="00511CA3" w:rsidRPr="006A44F9" w:rsidTr="00702518">
        <w:trPr>
          <w:trHeight w:val="390"/>
        </w:trPr>
        <w:tc>
          <w:tcPr>
            <w:tcW w:w="5580" w:type="dxa"/>
            <w:vMerge w:val="restart"/>
          </w:tcPr>
          <w:p w:rsidR="00511CA3" w:rsidRPr="006A44F9" w:rsidRDefault="00511CA3" w:rsidP="00702518">
            <w:pPr>
              <w:rPr>
                <w:rStyle w:val="affffffffa"/>
                <w:rFonts w:ascii="Times New Roman" w:hAnsi="Times New Roman"/>
                <w:b w:val="0"/>
                <w:color w:val="auto"/>
              </w:rPr>
            </w:pPr>
          </w:p>
          <w:p w:rsidR="00511CA3" w:rsidRPr="006A44F9" w:rsidRDefault="00511CA3" w:rsidP="00702518">
            <w:pPr>
              <w:rPr>
                <w:rStyle w:val="affffffffa"/>
                <w:rFonts w:ascii="Times New Roman" w:hAnsi="Times New Roman"/>
                <w:b w:val="0"/>
                <w:color w:val="auto"/>
              </w:rPr>
            </w:pPr>
          </w:p>
          <w:p w:rsidR="00511CA3" w:rsidRPr="006A44F9" w:rsidRDefault="00511CA3" w:rsidP="00702518">
            <w:pP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Категория дороги</w:t>
            </w:r>
          </w:p>
          <w:p w:rsidR="00511CA3" w:rsidRPr="006A44F9" w:rsidRDefault="00511CA3" w:rsidP="00702518">
            <w:pPr>
              <w:rPr>
                <w:rStyle w:val="affffffffa"/>
                <w:rFonts w:ascii="Times New Roman" w:hAnsi="Times New Roman"/>
                <w:b w:val="0"/>
                <w:color w:val="auto"/>
              </w:rPr>
            </w:pPr>
          </w:p>
          <w:p w:rsidR="00511CA3" w:rsidRPr="006A44F9" w:rsidRDefault="00511CA3" w:rsidP="00702518">
            <w:pPr>
              <w:rPr>
                <w:rStyle w:val="affffffffa"/>
                <w:rFonts w:ascii="Times New Roman" w:hAnsi="Times New Roman"/>
                <w:b w:val="0"/>
                <w:color w:val="auto"/>
              </w:rPr>
            </w:pPr>
          </w:p>
        </w:tc>
        <w:tc>
          <w:tcPr>
            <w:tcW w:w="3240" w:type="dxa"/>
            <w:gridSpan w:val="4"/>
          </w:tcPr>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Поперечный уклон, ‰</w:t>
            </w:r>
          </w:p>
        </w:tc>
      </w:tr>
      <w:tr w:rsidR="00511CA3" w:rsidRPr="006A44F9" w:rsidTr="00702518">
        <w:trPr>
          <w:trHeight w:val="555"/>
        </w:trPr>
        <w:tc>
          <w:tcPr>
            <w:tcW w:w="5580" w:type="dxa"/>
            <w:vMerge/>
          </w:tcPr>
          <w:p w:rsidR="00511CA3" w:rsidRPr="006A44F9" w:rsidRDefault="00511CA3" w:rsidP="00702518">
            <w:pPr>
              <w:rPr>
                <w:rStyle w:val="affffffffa"/>
                <w:rFonts w:ascii="Times New Roman" w:hAnsi="Times New Roman"/>
                <w:b w:val="0"/>
                <w:color w:val="auto"/>
              </w:rPr>
            </w:pPr>
          </w:p>
        </w:tc>
        <w:tc>
          <w:tcPr>
            <w:tcW w:w="3240" w:type="dxa"/>
            <w:gridSpan w:val="4"/>
          </w:tcPr>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Дорожно-климатические зоны</w:t>
            </w:r>
          </w:p>
        </w:tc>
      </w:tr>
      <w:tr w:rsidR="00511CA3" w:rsidRPr="006A44F9" w:rsidTr="00702518">
        <w:trPr>
          <w:trHeight w:val="525"/>
        </w:trPr>
        <w:tc>
          <w:tcPr>
            <w:tcW w:w="5580" w:type="dxa"/>
            <w:vMerge/>
          </w:tcPr>
          <w:p w:rsidR="00511CA3" w:rsidRPr="006A44F9" w:rsidRDefault="00511CA3" w:rsidP="00702518">
            <w:pPr>
              <w:rPr>
                <w:rStyle w:val="affffffffa"/>
                <w:rFonts w:ascii="Times New Roman" w:hAnsi="Times New Roman"/>
                <w:b w:val="0"/>
                <w:color w:val="auto"/>
              </w:rPr>
            </w:pPr>
          </w:p>
        </w:tc>
        <w:tc>
          <w:tcPr>
            <w:tcW w:w="540" w:type="dxa"/>
          </w:tcPr>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I</w:t>
            </w:r>
          </w:p>
        </w:tc>
        <w:tc>
          <w:tcPr>
            <w:tcW w:w="1080" w:type="dxa"/>
          </w:tcPr>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II, III</w:t>
            </w:r>
          </w:p>
        </w:tc>
        <w:tc>
          <w:tcPr>
            <w:tcW w:w="720" w:type="dxa"/>
          </w:tcPr>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IV</w:t>
            </w:r>
          </w:p>
        </w:tc>
        <w:tc>
          <w:tcPr>
            <w:tcW w:w="900" w:type="dxa"/>
          </w:tcPr>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V</w:t>
            </w:r>
          </w:p>
        </w:tc>
      </w:tr>
      <w:tr w:rsidR="00511CA3" w:rsidRPr="006A44F9" w:rsidTr="00702518">
        <w:trPr>
          <w:trHeight w:val="2359"/>
        </w:trPr>
        <w:tc>
          <w:tcPr>
            <w:tcW w:w="5580" w:type="dxa"/>
          </w:tcPr>
          <w:p w:rsidR="00511CA3" w:rsidRPr="006A44F9" w:rsidRDefault="00511CA3" w:rsidP="00702518">
            <w:pP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I-а и I-б</w:t>
            </w:r>
          </w:p>
          <w:p w:rsidR="00511CA3" w:rsidRPr="006A44F9" w:rsidRDefault="00511CA3" w:rsidP="00702518">
            <w:pPr>
              <w:rPr>
                <w:rStyle w:val="affffffffa"/>
                <w:rFonts w:ascii="Times New Roman" w:hAnsi="Times New Roman"/>
                <w:b w:val="0"/>
                <w:color w:val="auto"/>
              </w:rPr>
            </w:pPr>
            <w:r w:rsidRPr="006A44F9">
              <w:rPr>
                <w:rStyle w:val="affffffffa"/>
                <w:rFonts w:ascii="Times New Roman" w:hAnsi="Times New Roman"/>
                <w:b w:val="0"/>
                <w:color w:val="auto"/>
              </w:rPr>
              <w:t xml:space="preserve">а) при двускатном поперечном профиле каждой проезжей части </w:t>
            </w:r>
          </w:p>
          <w:p w:rsidR="00511CA3" w:rsidRPr="006A44F9" w:rsidRDefault="00511CA3" w:rsidP="00702518">
            <w:pPr>
              <w:rPr>
                <w:rStyle w:val="affffffffa"/>
                <w:rFonts w:ascii="Times New Roman" w:hAnsi="Times New Roman"/>
                <w:b w:val="0"/>
                <w:color w:val="auto"/>
              </w:rPr>
            </w:pPr>
          </w:p>
          <w:p w:rsidR="00511CA3" w:rsidRPr="006A44F9" w:rsidRDefault="00511CA3" w:rsidP="00702518">
            <w:pPr>
              <w:rPr>
                <w:rStyle w:val="affffffffa"/>
                <w:rFonts w:ascii="Times New Roman" w:hAnsi="Times New Roman"/>
                <w:b w:val="0"/>
                <w:color w:val="auto"/>
              </w:rPr>
            </w:pPr>
            <w:r w:rsidRPr="006A44F9">
              <w:rPr>
                <w:rStyle w:val="affffffffa"/>
                <w:rFonts w:ascii="Times New Roman" w:hAnsi="Times New Roman"/>
                <w:b w:val="0"/>
                <w:color w:val="auto"/>
              </w:rPr>
              <w:t>б) при односкатном профиле:</w:t>
            </w:r>
          </w:p>
          <w:p w:rsidR="00511CA3" w:rsidRPr="006A44F9" w:rsidRDefault="00511CA3" w:rsidP="00702518">
            <w:pPr>
              <w:ind w:firstLine="567"/>
              <w:rPr>
                <w:rStyle w:val="affffffffa"/>
                <w:rFonts w:ascii="Times New Roman" w:hAnsi="Times New Roman"/>
                <w:b w:val="0"/>
                <w:color w:val="auto"/>
              </w:rPr>
            </w:pPr>
            <w:r w:rsidRPr="006A44F9">
              <w:rPr>
                <w:rStyle w:val="affffffffa"/>
                <w:rFonts w:ascii="Times New Roman" w:hAnsi="Times New Roman"/>
                <w:b w:val="0"/>
                <w:color w:val="auto"/>
              </w:rPr>
              <w:t>первая и вторая полосы от разделительной полосы</w:t>
            </w:r>
          </w:p>
          <w:p w:rsidR="00511CA3" w:rsidRPr="006A44F9" w:rsidRDefault="00511CA3" w:rsidP="00702518">
            <w:pPr>
              <w:ind w:firstLine="567"/>
              <w:rPr>
                <w:rStyle w:val="affffffffa"/>
                <w:rFonts w:ascii="Times New Roman" w:hAnsi="Times New Roman"/>
                <w:b w:val="0"/>
                <w:color w:val="auto"/>
              </w:rPr>
            </w:pPr>
            <w:r w:rsidRPr="006A44F9">
              <w:rPr>
                <w:rStyle w:val="affffffffa"/>
                <w:rFonts w:ascii="Times New Roman" w:hAnsi="Times New Roman"/>
                <w:b w:val="0"/>
                <w:color w:val="auto"/>
              </w:rPr>
              <w:t>третья и последующие полосы</w:t>
            </w: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II-IV</w:t>
            </w:r>
          </w:p>
        </w:tc>
        <w:tc>
          <w:tcPr>
            <w:tcW w:w="540" w:type="dxa"/>
          </w:tcPr>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15</w:t>
            </w:r>
          </w:p>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15</w:t>
            </w: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20</w:t>
            </w: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15</w:t>
            </w:r>
          </w:p>
        </w:tc>
        <w:tc>
          <w:tcPr>
            <w:tcW w:w="1080" w:type="dxa"/>
          </w:tcPr>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20</w:t>
            </w:r>
          </w:p>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20</w:t>
            </w: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25</w:t>
            </w: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20</w:t>
            </w:r>
          </w:p>
        </w:tc>
        <w:tc>
          <w:tcPr>
            <w:tcW w:w="720" w:type="dxa"/>
          </w:tcPr>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25</w:t>
            </w:r>
          </w:p>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20</w:t>
            </w: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25</w:t>
            </w: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20</w:t>
            </w:r>
          </w:p>
        </w:tc>
        <w:tc>
          <w:tcPr>
            <w:tcW w:w="900" w:type="dxa"/>
          </w:tcPr>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15</w:t>
            </w:r>
          </w:p>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15</w:t>
            </w: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20</w:t>
            </w:r>
          </w:p>
          <w:p w:rsidR="00511CA3" w:rsidRPr="006A44F9" w:rsidRDefault="00511CA3" w:rsidP="00702518">
            <w:pPr>
              <w:jc w:val="center"/>
              <w:rPr>
                <w:rStyle w:val="affffffffa"/>
                <w:rFonts w:ascii="Times New Roman" w:hAnsi="Times New Roman"/>
                <w:b w:val="0"/>
                <w:color w:val="auto"/>
              </w:rPr>
            </w:pPr>
            <w:r w:rsidRPr="006A44F9">
              <w:rPr>
                <w:rStyle w:val="affffffffa"/>
                <w:rFonts w:ascii="Times New Roman" w:hAnsi="Times New Roman"/>
                <w:b w:val="0"/>
                <w:color w:val="auto"/>
              </w:rPr>
              <w:t>15</w:t>
            </w:r>
          </w:p>
        </w:tc>
      </w:tr>
    </w:tbl>
    <w:p w:rsidR="00511CA3" w:rsidRPr="006A44F9" w:rsidRDefault="00511CA3" w:rsidP="00511CA3">
      <w:pPr>
        <w:outlineLvl w:val="0"/>
        <w:rPr>
          <w:rFonts w:ascii="Times New Roman" w:hAnsi="Times New Roman"/>
          <w:i/>
          <w:color w:val="auto"/>
        </w:rPr>
      </w:pPr>
      <w:bookmarkStart w:id="163" w:name="_Toc414995071"/>
      <w:r w:rsidRPr="006A44F9">
        <w:rPr>
          <w:rStyle w:val="affffffffa"/>
          <w:rFonts w:ascii="Times New Roman" w:hAnsi="Times New Roman"/>
          <w:b w:val="0"/>
          <w:i/>
          <w:color w:val="auto"/>
        </w:rPr>
        <w:t>Примечание.</w:t>
      </w:r>
      <w:bookmarkEnd w:id="163"/>
    </w:p>
    <w:p w:rsidR="00511CA3" w:rsidRPr="006A44F9" w:rsidRDefault="00511CA3" w:rsidP="00023957">
      <w:pPr>
        <w:jc w:val="both"/>
        <w:rPr>
          <w:rFonts w:ascii="Times New Roman" w:hAnsi="Times New Roman"/>
        </w:rPr>
      </w:pPr>
      <w:r w:rsidRPr="006A44F9">
        <w:rPr>
          <w:rFonts w:ascii="Times New Roman" w:hAnsi="Times New Roman"/>
          <w:color w:val="auto"/>
        </w:rPr>
        <w:t xml:space="preserve">1.На гравийных и щебеночных покрытиях поперечный </w:t>
      </w:r>
      <w:r w:rsidRPr="006A44F9">
        <w:rPr>
          <w:rFonts w:ascii="Times New Roman" w:hAnsi="Times New Roman"/>
        </w:rPr>
        <w:t>уклон принимают 25-30‰, а на покрытиях из грунтов, укрепленных местными материалами, и на мостовых из колотого и булыжного камня – 30-40‰.</w:t>
      </w:r>
    </w:p>
    <w:p w:rsidR="00511CA3" w:rsidRPr="006A44F9" w:rsidRDefault="00511CA3" w:rsidP="00023957">
      <w:pPr>
        <w:jc w:val="both"/>
        <w:rPr>
          <w:rFonts w:ascii="Times New Roman" w:hAnsi="Times New Roman"/>
        </w:rPr>
      </w:pPr>
      <w:r w:rsidRPr="006A44F9">
        <w:rPr>
          <w:rFonts w:ascii="Times New Roman" w:hAnsi="Times New Roman"/>
        </w:rPr>
        <w:t>2.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p>
    <w:p w:rsidR="00511CA3" w:rsidRPr="006A44F9" w:rsidRDefault="00511CA3" w:rsidP="00F115D5">
      <w:pPr>
        <w:pStyle w:val="30"/>
        <w:rPr>
          <w:szCs w:val="24"/>
        </w:rPr>
      </w:pPr>
      <w:bookmarkStart w:id="164" w:name="sub_416"/>
      <w:r w:rsidRPr="006A44F9">
        <w:rPr>
          <w:szCs w:val="24"/>
        </w:rPr>
        <w:t>Поперечные уклоны обочин при двускатном поперечном профиле следует принимать на 10-30‰  больше поперечных уклонов проезжей части. В зависимости от климатических условий и типа укрепления обочин допускаются следующие величины поперечных уклонов, ‰:</w:t>
      </w:r>
    </w:p>
    <w:bookmarkEnd w:id="164"/>
    <w:p w:rsidR="00511CA3" w:rsidRPr="006A44F9" w:rsidRDefault="00511CA3" w:rsidP="00221FDE">
      <w:pPr>
        <w:pStyle w:val="af2"/>
        <w:numPr>
          <w:ilvl w:val="0"/>
          <w:numId w:val="219"/>
        </w:numPr>
        <w:ind w:left="567"/>
        <w:jc w:val="both"/>
        <w:rPr>
          <w:rFonts w:ascii="Times New Roman" w:hAnsi="Times New Roman"/>
          <w:sz w:val="24"/>
          <w:szCs w:val="24"/>
        </w:rPr>
      </w:pPr>
      <w:r w:rsidRPr="006A44F9">
        <w:rPr>
          <w:rFonts w:ascii="Times New Roman" w:hAnsi="Times New Roman"/>
          <w:sz w:val="24"/>
          <w:szCs w:val="24"/>
        </w:rPr>
        <w:t>30-40 - при укреплении с применением вяжущих;</w:t>
      </w:r>
    </w:p>
    <w:p w:rsidR="00511CA3" w:rsidRPr="006A44F9" w:rsidRDefault="00511CA3" w:rsidP="00221FDE">
      <w:pPr>
        <w:pStyle w:val="af2"/>
        <w:numPr>
          <w:ilvl w:val="0"/>
          <w:numId w:val="219"/>
        </w:numPr>
        <w:spacing w:after="0"/>
        <w:ind w:left="567"/>
        <w:jc w:val="both"/>
        <w:rPr>
          <w:rFonts w:ascii="Times New Roman" w:hAnsi="Times New Roman"/>
          <w:sz w:val="24"/>
          <w:szCs w:val="24"/>
        </w:rPr>
      </w:pPr>
      <w:r w:rsidRPr="006A44F9">
        <w:rPr>
          <w:rFonts w:ascii="Times New Roman" w:hAnsi="Times New Roman"/>
          <w:sz w:val="24"/>
          <w:szCs w:val="24"/>
        </w:rPr>
        <w:t>40-60 - при укреплении гравием, щебнем, шлаком или замощении каменными материалами и бетонными плитами;</w:t>
      </w:r>
    </w:p>
    <w:p w:rsidR="00511CA3" w:rsidRPr="006A44F9" w:rsidRDefault="00511CA3" w:rsidP="00221FDE">
      <w:pPr>
        <w:pStyle w:val="af2"/>
        <w:numPr>
          <w:ilvl w:val="0"/>
          <w:numId w:val="219"/>
        </w:numPr>
        <w:spacing w:after="0"/>
        <w:ind w:left="567"/>
        <w:jc w:val="both"/>
        <w:rPr>
          <w:rFonts w:ascii="Times New Roman" w:hAnsi="Times New Roman"/>
          <w:sz w:val="24"/>
          <w:szCs w:val="24"/>
        </w:rPr>
      </w:pPr>
      <w:r w:rsidRPr="006A44F9">
        <w:rPr>
          <w:rFonts w:ascii="Times New Roman" w:hAnsi="Times New Roman"/>
          <w:sz w:val="24"/>
          <w:szCs w:val="24"/>
        </w:rPr>
        <w:t>50-60 - при укреплении дернованием или засевом трав.</w:t>
      </w:r>
    </w:p>
    <w:p w:rsidR="00511CA3" w:rsidRPr="006A44F9" w:rsidRDefault="00511CA3" w:rsidP="00953590">
      <w:pPr>
        <w:ind w:firstLine="709"/>
        <w:jc w:val="both"/>
        <w:rPr>
          <w:rFonts w:ascii="Times New Roman" w:hAnsi="Times New Roman"/>
        </w:rPr>
      </w:pPr>
      <w:r w:rsidRPr="006A44F9">
        <w:rPr>
          <w:rFonts w:ascii="Times New Roman" w:hAnsi="Times New Roman"/>
        </w:rPr>
        <w:t>Для районов с небольшой продолжительностью снегового покрова и отсутствием гололеда для обочин, укрепленных дернованием, может быть допущен уклон 50-80‰.</w:t>
      </w:r>
    </w:p>
    <w:p w:rsidR="00511CA3" w:rsidRPr="006A44F9" w:rsidRDefault="00511CA3" w:rsidP="00953590">
      <w:pPr>
        <w:ind w:firstLine="709"/>
        <w:jc w:val="both"/>
        <w:rPr>
          <w:rFonts w:ascii="Times New Roman" w:hAnsi="Times New Roman"/>
        </w:rPr>
      </w:pPr>
      <w:r w:rsidRPr="006A44F9">
        <w:rPr>
          <w:rStyle w:val="affffffffa"/>
          <w:rFonts w:ascii="Times New Roman" w:hAnsi="Times New Roman"/>
          <w:b w:val="0"/>
          <w:i/>
          <w:color w:val="auto"/>
        </w:rPr>
        <w:t>Примечание.</w:t>
      </w:r>
      <w:r w:rsidRPr="006A44F9">
        <w:rPr>
          <w:rFonts w:ascii="Times New Roman" w:hAnsi="Times New Roman"/>
        </w:rPr>
        <w:t>При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40‰.</w:t>
      </w:r>
    </w:p>
    <w:p w:rsidR="00511CA3" w:rsidRPr="006A44F9" w:rsidRDefault="00511CA3" w:rsidP="00F115D5">
      <w:pPr>
        <w:pStyle w:val="30"/>
        <w:rPr>
          <w:szCs w:val="24"/>
        </w:rPr>
      </w:pPr>
      <w:bookmarkStart w:id="165" w:name="sub_417"/>
      <w:r w:rsidRPr="006A44F9">
        <w:rPr>
          <w:szCs w:val="24"/>
        </w:rPr>
        <w:t xml:space="preserve">Поперечные уклоны проезжей части на виражах следует назначать в зависимости от радиусов кривых в плане по таблице </w:t>
      </w:r>
      <w:bookmarkEnd w:id="165"/>
      <w:r w:rsidR="00F115D5" w:rsidRPr="006A44F9">
        <w:rPr>
          <w:szCs w:val="24"/>
        </w:rPr>
        <w:t>4.5.37.1.</w:t>
      </w:r>
    </w:p>
    <w:p w:rsidR="00511CA3" w:rsidRPr="006A44F9" w:rsidRDefault="00511CA3" w:rsidP="00511CA3">
      <w:pPr>
        <w:ind w:left="7788"/>
        <w:rPr>
          <w:rFonts w:ascii="Times New Roman" w:hAnsi="Times New Roman"/>
          <w:sz w:val="26"/>
          <w:szCs w:val="26"/>
        </w:rPr>
      </w:pPr>
    </w:p>
    <w:p w:rsidR="00511CA3" w:rsidRPr="006A44F9" w:rsidRDefault="00511CA3" w:rsidP="00F115D5">
      <w:pPr>
        <w:jc w:val="right"/>
        <w:rPr>
          <w:rFonts w:ascii="Times New Roman" w:hAnsi="Times New Roman"/>
        </w:rPr>
      </w:pPr>
      <w:r w:rsidRPr="006A44F9">
        <w:rPr>
          <w:rFonts w:ascii="Times New Roman" w:hAnsi="Times New Roman"/>
        </w:rPr>
        <w:t xml:space="preserve">Таблица </w:t>
      </w:r>
      <w:r w:rsidR="00F115D5" w:rsidRPr="006A44F9">
        <w:rPr>
          <w:rFonts w:ascii="Times New Roman" w:hAnsi="Times New Roman"/>
        </w:rPr>
        <w:t>4.5.37.1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1424"/>
        <w:gridCol w:w="2018"/>
        <w:gridCol w:w="1385"/>
      </w:tblGrid>
      <w:tr w:rsidR="00511CA3" w:rsidRPr="006A44F9" w:rsidTr="00702518">
        <w:trPr>
          <w:trHeight w:val="570"/>
        </w:trPr>
        <w:tc>
          <w:tcPr>
            <w:tcW w:w="4636" w:type="dxa"/>
            <w:vMerge w:val="restart"/>
          </w:tcPr>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Радиусы кривых в плане, м</w:t>
            </w:r>
          </w:p>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p>
        </w:tc>
        <w:tc>
          <w:tcPr>
            <w:tcW w:w="4827" w:type="dxa"/>
            <w:gridSpan w:val="3"/>
          </w:tcPr>
          <w:p w:rsidR="00511CA3" w:rsidRPr="006A44F9" w:rsidRDefault="00511CA3" w:rsidP="00702518">
            <w:pPr>
              <w:jc w:val="center"/>
              <w:rPr>
                <w:rFonts w:ascii="Times New Roman" w:hAnsi="Times New Roman"/>
              </w:rPr>
            </w:pPr>
            <w:r w:rsidRPr="006A44F9">
              <w:rPr>
                <w:rFonts w:ascii="Times New Roman" w:hAnsi="Times New Roman"/>
              </w:rPr>
              <w:t>Поперечный уклон проезжей части на виражах, ‰</w:t>
            </w:r>
          </w:p>
        </w:tc>
      </w:tr>
      <w:tr w:rsidR="00511CA3" w:rsidRPr="006A44F9" w:rsidTr="00702518">
        <w:trPr>
          <w:trHeight w:val="585"/>
        </w:trPr>
        <w:tc>
          <w:tcPr>
            <w:tcW w:w="4636" w:type="dxa"/>
            <w:vMerge/>
          </w:tcPr>
          <w:p w:rsidR="00511CA3" w:rsidRPr="006A44F9" w:rsidRDefault="00511CA3" w:rsidP="00702518">
            <w:pPr>
              <w:rPr>
                <w:rFonts w:ascii="Times New Roman" w:hAnsi="Times New Roman"/>
              </w:rPr>
            </w:pPr>
          </w:p>
        </w:tc>
        <w:tc>
          <w:tcPr>
            <w:tcW w:w="3442" w:type="dxa"/>
            <w:gridSpan w:val="2"/>
          </w:tcPr>
          <w:p w:rsidR="00511CA3" w:rsidRPr="006A44F9" w:rsidRDefault="00511CA3" w:rsidP="00702518">
            <w:pPr>
              <w:jc w:val="center"/>
              <w:rPr>
                <w:rFonts w:ascii="Times New Roman" w:hAnsi="Times New Roman"/>
              </w:rPr>
            </w:pPr>
            <w:r w:rsidRPr="006A44F9">
              <w:rPr>
                <w:rFonts w:ascii="Times New Roman" w:hAnsi="Times New Roman"/>
              </w:rPr>
              <w:t>основной, наиболее распространенный</w:t>
            </w:r>
          </w:p>
        </w:tc>
        <w:tc>
          <w:tcPr>
            <w:tcW w:w="1385" w:type="dxa"/>
            <w:vMerge w:val="restart"/>
          </w:tcPr>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r w:rsidRPr="006A44F9">
              <w:rPr>
                <w:rFonts w:ascii="Times New Roman" w:hAnsi="Times New Roman"/>
              </w:rPr>
              <w:t>в районах с частым гололедом</w:t>
            </w:r>
          </w:p>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p>
        </w:tc>
      </w:tr>
      <w:tr w:rsidR="00511CA3" w:rsidRPr="006A44F9" w:rsidTr="00702518">
        <w:trPr>
          <w:trHeight w:val="405"/>
        </w:trPr>
        <w:tc>
          <w:tcPr>
            <w:tcW w:w="4636" w:type="dxa"/>
            <w:vMerge/>
          </w:tcPr>
          <w:p w:rsidR="00511CA3" w:rsidRPr="006A44F9" w:rsidRDefault="00511CA3" w:rsidP="00702518">
            <w:pPr>
              <w:rPr>
                <w:rFonts w:ascii="Times New Roman" w:hAnsi="Times New Roman"/>
              </w:rPr>
            </w:pPr>
          </w:p>
        </w:tc>
        <w:tc>
          <w:tcPr>
            <w:tcW w:w="1424" w:type="dxa"/>
          </w:tcPr>
          <w:p w:rsidR="00511CA3" w:rsidRPr="006A44F9" w:rsidRDefault="00511CA3" w:rsidP="00702518">
            <w:pPr>
              <w:jc w:val="center"/>
              <w:rPr>
                <w:rFonts w:ascii="Times New Roman" w:hAnsi="Times New Roman"/>
              </w:rPr>
            </w:pPr>
            <w:r w:rsidRPr="006A44F9">
              <w:rPr>
                <w:rFonts w:ascii="Times New Roman" w:hAnsi="Times New Roman"/>
              </w:rPr>
              <w:t>на дорогах</w:t>
            </w:r>
          </w:p>
          <w:p w:rsidR="00511CA3" w:rsidRPr="006A44F9" w:rsidRDefault="00511CA3" w:rsidP="00702518">
            <w:pPr>
              <w:jc w:val="center"/>
              <w:rPr>
                <w:rFonts w:ascii="Times New Roman" w:hAnsi="Times New Roman"/>
              </w:rPr>
            </w:pPr>
            <w:r w:rsidRPr="006A44F9">
              <w:rPr>
                <w:rFonts w:ascii="Times New Roman" w:hAnsi="Times New Roman"/>
              </w:rPr>
              <w:t>I-V категорий</w:t>
            </w:r>
          </w:p>
        </w:tc>
        <w:tc>
          <w:tcPr>
            <w:tcW w:w="2018" w:type="dxa"/>
          </w:tcPr>
          <w:p w:rsidR="00511CA3" w:rsidRPr="006A44F9" w:rsidRDefault="00511CA3" w:rsidP="00702518">
            <w:pPr>
              <w:jc w:val="center"/>
              <w:rPr>
                <w:rFonts w:ascii="Times New Roman" w:hAnsi="Times New Roman"/>
              </w:rPr>
            </w:pPr>
            <w:r w:rsidRPr="006A44F9">
              <w:rPr>
                <w:rFonts w:ascii="Times New Roman" w:hAnsi="Times New Roman"/>
              </w:rPr>
              <w:t>на подъездных дорогах к промышленным предприятиям</w:t>
            </w:r>
          </w:p>
        </w:tc>
        <w:tc>
          <w:tcPr>
            <w:tcW w:w="1385" w:type="dxa"/>
            <w:vMerge/>
          </w:tcPr>
          <w:p w:rsidR="00511CA3" w:rsidRPr="006A44F9" w:rsidRDefault="00511CA3" w:rsidP="00702518">
            <w:pPr>
              <w:rPr>
                <w:rFonts w:ascii="Times New Roman" w:hAnsi="Times New Roman"/>
              </w:rPr>
            </w:pPr>
          </w:p>
        </w:tc>
      </w:tr>
      <w:tr w:rsidR="00511CA3" w:rsidRPr="006A44F9" w:rsidTr="00702518">
        <w:trPr>
          <w:trHeight w:val="2941"/>
        </w:trPr>
        <w:tc>
          <w:tcPr>
            <w:tcW w:w="4636" w:type="dxa"/>
          </w:tcPr>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r w:rsidRPr="006A44F9">
              <w:rPr>
                <w:rFonts w:ascii="Times New Roman" w:hAnsi="Times New Roman"/>
              </w:rPr>
              <w:t>От 3000 до 1000 для дорог I категории</w:t>
            </w:r>
          </w:p>
          <w:p w:rsidR="00511CA3" w:rsidRPr="006A44F9" w:rsidRDefault="00511CA3" w:rsidP="00702518">
            <w:pPr>
              <w:rPr>
                <w:rFonts w:ascii="Times New Roman" w:hAnsi="Times New Roman"/>
              </w:rPr>
            </w:pPr>
            <w:r w:rsidRPr="006A44F9">
              <w:rPr>
                <w:rFonts w:ascii="Times New Roman" w:hAnsi="Times New Roman"/>
              </w:rPr>
              <w:t>От 2000 до 1000 для дорог II-V категорий</w:t>
            </w:r>
          </w:p>
          <w:p w:rsidR="00511CA3" w:rsidRPr="006A44F9" w:rsidRDefault="00511CA3" w:rsidP="00702518">
            <w:pPr>
              <w:rPr>
                <w:rFonts w:ascii="Times New Roman" w:hAnsi="Times New Roman"/>
              </w:rPr>
            </w:pPr>
            <w:r w:rsidRPr="006A44F9">
              <w:rPr>
                <w:rFonts w:ascii="Times New Roman" w:hAnsi="Times New Roman"/>
              </w:rPr>
              <w:t>От 1000 до 800</w:t>
            </w:r>
          </w:p>
          <w:p w:rsidR="00511CA3" w:rsidRPr="006A44F9" w:rsidRDefault="00511CA3" w:rsidP="00702518">
            <w:pPr>
              <w:rPr>
                <w:rFonts w:ascii="Times New Roman" w:hAnsi="Times New Roman"/>
              </w:rPr>
            </w:pPr>
            <w:r w:rsidRPr="006A44F9">
              <w:rPr>
                <w:rFonts w:ascii="Times New Roman" w:hAnsi="Times New Roman"/>
              </w:rPr>
              <w:t xml:space="preserve"> -   800   -    700</w:t>
            </w:r>
          </w:p>
          <w:p w:rsidR="00511CA3" w:rsidRPr="006A44F9" w:rsidRDefault="00511CA3" w:rsidP="00702518">
            <w:pPr>
              <w:rPr>
                <w:rFonts w:ascii="Times New Roman" w:hAnsi="Times New Roman"/>
              </w:rPr>
            </w:pPr>
            <w:r w:rsidRPr="006A44F9">
              <w:rPr>
                <w:rFonts w:ascii="Times New Roman" w:hAnsi="Times New Roman"/>
              </w:rPr>
              <w:t xml:space="preserve"> -   700   -    650</w:t>
            </w:r>
          </w:p>
          <w:p w:rsidR="00511CA3" w:rsidRPr="006A44F9" w:rsidRDefault="00511CA3" w:rsidP="00702518">
            <w:pPr>
              <w:rPr>
                <w:rFonts w:ascii="Times New Roman" w:hAnsi="Times New Roman"/>
              </w:rPr>
            </w:pPr>
            <w:r w:rsidRPr="006A44F9">
              <w:rPr>
                <w:rFonts w:ascii="Times New Roman" w:hAnsi="Times New Roman"/>
              </w:rPr>
              <w:t xml:space="preserve"> -   650   -    600</w:t>
            </w:r>
          </w:p>
          <w:p w:rsidR="00511CA3" w:rsidRPr="006A44F9" w:rsidRDefault="00511CA3" w:rsidP="00702518">
            <w:pPr>
              <w:rPr>
                <w:rFonts w:ascii="Times New Roman" w:hAnsi="Times New Roman"/>
              </w:rPr>
            </w:pPr>
            <w:r w:rsidRPr="006A44F9">
              <w:rPr>
                <w:rFonts w:ascii="Times New Roman" w:hAnsi="Times New Roman"/>
              </w:rPr>
              <w:t xml:space="preserve"> -   600   -    500</w:t>
            </w:r>
          </w:p>
          <w:p w:rsidR="00511CA3" w:rsidRPr="006A44F9" w:rsidRDefault="00511CA3" w:rsidP="00702518">
            <w:pPr>
              <w:rPr>
                <w:rFonts w:ascii="Times New Roman" w:hAnsi="Times New Roman"/>
              </w:rPr>
            </w:pPr>
            <w:r w:rsidRPr="006A44F9">
              <w:rPr>
                <w:rFonts w:ascii="Times New Roman" w:hAnsi="Times New Roman"/>
              </w:rPr>
              <w:t xml:space="preserve"> -   500   -    450</w:t>
            </w:r>
          </w:p>
          <w:p w:rsidR="00511CA3" w:rsidRPr="006A44F9" w:rsidRDefault="00511CA3" w:rsidP="00702518">
            <w:pPr>
              <w:rPr>
                <w:rFonts w:ascii="Times New Roman" w:hAnsi="Times New Roman"/>
              </w:rPr>
            </w:pPr>
            <w:r w:rsidRPr="006A44F9">
              <w:rPr>
                <w:rFonts w:ascii="Times New Roman" w:hAnsi="Times New Roman"/>
              </w:rPr>
              <w:t xml:space="preserve"> -   450   -    400</w:t>
            </w:r>
          </w:p>
          <w:p w:rsidR="00511CA3" w:rsidRPr="006A44F9" w:rsidRDefault="00511CA3" w:rsidP="00702518">
            <w:pPr>
              <w:rPr>
                <w:rFonts w:ascii="Times New Roman" w:hAnsi="Times New Roman"/>
              </w:rPr>
            </w:pPr>
            <w:r w:rsidRPr="006A44F9">
              <w:rPr>
                <w:rFonts w:ascii="Times New Roman" w:hAnsi="Times New Roman"/>
              </w:rPr>
              <w:t xml:space="preserve"> -   400   и менее</w:t>
            </w:r>
          </w:p>
        </w:tc>
        <w:tc>
          <w:tcPr>
            <w:tcW w:w="1424"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20-30</w:t>
            </w:r>
          </w:p>
          <w:p w:rsidR="00511CA3" w:rsidRPr="006A44F9" w:rsidRDefault="00511CA3" w:rsidP="00702518">
            <w:pPr>
              <w:jc w:val="center"/>
              <w:rPr>
                <w:rFonts w:ascii="Times New Roman" w:hAnsi="Times New Roman"/>
              </w:rPr>
            </w:pPr>
            <w:r w:rsidRPr="006A44F9">
              <w:rPr>
                <w:rFonts w:ascii="Times New Roman" w:hAnsi="Times New Roman"/>
              </w:rPr>
              <w:t>20-30</w:t>
            </w:r>
          </w:p>
          <w:p w:rsidR="00511CA3" w:rsidRPr="006A44F9" w:rsidRDefault="00511CA3" w:rsidP="00702518">
            <w:pPr>
              <w:jc w:val="center"/>
              <w:rPr>
                <w:rFonts w:ascii="Times New Roman" w:hAnsi="Times New Roman"/>
              </w:rPr>
            </w:pPr>
            <w:r w:rsidRPr="006A44F9">
              <w:rPr>
                <w:rFonts w:ascii="Times New Roman" w:hAnsi="Times New Roman"/>
              </w:rPr>
              <w:t>30-40</w:t>
            </w:r>
          </w:p>
          <w:p w:rsidR="00511CA3" w:rsidRPr="006A44F9" w:rsidRDefault="00511CA3" w:rsidP="00702518">
            <w:pPr>
              <w:jc w:val="center"/>
              <w:rPr>
                <w:rFonts w:ascii="Times New Roman" w:hAnsi="Times New Roman"/>
              </w:rPr>
            </w:pPr>
            <w:r w:rsidRPr="006A44F9">
              <w:rPr>
                <w:rFonts w:ascii="Times New Roman" w:hAnsi="Times New Roman"/>
              </w:rPr>
              <w:t>30-40</w:t>
            </w:r>
          </w:p>
          <w:p w:rsidR="00511CA3" w:rsidRPr="006A44F9" w:rsidRDefault="00511CA3" w:rsidP="00702518">
            <w:pPr>
              <w:jc w:val="center"/>
              <w:rPr>
                <w:rFonts w:ascii="Times New Roman" w:hAnsi="Times New Roman"/>
              </w:rPr>
            </w:pPr>
            <w:r w:rsidRPr="006A44F9">
              <w:rPr>
                <w:rFonts w:ascii="Times New Roman" w:hAnsi="Times New Roman"/>
              </w:rPr>
              <w:t>40-50</w:t>
            </w:r>
          </w:p>
          <w:p w:rsidR="00511CA3" w:rsidRPr="006A44F9" w:rsidRDefault="00511CA3" w:rsidP="00702518">
            <w:pPr>
              <w:jc w:val="center"/>
              <w:rPr>
                <w:rFonts w:ascii="Times New Roman" w:hAnsi="Times New Roman"/>
              </w:rPr>
            </w:pPr>
            <w:r w:rsidRPr="006A44F9">
              <w:rPr>
                <w:rFonts w:ascii="Times New Roman" w:hAnsi="Times New Roman"/>
              </w:rPr>
              <w:t>50-60</w:t>
            </w:r>
          </w:p>
          <w:p w:rsidR="00511CA3" w:rsidRPr="006A44F9" w:rsidRDefault="00511CA3" w:rsidP="00702518">
            <w:pPr>
              <w:jc w:val="center"/>
              <w:rPr>
                <w:rFonts w:ascii="Times New Roman" w:hAnsi="Times New Roman"/>
              </w:rPr>
            </w:pPr>
            <w:r w:rsidRPr="006A44F9">
              <w:rPr>
                <w:rFonts w:ascii="Times New Roman" w:hAnsi="Times New Roman"/>
              </w:rPr>
              <w:t>60</w:t>
            </w:r>
          </w:p>
          <w:p w:rsidR="00511CA3" w:rsidRPr="006A44F9" w:rsidRDefault="00511CA3" w:rsidP="00702518">
            <w:pPr>
              <w:jc w:val="center"/>
              <w:rPr>
                <w:rFonts w:ascii="Times New Roman" w:hAnsi="Times New Roman"/>
              </w:rPr>
            </w:pPr>
            <w:r w:rsidRPr="006A44F9">
              <w:rPr>
                <w:rFonts w:ascii="Times New Roman" w:hAnsi="Times New Roman"/>
              </w:rPr>
              <w:t>60</w:t>
            </w:r>
          </w:p>
          <w:p w:rsidR="00511CA3" w:rsidRPr="006A44F9" w:rsidRDefault="00511CA3" w:rsidP="00702518">
            <w:pPr>
              <w:jc w:val="center"/>
              <w:rPr>
                <w:rFonts w:ascii="Times New Roman" w:hAnsi="Times New Roman"/>
              </w:rPr>
            </w:pPr>
            <w:r w:rsidRPr="006A44F9">
              <w:rPr>
                <w:rFonts w:ascii="Times New Roman" w:hAnsi="Times New Roman"/>
              </w:rPr>
              <w:t>60</w:t>
            </w:r>
          </w:p>
          <w:p w:rsidR="00511CA3" w:rsidRPr="006A44F9" w:rsidRDefault="00511CA3" w:rsidP="00702518">
            <w:pPr>
              <w:jc w:val="center"/>
              <w:rPr>
                <w:rFonts w:ascii="Times New Roman" w:hAnsi="Times New Roman"/>
              </w:rPr>
            </w:pPr>
            <w:r w:rsidRPr="006A44F9">
              <w:rPr>
                <w:rFonts w:ascii="Times New Roman" w:hAnsi="Times New Roman"/>
              </w:rPr>
              <w:t>60</w:t>
            </w:r>
          </w:p>
        </w:tc>
        <w:tc>
          <w:tcPr>
            <w:tcW w:w="2018"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r w:rsidRPr="006A44F9">
              <w:rPr>
                <w:rFonts w:ascii="Times New Roman" w:hAnsi="Times New Roman"/>
              </w:rPr>
              <w:t>20</w:t>
            </w:r>
          </w:p>
          <w:p w:rsidR="00511CA3" w:rsidRPr="006A44F9" w:rsidRDefault="00511CA3" w:rsidP="00702518">
            <w:pPr>
              <w:jc w:val="center"/>
              <w:rPr>
                <w:rFonts w:ascii="Times New Roman" w:hAnsi="Times New Roman"/>
              </w:rPr>
            </w:pPr>
            <w:r w:rsidRPr="006A44F9">
              <w:rPr>
                <w:rFonts w:ascii="Times New Roman" w:hAnsi="Times New Roman"/>
              </w:rPr>
              <w:t>20</w:t>
            </w:r>
          </w:p>
          <w:p w:rsidR="00511CA3" w:rsidRPr="006A44F9" w:rsidRDefault="00511CA3" w:rsidP="00702518">
            <w:pPr>
              <w:jc w:val="center"/>
              <w:rPr>
                <w:rFonts w:ascii="Times New Roman" w:hAnsi="Times New Roman"/>
              </w:rPr>
            </w:pPr>
            <w:r w:rsidRPr="006A44F9">
              <w:rPr>
                <w:rFonts w:ascii="Times New Roman" w:hAnsi="Times New Roman"/>
              </w:rPr>
              <w:t>20</w:t>
            </w:r>
          </w:p>
          <w:p w:rsidR="00511CA3" w:rsidRPr="006A44F9" w:rsidRDefault="00511CA3" w:rsidP="00702518">
            <w:pPr>
              <w:jc w:val="center"/>
              <w:rPr>
                <w:rFonts w:ascii="Times New Roman" w:hAnsi="Times New Roman"/>
              </w:rPr>
            </w:pPr>
            <w:r w:rsidRPr="006A44F9">
              <w:rPr>
                <w:rFonts w:ascii="Times New Roman" w:hAnsi="Times New Roman"/>
              </w:rPr>
              <w:t>20-30</w:t>
            </w:r>
          </w:p>
          <w:p w:rsidR="00511CA3" w:rsidRPr="006A44F9" w:rsidRDefault="00511CA3" w:rsidP="00702518">
            <w:pPr>
              <w:jc w:val="center"/>
              <w:rPr>
                <w:rFonts w:ascii="Times New Roman" w:hAnsi="Times New Roman"/>
              </w:rPr>
            </w:pPr>
            <w:r w:rsidRPr="006A44F9">
              <w:rPr>
                <w:rFonts w:ascii="Times New Roman" w:hAnsi="Times New Roman"/>
              </w:rPr>
              <w:t>30-40</w:t>
            </w:r>
          </w:p>
          <w:p w:rsidR="00511CA3" w:rsidRPr="006A44F9" w:rsidRDefault="00511CA3" w:rsidP="00702518">
            <w:pPr>
              <w:jc w:val="center"/>
              <w:rPr>
                <w:rFonts w:ascii="Times New Roman" w:hAnsi="Times New Roman"/>
              </w:rPr>
            </w:pPr>
            <w:r w:rsidRPr="006A44F9">
              <w:rPr>
                <w:rFonts w:ascii="Times New Roman" w:hAnsi="Times New Roman"/>
              </w:rPr>
              <w:t>40-60</w:t>
            </w:r>
          </w:p>
          <w:p w:rsidR="00511CA3" w:rsidRPr="006A44F9" w:rsidRDefault="00511CA3" w:rsidP="00702518">
            <w:pPr>
              <w:jc w:val="center"/>
              <w:rPr>
                <w:rFonts w:ascii="Times New Roman" w:hAnsi="Times New Roman"/>
              </w:rPr>
            </w:pPr>
            <w:r w:rsidRPr="006A44F9">
              <w:rPr>
                <w:rFonts w:ascii="Times New Roman" w:hAnsi="Times New Roman"/>
              </w:rPr>
              <w:t>60</w:t>
            </w:r>
          </w:p>
        </w:tc>
        <w:tc>
          <w:tcPr>
            <w:tcW w:w="1385"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20-30</w:t>
            </w:r>
          </w:p>
          <w:p w:rsidR="00511CA3" w:rsidRPr="006A44F9" w:rsidRDefault="00511CA3" w:rsidP="00702518">
            <w:pPr>
              <w:jc w:val="center"/>
              <w:rPr>
                <w:rFonts w:ascii="Times New Roman" w:hAnsi="Times New Roman"/>
              </w:rPr>
            </w:pPr>
            <w:r w:rsidRPr="006A44F9">
              <w:rPr>
                <w:rFonts w:ascii="Times New Roman" w:hAnsi="Times New Roman"/>
              </w:rPr>
              <w:t>20-30</w:t>
            </w:r>
          </w:p>
          <w:p w:rsidR="00511CA3" w:rsidRPr="006A44F9" w:rsidRDefault="00511CA3" w:rsidP="00702518">
            <w:pPr>
              <w:jc w:val="center"/>
              <w:rPr>
                <w:rFonts w:ascii="Times New Roman" w:hAnsi="Times New Roman"/>
              </w:rPr>
            </w:pPr>
            <w:r w:rsidRPr="006A44F9">
              <w:rPr>
                <w:rFonts w:ascii="Times New Roman" w:hAnsi="Times New Roman"/>
              </w:rPr>
              <w:t>30-40</w:t>
            </w:r>
          </w:p>
          <w:p w:rsidR="00511CA3" w:rsidRPr="006A44F9" w:rsidRDefault="00511CA3" w:rsidP="00702518">
            <w:pPr>
              <w:jc w:val="center"/>
              <w:rPr>
                <w:rFonts w:ascii="Times New Roman" w:hAnsi="Times New Roman"/>
              </w:rPr>
            </w:pPr>
            <w:r w:rsidRPr="006A44F9">
              <w:rPr>
                <w:rFonts w:ascii="Times New Roman" w:hAnsi="Times New Roman"/>
              </w:rPr>
              <w:t>30-40</w:t>
            </w:r>
          </w:p>
          <w:p w:rsidR="00511CA3" w:rsidRPr="006A44F9" w:rsidRDefault="00511CA3" w:rsidP="00702518">
            <w:pPr>
              <w:jc w:val="center"/>
              <w:rPr>
                <w:rFonts w:ascii="Times New Roman" w:hAnsi="Times New Roman"/>
              </w:rPr>
            </w:pPr>
            <w:r w:rsidRPr="006A44F9">
              <w:rPr>
                <w:rFonts w:ascii="Times New Roman" w:hAnsi="Times New Roman"/>
              </w:rPr>
              <w:t>40</w:t>
            </w:r>
          </w:p>
          <w:p w:rsidR="00511CA3" w:rsidRPr="006A44F9" w:rsidRDefault="00511CA3" w:rsidP="00702518">
            <w:pPr>
              <w:jc w:val="center"/>
              <w:rPr>
                <w:rFonts w:ascii="Times New Roman" w:hAnsi="Times New Roman"/>
              </w:rPr>
            </w:pPr>
            <w:r w:rsidRPr="006A44F9">
              <w:rPr>
                <w:rFonts w:ascii="Times New Roman" w:hAnsi="Times New Roman"/>
              </w:rPr>
              <w:t>40</w:t>
            </w:r>
          </w:p>
          <w:p w:rsidR="00511CA3" w:rsidRPr="006A44F9" w:rsidRDefault="00511CA3" w:rsidP="00702518">
            <w:pPr>
              <w:jc w:val="center"/>
              <w:rPr>
                <w:rFonts w:ascii="Times New Roman" w:hAnsi="Times New Roman"/>
              </w:rPr>
            </w:pPr>
            <w:r w:rsidRPr="006A44F9">
              <w:rPr>
                <w:rFonts w:ascii="Times New Roman" w:hAnsi="Times New Roman"/>
              </w:rPr>
              <w:t>40</w:t>
            </w:r>
          </w:p>
          <w:p w:rsidR="00511CA3" w:rsidRPr="006A44F9" w:rsidRDefault="00511CA3" w:rsidP="00702518">
            <w:pPr>
              <w:jc w:val="center"/>
              <w:rPr>
                <w:rFonts w:ascii="Times New Roman" w:hAnsi="Times New Roman"/>
              </w:rPr>
            </w:pPr>
            <w:r w:rsidRPr="006A44F9">
              <w:rPr>
                <w:rFonts w:ascii="Times New Roman" w:hAnsi="Times New Roman"/>
              </w:rPr>
              <w:t>40</w:t>
            </w:r>
          </w:p>
          <w:p w:rsidR="00511CA3" w:rsidRPr="006A44F9" w:rsidRDefault="00511CA3" w:rsidP="00702518">
            <w:pPr>
              <w:jc w:val="center"/>
              <w:rPr>
                <w:rFonts w:ascii="Times New Roman" w:hAnsi="Times New Roman"/>
              </w:rPr>
            </w:pPr>
            <w:r w:rsidRPr="006A44F9">
              <w:rPr>
                <w:rFonts w:ascii="Times New Roman" w:hAnsi="Times New Roman"/>
              </w:rPr>
              <w:t>40</w:t>
            </w:r>
          </w:p>
          <w:p w:rsidR="00511CA3" w:rsidRPr="006A44F9" w:rsidRDefault="00511CA3" w:rsidP="00702518">
            <w:pPr>
              <w:jc w:val="center"/>
              <w:rPr>
                <w:rFonts w:ascii="Times New Roman" w:hAnsi="Times New Roman"/>
              </w:rPr>
            </w:pPr>
            <w:r w:rsidRPr="006A44F9">
              <w:rPr>
                <w:rFonts w:ascii="Times New Roman" w:hAnsi="Times New Roman"/>
              </w:rPr>
              <w:t>40</w:t>
            </w:r>
          </w:p>
        </w:tc>
      </w:tr>
    </w:tbl>
    <w:p w:rsidR="00511CA3" w:rsidRPr="006A44F9" w:rsidRDefault="00511CA3" w:rsidP="00511CA3">
      <w:pPr>
        <w:rPr>
          <w:rFonts w:ascii="Times New Roman" w:hAnsi="Times New Roman"/>
          <w:sz w:val="26"/>
          <w:szCs w:val="26"/>
        </w:rPr>
      </w:pPr>
    </w:p>
    <w:p w:rsidR="00511CA3" w:rsidRPr="006A44F9" w:rsidRDefault="00511CA3" w:rsidP="00511CA3">
      <w:pPr>
        <w:outlineLvl w:val="0"/>
        <w:rPr>
          <w:rFonts w:ascii="Times New Roman" w:hAnsi="Times New Roman"/>
          <w:b/>
          <w:i/>
          <w:color w:val="auto"/>
        </w:rPr>
      </w:pPr>
      <w:bookmarkStart w:id="166" w:name="_Toc414995072"/>
      <w:r w:rsidRPr="006A44F9">
        <w:rPr>
          <w:rStyle w:val="affffffffa"/>
          <w:rFonts w:ascii="Times New Roman" w:hAnsi="Times New Roman"/>
          <w:b w:val="0"/>
          <w:i/>
          <w:color w:val="auto"/>
        </w:rPr>
        <w:t>Примечание.</w:t>
      </w:r>
      <w:bookmarkEnd w:id="166"/>
    </w:p>
    <w:p w:rsidR="00511CA3" w:rsidRPr="006A44F9" w:rsidRDefault="00511CA3" w:rsidP="00511CA3">
      <w:pPr>
        <w:rPr>
          <w:rFonts w:ascii="Times New Roman" w:hAnsi="Times New Roman"/>
        </w:rPr>
      </w:pPr>
      <w:r w:rsidRPr="006A44F9">
        <w:rPr>
          <w:rFonts w:ascii="Times New Roman" w:hAnsi="Times New Roman"/>
        </w:rPr>
        <w:t>Меньшие значения поперечных уклонов на виражах соответствуют большим радиусам кривых, а большие - меньшим.</w:t>
      </w:r>
    </w:p>
    <w:p w:rsidR="00511CA3" w:rsidRPr="006A44F9" w:rsidRDefault="00511CA3" w:rsidP="00511CA3">
      <w:pPr>
        <w:ind w:firstLine="709"/>
        <w:jc w:val="both"/>
        <w:rPr>
          <w:rFonts w:ascii="Times New Roman" w:hAnsi="Times New Roman"/>
        </w:rPr>
      </w:pPr>
      <w:r w:rsidRPr="006A44F9">
        <w:rPr>
          <w:rFonts w:ascii="Times New Roman" w:hAnsi="Times New Roman"/>
        </w:rPr>
        <w:t>Если две соседние кривые в плане, обращенные в одну сторону, расположены близко одна от другой и прямая вставка между ними отсутствует или длина ее незначительна, односкатный поперечный профиль следует принимать непрерывным на всем протяжении.</w:t>
      </w:r>
    </w:p>
    <w:p w:rsidR="00511CA3" w:rsidRPr="006A44F9" w:rsidRDefault="00511CA3" w:rsidP="00511CA3">
      <w:pPr>
        <w:ind w:firstLine="709"/>
        <w:jc w:val="both"/>
        <w:rPr>
          <w:rFonts w:ascii="Times New Roman" w:hAnsi="Times New Roman"/>
        </w:rPr>
      </w:pPr>
      <w:r w:rsidRPr="006A44F9">
        <w:rPr>
          <w:rFonts w:ascii="Times New Roman" w:hAnsi="Times New Roman"/>
        </w:rPr>
        <w:t>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100‰.</w:t>
      </w:r>
    </w:p>
    <w:p w:rsidR="00511CA3" w:rsidRPr="006A44F9" w:rsidRDefault="00511CA3" w:rsidP="00702518">
      <w:pPr>
        <w:pStyle w:val="30"/>
        <w:rPr>
          <w:szCs w:val="24"/>
        </w:rPr>
      </w:pPr>
      <w:bookmarkStart w:id="167" w:name="sub_418"/>
      <w:r w:rsidRPr="006A44F9">
        <w:rPr>
          <w:szCs w:val="24"/>
        </w:rPr>
        <w:t>Переход от двускатного профиля дороги к односкатному следует осуществлять на протяжении переходной кривой, а при отсутствии ее (при реконструкции дорог) - на прилегающем к кривой прямом участке, равном длине переходной кривой.</w:t>
      </w:r>
    </w:p>
    <w:p w:rsidR="00511CA3" w:rsidRPr="006A44F9" w:rsidRDefault="00511CA3" w:rsidP="00511CA3">
      <w:pPr>
        <w:ind w:firstLine="709"/>
        <w:jc w:val="both"/>
        <w:rPr>
          <w:rFonts w:ascii="Times New Roman" w:hAnsi="Times New Roman"/>
        </w:rPr>
      </w:pPr>
      <w:bookmarkStart w:id="168" w:name="sub_41802"/>
      <w:bookmarkEnd w:id="167"/>
      <w:r w:rsidRPr="006A44F9">
        <w:rPr>
          <w:rFonts w:ascii="Times New Roman" w:hAnsi="Times New Roman"/>
        </w:rPr>
        <w:t xml:space="preserve">Виражи на многополосных дорогах </w:t>
      </w:r>
      <w:hyperlink w:anchor="sub_10011" w:history="1">
        <w:r w:rsidRPr="006A44F9">
          <w:rPr>
            <w:rStyle w:val="affffffff8"/>
            <w:rFonts w:ascii="Times New Roman" w:hAnsi="Times New Roman"/>
            <w:color w:val="auto"/>
          </w:rPr>
          <w:t>I категории</w:t>
        </w:r>
      </w:hyperlink>
      <w:r w:rsidRPr="006A44F9">
        <w:rPr>
          <w:rFonts w:ascii="Times New Roman" w:hAnsi="Times New Roman"/>
          <w:color w:val="auto"/>
        </w:rPr>
        <w:t xml:space="preserve">, </w:t>
      </w:r>
      <w:r w:rsidRPr="006A44F9">
        <w:rPr>
          <w:rFonts w:ascii="Times New Roman" w:hAnsi="Times New Roman"/>
        </w:rPr>
        <w:t>как правило, следует проектировать с раздельными поперечными уклонами для проезжих частей разных направлений и необходимыми мероприятиями по отводу воды с проезжих частей и разделительной полосы.</w:t>
      </w:r>
    </w:p>
    <w:bookmarkEnd w:id="168"/>
    <w:p w:rsidR="00511CA3" w:rsidRPr="006A44F9" w:rsidRDefault="00511CA3" w:rsidP="00511CA3">
      <w:pPr>
        <w:ind w:firstLine="709"/>
        <w:jc w:val="both"/>
        <w:rPr>
          <w:rFonts w:ascii="Times New Roman" w:hAnsi="Times New Roman"/>
        </w:rPr>
      </w:pPr>
      <w:r w:rsidRPr="006A44F9">
        <w:rPr>
          <w:rFonts w:ascii="Times New Roman" w:hAnsi="Times New Roman"/>
        </w:rPr>
        <w:t xml:space="preserve">Поперечный уклон обочин на вираже следует принимать одинаковым с уклоном проезжей части дороги. Переход от нормального уклона обочин при двускатном профиле к уклону проезжей части следует производить, как правило, на протяжении </w:t>
      </w:r>
      <w:smartTag w:uri="urn:schemas-microsoft-com:office:smarttags" w:element="metricconverter">
        <w:smartTagPr>
          <w:attr w:name="ProductID" w:val="10 м"/>
        </w:smartTagPr>
        <w:r w:rsidRPr="006A44F9">
          <w:rPr>
            <w:rFonts w:ascii="Times New Roman" w:hAnsi="Times New Roman"/>
          </w:rPr>
          <w:t>10 м</w:t>
        </w:r>
      </w:smartTag>
      <w:r w:rsidRPr="006A44F9">
        <w:rPr>
          <w:rFonts w:ascii="Times New Roman" w:hAnsi="Times New Roman"/>
        </w:rPr>
        <w:t xml:space="preserve"> до начала отгона виража.</w:t>
      </w:r>
    </w:p>
    <w:p w:rsidR="00511CA3" w:rsidRPr="006A44F9" w:rsidRDefault="00511CA3" w:rsidP="00511CA3">
      <w:pPr>
        <w:ind w:firstLine="709"/>
        <w:jc w:val="both"/>
        <w:rPr>
          <w:rFonts w:ascii="Times New Roman" w:hAnsi="Times New Roman"/>
        </w:rPr>
      </w:pPr>
      <w:r w:rsidRPr="006A44F9">
        <w:rPr>
          <w:rFonts w:ascii="Times New Roman" w:hAnsi="Times New Roman"/>
        </w:rPr>
        <w:t>Дополнительный продольный уклон наружной кромки проезжей части по отношению к проектному продольному уклону на участках отгона вираже не должен превышать, ‰ , для дорог:</w:t>
      </w:r>
    </w:p>
    <w:p w:rsidR="00702518" w:rsidRPr="006A44F9" w:rsidRDefault="00702518" w:rsidP="00511CA3">
      <w:pPr>
        <w:ind w:firstLine="709"/>
        <w:jc w:val="both"/>
        <w:rPr>
          <w:rFonts w:ascii="Times New Roman" w:hAnsi="Times New Roman"/>
          <w:sz w:val="26"/>
          <w:szCs w:val="26"/>
        </w:rPr>
      </w:pPr>
    </w:p>
    <w:tbl>
      <w:tblPr>
        <w:tblStyle w:val="ae"/>
        <w:tblW w:w="0" w:type="auto"/>
        <w:tblLook w:val="04A0" w:firstRow="1" w:lastRow="0" w:firstColumn="1" w:lastColumn="0" w:noHBand="0" w:noVBand="1"/>
      </w:tblPr>
      <w:tblGrid>
        <w:gridCol w:w="4672"/>
        <w:gridCol w:w="4673"/>
      </w:tblGrid>
      <w:tr w:rsidR="00702518" w:rsidRPr="006A44F9" w:rsidTr="00702518">
        <w:tc>
          <w:tcPr>
            <w:tcW w:w="4672" w:type="dxa"/>
          </w:tcPr>
          <w:p w:rsidR="00702518" w:rsidRPr="006A44F9" w:rsidRDefault="00702518" w:rsidP="00511CA3">
            <w:pPr>
              <w:jc w:val="both"/>
              <w:rPr>
                <w:rFonts w:ascii="Times New Roman" w:hAnsi="Times New Roman"/>
              </w:rPr>
            </w:pPr>
            <w:r w:rsidRPr="006A44F9">
              <w:rPr>
                <w:rFonts w:ascii="Times New Roman" w:hAnsi="Times New Roman"/>
              </w:rPr>
              <w:t>I - II категорий</w:t>
            </w:r>
          </w:p>
        </w:tc>
        <w:tc>
          <w:tcPr>
            <w:tcW w:w="4673" w:type="dxa"/>
          </w:tcPr>
          <w:p w:rsidR="00702518" w:rsidRPr="006A44F9" w:rsidRDefault="00702518" w:rsidP="00511CA3">
            <w:pPr>
              <w:jc w:val="both"/>
              <w:rPr>
                <w:rFonts w:ascii="Times New Roman" w:hAnsi="Times New Roman"/>
              </w:rPr>
            </w:pPr>
            <w:r w:rsidRPr="006A44F9">
              <w:rPr>
                <w:rFonts w:ascii="Times New Roman" w:hAnsi="Times New Roman"/>
              </w:rPr>
              <w:t>5</w:t>
            </w:r>
          </w:p>
        </w:tc>
      </w:tr>
      <w:tr w:rsidR="00702518" w:rsidRPr="006A44F9" w:rsidTr="00702518">
        <w:tc>
          <w:tcPr>
            <w:tcW w:w="4672" w:type="dxa"/>
          </w:tcPr>
          <w:p w:rsidR="00702518" w:rsidRPr="006A44F9" w:rsidRDefault="00702518" w:rsidP="00511CA3">
            <w:pPr>
              <w:jc w:val="both"/>
              <w:rPr>
                <w:rFonts w:ascii="Times New Roman" w:hAnsi="Times New Roman"/>
              </w:rPr>
            </w:pPr>
            <w:r w:rsidRPr="006A44F9">
              <w:rPr>
                <w:rFonts w:ascii="Times New Roman" w:hAnsi="Times New Roman"/>
              </w:rPr>
              <w:t>III-V категорий в равнинной местности</w:t>
            </w:r>
          </w:p>
        </w:tc>
        <w:tc>
          <w:tcPr>
            <w:tcW w:w="4673" w:type="dxa"/>
          </w:tcPr>
          <w:p w:rsidR="00702518" w:rsidRPr="006A44F9" w:rsidRDefault="00702518" w:rsidP="00511CA3">
            <w:pPr>
              <w:jc w:val="both"/>
              <w:rPr>
                <w:rFonts w:ascii="Times New Roman" w:hAnsi="Times New Roman"/>
              </w:rPr>
            </w:pPr>
            <w:r w:rsidRPr="006A44F9">
              <w:rPr>
                <w:rFonts w:ascii="Times New Roman" w:hAnsi="Times New Roman"/>
              </w:rPr>
              <w:t>10</w:t>
            </w:r>
          </w:p>
        </w:tc>
      </w:tr>
      <w:tr w:rsidR="00702518" w:rsidRPr="006A44F9" w:rsidTr="00702518">
        <w:tc>
          <w:tcPr>
            <w:tcW w:w="4672" w:type="dxa"/>
          </w:tcPr>
          <w:p w:rsidR="00702518" w:rsidRPr="006A44F9" w:rsidRDefault="002D7058" w:rsidP="002D7058">
            <w:pPr>
              <w:jc w:val="both"/>
              <w:rPr>
                <w:rFonts w:ascii="Times New Roman" w:hAnsi="Times New Roman"/>
              </w:rPr>
            </w:pPr>
            <w:r w:rsidRPr="006A44F9">
              <w:rPr>
                <w:rFonts w:ascii="Times New Roman" w:hAnsi="Times New Roman"/>
              </w:rPr>
              <w:t>III-V категорий</w:t>
            </w:r>
          </w:p>
        </w:tc>
        <w:tc>
          <w:tcPr>
            <w:tcW w:w="4673" w:type="dxa"/>
          </w:tcPr>
          <w:p w:rsidR="00702518" w:rsidRPr="006A44F9" w:rsidRDefault="00702518" w:rsidP="00511CA3">
            <w:pPr>
              <w:jc w:val="both"/>
              <w:rPr>
                <w:rFonts w:ascii="Times New Roman" w:hAnsi="Times New Roman"/>
              </w:rPr>
            </w:pPr>
            <w:r w:rsidRPr="006A44F9">
              <w:rPr>
                <w:rFonts w:ascii="Times New Roman" w:hAnsi="Times New Roman"/>
              </w:rPr>
              <w:t>.20</w:t>
            </w:r>
          </w:p>
        </w:tc>
      </w:tr>
    </w:tbl>
    <w:p w:rsidR="00702518" w:rsidRPr="006A44F9" w:rsidRDefault="00702518" w:rsidP="00511CA3">
      <w:pPr>
        <w:ind w:firstLine="709"/>
        <w:jc w:val="both"/>
        <w:rPr>
          <w:rFonts w:ascii="Times New Roman" w:hAnsi="Times New Roman"/>
        </w:rPr>
      </w:pPr>
    </w:p>
    <w:p w:rsidR="00511CA3" w:rsidRPr="006A44F9" w:rsidRDefault="00511CA3" w:rsidP="00702518">
      <w:pPr>
        <w:pStyle w:val="30"/>
        <w:rPr>
          <w:szCs w:val="24"/>
        </w:rPr>
      </w:pPr>
      <w:bookmarkStart w:id="169" w:name="sub_419"/>
      <w:r w:rsidRPr="006A44F9">
        <w:rPr>
          <w:szCs w:val="24"/>
        </w:rPr>
        <w:lastRenderedPageBreak/>
        <w:t xml:space="preserve">При радиусах кривых в плане </w:t>
      </w:r>
      <w:smartTag w:uri="urn:schemas-microsoft-com:office:smarttags" w:element="metricconverter">
        <w:smartTagPr>
          <w:attr w:name="ProductID" w:val="1000 м"/>
        </w:smartTagPr>
        <w:r w:rsidRPr="006A44F9">
          <w:rPr>
            <w:szCs w:val="24"/>
          </w:rPr>
          <w:t>1000 м</w:t>
        </w:r>
      </w:smartTag>
      <w:r w:rsidRPr="006A44F9">
        <w:rPr>
          <w:szCs w:val="24"/>
        </w:rPr>
        <w:t xml:space="preserve"> и менее необходимо предусматривать уширение проезжей части с внутренней стороны за счет обочин, с тем чтобы ширина обочин была не менее 1,5 м для дорог </w:t>
      </w:r>
      <w:hyperlink w:anchor="sub_10011" w:history="1">
        <w:r w:rsidRPr="006A44F9">
          <w:rPr>
            <w:rStyle w:val="affffffff8"/>
            <w:color w:val="auto"/>
            <w:szCs w:val="24"/>
          </w:rPr>
          <w:t>I и II категорий</w:t>
        </w:r>
      </w:hyperlink>
      <w:r w:rsidRPr="006A44F9">
        <w:rPr>
          <w:szCs w:val="24"/>
        </w:rPr>
        <w:t xml:space="preserve"> и не менее </w:t>
      </w:r>
      <w:smartTag w:uri="urn:schemas-microsoft-com:office:smarttags" w:element="metricconverter">
        <w:smartTagPr>
          <w:attr w:name="ProductID" w:val="1 м"/>
        </w:smartTagPr>
        <w:r w:rsidRPr="006A44F9">
          <w:rPr>
            <w:szCs w:val="24"/>
          </w:rPr>
          <w:t>1 м</w:t>
        </w:r>
      </w:smartTag>
      <w:r w:rsidRPr="006A44F9">
        <w:rPr>
          <w:szCs w:val="24"/>
        </w:rPr>
        <w:t xml:space="preserve"> для дорог остальных категорий.</w:t>
      </w:r>
    </w:p>
    <w:bookmarkEnd w:id="169"/>
    <w:p w:rsidR="00511CA3" w:rsidRPr="006A44F9" w:rsidRDefault="00511CA3" w:rsidP="00511CA3">
      <w:pPr>
        <w:ind w:firstLine="709"/>
        <w:jc w:val="both"/>
        <w:rPr>
          <w:rStyle w:val="affffffffa"/>
          <w:rFonts w:ascii="Times New Roman" w:hAnsi="Times New Roman"/>
        </w:rPr>
      </w:pPr>
      <w:r w:rsidRPr="006A44F9">
        <w:rPr>
          <w:rFonts w:ascii="Times New Roman" w:hAnsi="Times New Roman"/>
        </w:rPr>
        <w:t xml:space="preserve">Величины полного уширения двухполосной проезжей части дорог на закруглениях следует принимать по таблице </w:t>
      </w:r>
      <w:r w:rsidR="001C0994" w:rsidRPr="006A44F9">
        <w:rPr>
          <w:rFonts w:ascii="Times New Roman" w:hAnsi="Times New Roman"/>
        </w:rPr>
        <w:t>4.5.39.1.</w:t>
      </w:r>
      <w:bookmarkStart w:id="170" w:name="sub_1009"/>
    </w:p>
    <w:p w:rsidR="00511CA3" w:rsidRPr="006A44F9" w:rsidRDefault="00511CA3" w:rsidP="00511CA3">
      <w:pPr>
        <w:ind w:firstLine="709"/>
        <w:jc w:val="both"/>
        <w:rPr>
          <w:rFonts w:ascii="Times New Roman" w:hAnsi="Times New Roman"/>
        </w:rPr>
      </w:pPr>
      <w:r w:rsidRPr="006A44F9">
        <w:rPr>
          <w:rFonts w:ascii="Times New Roman" w:hAnsi="Times New Roman"/>
        </w:rPr>
        <w:t>При недостаточной ширине обочин для размещения уширений проезжей части с соблюдением этих условий следует предусматривать соответствующее уширение земляного полотна. Уширение проезжей части надлежит выполнять пропорционально расстоянию от начала переходной кривой так, чтобы величины полного уширения были достигнуты к началу круговой кривой.</w:t>
      </w:r>
    </w:p>
    <w:p w:rsidR="00511CA3" w:rsidRPr="006A44F9" w:rsidRDefault="00511CA3" w:rsidP="00511CA3">
      <w:pPr>
        <w:ind w:firstLine="709"/>
        <w:jc w:val="both"/>
        <w:rPr>
          <w:rFonts w:ascii="Times New Roman" w:hAnsi="Times New Roman"/>
        </w:rPr>
      </w:pPr>
      <w:r w:rsidRPr="006A44F9">
        <w:rPr>
          <w:rFonts w:ascii="Times New Roman" w:hAnsi="Times New Roman"/>
        </w:rPr>
        <w:t>Величину полного уширения проезжей части для дорог с четырьмя полосами движения и более надлежит увеличивать соответственно числу полос, а для однополосных дорог - уменьшать в 2 раза по сравнению с нормам</w:t>
      </w:r>
      <w:r w:rsidRPr="006A44F9">
        <w:rPr>
          <w:rFonts w:ascii="Times New Roman" w:hAnsi="Times New Roman"/>
          <w:color w:val="auto"/>
        </w:rPr>
        <w:t xml:space="preserve">и </w:t>
      </w:r>
      <w:hyperlink w:anchor="sub_1009" w:history="1">
        <w:r w:rsidRPr="006A44F9">
          <w:rPr>
            <w:rStyle w:val="affffffff8"/>
            <w:rFonts w:ascii="Times New Roman" w:hAnsi="Times New Roman"/>
            <w:b w:val="0"/>
            <w:color w:val="auto"/>
          </w:rPr>
          <w:t xml:space="preserve">таблицы </w:t>
        </w:r>
        <w:r w:rsidR="001C0994" w:rsidRPr="006A44F9">
          <w:rPr>
            <w:rFonts w:ascii="Times New Roman" w:hAnsi="Times New Roman"/>
          </w:rPr>
          <w:t>4.5.39.1.</w:t>
        </w:r>
      </w:hyperlink>
    </w:p>
    <w:p w:rsidR="00511CA3" w:rsidRPr="006A44F9" w:rsidRDefault="00511CA3" w:rsidP="00511CA3">
      <w:pPr>
        <w:ind w:firstLine="709"/>
        <w:jc w:val="both"/>
        <w:rPr>
          <w:rFonts w:ascii="Times New Roman" w:hAnsi="Times New Roman"/>
        </w:rPr>
      </w:pPr>
      <w:r w:rsidRPr="006A44F9">
        <w:rPr>
          <w:rFonts w:ascii="Times New Roman" w:hAnsi="Times New Roman"/>
        </w:rPr>
        <w:t>Целесообразность применения кривых с уширениями проезжей части более 2-</w:t>
      </w:r>
      <w:smartTag w:uri="urn:schemas-microsoft-com:office:smarttags" w:element="metricconverter">
        <w:smartTagPr>
          <w:attr w:name="ProductID" w:val="3 м"/>
        </w:smartTagPr>
        <w:r w:rsidRPr="006A44F9">
          <w:rPr>
            <w:rFonts w:ascii="Times New Roman" w:hAnsi="Times New Roman"/>
          </w:rPr>
          <w:t>3 м</w:t>
        </w:r>
      </w:smartTag>
      <w:r w:rsidRPr="006A44F9">
        <w:rPr>
          <w:rFonts w:ascii="Times New Roman" w:hAnsi="Times New Roman"/>
        </w:rPr>
        <w:t xml:space="preserve"> следует обосновывать в проекте сопоставлением с вариантами увеличения радиусов кривых в плане, при которых не требуется устройства таких уширений.</w:t>
      </w:r>
    </w:p>
    <w:p w:rsidR="001C0994" w:rsidRPr="006A44F9" w:rsidRDefault="001C0994" w:rsidP="00511CA3">
      <w:pPr>
        <w:ind w:firstLine="709"/>
        <w:jc w:val="both"/>
        <w:rPr>
          <w:rFonts w:ascii="Times New Roman" w:hAnsi="Times New Roman"/>
        </w:rPr>
      </w:pPr>
    </w:p>
    <w:p w:rsidR="00511CA3" w:rsidRPr="006A44F9" w:rsidRDefault="00511CA3" w:rsidP="00511CA3">
      <w:pPr>
        <w:ind w:firstLine="709"/>
        <w:jc w:val="both"/>
        <w:rPr>
          <w:rStyle w:val="affffffffa"/>
          <w:rFonts w:ascii="Times New Roman" w:hAnsi="Times New Roman"/>
        </w:rPr>
      </w:pPr>
    </w:p>
    <w:bookmarkEnd w:id="170"/>
    <w:p w:rsidR="00511CA3" w:rsidRPr="006A44F9" w:rsidRDefault="00511CA3" w:rsidP="00511CA3">
      <w:pPr>
        <w:jc w:val="right"/>
        <w:rPr>
          <w:rFonts w:ascii="Times New Roman" w:hAnsi="Times New Roman"/>
        </w:rPr>
      </w:pPr>
      <w:r w:rsidRPr="006A44F9">
        <w:rPr>
          <w:rFonts w:ascii="Times New Roman" w:hAnsi="Times New Roman"/>
        </w:rPr>
        <w:t xml:space="preserve">Таблица </w:t>
      </w:r>
      <w:r w:rsidR="001C0994" w:rsidRPr="006A44F9">
        <w:rPr>
          <w:rFonts w:ascii="Times New Roman" w:hAnsi="Times New Roman"/>
        </w:rPr>
        <w:t>4.5.39.1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00"/>
        <w:gridCol w:w="1980"/>
        <w:gridCol w:w="1980"/>
        <w:gridCol w:w="1800"/>
      </w:tblGrid>
      <w:tr w:rsidR="00511CA3" w:rsidRPr="006A44F9" w:rsidTr="00702518">
        <w:trPr>
          <w:trHeight w:val="525"/>
        </w:trPr>
        <w:tc>
          <w:tcPr>
            <w:tcW w:w="1440" w:type="dxa"/>
            <w:vMerge w:val="restart"/>
          </w:tcPr>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r w:rsidRPr="006A44F9">
              <w:rPr>
                <w:rFonts w:ascii="Times New Roman" w:hAnsi="Times New Roman"/>
              </w:rPr>
              <w:t>Радиусы кривых в плане, м</w:t>
            </w:r>
          </w:p>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p>
        </w:tc>
        <w:tc>
          <w:tcPr>
            <w:tcW w:w="7560" w:type="dxa"/>
            <w:gridSpan w:val="4"/>
          </w:tcPr>
          <w:p w:rsidR="00511CA3" w:rsidRPr="006A44F9" w:rsidRDefault="00511CA3" w:rsidP="00702518">
            <w:pP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Величина уширения, м, для автомобилей и автопоездов с расстоянием от переднего бампера до задней оси автомобиля или автопоезда, м</w:t>
            </w:r>
          </w:p>
          <w:p w:rsidR="00511CA3" w:rsidRPr="006A44F9" w:rsidRDefault="00511CA3" w:rsidP="00702518">
            <w:pPr>
              <w:rPr>
                <w:rFonts w:ascii="Times New Roman" w:hAnsi="Times New Roman"/>
              </w:rPr>
            </w:pPr>
          </w:p>
        </w:tc>
      </w:tr>
      <w:tr w:rsidR="00511CA3" w:rsidRPr="006A44F9" w:rsidTr="00702518">
        <w:trPr>
          <w:trHeight w:val="540"/>
        </w:trPr>
        <w:tc>
          <w:tcPr>
            <w:tcW w:w="1440" w:type="dxa"/>
            <w:vMerge/>
          </w:tcPr>
          <w:p w:rsidR="00511CA3" w:rsidRPr="006A44F9" w:rsidRDefault="00511CA3" w:rsidP="00702518">
            <w:pPr>
              <w:rPr>
                <w:rFonts w:ascii="Times New Roman" w:hAnsi="Times New Roman"/>
              </w:rPr>
            </w:pPr>
          </w:p>
        </w:tc>
        <w:tc>
          <w:tcPr>
            <w:tcW w:w="1800" w:type="dxa"/>
          </w:tcPr>
          <w:p w:rsidR="00511CA3" w:rsidRPr="006A44F9" w:rsidRDefault="00511CA3" w:rsidP="00702518">
            <w:pPr>
              <w:jc w:val="center"/>
              <w:rPr>
                <w:rFonts w:ascii="Times New Roman" w:hAnsi="Times New Roman"/>
              </w:rPr>
            </w:pPr>
            <w:r w:rsidRPr="006A44F9">
              <w:rPr>
                <w:rFonts w:ascii="Times New Roman" w:hAnsi="Times New Roman"/>
              </w:rPr>
              <w:t>автомобилей-7, автопоездов-11 и менее</w:t>
            </w:r>
          </w:p>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p>
        </w:tc>
        <w:tc>
          <w:tcPr>
            <w:tcW w:w="1980"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13</w:t>
            </w:r>
          </w:p>
          <w:p w:rsidR="00511CA3" w:rsidRPr="006A44F9" w:rsidRDefault="00511CA3" w:rsidP="00702518">
            <w:pPr>
              <w:jc w:val="center"/>
              <w:rPr>
                <w:rFonts w:ascii="Times New Roman" w:hAnsi="Times New Roman"/>
              </w:rPr>
            </w:pPr>
          </w:p>
        </w:tc>
        <w:tc>
          <w:tcPr>
            <w:tcW w:w="1980"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15</w:t>
            </w:r>
          </w:p>
          <w:p w:rsidR="00511CA3" w:rsidRPr="006A44F9" w:rsidRDefault="00511CA3" w:rsidP="00702518">
            <w:pPr>
              <w:jc w:val="center"/>
              <w:rPr>
                <w:rFonts w:ascii="Times New Roman" w:hAnsi="Times New Roman"/>
              </w:rPr>
            </w:pPr>
          </w:p>
        </w:tc>
        <w:tc>
          <w:tcPr>
            <w:tcW w:w="1800"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18</w:t>
            </w:r>
          </w:p>
          <w:p w:rsidR="00511CA3" w:rsidRPr="006A44F9" w:rsidRDefault="00511CA3" w:rsidP="00702518">
            <w:pPr>
              <w:jc w:val="center"/>
              <w:rPr>
                <w:rFonts w:ascii="Times New Roman" w:hAnsi="Times New Roman"/>
              </w:rPr>
            </w:pPr>
          </w:p>
        </w:tc>
      </w:tr>
      <w:tr w:rsidR="00511CA3" w:rsidRPr="006A44F9" w:rsidTr="00702518">
        <w:trPr>
          <w:trHeight w:val="1114"/>
        </w:trPr>
        <w:tc>
          <w:tcPr>
            <w:tcW w:w="1440" w:type="dxa"/>
          </w:tcPr>
          <w:p w:rsidR="00511CA3" w:rsidRPr="006A44F9" w:rsidRDefault="00511CA3" w:rsidP="00702518">
            <w:pPr>
              <w:jc w:val="center"/>
              <w:rPr>
                <w:rFonts w:ascii="Times New Roman" w:hAnsi="Times New Roman"/>
              </w:rPr>
            </w:pPr>
            <w:r w:rsidRPr="006A44F9">
              <w:rPr>
                <w:rFonts w:ascii="Times New Roman" w:hAnsi="Times New Roman"/>
              </w:rPr>
              <w:t>1000</w:t>
            </w:r>
          </w:p>
          <w:p w:rsidR="00511CA3" w:rsidRPr="006A44F9" w:rsidRDefault="00511CA3" w:rsidP="00702518">
            <w:pPr>
              <w:jc w:val="center"/>
              <w:rPr>
                <w:rFonts w:ascii="Times New Roman" w:hAnsi="Times New Roman"/>
              </w:rPr>
            </w:pPr>
            <w:r w:rsidRPr="006A44F9">
              <w:rPr>
                <w:rFonts w:ascii="Times New Roman" w:hAnsi="Times New Roman"/>
              </w:rPr>
              <w:t>850</w:t>
            </w:r>
          </w:p>
          <w:p w:rsidR="00511CA3" w:rsidRPr="006A44F9" w:rsidRDefault="00511CA3" w:rsidP="00702518">
            <w:pPr>
              <w:jc w:val="center"/>
              <w:rPr>
                <w:rFonts w:ascii="Times New Roman" w:hAnsi="Times New Roman"/>
              </w:rPr>
            </w:pPr>
            <w:r w:rsidRPr="006A44F9">
              <w:rPr>
                <w:rFonts w:ascii="Times New Roman" w:hAnsi="Times New Roman"/>
              </w:rPr>
              <w:t>650</w:t>
            </w:r>
          </w:p>
          <w:p w:rsidR="00511CA3" w:rsidRPr="006A44F9" w:rsidRDefault="00511CA3" w:rsidP="00702518">
            <w:pPr>
              <w:jc w:val="center"/>
              <w:rPr>
                <w:rFonts w:ascii="Times New Roman" w:hAnsi="Times New Roman"/>
              </w:rPr>
            </w:pPr>
            <w:r w:rsidRPr="006A44F9">
              <w:rPr>
                <w:rFonts w:ascii="Times New Roman" w:hAnsi="Times New Roman"/>
              </w:rPr>
              <w:t>575</w:t>
            </w:r>
          </w:p>
          <w:p w:rsidR="00511CA3" w:rsidRPr="006A44F9" w:rsidRDefault="00511CA3" w:rsidP="00702518">
            <w:pPr>
              <w:jc w:val="center"/>
              <w:rPr>
                <w:rFonts w:ascii="Times New Roman" w:hAnsi="Times New Roman"/>
              </w:rPr>
            </w:pPr>
            <w:r w:rsidRPr="006A44F9">
              <w:rPr>
                <w:rFonts w:ascii="Times New Roman" w:hAnsi="Times New Roman"/>
              </w:rPr>
              <w:t>425</w:t>
            </w:r>
          </w:p>
          <w:p w:rsidR="00511CA3" w:rsidRPr="006A44F9" w:rsidRDefault="00511CA3" w:rsidP="00702518">
            <w:pPr>
              <w:jc w:val="center"/>
              <w:rPr>
                <w:rFonts w:ascii="Times New Roman" w:hAnsi="Times New Roman"/>
              </w:rPr>
            </w:pPr>
            <w:r w:rsidRPr="006A44F9">
              <w:rPr>
                <w:rFonts w:ascii="Times New Roman" w:hAnsi="Times New Roman"/>
              </w:rPr>
              <w:t>325</w:t>
            </w:r>
          </w:p>
          <w:p w:rsidR="00511CA3" w:rsidRPr="006A44F9" w:rsidRDefault="00511CA3" w:rsidP="00702518">
            <w:pPr>
              <w:jc w:val="center"/>
              <w:rPr>
                <w:rFonts w:ascii="Times New Roman" w:hAnsi="Times New Roman"/>
              </w:rPr>
            </w:pPr>
            <w:r w:rsidRPr="006A44F9">
              <w:rPr>
                <w:rFonts w:ascii="Times New Roman" w:hAnsi="Times New Roman"/>
              </w:rPr>
              <w:t>225</w:t>
            </w:r>
          </w:p>
          <w:p w:rsidR="00511CA3" w:rsidRPr="006A44F9" w:rsidRDefault="00511CA3" w:rsidP="00702518">
            <w:pPr>
              <w:jc w:val="center"/>
              <w:rPr>
                <w:rFonts w:ascii="Times New Roman" w:hAnsi="Times New Roman"/>
              </w:rPr>
            </w:pPr>
            <w:r w:rsidRPr="006A44F9">
              <w:rPr>
                <w:rFonts w:ascii="Times New Roman" w:hAnsi="Times New Roman"/>
              </w:rPr>
              <w:t>140</w:t>
            </w:r>
          </w:p>
          <w:p w:rsidR="00511CA3" w:rsidRPr="006A44F9" w:rsidRDefault="00511CA3" w:rsidP="00702518">
            <w:pPr>
              <w:jc w:val="center"/>
              <w:rPr>
                <w:rFonts w:ascii="Times New Roman" w:hAnsi="Times New Roman"/>
              </w:rPr>
            </w:pPr>
            <w:r w:rsidRPr="006A44F9">
              <w:rPr>
                <w:rFonts w:ascii="Times New Roman" w:hAnsi="Times New Roman"/>
              </w:rPr>
              <w:t>95</w:t>
            </w:r>
          </w:p>
          <w:p w:rsidR="00511CA3" w:rsidRPr="006A44F9" w:rsidRDefault="00511CA3" w:rsidP="00702518">
            <w:pPr>
              <w:jc w:val="center"/>
              <w:rPr>
                <w:rFonts w:ascii="Times New Roman" w:hAnsi="Times New Roman"/>
              </w:rPr>
            </w:pPr>
            <w:r w:rsidRPr="006A44F9">
              <w:rPr>
                <w:rFonts w:ascii="Times New Roman" w:hAnsi="Times New Roman"/>
              </w:rPr>
              <w:t>80</w:t>
            </w:r>
          </w:p>
          <w:p w:rsidR="00511CA3" w:rsidRPr="006A44F9" w:rsidRDefault="00511CA3" w:rsidP="00702518">
            <w:pPr>
              <w:jc w:val="center"/>
              <w:rPr>
                <w:rFonts w:ascii="Times New Roman" w:hAnsi="Times New Roman"/>
              </w:rPr>
            </w:pPr>
            <w:r w:rsidRPr="006A44F9">
              <w:rPr>
                <w:rFonts w:ascii="Times New Roman" w:hAnsi="Times New Roman"/>
              </w:rPr>
              <w:t>70</w:t>
            </w:r>
          </w:p>
          <w:p w:rsidR="00511CA3" w:rsidRPr="006A44F9" w:rsidRDefault="00511CA3" w:rsidP="00702518">
            <w:pPr>
              <w:jc w:val="center"/>
              <w:rPr>
                <w:rFonts w:ascii="Times New Roman" w:hAnsi="Times New Roman"/>
              </w:rPr>
            </w:pPr>
            <w:r w:rsidRPr="006A44F9">
              <w:rPr>
                <w:rFonts w:ascii="Times New Roman" w:hAnsi="Times New Roman"/>
              </w:rPr>
              <w:t>60</w:t>
            </w:r>
          </w:p>
          <w:p w:rsidR="00511CA3" w:rsidRPr="006A44F9" w:rsidRDefault="00511CA3" w:rsidP="00702518">
            <w:pPr>
              <w:jc w:val="center"/>
              <w:rPr>
                <w:rFonts w:ascii="Times New Roman" w:hAnsi="Times New Roman"/>
              </w:rPr>
            </w:pPr>
            <w:r w:rsidRPr="006A44F9">
              <w:rPr>
                <w:rFonts w:ascii="Times New Roman" w:hAnsi="Times New Roman"/>
              </w:rPr>
              <w:t>50</w:t>
            </w:r>
          </w:p>
          <w:p w:rsidR="00511CA3" w:rsidRPr="006A44F9" w:rsidRDefault="00511CA3" w:rsidP="00702518">
            <w:pPr>
              <w:jc w:val="center"/>
              <w:rPr>
                <w:rFonts w:ascii="Times New Roman" w:hAnsi="Times New Roman"/>
              </w:rPr>
            </w:pPr>
            <w:r w:rsidRPr="006A44F9">
              <w:rPr>
                <w:rFonts w:ascii="Times New Roman" w:hAnsi="Times New Roman"/>
              </w:rPr>
              <w:t>40</w:t>
            </w:r>
          </w:p>
          <w:p w:rsidR="00511CA3" w:rsidRPr="006A44F9" w:rsidRDefault="00511CA3" w:rsidP="00702518">
            <w:pPr>
              <w:jc w:val="center"/>
              <w:rPr>
                <w:rFonts w:ascii="Times New Roman" w:hAnsi="Times New Roman"/>
              </w:rPr>
            </w:pPr>
            <w:r w:rsidRPr="006A44F9">
              <w:rPr>
                <w:rFonts w:ascii="Times New Roman" w:hAnsi="Times New Roman"/>
              </w:rPr>
              <w:t>30</w:t>
            </w:r>
          </w:p>
        </w:tc>
        <w:tc>
          <w:tcPr>
            <w:tcW w:w="1800" w:type="dxa"/>
          </w:tcPr>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r w:rsidRPr="006A44F9">
              <w:rPr>
                <w:rFonts w:ascii="Times New Roman" w:hAnsi="Times New Roman"/>
              </w:rPr>
              <w:t>0,4</w:t>
            </w:r>
          </w:p>
          <w:p w:rsidR="00511CA3" w:rsidRPr="006A44F9" w:rsidRDefault="00511CA3" w:rsidP="00702518">
            <w:pPr>
              <w:jc w:val="center"/>
              <w:rPr>
                <w:rFonts w:ascii="Times New Roman" w:hAnsi="Times New Roman"/>
              </w:rPr>
            </w:pPr>
            <w:r w:rsidRPr="006A44F9">
              <w:rPr>
                <w:rFonts w:ascii="Times New Roman" w:hAnsi="Times New Roman"/>
              </w:rPr>
              <w:t>0,5</w:t>
            </w:r>
          </w:p>
          <w:p w:rsidR="00511CA3" w:rsidRPr="006A44F9" w:rsidRDefault="00511CA3" w:rsidP="00702518">
            <w:pPr>
              <w:jc w:val="center"/>
              <w:rPr>
                <w:rFonts w:ascii="Times New Roman" w:hAnsi="Times New Roman"/>
              </w:rPr>
            </w:pPr>
            <w:r w:rsidRPr="006A44F9">
              <w:rPr>
                <w:rFonts w:ascii="Times New Roman" w:hAnsi="Times New Roman"/>
              </w:rPr>
              <w:t>0,5</w:t>
            </w:r>
          </w:p>
          <w:p w:rsidR="00511CA3" w:rsidRPr="006A44F9" w:rsidRDefault="00511CA3" w:rsidP="00702518">
            <w:pPr>
              <w:jc w:val="center"/>
              <w:rPr>
                <w:rFonts w:ascii="Times New Roman" w:hAnsi="Times New Roman"/>
              </w:rPr>
            </w:pPr>
            <w:r w:rsidRPr="006A44F9">
              <w:rPr>
                <w:rFonts w:ascii="Times New Roman" w:hAnsi="Times New Roman"/>
              </w:rPr>
              <w:t>0,6</w:t>
            </w:r>
          </w:p>
          <w:p w:rsidR="00511CA3" w:rsidRPr="006A44F9" w:rsidRDefault="00511CA3" w:rsidP="00702518">
            <w:pPr>
              <w:jc w:val="center"/>
              <w:rPr>
                <w:rFonts w:ascii="Times New Roman" w:hAnsi="Times New Roman"/>
              </w:rPr>
            </w:pPr>
            <w:r w:rsidRPr="006A44F9">
              <w:rPr>
                <w:rFonts w:ascii="Times New Roman" w:hAnsi="Times New Roman"/>
              </w:rPr>
              <w:t>0,8</w:t>
            </w:r>
          </w:p>
          <w:p w:rsidR="00511CA3" w:rsidRPr="006A44F9" w:rsidRDefault="00511CA3" w:rsidP="00702518">
            <w:pPr>
              <w:jc w:val="center"/>
              <w:rPr>
                <w:rFonts w:ascii="Times New Roman" w:hAnsi="Times New Roman"/>
              </w:rPr>
            </w:pPr>
            <w:r w:rsidRPr="006A44F9">
              <w:rPr>
                <w:rFonts w:ascii="Times New Roman" w:hAnsi="Times New Roman"/>
              </w:rPr>
              <w:t>0,9</w:t>
            </w:r>
          </w:p>
          <w:p w:rsidR="00511CA3" w:rsidRPr="006A44F9" w:rsidRDefault="00511CA3" w:rsidP="00702518">
            <w:pPr>
              <w:jc w:val="center"/>
              <w:rPr>
                <w:rFonts w:ascii="Times New Roman" w:hAnsi="Times New Roman"/>
              </w:rPr>
            </w:pPr>
            <w:r w:rsidRPr="006A44F9">
              <w:rPr>
                <w:rFonts w:ascii="Times New Roman" w:hAnsi="Times New Roman"/>
              </w:rPr>
              <w:t>1,1</w:t>
            </w:r>
          </w:p>
          <w:p w:rsidR="00511CA3" w:rsidRPr="006A44F9" w:rsidRDefault="00511CA3" w:rsidP="00702518">
            <w:pPr>
              <w:jc w:val="center"/>
              <w:rPr>
                <w:rFonts w:ascii="Times New Roman" w:hAnsi="Times New Roman"/>
              </w:rPr>
            </w:pPr>
            <w:r w:rsidRPr="006A44F9">
              <w:rPr>
                <w:rFonts w:ascii="Times New Roman" w:hAnsi="Times New Roman"/>
              </w:rPr>
              <w:t>1,2</w:t>
            </w:r>
          </w:p>
          <w:p w:rsidR="00511CA3" w:rsidRPr="006A44F9" w:rsidRDefault="00511CA3" w:rsidP="00702518">
            <w:pPr>
              <w:jc w:val="center"/>
              <w:rPr>
                <w:rFonts w:ascii="Times New Roman" w:hAnsi="Times New Roman"/>
              </w:rPr>
            </w:pPr>
            <w:r w:rsidRPr="006A44F9">
              <w:rPr>
                <w:rFonts w:ascii="Times New Roman" w:hAnsi="Times New Roman"/>
              </w:rPr>
              <w:t>1,3</w:t>
            </w:r>
          </w:p>
          <w:p w:rsidR="00511CA3" w:rsidRPr="006A44F9" w:rsidRDefault="00511CA3" w:rsidP="00702518">
            <w:pPr>
              <w:jc w:val="center"/>
              <w:rPr>
                <w:rFonts w:ascii="Times New Roman" w:hAnsi="Times New Roman"/>
              </w:rPr>
            </w:pPr>
            <w:r w:rsidRPr="006A44F9">
              <w:rPr>
                <w:rFonts w:ascii="Times New Roman" w:hAnsi="Times New Roman"/>
              </w:rPr>
              <w:t>1,4</w:t>
            </w:r>
          </w:p>
          <w:p w:rsidR="00511CA3" w:rsidRPr="006A44F9" w:rsidRDefault="00511CA3" w:rsidP="00702518">
            <w:pPr>
              <w:jc w:val="center"/>
              <w:rPr>
                <w:rFonts w:ascii="Times New Roman" w:hAnsi="Times New Roman"/>
              </w:rPr>
            </w:pPr>
            <w:r w:rsidRPr="006A44F9">
              <w:rPr>
                <w:rFonts w:ascii="Times New Roman" w:hAnsi="Times New Roman"/>
              </w:rPr>
              <w:t>1,5</w:t>
            </w:r>
          </w:p>
          <w:p w:rsidR="00511CA3" w:rsidRPr="006A44F9" w:rsidRDefault="00511CA3" w:rsidP="00702518">
            <w:pPr>
              <w:jc w:val="center"/>
              <w:rPr>
                <w:rFonts w:ascii="Times New Roman" w:hAnsi="Times New Roman"/>
              </w:rPr>
            </w:pPr>
            <w:r w:rsidRPr="006A44F9">
              <w:rPr>
                <w:rFonts w:ascii="Times New Roman" w:hAnsi="Times New Roman"/>
              </w:rPr>
              <w:t>1,8</w:t>
            </w:r>
          </w:p>
          <w:p w:rsidR="00511CA3" w:rsidRPr="006A44F9" w:rsidRDefault="00511CA3" w:rsidP="00702518">
            <w:pPr>
              <w:jc w:val="center"/>
              <w:rPr>
                <w:rFonts w:ascii="Times New Roman" w:hAnsi="Times New Roman"/>
              </w:rPr>
            </w:pPr>
            <w:r w:rsidRPr="006A44F9">
              <w:rPr>
                <w:rFonts w:ascii="Times New Roman" w:hAnsi="Times New Roman"/>
              </w:rPr>
              <w:t>2,2</w:t>
            </w:r>
          </w:p>
        </w:tc>
        <w:tc>
          <w:tcPr>
            <w:tcW w:w="1980" w:type="dxa"/>
          </w:tcPr>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r w:rsidRPr="006A44F9">
              <w:rPr>
                <w:rFonts w:ascii="Times New Roman" w:hAnsi="Times New Roman"/>
              </w:rPr>
              <w:t>0,4</w:t>
            </w:r>
          </w:p>
          <w:p w:rsidR="00511CA3" w:rsidRPr="006A44F9" w:rsidRDefault="00511CA3" w:rsidP="00702518">
            <w:pPr>
              <w:jc w:val="center"/>
              <w:rPr>
                <w:rFonts w:ascii="Times New Roman" w:hAnsi="Times New Roman"/>
              </w:rPr>
            </w:pPr>
            <w:r w:rsidRPr="006A44F9">
              <w:rPr>
                <w:rFonts w:ascii="Times New Roman" w:hAnsi="Times New Roman"/>
              </w:rPr>
              <w:t>0,5</w:t>
            </w:r>
          </w:p>
          <w:p w:rsidR="00511CA3" w:rsidRPr="006A44F9" w:rsidRDefault="00511CA3" w:rsidP="00702518">
            <w:pPr>
              <w:jc w:val="center"/>
              <w:rPr>
                <w:rFonts w:ascii="Times New Roman" w:hAnsi="Times New Roman"/>
              </w:rPr>
            </w:pPr>
            <w:r w:rsidRPr="006A44F9">
              <w:rPr>
                <w:rFonts w:ascii="Times New Roman" w:hAnsi="Times New Roman"/>
              </w:rPr>
              <w:t>0,6</w:t>
            </w:r>
          </w:p>
          <w:p w:rsidR="00511CA3" w:rsidRPr="006A44F9" w:rsidRDefault="00511CA3" w:rsidP="00702518">
            <w:pPr>
              <w:jc w:val="center"/>
              <w:rPr>
                <w:rFonts w:ascii="Times New Roman" w:hAnsi="Times New Roman"/>
              </w:rPr>
            </w:pPr>
            <w:r w:rsidRPr="006A44F9">
              <w:rPr>
                <w:rFonts w:ascii="Times New Roman" w:hAnsi="Times New Roman"/>
              </w:rPr>
              <w:t>0,7</w:t>
            </w:r>
          </w:p>
          <w:p w:rsidR="00511CA3" w:rsidRPr="006A44F9" w:rsidRDefault="00511CA3" w:rsidP="00702518">
            <w:pPr>
              <w:jc w:val="center"/>
              <w:rPr>
                <w:rFonts w:ascii="Times New Roman" w:hAnsi="Times New Roman"/>
              </w:rPr>
            </w:pPr>
            <w:r w:rsidRPr="006A44F9">
              <w:rPr>
                <w:rFonts w:ascii="Times New Roman" w:hAnsi="Times New Roman"/>
              </w:rPr>
              <w:t>0,8</w:t>
            </w:r>
          </w:p>
          <w:p w:rsidR="00511CA3" w:rsidRPr="006A44F9" w:rsidRDefault="00511CA3" w:rsidP="00702518">
            <w:pPr>
              <w:jc w:val="center"/>
              <w:rPr>
                <w:rFonts w:ascii="Times New Roman" w:hAnsi="Times New Roman"/>
              </w:rPr>
            </w:pPr>
            <w:r w:rsidRPr="006A44F9">
              <w:rPr>
                <w:rFonts w:ascii="Times New Roman" w:hAnsi="Times New Roman"/>
              </w:rPr>
              <w:t>1,0</w:t>
            </w:r>
          </w:p>
          <w:p w:rsidR="00511CA3" w:rsidRPr="006A44F9" w:rsidRDefault="00511CA3" w:rsidP="00702518">
            <w:pPr>
              <w:jc w:val="center"/>
              <w:rPr>
                <w:rFonts w:ascii="Times New Roman" w:hAnsi="Times New Roman"/>
              </w:rPr>
            </w:pPr>
            <w:r w:rsidRPr="006A44F9">
              <w:rPr>
                <w:rFonts w:ascii="Times New Roman" w:hAnsi="Times New Roman"/>
              </w:rPr>
              <w:t>1,4</w:t>
            </w:r>
          </w:p>
          <w:p w:rsidR="00511CA3" w:rsidRPr="006A44F9" w:rsidRDefault="00511CA3" w:rsidP="00702518">
            <w:pPr>
              <w:jc w:val="center"/>
              <w:rPr>
                <w:rFonts w:ascii="Times New Roman" w:hAnsi="Times New Roman"/>
              </w:rPr>
            </w:pPr>
            <w:r w:rsidRPr="006A44F9">
              <w:rPr>
                <w:rFonts w:ascii="Times New Roman" w:hAnsi="Times New Roman"/>
              </w:rPr>
              <w:t>1,8</w:t>
            </w:r>
          </w:p>
          <w:p w:rsidR="00511CA3" w:rsidRPr="006A44F9" w:rsidRDefault="00511CA3" w:rsidP="00702518">
            <w:pPr>
              <w:jc w:val="center"/>
              <w:rPr>
                <w:rFonts w:ascii="Times New Roman" w:hAnsi="Times New Roman"/>
              </w:rPr>
            </w:pPr>
            <w:r w:rsidRPr="006A44F9">
              <w:rPr>
                <w:rFonts w:ascii="Times New Roman" w:hAnsi="Times New Roman"/>
              </w:rPr>
              <w:t>2,0</w:t>
            </w:r>
          </w:p>
          <w:p w:rsidR="00511CA3" w:rsidRPr="006A44F9" w:rsidRDefault="00511CA3" w:rsidP="00702518">
            <w:pPr>
              <w:jc w:val="center"/>
              <w:rPr>
                <w:rFonts w:ascii="Times New Roman" w:hAnsi="Times New Roman"/>
              </w:rPr>
            </w:pPr>
            <w:r w:rsidRPr="006A44F9">
              <w:rPr>
                <w:rFonts w:ascii="Times New Roman" w:hAnsi="Times New Roman"/>
              </w:rPr>
              <w:t>2,2</w:t>
            </w:r>
          </w:p>
          <w:p w:rsidR="00511CA3" w:rsidRPr="006A44F9" w:rsidRDefault="00511CA3" w:rsidP="00702518">
            <w:pPr>
              <w:jc w:val="center"/>
              <w:rPr>
                <w:rFonts w:ascii="Times New Roman" w:hAnsi="Times New Roman"/>
              </w:rPr>
            </w:pPr>
            <w:r w:rsidRPr="006A44F9">
              <w:rPr>
                <w:rFonts w:ascii="Times New Roman" w:hAnsi="Times New Roman"/>
              </w:rPr>
              <w:t>2,8</w:t>
            </w:r>
          </w:p>
          <w:p w:rsidR="00511CA3" w:rsidRPr="006A44F9" w:rsidRDefault="00511CA3" w:rsidP="00702518">
            <w:pPr>
              <w:jc w:val="center"/>
              <w:rPr>
                <w:rFonts w:ascii="Times New Roman" w:hAnsi="Times New Roman"/>
              </w:rPr>
            </w:pPr>
            <w:r w:rsidRPr="006A44F9">
              <w:rPr>
                <w:rFonts w:ascii="Times New Roman" w:hAnsi="Times New Roman"/>
              </w:rPr>
              <w:t>3,0</w:t>
            </w:r>
          </w:p>
          <w:p w:rsidR="00511CA3" w:rsidRPr="006A44F9" w:rsidRDefault="00511CA3" w:rsidP="00702518">
            <w:pPr>
              <w:jc w:val="center"/>
              <w:rPr>
                <w:rFonts w:ascii="Times New Roman" w:hAnsi="Times New Roman"/>
              </w:rPr>
            </w:pPr>
            <w:r w:rsidRPr="006A44F9">
              <w:rPr>
                <w:rFonts w:ascii="Times New Roman" w:hAnsi="Times New Roman"/>
              </w:rPr>
              <w:t>3,5</w:t>
            </w:r>
          </w:p>
          <w:p w:rsidR="00511CA3" w:rsidRPr="006A44F9" w:rsidRDefault="00511CA3" w:rsidP="00702518">
            <w:pPr>
              <w:jc w:val="center"/>
              <w:rPr>
                <w:rFonts w:ascii="Times New Roman" w:hAnsi="Times New Roman"/>
              </w:rPr>
            </w:pPr>
            <w:r w:rsidRPr="006A44F9">
              <w:rPr>
                <w:rFonts w:ascii="Times New Roman" w:hAnsi="Times New Roman"/>
              </w:rPr>
              <w:t>-</w:t>
            </w:r>
          </w:p>
        </w:tc>
        <w:tc>
          <w:tcPr>
            <w:tcW w:w="1980" w:type="dxa"/>
          </w:tcPr>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r w:rsidRPr="006A44F9">
              <w:rPr>
                <w:rFonts w:ascii="Times New Roman" w:hAnsi="Times New Roman"/>
              </w:rPr>
              <w:t>0,4</w:t>
            </w:r>
          </w:p>
          <w:p w:rsidR="00511CA3" w:rsidRPr="006A44F9" w:rsidRDefault="00511CA3" w:rsidP="00702518">
            <w:pPr>
              <w:jc w:val="center"/>
              <w:rPr>
                <w:rFonts w:ascii="Times New Roman" w:hAnsi="Times New Roman"/>
              </w:rPr>
            </w:pPr>
            <w:r w:rsidRPr="006A44F9">
              <w:rPr>
                <w:rFonts w:ascii="Times New Roman" w:hAnsi="Times New Roman"/>
              </w:rPr>
              <w:t>0,5</w:t>
            </w:r>
          </w:p>
          <w:p w:rsidR="00511CA3" w:rsidRPr="006A44F9" w:rsidRDefault="00511CA3" w:rsidP="00702518">
            <w:pPr>
              <w:jc w:val="center"/>
              <w:rPr>
                <w:rFonts w:ascii="Times New Roman" w:hAnsi="Times New Roman"/>
              </w:rPr>
            </w:pPr>
            <w:r w:rsidRPr="006A44F9">
              <w:rPr>
                <w:rFonts w:ascii="Times New Roman" w:hAnsi="Times New Roman"/>
              </w:rPr>
              <w:t>0,6</w:t>
            </w:r>
          </w:p>
          <w:p w:rsidR="00511CA3" w:rsidRPr="006A44F9" w:rsidRDefault="00511CA3" w:rsidP="00702518">
            <w:pPr>
              <w:jc w:val="center"/>
              <w:rPr>
                <w:rFonts w:ascii="Times New Roman" w:hAnsi="Times New Roman"/>
              </w:rPr>
            </w:pPr>
            <w:r w:rsidRPr="006A44F9">
              <w:rPr>
                <w:rFonts w:ascii="Times New Roman" w:hAnsi="Times New Roman"/>
              </w:rPr>
              <w:t>0,7</w:t>
            </w:r>
          </w:p>
          <w:p w:rsidR="00511CA3" w:rsidRPr="006A44F9" w:rsidRDefault="00511CA3" w:rsidP="00702518">
            <w:pPr>
              <w:jc w:val="center"/>
              <w:rPr>
                <w:rFonts w:ascii="Times New Roman" w:hAnsi="Times New Roman"/>
              </w:rPr>
            </w:pPr>
            <w:r w:rsidRPr="006A44F9">
              <w:rPr>
                <w:rFonts w:ascii="Times New Roman" w:hAnsi="Times New Roman"/>
              </w:rPr>
              <w:t>0,9</w:t>
            </w:r>
          </w:p>
          <w:p w:rsidR="00511CA3" w:rsidRPr="006A44F9" w:rsidRDefault="00511CA3" w:rsidP="00702518">
            <w:pPr>
              <w:jc w:val="center"/>
              <w:rPr>
                <w:rFonts w:ascii="Times New Roman" w:hAnsi="Times New Roman"/>
              </w:rPr>
            </w:pPr>
            <w:r w:rsidRPr="006A44F9">
              <w:rPr>
                <w:rFonts w:ascii="Times New Roman" w:hAnsi="Times New Roman"/>
              </w:rPr>
              <w:t>1,0</w:t>
            </w:r>
          </w:p>
          <w:p w:rsidR="00511CA3" w:rsidRPr="006A44F9" w:rsidRDefault="00511CA3" w:rsidP="00702518">
            <w:pPr>
              <w:jc w:val="center"/>
              <w:rPr>
                <w:rFonts w:ascii="Times New Roman" w:hAnsi="Times New Roman"/>
              </w:rPr>
            </w:pPr>
            <w:r w:rsidRPr="006A44F9">
              <w:rPr>
                <w:rFonts w:ascii="Times New Roman" w:hAnsi="Times New Roman"/>
              </w:rPr>
              <w:t>1,5</w:t>
            </w:r>
          </w:p>
          <w:p w:rsidR="00511CA3" w:rsidRPr="006A44F9" w:rsidRDefault="00511CA3" w:rsidP="00702518">
            <w:pPr>
              <w:jc w:val="center"/>
              <w:rPr>
                <w:rFonts w:ascii="Times New Roman" w:hAnsi="Times New Roman"/>
              </w:rPr>
            </w:pPr>
            <w:r w:rsidRPr="006A44F9">
              <w:rPr>
                <w:rFonts w:ascii="Times New Roman" w:hAnsi="Times New Roman"/>
              </w:rPr>
              <w:t>2,0</w:t>
            </w:r>
          </w:p>
          <w:p w:rsidR="00511CA3" w:rsidRPr="006A44F9" w:rsidRDefault="00511CA3" w:rsidP="00702518">
            <w:pPr>
              <w:jc w:val="center"/>
              <w:rPr>
                <w:rFonts w:ascii="Times New Roman" w:hAnsi="Times New Roman"/>
              </w:rPr>
            </w:pPr>
            <w:r w:rsidRPr="006A44F9">
              <w:rPr>
                <w:rFonts w:ascii="Times New Roman" w:hAnsi="Times New Roman"/>
              </w:rPr>
              <w:t>2,3</w:t>
            </w:r>
          </w:p>
          <w:p w:rsidR="00511CA3" w:rsidRPr="006A44F9" w:rsidRDefault="00511CA3" w:rsidP="00702518">
            <w:pPr>
              <w:jc w:val="center"/>
              <w:rPr>
                <w:rFonts w:ascii="Times New Roman" w:hAnsi="Times New Roman"/>
              </w:rPr>
            </w:pPr>
            <w:r w:rsidRPr="006A44F9">
              <w:rPr>
                <w:rFonts w:ascii="Times New Roman" w:hAnsi="Times New Roman"/>
              </w:rPr>
              <w:t>2,5</w:t>
            </w:r>
          </w:p>
          <w:p w:rsidR="00511CA3" w:rsidRPr="006A44F9" w:rsidRDefault="00511CA3" w:rsidP="00702518">
            <w:pPr>
              <w:jc w:val="center"/>
              <w:rPr>
                <w:rFonts w:ascii="Times New Roman" w:hAnsi="Times New Roman"/>
              </w:rPr>
            </w:pPr>
            <w:r w:rsidRPr="006A44F9">
              <w:rPr>
                <w:rFonts w:ascii="Times New Roman" w:hAnsi="Times New Roman"/>
              </w:rPr>
              <w:t>3,0</w:t>
            </w:r>
          </w:p>
          <w:p w:rsidR="00511CA3" w:rsidRPr="006A44F9" w:rsidRDefault="00511CA3" w:rsidP="00702518">
            <w:pPr>
              <w:jc w:val="center"/>
              <w:rPr>
                <w:rFonts w:ascii="Times New Roman" w:hAnsi="Times New Roman"/>
              </w:rPr>
            </w:pPr>
            <w:r w:rsidRPr="006A44F9">
              <w:rPr>
                <w:rFonts w:ascii="Times New Roman" w:hAnsi="Times New Roman"/>
              </w:rPr>
              <w:t>3,5</w:t>
            </w: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r w:rsidRPr="006A44F9">
              <w:rPr>
                <w:rFonts w:ascii="Times New Roman" w:hAnsi="Times New Roman"/>
              </w:rPr>
              <w:t>-</w:t>
            </w:r>
          </w:p>
        </w:tc>
        <w:tc>
          <w:tcPr>
            <w:tcW w:w="1800" w:type="dxa"/>
          </w:tcPr>
          <w:p w:rsidR="00511CA3" w:rsidRPr="006A44F9" w:rsidRDefault="00511CA3" w:rsidP="00702518">
            <w:pPr>
              <w:jc w:val="center"/>
              <w:rPr>
                <w:rFonts w:ascii="Times New Roman" w:hAnsi="Times New Roman"/>
              </w:rPr>
            </w:pPr>
            <w:r w:rsidRPr="006A44F9">
              <w:rPr>
                <w:rFonts w:ascii="Times New Roman" w:hAnsi="Times New Roman"/>
              </w:rPr>
              <w:t>0,4</w:t>
            </w:r>
          </w:p>
          <w:p w:rsidR="00511CA3" w:rsidRPr="006A44F9" w:rsidRDefault="00511CA3" w:rsidP="00702518">
            <w:pPr>
              <w:jc w:val="center"/>
              <w:rPr>
                <w:rFonts w:ascii="Times New Roman" w:hAnsi="Times New Roman"/>
              </w:rPr>
            </w:pPr>
            <w:r w:rsidRPr="006A44F9">
              <w:rPr>
                <w:rFonts w:ascii="Times New Roman" w:hAnsi="Times New Roman"/>
              </w:rPr>
              <w:t>0,5</w:t>
            </w:r>
          </w:p>
          <w:p w:rsidR="00511CA3" w:rsidRPr="006A44F9" w:rsidRDefault="00511CA3" w:rsidP="00702518">
            <w:pPr>
              <w:jc w:val="center"/>
              <w:rPr>
                <w:rFonts w:ascii="Times New Roman" w:hAnsi="Times New Roman"/>
              </w:rPr>
            </w:pPr>
            <w:r w:rsidRPr="006A44F9">
              <w:rPr>
                <w:rFonts w:ascii="Times New Roman" w:hAnsi="Times New Roman"/>
              </w:rPr>
              <w:t>0,7</w:t>
            </w:r>
          </w:p>
          <w:p w:rsidR="00511CA3" w:rsidRPr="006A44F9" w:rsidRDefault="00511CA3" w:rsidP="00702518">
            <w:pPr>
              <w:jc w:val="center"/>
              <w:rPr>
                <w:rFonts w:ascii="Times New Roman" w:hAnsi="Times New Roman"/>
              </w:rPr>
            </w:pPr>
            <w:r w:rsidRPr="006A44F9">
              <w:rPr>
                <w:rFonts w:ascii="Times New Roman" w:hAnsi="Times New Roman"/>
              </w:rPr>
              <w:t>0,8</w:t>
            </w:r>
          </w:p>
          <w:p w:rsidR="00511CA3" w:rsidRPr="006A44F9" w:rsidRDefault="00511CA3" w:rsidP="00702518">
            <w:pPr>
              <w:jc w:val="center"/>
              <w:rPr>
                <w:rFonts w:ascii="Times New Roman" w:hAnsi="Times New Roman"/>
              </w:rPr>
            </w:pPr>
            <w:r w:rsidRPr="006A44F9">
              <w:rPr>
                <w:rFonts w:ascii="Times New Roman" w:hAnsi="Times New Roman"/>
              </w:rPr>
              <w:t>0,9</w:t>
            </w:r>
          </w:p>
          <w:p w:rsidR="00511CA3" w:rsidRPr="006A44F9" w:rsidRDefault="00511CA3" w:rsidP="00702518">
            <w:pPr>
              <w:jc w:val="center"/>
              <w:rPr>
                <w:rFonts w:ascii="Times New Roman" w:hAnsi="Times New Roman"/>
              </w:rPr>
            </w:pPr>
            <w:r w:rsidRPr="006A44F9">
              <w:rPr>
                <w:rFonts w:ascii="Times New Roman" w:hAnsi="Times New Roman"/>
              </w:rPr>
              <w:t>1,1</w:t>
            </w:r>
          </w:p>
          <w:p w:rsidR="00511CA3" w:rsidRPr="006A44F9" w:rsidRDefault="00511CA3" w:rsidP="00702518">
            <w:pPr>
              <w:jc w:val="center"/>
              <w:rPr>
                <w:rFonts w:ascii="Times New Roman" w:hAnsi="Times New Roman"/>
              </w:rPr>
            </w:pPr>
            <w:r w:rsidRPr="006A44F9">
              <w:rPr>
                <w:rFonts w:ascii="Times New Roman" w:hAnsi="Times New Roman"/>
              </w:rPr>
              <w:t>1,5</w:t>
            </w:r>
          </w:p>
          <w:p w:rsidR="00511CA3" w:rsidRPr="006A44F9" w:rsidRDefault="00511CA3" w:rsidP="00702518">
            <w:pPr>
              <w:jc w:val="center"/>
              <w:rPr>
                <w:rFonts w:ascii="Times New Roman" w:hAnsi="Times New Roman"/>
              </w:rPr>
            </w:pPr>
            <w:r w:rsidRPr="006A44F9">
              <w:rPr>
                <w:rFonts w:ascii="Times New Roman" w:hAnsi="Times New Roman"/>
              </w:rPr>
              <w:t>2,2</w:t>
            </w:r>
          </w:p>
          <w:p w:rsidR="00511CA3" w:rsidRPr="006A44F9" w:rsidRDefault="00511CA3" w:rsidP="00702518">
            <w:pPr>
              <w:jc w:val="center"/>
              <w:rPr>
                <w:rFonts w:ascii="Times New Roman" w:hAnsi="Times New Roman"/>
              </w:rPr>
            </w:pPr>
            <w:r w:rsidRPr="006A44F9">
              <w:rPr>
                <w:rFonts w:ascii="Times New Roman" w:hAnsi="Times New Roman"/>
              </w:rPr>
              <w:t>3,0</w:t>
            </w:r>
          </w:p>
          <w:p w:rsidR="00511CA3" w:rsidRPr="006A44F9" w:rsidRDefault="00511CA3" w:rsidP="00702518">
            <w:pPr>
              <w:jc w:val="center"/>
              <w:rPr>
                <w:rFonts w:ascii="Times New Roman" w:hAnsi="Times New Roman"/>
              </w:rPr>
            </w:pPr>
            <w:r w:rsidRPr="006A44F9">
              <w:rPr>
                <w:rFonts w:ascii="Times New Roman" w:hAnsi="Times New Roman"/>
              </w:rPr>
              <w:t>3,5</w:t>
            </w: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jc w:val="center"/>
              <w:rPr>
                <w:rFonts w:ascii="Times New Roman" w:hAnsi="Times New Roman"/>
              </w:rPr>
            </w:pPr>
            <w:r w:rsidRPr="006A44F9">
              <w:rPr>
                <w:rFonts w:ascii="Times New Roman" w:hAnsi="Times New Roman"/>
              </w:rPr>
              <w:t>-</w:t>
            </w:r>
          </w:p>
        </w:tc>
      </w:tr>
    </w:tbl>
    <w:p w:rsidR="00511CA3" w:rsidRPr="006A44F9" w:rsidRDefault="00511CA3" w:rsidP="00511CA3">
      <w:pPr>
        <w:rPr>
          <w:rFonts w:ascii="Times New Roman" w:hAnsi="Times New Roman"/>
        </w:rPr>
      </w:pPr>
    </w:p>
    <w:p w:rsidR="00511CA3" w:rsidRPr="006A44F9" w:rsidRDefault="00511CA3" w:rsidP="001C0994">
      <w:pPr>
        <w:pStyle w:val="30"/>
      </w:pPr>
      <w:r w:rsidRPr="006A44F9">
        <w:t>Принимаемые в проектах основные технические решения по проложению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w:t>
      </w:r>
      <w:r w:rsidRPr="006A44F9">
        <w:lastRenderedPageBreak/>
        <w:t>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6A44F9" w:rsidRDefault="00511CA3" w:rsidP="001C0994">
      <w:pPr>
        <w:pStyle w:val="30"/>
        <w:rPr>
          <w:szCs w:val="24"/>
        </w:rPr>
      </w:pPr>
      <w:r w:rsidRPr="006A44F9">
        <w:t xml:space="preserve">Проектирование плана и продольного профиля дорог надлежит производить из </w:t>
      </w:r>
      <w:r w:rsidRPr="006A44F9">
        <w:rPr>
          <w:szCs w:val="24"/>
        </w:rPr>
        <w:t>условия наименьшего ограничения и изменения скорости, обеспечения безопасности и удобства движения, возможной реконструкции дороги за пределами перспективного периода.</w:t>
      </w:r>
    </w:p>
    <w:p w:rsidR="00511CA3" w:rsidRPr="006A44F9" w:rsidRDefault="00511CA3" w:rsidP="00511CA3">
      <w:pPr>
        <w:ind w:firstLine="709"/>
        <w:rPr>
          <w:rFonts w:ascii="Times New Roman" w:hAnsi="Times New Roman"/>
        </w:rPr>
      </w:pPr>
      <w:r w:rsidRPr="006A44F9">
        <w:rPr>
          <w:rFonts w:ascii="Times New Roman" w:hAnsi="Times New Roman"/>
        </w:rPr>
        <w:t>При назначении элементов плана и продольного профиля в качестве основных параметров следует принимать:</w:t>
      </w:r>
    </w:p>
    <w:p w:rsidR="00511CA3" w:rsidRPr="006A44F9" w:rsidRDefault="00511CA3" w:rsidP="00221FDE">
      <w:pPr>
        <w:pStyle w:val="af2"/>
        <w:numPr>
          <w:ilvl w:val="0"/>
          <w:numId w:val="78"/>
        </w:numPr>
        <w:ind w:left="567"/>
        <w:rPr>
          <w:rFonts w:ascii="Times New Roman" w:hAnsi="Times New Roman"/>
          <w:sz w:val="24"/>
          <w:szCs w:val="24"/>
        </w:rPr>
      </w:pPr>
      <w:r w:rsidRPr="006A44F9">
        <w:rPr>
          <w:rFonts w:ascii="Times New Roman" w:hAnsi="Times New Roman"/>
          <w:sz w:val="24"/>
          <w:szCs w:val="24"/>
        </w:rPr>
        <w:t>продольные уклоны - не более 30‰;</w:t>
      </w:r>
    </w:p>
    <w:p w:rsidR="00511CA3" w:rsidRPr="006A44F9" w:rsidRDefault="00511CA3" w:rsidP="00221FDE">
      <w:pPr>
        <w:pStyle w:val="af2"/>
        <w:numPr>
          <w:ilvl w:val="0"/>
          <w:numId w:val="78"/>
        </w:numPr>
        <w:ind w:left="567"/>
        <w:rPr>
          <w:rFonts w:ascii="Times New Roman" w:hAnsi="Times New Roman"/>
          <w:sz w:val="24"/>
          <w:szCs w:val="24"/>
        </w:rPr>
      </w:pPr>
      <w:r w:rsidRPr="006A44F9">
        <w:rPr>
          <w:rFonts w:ascii="Times New Roman" w:hAnsi="Times New Roman"/>
          <w:sz w:val="24"/>
          <w:szCs w:val="24"/>
        </w:rPr>
        <w:t xml:space="preserve">расстояние видимости для остановки автомобиля - не менее </w:t>
      </w:r>
      <w:smartTag w:uri="urn:schemas-microsoft-com:office:smarttags" w:element="metricconverter">
        <w:smartTagPr>
          <w:attr w:name="ProductID" w:val="450 м"/>
        </w:smartTagPr>
        <w:r w:rsidRPr="006A44F9">
          <w:rPr>
            <w:rFonts w:ascii="Times New Roman" w:hAnsi="Times New Roman"/>
            <w:sz w:val="24"/>
            <w:szCs w:val="24"/>
          </w:rPr>
          <w:t>450 м</w:t>
        </w:r>
      </w:smartTag>
      <w:r w:rsidRPr="006A44F9">
        <w:rPr>
          <w:rFonts w:ascii="Times New Roman" w:hAnsi="Times New Roman"/>
          <w:sz w:val="24"/>
          <w:szCs w:val="24"/>
        </w:rPr>
        <w:t>;</w:t>
      </w:r>
    </w:p>
    <w:p w:rsidR="00511CA3" w:rsidRPr="006A44F9" w:rsidRDefault="00511CA3" w:rsidP="00221FDE">
      <w:pPr>
        <w:pStyle w:val="af2"/>
        <w:numPr>
          <w:ilvl w:val="0"/>
          <w:numId w:val="78"/>
        </w:numPr>
        <w:ind w:left="567"/>
        <w:rPr>
          <w:rFonts w:ascii="Times New Roman" w:hAnsi="Times New Roman"/>
          <w:sz w:val="24"/>
          <w:szCs w:val="24"/>
        </w:rPr>
      </w:pPr>
      <w:r w:rsidRPr="006A44F9">
        <w:rPr>
          <w:rFonts w:ascii="Times New Roman" w:hAnsi="Times New Roman"/>
          <w:sz w:val="24"/>
          <w:szCs w:val="24"/>
        </w:rPr>
        <w:t xml:space="preserve">радиусы кривых в плане - не менее </w:t>
      </w:r>
      <w:smartTag w:uri="urn:schemas-microsoft-com:office:smarttags" w:element="metricconverter">
        <w:smartTagPr>
          <w:attr w:name="ProductID" w:val="3000 м"/>
        </w:smartTagPr>
        <w:r w:rsidRPr="006A44F9">
          <w:rPr>
            <w:rFonts w:ascii="Times New Roman" w:hAnsi="Times New Roman"/>
            <w:sz w:val="24"/>
            <w:szCs w:val="24"/>
          </w:rPr>
          <w:t>3000 м</w:t>
        </w:r>
      </w:smartTag>
      <w:r w:rsidRPr="006A44F9">
        <w:rPr>
          <w:rFonts w:ascii="Times New Roman" w:hAnsi="Times New Roman"/>
          <w:sz w:val="24"/>
          <w:szCs w:val="24"/>
        </w:rPr>
        <w:t>;</w:t>
      </w:r>
    </w:p>
    <w:p w:rsidR="00511CA3" w:rsidRPr="006A44F9" w:rsidRDefault="00511CA3" w:rsidP="00221FDE">
      <w:pPr>
        <w:pStyle w:val="af2"/>
        <w:numPr>
          <w:ilvl w:val="0"/>
          <w:numId w:val="78"/>
        </w:numPr>
        <w:ind w:left="567"/>
        <w:rPr>
          <w:rFonts w:ascii="Times New Roman" w:hAnsi="Times New Roman"/>
          <w:sz w:val="24"/>
          <w:szCs w:val="24"/>
        </w:rPr>
      </w:pPr>
      <w:r w:rsidRPr="006A44F9">
        <w:rPr>
          <w:rFonts w:ascii="Times New Roman" w:hAnsi="Times New Roman"/>
          <w:sz w:val="24"/>
          <w:szCs w:val="24"/>
        </w:rPr>
        <w:t>радиусы кривых в продольном профиле:</w:t>
      </w:r>
    </w:p>
    <w:p w:rsidR="00511CA3" w:rsidRPr="006A44F9" w:rsidRDefault="00511CA3" w:rsidP="00221FDE">
      <w:pPr>
        <w:pStyle w:val="af2"/>
        <w:numPr>
          <w:ilvl w:val="0"/>
          <w:numId w:val="78"/>
        </w:numPr>
        <w:ind w:left="567"/>
        <w:rPr>
          <w:rFonts w:ascii="Times New Roman" w:hAnsi="Times New Roman"/>
          <w:sz w:val="24"/>
          <w:szCs w:val="24"/>
        </w:rPr>
      </w:pPr>
      <w:r w:rsidRPr="006A44F9">
        <w:rPr>
          <w:rFonts w:ascii="Times New Roman" w:hAnsi="Times New Roman"/>
          <w:sz w:val="24"/>
          <w:szCs w:val="24"/>
        </w:rPr>
        <w:t xml:space="preserve">выпуклых - не менее 70 </w:t>
      </w:r>
      <w:smartTag w:uri="urn:schemas-microsoft-com:office:smarttags" w:element="metricconverter">
        <w:smartTagPr>
          <w:attr w:name="ProductID" w:val="000 м"/>
        </w:smartTagPr>
        <w:r w:rsidRPr="006A44F9">
          <w:rPr>
            <w:rFonts w:ascii="Times New Roman" w:hAnsi="Times New Roman"/>
            <w:sz w:val="24"/>
            <w:szCs w:val="24"/>
          </w:rPr>
          <w:t>000 м</w:t>
        </w:r>
      </w:smartTag>
      <w:r w:rsidRPr="006A44F9">
        <w:rPr>
          <w:rFonts w:ascii="Times New Roman" w:hAnsi="Times New Roman"/>
          <w:sz w:val="24"/>
          <w:szCs w:val="24"/>
        </w:rPr>
        <w:t>;</w:t>
      </w:r>
    </w:p>
    <w:p w:rsidR="00511CA3" w:rsidRPr="006A44F9" w:rsidRDefault="00511CA3" w:rsidP="00221FDE">
      <w:pPr>
        <w:pStyle w:val="af2"/>
        <w:numPr>
          <w:ilvl w:val="0"/>
          <w:numId w:val="78"/>
        </w:numPr>
        <w:ind w:left="567"/>
        <w:rPr>
          <w:rFonts w:ascii="Times New Roman" w:hAnsi="Times New Roman"/>
          <w:sz w:val="24"/>
          <w:szCs w:val="24"/>
        </w:rPr>
      </w:pPr>
      <w:r w:rsidRPr="006A44F9">
        <w:rPr>
          <w:rFonts w:ascii="Times New Roman" w:hAnsi="Times New Roman"/>
          <w:sz w:val="24"/>
          <w:szCs w:val="24"/>
        </w:rPr>
        <w:t xml:space="preserve">вогнутых - не менее </w:t>
      </w:r>
      <w:smartTag w:uri="urn:schemas-microsoft-com:office:smarttags" w:element="metricconverter">
        <w:smartTagPr>
          <w:attr w:name="ProductID" w:val="8000 м"/>
        </w:smartTagPr>
        <w:r w:rsidRPr="006A44F9">
          <w:rPr>
            <w:rFonts w:ascii="Times New Roman" w:hAnsi="Times New Roman"/>
            <w:sz w:val="24"/>
            <w:szCs w:val="24"/>
          </w:rPr>
          <w:t>8000 м</w:t>
        </w:r>
      </w:smartTag>
      <w:r w:rsidRPr="006A44F9">
        <w:rPr>
          <w:rFonts w:ascii="Times New Roman" w:hAnsi="Times New Roman"/>
          <w:sz w:val="24"/>
          <w:szCs w:val="24"/>
        </w:rPr>
        <w:t>;</w:t>
      </w:r>
    </w:p>
    <w:p w:rsidR="00511CA3" w:rsidRPr="006A44F9" w:rsidRDefault="00511CA3" w:rsidP="00221FDE">
      <w:pPr>
        <w:pStyle w:val="af2"/>
        <w:numPr>
          <w:ilvl w:val="0"/>
          <w:numId w:val="78"/>
        </w:numPr>
        <w:ind w:left="567"/>
        <w:rPr>
          <w:rFonts w:ascii="Times New Roman" w:hAnsi="Times New Roman"/>
          <w:sz w:val="24"/>
          <w:szCs w:val="24"/>
        </w:rPr>
      </w:pPr>
      <w:r w:rsidRPr="006A44F9">
        <w:rPr>
          <w:rFonts w:ascii="Times New Roman" w:hAnsi="Times New Roman"/>
          <w:sz w:val="24"/>
          <w:szCs w:val="24"/>
        </w:rPr>
        <w:t>длины кривых в продольном профиле:</w:t>
      </w:r>
    </w:p>
    <w:p w:rsidR="00511CA3" w:rsidRPr="006A44F9" w:rsidRDefault="00511CA3" w:rsidP="00221FDE">
      <w:pPr>
        <w:pStyle w:val="af2"/>
        <w:numPr>
          <w:ilvl w:val="0"/>
          <w:numId w:val="78"/>
        </w:numPr>
        <w:spacing w:after="0"/>
        <w:ind w:left="567"/>
        <w:rPr>
          <w:rFonts w:ascii="Times New Roman" w:hAnsi="Times New Roman"/>
          <w:sz w:val="24"/>
          <w:szCs w:val="24"/>
        </w:rPr>
      </w:pPr>
      <w:r w:rsidRPr="006A44F9">
        <w:rPr>
          <w:rFonts w:ascii="Times New Roman" w:hAnsi="Times New Roman"/>
          <w:sz w:val="24"/>
          <w:szCs w:val="24"/>
        </w:rPr>
        <w:t xml:space="preserve">выпуклых - не менее </w:t>
      </w:r>
      <w:smartTag w:uri="urn:schemas-microsoft-com:office:smarttags" w:element="metricconverter">
        <w:smartTagPr>
          <w:attr w:name="ProductID" w:val="300 м"/>
        </w:smartTagPr>
        <w:r w:rsidRPr="006A44F9">
          <w:rPr>
            <w:rFonts w:ascii="Times New Roman" w:hAnsi="Times New Roman"/>
            <w:sz w:val="24"/>
            <w:szCs w:val="24"/>
          </w:rPr>
          <w:t>300 м</w:t>
        </w:r>
      </w:smartTag>
      <w:r w:rsidRPr="006A44F9">
        <w:rPr>
          <w:rFonts w:ascii="Times New Roman" w:hAnsi="Times New Roman"/>
          <w:sz w:val="24"/>
          <w:szCs w:val="24"/>
        </w:rPr>
        <w:t>;</w:t>
      </w:r>
    </w:p>
    <w:p w:rsidR="00511CA3" w:rsidRPr="006A44F9" w:rsidRDefault="00511CA3" w:rsidP="00221FDE">
      <w:pPr>
        <w:pStyle w:val="af2"/>
        <w:numPr>
          <w:ilvl w:val="0"/>
          <w:numId w:val="78"/>
        </w:numPr>
        <w:spacing w:after="0"/>
        <w:ind w:left="567"/>
        <w:rPr>
          <w:rFonts w:ascii="Times New Roman" w:hAnsi="Times New Roman"/>
          <w:sz w:val="24"/>
          <w:szCs w:val="24"/>
        </w:rPr>
      </w:pPr>
      <w:r w:rsidRPr="006A44F9">
        <w:rPr>
          <w:rFonts w:ascii="Times New Roman" w:hAnsi="Times New Roman"/>
          <w:sz w:val="24"/>
          <w:szCs w:val="24"/>
        </w:rPr>
        <w:t xml:space="preserve">вогнутых - не менее </w:t>
      </w:r>
      <w:smartTag w:uri="urn:schemas-microsoft-com:office:smarttags" w:element="metricconverter">
        <w:smartTagPr>
          <w:attr w:name="ProductID" w:val="100 м"/>
        </w:smartTagPr>
        <w:r w:rsidRPr="006A44F9">
          <w:rPr>
            <w:rFonts w:ascii="Times New Roman" w:hAnsi="Times New Roman"/>
            <w:sz w:val="24"/>
            <w:szCs w:val="24"/>
          </w:rPr>
          <w:t>100 м</w:t>
        </w:r>
      </w:smartTag>
      <w:r w:rsidRPr="006A44F9">
        <w:rPr>
          <w:rFonts w:ascii="Times New Roman" w:hAnsi="Times New Roman"/>
          <w:sz w:val="24"/>
          <w:szCs w:val="24"/>
        </w:rPr>
        <w:t>.</w:t>
      </w:r>
    </w:p>
    <w:p w:rsidR="00511CA3" w:rsidRPr="006A44F9" w:rsidRDefault="00511CA3" w:rsidP="00023957">
      <w:pPr>
        <w:ind w:firstLine="709"/>
        <w:jc w:val="both"/>
        <w:rPr>
          <w:rFonts w:ascii="Times New Roman" w:hAnsi="Times New Roman"/>
        </w:rPr>
      </w:pPr>
      <w:r w:rsidRPr="006A44F9">
        <w:rPr>
          <w:rFonts w:ascii="Times New Roman" w:hAnsi="Times New Roman"/>
        </w:rPr>
        <w:t>Переломы проектной линии в продольном профиле следует сопрягать кривыми.</w:t>
      </w:r>
    </w:p>
    <w:p w:rsidR="00511CA3" w:rsidRPr="006A44F9" w:rsidRDefault="00511CA3" w:rsidP="00023957">
      <w:pPr>
        <w:jc w:val="both"/>
        <w:rPr>
          <w:rFonts w:ascii="Times New Roman" w:hAnsi="Times New Roman"/>
        </w:rPr>
      </w:pPr>
      <w:r w:rsidRPr="006A44F9">
        <w:rPr>
          <w:rFonts w:ascii="Times New Roman" w:hAnsi="Times New Roman"/>
        </w:rPr>
        <w:t xml:space="preserve">Во всех случаях, где по местным условиям возможно попадание на дорогу с придорожной полосы людей и животных, следует обеспечивать боковую видимость прилегающей к дороге полосы на расстоянии </w:t>
      </w:r>
      <w:smartTag w:uri="urn:schemas-microsoft-com:office:smarttags" w:element="metricconverter">
        <w:smartTagPr>
          <w:attr w:name="ProductID" w:val="25 м"/>
        </w:smartTagPr>
        <w:r w:rsidRPr="006A44F9">
          <w:rPr>
            <w:rFonts w:ascii="Times New Roman" w:hAnsi="Times New Roman"/>
          </w:rPr>
          <w:t>25 м</w:t>
        </w:r>
      </w:smartTag>
      <w:r w:rsidRPr="006A44F9">
        <w:rPr>
          <w:rFonts w:ascii="Times New Roman" w:hAnsi="Times New Roman"/>
        </w:rPr>
        <w:t xml:space="preserve"> от кромки проезжей части для дорог I-III категорий и </w:t>
      </w:r>
      <w:smartTag w:uri="urn:schemas-microsoft-com:office:smarttags" w:element="metricconverter">
        <w:smartTagPr>
          <w:attr w:name="ProductID" w:val="15 м"/>
        </w:smartTagPr>
        <w:r w:rsidRPr="006A44F9">
          <w:rPr>
            <w:rFonts w:ascii="Times New Roman" w:hAnsi="Times New Roman"/>
          </w:rPr>
          <w:t>15 м</w:t>
        </w:r>
      </w:smartTag>
      <w:r w:rsidRPr="006A44F9">
        <w:rPr>
          <w:rFonts w:ascii="Times New Roman" w:hAnsi="Times New Roman"/>
        </w:rPr>
        <w:t xml:space="preserve"> для дорог IV и V категорий </w:t>
      </w:r>
    </w:p>
    <w:p w:rsidR="00511CA3" w:rsidRPr="006A44F9" w:rsidRDefault="00511CA3" w:rsidP="001C0994">
      <w:pPr>
        <w:pStyle w:val="30"/>
      </w:pPr>
      <w:bookmarkStart w:id="171" w:name="sub_22"/>
      <w:r w:rsidRPr="006A44F9">
        <w:t xml:space="preserve">При проектировании элементов плана, продольного и поперечного профилей дорог по нормам, допускаемым п. </w:t>
      </w:r>
      <w:r w:rsidR="00B5223C" w:rsidRPr="006A44F9">
        <w:t>4.5.43</w:t>
      </w:r>
      <w:r w:rsidRPr="006A44F9">
        <w:t>, следует проводить оценку проектных решений по показателям скорости, безопасности движения и пропускной способности, в том числе в неблагоприятные периоды года.</w:t>
      </w:r>
    </w:p>
    <w:bookmarkEnd w:id="171"/>
    <w:p w:rsidR="00511CA3" w:rsidRPr="006A44F9" w:rsidRDefault="00511CA3" w:rsidP="001C0994">
      <w:pPr>
        <w:pStyle w:val="30"/>
      </w:pPr>
      <w:r w:rsidRPr="006A44F9">
        <w:t xml:space="preserve">Если по условиям местности не представляется возможным выполнить требования п. </w:t>
      </w:r>
      <w:r w:rsidR="00B5223C" w:rsidRPr="006A44F9">
        <w:t>4.5.41</w:t>
      </w:r>
      <w:r w:rsidRPr="006A44F9">
        <w:t xml:space="preserve">.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п. </w:t>
      </w:r>
      <w:r w:rsidR="00B5223C" w:rsidRPr="006A44F9">
        <w:t>4</w:t>
      </w:r>
      <w:r w:rsidRPr="006A44F9">
        <w:t>.</w:t>
      </w:r>
      <w:r w:rsidR="00B5223C" w:rsidRPr="006A44F9">
        <w:t>5</w:t>
      </w:r>
      <w:r w:rsidRPr="006A44F9">
        <w:t>.</w:t>
      </w:r>
      <w:r w:rsidR="00B5223C" w:rsidRPr="006A44F9">
        <w:t>40</w:t>
      </w:r>
      <w:r w:rsidRPr="006A44F9">
        <w:t xml:space="preserve"> и п. </w:t>
      </w:r>
      <w:r w:rsidR="00B5223C" w:rsidRPr="006A44F9">
        <w:t>4</w:t>
      </w:r>
      <w:r w:rsidRPr="006A44F9">
        <w:t>.</w:t>
      </w:r>
      <w:r w:rsidR="00B5223C" w:rsidRPr="006A44F9">
        <w:t>5</w:t>
      </w:r>
      <w:r w:rsidRPr="006A44F9">
        <w:t>.</w:t>
      </w:r>
      <w:r w:rsidR="00B5223C" w:rsidRPr="006A44F9">
        <w:t>42</w:t>
      </w:r>
      <w:r w:rsidRPr="006A44F9">
        <w:t xml:space="preserve"> При этом предельно допустимые нормы надлежит принимать по таблице </w:t>
      </w:r>
      <w:r w:rsidR="007C704C" w:rsidRPr="006A44F9">
        <w:t>4.5.43.1</w:t>
      </w:r>
      <w:r w:rsidRPr="006A44F9">
        <w:t xml:space="preserve"> исходя из расчетных скоростей движения по категориям дорог, приведенных в таблице </w:t>
      </w:r>
      <w:r w:rsidR="00B5223C" w:rsidRPr="006A44F9">
        <w:rPr>
          <w:szCs w:val="24"/>
        </w:rPr>
        <w:t>4.5.32.1.</w:t>
      </w:r>
    </w:p>
    <w:p w:rsidR="00511CA3" w:rsidRPr="006A44F9" w:rsidRDefault="00511CA3" w:rsidP="00511CA3">
      <w:pPr>
        <w:ind w:firstLine="709"/>
        <w:jc w:val="both"/>
        <w:rPr>
          <w:rFonts w:ascii="Times New Roman" w:hAnsi="Times New Roman"/>
        </w:rPr>
      </w:pPr>
    </w:p>
    <w:p w:rsidR="002D7058" w:rsidRPr="006A44F9" w:rsidRDefault="002D7058" w:rsidP="00511CA3">
      <w:pPr>
        <w:ind w:firstLine="709"/>
        <w:jc w:val="both"/>
        <w:rPr>
          <w:rFonts w:ascii="Times New Roman" w:hAnsi="Times New Roman"/>
        </w:rPr>
      </w:pPr>
    </w:p>
    <w:p w:rsidR="002D7058" w:rsidRPr="006A44F9" w:rsidRDefault="002D7058" w:rsidP="00511CA3">
      <w:pPr>
        <w:ind w:firstLine="709"/>
        <w:jc w:val="both"/>
        <w:rPr>
          <w:rFonts w:ascii="Times New Roman" w:hAnsi="Times New Roman"/>
        </w:rPr>
      </w:pPr>
    </w:p>
    <w:p w:rsidR="002D7058" w:rsidRPr="006A44F9" w:rsidRDefault="002D7058" w:rsidP="00511CA3">
      <w:pPr>
        <w:ind w:firstLine="709"/>
        <w:jc w:val="both"/>
        <w:rPr>
          <w:rFonts w:ascii="Times New Roman" w:hAnsi="Times New Roman"/>
        </w:rPr>
      </w:pPr>
    </w:p>
    <w:p w:rsidR="002D7058" w:rsidRPr="006A44F9" w:rsidRDefault="002D7058" w:rsidP="00511CA3">
      <w:pPr>
        <w:ind w:firstLine="709"/>
        <w:jc w:val="both"/>
        <w:rPr>
          <w:rFonts w:ascii="Times New Roman" w:hAnsi="Times New Roman"/>
        </w:rPr>
      </w:pPr>
    </w:p>
    <w:p w:rsidR="002D7058" w:rsidRPr="006A44F9" w:rsidRDefault="002D7058" w:rsidP="00511CA3">
      <w:pPr>
        <w:ind w:firstLine="709"/>
        <w:jc w:val="both"/>
        <w:rPr>
          <w:rFonts w:ascii="Times New Roman" w:hAnsi="Times New Roman"/>
        </w:rPr>
      </w:pPr>
    </w:p>
    <w:p w:rsidR="002D7058" w:rsidRPr="006A44F9" w:rsidRDefault="002D7058" w:rsidP="00511CA3">
      <w:pPr>
        <w:ind w:firstLine="709"/>
        <w:jc w:val="both"/>
        <w:rPr>
          <w:rFonts w:ascii="Times New Roman" w:hAnsi="Times New Roman"/>
        </w:rPr>
      </w:pPr>
    </w:p>
    <w:p w:rsidR="002D7058" w:rsidRPr="006A44F9" w:rsidRDefault="002D7058" w:rsidP="00511CA3">
      <w:pPr>
        <w:ind w:firstLine="709"/>
        <w:jc w:val="both"/>
        <w:rPr>
          <w:rFonts w:ascii="Times New Roman" w:hAnsi="Times New Roman"/>
        </w:rPr>
      </w:pPr>
    </w:p>
    <w:p w:rsidR="002D7058" w:rsidRPr="006A44F9" w:rsidRDefault="002D7058" w:rsidP="00511CA3">
      <w:pPr>
        <w:ind w:firstLine="709"/>
        <w:jc w:val="both"/>
        <w:rPr>
          <w:rFonts w:ascii="Times New Roman" w:hAnsi="Times New Roman"/>
        </w:rPr>
      </w:pPr>
    </w:p>
    <w:p w:rsidR="00511CA3" w:rsidRPr="006A44F9" w:rsidRDefault="00511CA3" w:rsidP="00511CA3">
      <w:pPr>
        <w:ind w:firstLine="709"/>
        <w:rPr>
          <w:rFonts w:ascii="Times New Roman" w:hAnsi="Times New Roman"/>
          <w:b/>
        </w:rPr>
      </w:pPr>
      <w:r w:rsidRPr="006A44F9">
        <w:rPr>
          <w:rFonts w:ascii="Times New Roman" w:hAnsi="Times New Roman"/>
        </w:rPr>
        <w:tab/>
      </w:r>
      <w:r w:rsidRPr="006A44F9">
        <w:rPr>
          <w:rFonts w:ascii="Times New Roman" w:hAnsi="Times New Roman"/>
        </w:rPr>
        <w:tab/>
      </w:r>
      <w:r w:rsidRPr="006A44F9">
        <w:rPr>
          <w:rFonts w:ascii="Times New Roman" w:hAnsi="Times New Roman"/>
        </w:rPr>
        <w:tab/>
      </w:r>
      <w:r w:rsidRPr="006A44F9">
        <w:rPr>
          <w:rFonts w:ascii="Times New Roman" w:hAnsi="Times New Roman"/>
        </w:rPr>
        <w:tab/>
      </w:r>
      <w:r w:rsidRPr="006A44F9">
        <w:rPr>
          <w:rFonts w:ascii="Times New Roman" w:hAnsi="Times New Roman"/>
        </w:rPr>
        <w:tab/>
      </w:r>
      <w:r w:rsidRPr="006A44F9">
        <w:rPr>
          <w:rFonts w:ascii="Times New Roman" w:hAnsi="Times New Roman"/>
        </w:rPr>
        <w:tab/>
      </w:r>
      <w:r w:rsidRPr="006A44F9">
        <w:rPr>
          <w:rFonts w:ascii="Times New Roman" w:hAnsi="Times New Roman"/>
        </w:rPr>
        <w:tab/>
      </w:r>
      <w:r w:rsidRPr="006A44F9">
        <w:rPr>
          <w:rFonts w:ascii="Times New Roman" w:hAnsi="Times New Roman"/>
        </w:rPr>
        <w:tab/>
      </w:r>
      <w:r w:rsidRPr="006A44F9">
        <w:rPr>
          <w:rFonts w:ascii="Times New Roman" w:hAnsi="Times New Roman"/>
        </w:rPr>
        <w:tab/>
        <w:t xml:space="preserve">Таблица </w:t>
      </w:r>
      <w:r w:rsidR="007C704C" w:rsidRPr="006A44F9">
        <w:rPr>
          <w:rFonts w:ascii="Times New Roman" w:hAnsi="Times New Roman"/>
        </w:rPr>
        <w:t>4</w:t>
      </w:r>
      <w:r w:rsidRPr="006A44F9">
        <w:rPr>
          <w:rFonts w:ascii="Times New Roman" w:hAnsi="Times New Roman"/>
        </w:rPr>
        <w:t>.</w:t>
      </w:r>
      <w:r w:rsidR="007C704C" w:rsidRPr="006A44F9">
        <w:rPr>
          <w:rFonts w:ascii="Times New Roman" w:hAnsi="Times New Roman"/>
        </w:rPr>
        <w:t>5</w:t>
      </w:r>
      <w:r w:rsidRPr="006A44F9">
        <w:rPr>
          <w:rFonts w:ascii="Times New Roman" w:hAnsi="Times New Roman"/>
        </w:rPr>
        <w:t>.</w:t>
      </w:r>
      <w:r w:rsidR="007C704C" w:rsidRPr="006A44F9">
        <w:rPr>
          <w:rFonts w:ascii="Times New Roman" w:hAnsi="Times New Roman"/>
        </w:rPr>
        <w:t>43.1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1516"/>
        <w:gridCol w:w="860"/>
        <w:gridCol w:w="774"/>
        <w:gridCol w:w="2106"/>
        <w:gridCol w:w="867"/>
        <w:gridCol w:w="1920"/>
      </w:tblGrid>
      <w:tr w:rsidR="00511CA3" w:rsidRPr="006A44F9" w:rsidTr="002D7058">
        <w:trPr>
          <w:trHeight w:val="420"/>
        </w:trPr>
        <w:tc>
          <w:tcPr>
            <w:tcW w:w="1240" w:type="dxa"/>
            <w:vMerge w:val="restart"/>
          </w:tcPr>
          <w:p w:rsidR="00511CA3" w:rsidRPr="006A44F9" w:rsidRDefault="00511CA3" w:rsidP="00702518">
            <w:pPr>
              <w:ind w:firstLine="709"/>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Расчетная</w:t>
            </w:r>
          </w:p>
          <w:p w:rsidR="00511CA3" w:rsidRPr="006A44F9" w:rsidRDefault="00511CA3" w:rsidP="00702518">
            <w:pPr>
              <w:jc w:val="center"/>
              <w:rPr>
                <w:rFonts w:ascii="Times New Roman" w:hAnsi="Times New Roman"/>
              </w:rPr>
            </w:pPr>
            <w:r w:rsidRPr="006A44F9">
              <w:rPr>
                <w:rFonts w:ascii="Times New Roman" w:hAnsi="Times New Roman"/>
              </w:rPr>
              <w:t>скорость,</w:t>
            </w:r>
          </w:p>
          <w:p w:rsidR="00511CA3" w:rsidRPr="006A44F9" w:rsidRDefault="00511CA3" w:rsidP="00702518">
            <w:pPr>
              <w:jc w:val="center"/>
              <w:rPr>
                <w:rFonts w:ascii="Times New Roman" w:hAnsi="Times New Roman"/>
              </w:rPr>
            </w:pPr>
            <w:r w:rsidRPr="006A44F9">
              <w:rPr>
                <w:rFonts w:ascii="Times New Roman" w:hAnsi="Times New Roman"/>
              </w:rPr>
              <w:t>км∕ч</w:t>
            </w:r>
          </w:p>
          <w:p w:rsidR="00511CA3" w:rsidRPr="006A44F9" w:rsidRDefault="00511CA3" w:rsidP="00702518">
            <w:pPr>
              <w:ind w:firstLine="709"/>
              <w:rPr>
                <w:rFonts w:ascii="Times New Roman" w:hAnsi="Times New Roman"/>
              </w:rPr>
            </w:pPr>
          </w:p>
          <w:p w:rsidR="00511CA3" w:rsidRPr="006A44F9" w:rsidRDefault="00511CA3" w:rsidP="00702518">
            <w:pPr>
              <w:ind w:firstLine="709"/>
              <w:rPr>
                <w:rFonts w:ascii="Times New Roman" w:hAnsi="Times New Roman"/>
              </w:rPr>
            </w:pPr>
          </w:p>
          <w:p w:rsidR="00511CA3" w:rsidRPr="006A44F9" w:rsidRDefault="00511CA3" w:rsidP="00702518">
            <w:pPr>
              <w:ind w:firstLine="709"/>
              <w:rPr>
                <w:rFonts w:ascii="Times New Roman" w:hAnsi="Times New Roman"/>
              </w:rPr>
            </w:pPr>
          </w:p>
          <w:p w:rsidR="00511CA3" w:rsidRPr="006A44F9" w:rsidRDefault="00511CA3" w:rsidP="00702518">
            <w:pPr>
              <w:ind w:firstLine="709"/>
              <w:rPr>
                <w:rFonts w:ascii="Times New Roman" w:hAnsi="Times New Roman"/>
              </w:rPr>
            </w:pPr>
          </w:p>
          <w:p w:rsidR="00511CA3" w:rsidRPr="006A44F9" w:rsidRDefault="00511CA3" w:rsidP="00702518">
            <w:pPr>
              <w:rPr>
                <w:rFonts w:ascii="Times New Roman" w:hAnsi="Times New Roman"/>
              </w:rPr>
            </w:pPr>
          </w:p>
        </w:tc>
        <w:tc>
          <w:tcPr>
            <w:tcW w:w="1516" w:type="dxa"/>
            <w:vMerge w:val="restart"/>
          </w:tcPr>
          <w:p w:rsidR="00511CA3" w:rsidRPr="006A44F9" w:rsidRDefault="00511CA3" w:rsidP="00702518">
            <w:pP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Наибольшие</w:t>
            </w:r>
          </w:p>
          <w:p w:rsidR="00511CA3" w:rsidRPr="006A44F9" w:rsidRDefault="00511CA3" w:rsidP="00702518">
            <w:pPr>
              <w:jc w:val="center"/>
              <w:rPr>
                <w:rFonts w:ascii="Times New Roman" w:hAnsi="Times New Roman"/>
              </w:rPr>
            </w:pPr>
            <w:r w:rsidRPr="006A44F9">
              <w:rPr>
                <w:rFonts w:ascii="Times New Roman" w:hAnsi="Times New Roman"/>
              </w:rPr>
              <w:t>продольные уклоны,</w:t>
            </w:r>
          </w:p>
          <w:p w:rsidR="00511CA3" w:rsidRPr="006A44F9" w:rsidRDefault="00511CA3" w:rsidP="00702518">
            <w:pPr>
              <w:jc w:val="center"/>
              <w:rPr>
                <w:rFonts w:ascii="Times New Roman" w:hAnsi="Times New Roman"/>
              </w:rPr>
            </w:pPr>
            <w:r w:rsidRPr="006A44F9">
              <w:rPr>
                <w:rFonts w:ascii="Times New Roman" w:hAnsi="Times New Roman"/>
              </w:rPr>
              <w:t>‰</w:t>
            </w:r>
          </w:p>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p>
          <w:p w:rsidR="00511CA3" w:rsidRPr="006A44F9" w:rsidRDefault="00511CA3" w:rsidP="00702518">
            <w:pPr>
              <w:rPr>
                <w:rFonts w:ascii="Times New Roman" w:hAnsi="Times New Roman"/>
              </w:rPr>
            </w:pPr>
          </w:p>
        </w:tc>
        <w:tc>
          <w:tcPr>
            <w:tcW w:w="1634" w:type="dxa"/>
            <w:gridSpan w:val="2"/>
            <w:vMerge w:val="restart"/>
          </w:tcPr>
          <w:p w:rsidR="00511CA3" w:rsidRPr="006A44F9" w:rsidRDefault="00511CA3" w:rsidP="00702518">
            <w:pP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Наименьшие расстояния</w:t>
            </w:r>
          </w:p>
          <w:p w:rsidR="00511CA3" w:rsidRPr="006A44F9" w:rsidRDefault="00511CA3" w:rsidP="00702518">
            <w:pPr>
              <w:jc w:val="center"/>
              <w:rPr>
                <w:rFonts w:ascii="Times New Roman" w:hAnsi="Times New Roman"/>
              </w:rPr>
            </w:pPr>
            <w:r w:rsidRPr="006A44F9">
              <w:rPr>
                <w:rFonts w:ascii="Times New Roman" w:hAnsi="Times New Roman"/>
              </w:rPr>
              <w:t>видимости, м</w:t>
            </w:r>
          </w:p>
        </w:tc>
        <w:tc>
          <w:tcPr>
            <w:tcW w:w="4893" w:type="dxa"/>
            <w:gridSpan w:val="3"/>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Наименьшие радиусы кривых, м</w:t>
            </w:r>
          </w:p>
          <w:p w:rsidR="00511CA3" w:rsidRPr="006A44F9" w:rsidRDefault="00511CA3" w:rsidP="00702518">
            <w:pPr>
              <w:rPr>
                <w:rFonts w:ascii="Times New Roman" w:hAnsi="Times New Roman"/>
              </w:rPr>
            </w:pPr>
          </w:p>
        </w:tc>
      </w:tr>
      <w:tr w:rsidR="00511CA3" w:rsidRPr="006A44F9" w:rsidTr="002D7058">
        <w:trPr>
          <w:trHeight w:val="322"/>
        </w:trPr>
        <w:tc>
          <w:tcPr>
            <w:tcW w:w="1240" w:type="dxa"/>
            <w:vMerge/>
          </w:tcPr>
          <w:p w:rsidR="00511CA3" w:rsidRPr="006A44F9" w:rsidRDefault="00511CA3" w:rsidP="00702518">
            <w:pPr>
              <w:ind w:firstLine="709"/>
              <w:rPr>
                <w:rFonts w:ascii="Times New Roman" w:hAnsi="Times New Roman"/>
              </w:rPr>
            </w:pPr>
          </w:p>
        </w:tc>
        <w:tc>
          <w:tcPr>
            <w:tcW w:w="1516" w:type="dxa"/>
            <w:vMerge/>
          </w:tcPr>
          <w:p w:rsidR="00511CA3" w:rsidRPr="006A44F9" w:rsidRDefault="00511CA3" w:rsidP="00702518">
            <w:pPr>
              <w:rPr>
                <w:rFonts w:ascii="Times New Roman" w:hAnsi="Times New Roman"/>
              </w:rPr>
            </w:pPr>
          </w:p>
        </w:tc>
        <w:tc>
          <w:tcPr>
            <w:tcW w:w="1634" w:type="dxa"/>
            <w:gridSpan w:val="2"/>
            <w:vMerge/>
          </w:tcPr>
          <w:p w:rsidR="00511CA3" w:rsidRPr="006A44F9" w:rsidRDefault="00511CA3" w:rsidP="00702518">
            <w:pPr>
              <w:rPr>
                <w:rFonts w:ascii="Times New Roman" w:hAnsi="Times New Roman"/>
              </w:rPr>
            </w:pPr>
          </w:p>
        </w:tc>
        <w:tc>
          <w:tcPr>
            <w:tcW w:w="2106" w:type="dxa"/>
          </w:tcPr>
          <w:p w:rsidR="00511CA3" w:rsidRPr="006A44F9" w:rsidRDefault="00511CA3" w:rsidP="00702518">
            <w:pPr>
              <w:jc w:val="center"/>
              <w:rPr>
                <w:rFonts w:ascii="Times New Roman" w:hAnsi="Times New Roman"/>
              </w:rPr>
            </w:pPr>
            <w:r w:rsidRPr="006A44F9">
              <w:rPr>
                <w:rFonts w:ascii="Times New Roman" w:hAnsi="Times New Roman"/>
              </w:rPr>
              <w:t>в плане</w:t>
            </w:r>
          </w:p>
        </w:tc>
        <w:tc>
          <w:tcPr>
            <w:tcW w:w="2787" w:type="dxa"/>
            <w:gridSpan w:val="2"/>
          </w:tcPr>
          <w:p w:rsidR="00511CA3" w:rsidRPr="006A44F9" w:rsidRDefault="00511CA3" w:rsidP="00702518">
            <w:pPr>
              <w:jc w:val="center"/>
              <w:rPr>
                <w:rFonts w:ascii="Times New Roman" w:hAnsi="Times New Roman"/>
              </w:rPr>
            </w:pPr>
            <w:r w:rsidRPr="006A44F9">
              <w:rPr>
                <w:rFonts w:ascii="Times New Roman" w:hAnsi="Times New Roman"/>
              </w:rPr>
              <w:t>в продольном профиле</w:t>
            </w:r>
          </w:p>
        </w:tc>
      </w:tr>
      <w:tr w:rsidR="002D7058" w:rsidRPr="006A44F9" w:rsidTr="00F938BA">
        <w:trPr>
          <w:trHeight w:val="320"/>
        </w:trPr>
        <w:tc>
          <w:tcPr>
            <w:tcW w:w="1240" w:type="dxa"/>
            <w:vMerge/>
          </w:tcPr>
          <w:p w:rsidR="002D7058" w:rsidRPr="006A44F9" w:rsidRDefault="002D7058" w:rsidP="00702518">
            <w:pPr>
              <w:ind w:firstLine="709"/>
              <w:rPr>
                <w:rFonts w:ascii="Times New Roman" w:hAnsi="Times New Roman"/>
              </w:rPr>
            </w:pPr>
          </w:p>
        </w:tc>
        <w:tc>
          <w:tcPr>
            <w:tcW w:w="1516" w:type="dxa"/>
            <w:vMerge/>
          </w:tcPr>
          <w:p w:rsidR="002D7058" w:rsidRPr="006A44F9" w:rsidRDefault="002D7058" w:rsidP="00702518">
            <w:pPr>
              <w:rPr>
                <w:rFonts w:ascii="Times New Roman" w:hAnsi="Times New Roman"/>
              </w:rPr>
            </w:pPr>
          </w:p>
        </w:tc>
        <w:tc>
          <w:tcPr>
            <w:tcW w:w="860" w:type="dxa"/>
            <w:vMerge w:val="restart"/>
            <w:textDirection w:val="btLr"/>
          </w:tcPr>
          <w:p w:rsidR="002D7058" w:rsidRPr="006A44F9" w:rsidRDefault="002D7058" w:rsidP="00702518">
            <w:pPr>
              <w:ind w:left="113" w:right="113"/>
              <w:jc w:val="center"/>
              <w:rPr>
                <w:rFonts w:ascii="Times New Roman" w:hAnsi="Times New Roman"/>
              </w:rPr>
            </w:pPr>
            <w:r w:rsidRPr="006A44F9">
              <w:rPr>
                <w:rFonts w:ascii="Times New Roman" w:hAnsi="Times New Roman"/>
              </w:rPr>
              <w:t>для остановки</w:t>
            </w:r>
          </w:p>
          <w:p w:rsidR="002D7058" w:rsidRPr="006A44F9" w:rsidRDefault="002D7058" w:rsidP="00702518">
            <w:pPr>
              <w:ind w:left="113" w:right="113"/>
              <w:jc w:val="center"/>
              <w:rPr>
                <w:rFonts w:ascii="Times New Roman" w:hAnsi="Times New Roman"/>
              </w:rPr>
            </w:pPr>
          </w:p>
          <w:p w:rsidR="002D7058" w:rsidRPr="006A44F9" w:rsidRDefault="002D7058" w:rsidP="00702518">
            <w:pPr>
              <w:ind w:left="113" w:right="113"/>
              <w:rPr>
                <w:rFonts w:ascii="Times New Roman" w:hAnsi="Times New Roman"/>
              </w:rPr>
            </w:pPr>
          </w:p>
        </w:tc>
        <w:tc>
          <w:tcPr>
            <w:tcW w:w="774" w:type="dxa"/>
            <w:vMerge w:val="restart"/>
            <w:textDirection w:val="btLr"/>
          </w:tcPr>
          <w:p w:rsidR="002D7058" w:rsidRPr="006A44F9" w:rsidRDefault="002D7058" w:rsidP="00702518">
            <w:pPr>
              <w:ind w:left="113" w:right="113"/>
              <w:rPr>
                <w:rFonts w:ascii="Times New Roman" w:hAnsi="Times New Roman"/>
              </w:rPr>
            </w:pPr>
            <w:r w:rsidRPr="006A44F9">
              <w:rPr>
                <w:rFonts w:ascii="Times New Roman" w:hAnsi="Times New Roman"/>
              </w:rPr>
              <w:t>встречного автомобиля</w:t>
            </w:r>
          </w:p>
          <w:p w:rsidR="002D7058" w:rsidRPr="006A44F9" w:rsidRDefault="002D7058" w:rsidP="00702518">
            <w:pPr>
              <w:ind w:left="113" w:right="113"/>
              <w:rPr>
                <w:rFonts w:ascii="Times New Roman" w:hAnsi="Times New Roman"/>
              </w:rPr>
            </w:pPr>
          </w:p>
          <w:p w:rsidR="002D7058" w:rsidRPr="006A44F9" w:rsidRDefault="002D7058" w:rsidP="00702518">
            <w:pPr>
              <w:ind w:left="113" w:right="113"/>
              <w:rPr>
                <w:rFonts w:ascii="Times New Roman" w:hAnsi="Times New Roman"/>
              </w:rPr>
            </w:pPr>
          </w:p>
        </w:tc>
        <w:tc>
          <w:tcPr>
            <w:tcW w:w="2106" w:type="dxa"/>
            <w:vMerge w:val="restart"/>
            <w:textDirection w:val="btLr"/>
          </w:tcPr>
          <w:p w:rsidR="002D7058" w:rsidRPr="006A44F9" w:rsidRDefault="002D7058" w:rsidP="00702518">
            <w:pPr>
              <w:ind w:left="113" w:right="113"/>
              <w:rPr>
                <w:rFonts w:ascii="Times New Roman" w:hAnsi="Times New Roman"/>
              </w:rPr>
            </w:pPr>
          </w:p>
          <w:p w:rsidR="002D7058" w:rsidRPr="006A44F9" w:rsidRDefault="002D7058" w:rsidP="00702518">
            <w:pPr>
              <w:ind w:left="113" w:right="113"/>
              <w:rPr>
                <w:rFonts w:ascii="Times New Roman" w:hAnsi="Times New Roman"/>
              </w:rPr>
            </w:pPr>
            <w:r w:rsidRPr="006A44F9">
              <w:rPr>
                <w:rFonts w:ascii="Times New Roman" w:hAnsi="Times New Roman"/>
              </w:rPr>
              <w:t>основные</w:t>
            </w:r>
          </w:p>
          <w:p w:rsidR="002D7058" w:rsidRPr="006A44F9" w:rsidRDefault="002D7058" w:rsidP="002D7058">
            <w:pPr>
              <w:ind w:left="113" w:right="113"/>
              <w:rPr>
                <w:rFonts w:ascii="Times New Roman" w:hAnsi="Times New Roman"/>
              </w:rPr>
            </w:pPr>
          </w:p>
        </w:tc>
        <w:tc>
          <w:tcPr>
            <w:tcW w:w="867" w:type="dxa"/>
            <w:vMerge w:val="restart"/>
            <w:textDirection w:val="btLr"/>
          </w:tcPr>
          <w:p w:rsidR="002D7058" w:rsidRPr="006A44F9" w:rsidRDefault="002D7058" w:rsidP="00702518">
            <w:pPr>
              <w:ind w:left="113" w:right="113"/>
              <w:rPr>
                <w:rFonts w:ascii="Times New Roman" w:hAnsi="Times New Roman"/>
              </w:rPr>
            </w:pPr>
          </w:p>
          <w:p w:rsidR="002D7058" w:rsidRPr="006A44F9" w:rsidRDefault="002D7058" w:rsidP="00702518">
            <w:pPr>
              <w:ind w:left="113" w:right="113"/>
              <w:rPr>
                <w:rFonts w:ascii="Times New Roman" w:hAnsi="Times New Roman"/>
              </w:rPr>
            </w:pPr>
            <w:r w:rsidRPr="006A44F9">
              <w:rPr>
                <w:rFonts w:ascii="Times New Roman" w:hAnsi="Times New Roman"/>
              </w:rPr>
              <w:t>выпуклых</w:t>
            </w:r>
          </w:p>
          <w:p w:rsidR="002D7058" w:rsidRPr="006A44F9" w:rsidRDefault="002D7058" w:rsidP="00702518">
            <w:pPr>
              <w:ind w:left="113" w:right="113"/>
              <w:rPr>
                <w:rFonts w:ascii="Times New Roman" w:hAnsi="Times New Roman"/>
              </w:rPr>
            </w:pPr>
          </w:p>
        </w:tc>
        <w:tc>
          <w:tcPr>
            <w:tcW w:w="1920" w:type="dxa"/>
          </w:tcPr>
          <w:p w:rsidR="002D7058" w:rsidRPr="006A44F9" w:rsidRDefault="002D7058" w:rsidP="00702518">
            <w:pPr>
              <w:jc w:val="center"/>
              <w:rPr>
                <w:rFonts w:ascii="Times New Roman" w:hAnsi="Times New Roman"/>
              </w:rPr>
            </w:pPr>
            <w:r w:rsidRPr="006A44F9">
              <w:rPr>
                <w:rFonts w:ascii="Times New Roman" w:hAnsi="Times New Roman"/>
              </w:rPr>
              <w:t>вогнутых</w:t>
            </w:r>
          </w:p>
        </w:tc>
      </w:tr>
      <w:tr w:rsidR="002D7058" w:rsidRPr="006A44F9" w:rsidTr="00F938BA">
        <w:trPr>
          <w:cantSplit/>
          <w:trHeight w:val="1241"/>
        </w:trPr>
        <w:tc>
          <w:tcPr>
            <w:tcW w:w="1240" w:type="dxa"/>
            <w:vMerge/>
          </w:tcPr>
          <w:p w:rsidR="002D7058" w:rsidRPr="006A44F9" w:rsidRDefault="002D7058" w:rsidP="00702518">
            <w:pPr>
              <w:ind w:firstLine="709"/>
              <w:rPr>
                <w:rFonts w:ascii="Times New Roman" w:hAnsi="Times New Roman"/>
              </w:rPr>
            </w:pPr>
          </w:p>
        </w:tc>
        <w:tc>
          <w:tcPr>
            <w:tcW w:w="1516" w:type="dxa"/>
            <w:vMerge/>
          </w:tcPr>
          <w:p w:rsidR="002D7058" w:rsidRPr="006A44F9" w:rsidRDefault="002D7058" w:rsidP="00702518">
            <w:pPr>
              <w:rPr>
                <w:rFonts w:ascii="Times New Roman" w:hAnsi="Times New Roman"/>
              </w:rPr>
            </w:pPr>
          </w:p>
        </w:tc>
        <w:tc>
          <w:tcPr>
            <w:tcW w:w="860" w:type="dxa"/>
            <w:vMerge/>
          </w:tcPr>
          <w:p w:rsidR="002D7058" w:rsidRPr="006A44F9" w:rsidRDefault="002D7058" w:rsidP="00702518">
            <w:pPr>
              <w:rPr>
                <w:rFonts w:ascii="Times New Roman" w:hAnsi="Times New Roman"/>
              </w:rPr>
            </w:pPr>
          </w:p>
        </w:tc>
        <w:tc>
          <w:tcPr>
            <w:tcW w:w="774" w:type="dxa"/>
            <w:vMerge/>
          </w:tcPr>
          <w:p w:rsidR="002D7058" w:rsidRPr="006A44F9" w:rsidRDefault="002D7058" w:rsidP="00702518">
            <w:pPr>
              <w:rPr>
                <w:rFonts w:ascii="Times New Roman" w:hAnsi="Times New Roman"/>
              </w:rPr>
            </w:pPr>
          </w:p>
        </w:tc>
        <w:tc>
          <w:tcPr>
            <w:tcW w:w="2106" w:type="dxa"/>
            <w:vMerge/>
          </w:tcPr>
          <w:p w:rsidR="002D7058" w:rsidRPr="006A44F9" w:rsidRDefault="002D7058" w:rsidP="00702518">
            <w:pPr>
              <w:rPr>
                <w:rFonts w:ascii="Times New Roman" w:hAnsi="Times New Roman"/>
              </w:rPr>
            </w:pPr>
          </w:p>
        </w:tc>
        <w:tc>
          <w:tcPr>
            <w:tcW w:w="867" w:type="dxa"/>
            <w:vMerge/>
          </w:tcPr>
          <w:p w:rsidR="002D7058" w:rsidRPr="006A44F9" w:rsidRDefault="002D7058" w:rsidP="00702518">
            <w:pPr>
              <w:rPr>
                <w:rFonts w:ascii="Times New Roman" w:hAnsi="Times New Roman"/>
              </w:rPr>
            </w:pPr>
          </w:p>
        </w:tc>
        <w:tc>
          <w:tcPr>
            <w:tcW w:w="1920" w:type="dxa"/>
            <w:textDirection w:val="btLr"/>
          </w:tcPr>
          <w:p w:rsidR="002D7058" w:rsidRPr="006A44F9" w:rsidRDefault="002D7058" w:rsidP="00702518">
            <w:pPr>
              <w:ind w:left="113" w:right="113"/>
              <w:rPr>
                <w:rFonts w:ascii="Times New Roman" w:hAnsi="Times New Roman"/>
              </w:rPr>
            </w:pPr>
            <w:r w:rsidRPr="006A44F9">
              <w:rPr>
                <w:rFonts w:ascii="Times New Roman" w:hAnsi="Times New Roman"/>
              </w:rPr>
              <w:t>основные</w:t>
            </w:r>
          </w:p>
        </w:tc>
      </w:tr>
      <w:tr w:rsidR="002D7058" w:rsidRPr="006A44F9" w:rsidTr="00401876">
        <w:trPr>
          <w:trHeight w:val="2925"/>
        </w:trPr>
        <w:tc>
          <w:tcPr>
            <w:tcW w:w="1240" w:type="dxa"/>
          </w:tcPr>
          <w:p w:rsidR="002D7058" w:rsidRPr="006A44F9" w:rsidRDefault="002D7058" w:rsidP="00702518">
            <w:pPr>
              <w:ind w:firstLine="709"/>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150</w:t>
            </w:r>
          </w:p>
          <w:p w:rsidR="002D7058" w:rsidRPr="006A44F9" w:rsidRDefault="002D7058" w:rsidP="00702518">
            <w:pPr>
              <w:jc w:val="center"/>
              <w:rPr>
                <w:rFonts w:ascii="Times New Roman" w:hAnsi="Times New Roman"/>
              </w:rPr>
            </w:pPr>
            <w:r w:rsidRPr="006A44F9">
              <w:rPr>
                <w:rFonts w:ascii="Times New Roman" w:hAnsi="Times New Roman"/>
              </w:rPr>
              <w:t>120</w:t>
            </w:r>
          </w:p>
          <w:p w:rsidR="002D7058" w:rsidRPr="006A44F9" w:rsidRDefault="002D7058" w:rsidP="00702518">
            <w:pPr>
              <w:jc w:val="center"/>
              <w:rPr>
                <w:rFonts w:ascii="Times New Roman" w:hAnsi="Times New Roman"/>
              </w:rPr>
            </w:pPr>
            <w:r w:rsidRPr="006A44F9">
              <w:rPr>
                <w:rFonts w:ascii="Times New Roman" w:hAnsi="Times New Roman"/>
              </w:rPr>
              <w:t>100</w:t>
            </w:r>
          </w:p>
          <w:p w:rsidR="002D7058" w:rsidRPr="006A44F9" w:rsidRDefault="002D7058" w:rsidP="00702518">
            <w:pPr>
              <w:jc w:val="center"/>
              <w:rPr>
                <w:rFonts w:ascii="Times New Roman" w:hAnsi="Times New Roman"/>
              </w:rPr>
            </w:pPr>
            <w:r w:rsidRPr="006A44F9">
              <w:rPr>
                <w:rFonts w:ascii="Times New Roman" w:hAnsi="Times New Roman"/>
              </w:rPr>
              <w:t>80</w:t>
            </w:r>
          </w:p>
          <w:p w:rsidR="002D7058" w:rsidRPr="006A44F9" w:rsidRDefault="002D7058" w:rsidP="00702518">
            <w:pPr>
              <w:jc w:val="center"/>
              <w:rPr>
                <w:rFonts w:ascii="Times New Roman" w:hAnsi="Times New Roman"/>
              </w:rPr>
            </w:pPr>
            <w:r w:rsidRPr="006A44F9">
              <w:rPr>
                <w:rFonts w:ascii="Times New Roman" w:hAnsi="Times New Roman"/>
              </w:rPr>
              <w:t>60</w:t>
            </w:r>
          </w:p>
          <w:p w:rsidR="002D7058" w:rsidRPr="006A44F9" w:rsidRDefault="002D7058" w:rsidP="00702518">
            <w:pPr>
              <w:jc w:val="center"/>
              <w:rPr>
                <w:rFonts w:ascii="Times New Roman" w:hAnsi="Times New Roman"/>
              </w:rPr>
            </w:pPr>
            <w:r w:rsidRPr="006A44F9">
              <w:rPr>
                <w:rFonts w:ascii="Times New Roman" w:hAnsi="Times New Roman"/>
              </w:rPr>
              <w:t>50</w:t>
            </w:r>
          </w:p>
          <w:p w:rsidR="002D7058" w:rsidRPr="006A44F9" w:rsidRDefault="002D7058" w:rsidP="00702518">
            <w:pPr>
              <w:jc w:val="center"/>
              <w:rPr>
                <w:rFonts w:ascii="Times New Roman" w:hAnsi="Times New Roman"/>
              </w:rPr>
            </w:pPr>
            <w:r w:rsidRPr="006A44F9">
              <w:rPr>
                <w:rFonts w:ascii="Times New Roman" w:hAnsi="Times New Roman"/>
              </w:rPr>
              <w:t>40</w:t>
            </w:r>
          </w:p>
          <w:p w:rsidR="002D7058" w:rsidRPr="006A44F9" w:rsidRDefault="002D7058" w:rsidP="00702518">
            <w:pPr>
              <w:jc w:val="center"/>
              <w:rPr>
                <w:rFonts w:ascii="Times New Roman" w:hAnsi="Times New Roman"/>
              </w:rPr>
            </w:pPr>
            <w:r w:rsidRPr="006A44F9">
              <w:rPr>
                <w:rFonts w:ascii="Times New Roman" w:hAnsi="Times New Roman"/>
              </w:rPr>
              <w:t>30</w:t>
            </w:r>
          </w:p>
        </w:tc>
        <w:tc>
          <w:tcPr>
            <w:tcW w:w="1516" w:type="dxa"/>
          </w:tcPr>
          <w:p w:rsidR="002D7058" w:rsidRPr="006A44F9" w:rsidRDefault="002D7058" w:rsidP="00702518">
            <w:pPr>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30</w:t>
            </w:r>
          </w:p>
          <w:p w:rsidR="002D7058" w:rsidRPr="006A44F9" w:rsidRDefault="002D7058" w:rsidP="00702518">
            <w:pPr>
              <w:jc w:val="center"/>
              <w:rPr>
                <w:rFonts w:ascii="Times New Roman" w:hAnsi="Times New Roman"/>
              </w:rPr>
            </w:pPr>
            <w:r w:rsidRPr="006A44F9">
              <w:rPr>
                <w:rFonts w:ascii="Times New Roman" w:hAnsi="Times New Roman"/>
              </w:rPr>
              <w:t>40</w:t>
            </w:r>
          </w:p>
          <w:p w:rsidR="002D7058" w:rsidRPr="006A44F9" w:rsidRDefault="002D7058" w:rsidP="00702518">
            <w:pPr>
              <w:jc w:val="center"/>
              <w:rPr>
                <w:rFonts w:ascii="Times New Roman" w:hAnsi="Times New Roman"/>
              </w:rPr>
            </w:pPr>
            <w:r w:rsidRPr="006A44F9">
              <w:rPr>
                <w:rFonts w:ascii="Times New Roman" w:hAnsi="Times New Roman"/>
              </w:rPr>
              <w:t>50</w:t>
            </w:r>
          </w:p>
          <w:p w:rsidR="002D7058" w:rsidRPr="006A44F9" w:rsidRDefault="002D7058" w:rsidP="00702518">
            <w:pPr>
              <w:jc w:val="center"/>
              <w:rPr>
                <w:rFonts w:ascii="Times New Roman" w:hAnsi="Times New Roman"/>
              </w:rPr>
            </w:pPr>
            <w:r w:rsidRPr="006A44F9">
              <w:rPr>
                <w:rFonts w:ascii="Times New Roman" w:hAnsi="Times New Roman"/>
              </w:rPr>
              <w:t>60</w:t>
            </w:r>
          </w:p>
          <w:p w:rsidR="002D7058" w:rsidRPr="006A44F9" w:rsidRDefault="002D7058" w:rsidP="00702518">
            <w:pPr>
              <w:jc w:val="center"/>
              <w:rPr>
                <w:rFonts w:ascii="Times New Roman" w:hAnsi="Times New Roman"/>
              </w:rPr>
            </w:pPr>
            <w:r w:rsidRPr="006A44F9">
              <w:rPr>
                <w:rFonts w:ascii="Times New Roman" w:hAnsi="Times New Roman"/>
              </w:rPr>
              <w:t>70</w:t>
            </w:r>
          </w:p>
          <w:p w:rsidR="002D7058" w:rsidRPr="006A44F9" w:rsidRDefault="002D7058" w:rsidP="00702518">
            <w:pPr>
              <w:jc w:val="center"/>
              <w:rPr>
                <w:rFonts w:ascii="Times New Roman" w:hAnsi="Times New Roman"/>
              </w:rPr>
            </w:pPr>
            <w:r w:rsidRPr="006A44F9">
              <w:rPr>
                <w:rFonts w:ascii="Times New Roman" w:hAnsi="Times New Roman"/>
              </w:rPr>
              <w:t>80</w:t>
            </w:r>
          </w:p>
          <w:p w:rsidR="002D7058" w:rsidRPr="006A44F9" w:rsidRDefault="002D7058" w:rsidP="00702518">
            <w:pPr>
              <w:jc w:val="center"/>
              <w:rPr>
                <w:rFonts w:ascii="Times New Roman" w:hAnsi="Times New Roman"/>
              </w:rPr>
            </w:pPr>
            <w:r w:rsidRPr="006A44F9">
              <w:rPr>
                <w:rFonts w:ascii="Times New Roman" w:hAnsi="Times New Roman"/>
              </w:rPr>
              <w:t>90</w:t>
            </w:r>
          </w:p>
          <w:p w:rsidR="002D7058" w:rsidRPr="006A44F9" w:rsidRDefault="002D7058" w:rsidP="00702518">
            <w:pPr>
              <w:jc w:val="center"/>
              <w:rPr>
                <w:rFonts w:ascii="Times New Roman" w:hAnsi="Times New Roman"/>
              </w:rPr>
            </w:pPr>
            <w:r w:rsidRPr="006A44F9">
              <w:rPr>
                <w:rFonts w:ascii="Times New Roman" w:hAnsi="Times New Roman"/>
              </w:rPr>
              <w:t>100</w:t>
            </w:r>
          </w:p>
        </w:tc>
        <w:tc>
          <w:tcPr>
            <w:tcW w:w="860" w:type="dxa"/>
          </w:tcPr>
          <w:p w:rsidR="002D7058" w:rsidRPr="006A44F9" w:rsidRDefault="002D7058" w:rsidP="00702518">
            <w:pPr>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300</w:t>
            </w:r>
          </w:p>
          <w:p w:rsidR="002D7058" w:rsidRPr="006A44F9" w:rsidRDefault="002D7058" w:rsidP="00702518">
            <w:pPr>
              <w:jc w:val="center"/>
              <w:rPr>
                <w:rFonts w:ascii="Times New Roman" w:hAnsi="Times New Roman"/>
              </w:rPr>
            </w:pPr>
            <w:r w:rsidRPr="006A44F9">
              <w:rPr>
                <w:rFonts w:ascii="Times New Roman" w:hAnsi="Times New Roman"/>
              </w:rPr>
              <w:t>250</w:t>
            </w:r>
          </w:p>
          <w:p w:rsidR="002D7058" w:rsidRPr="006A44F9" w:rsidRDefault="002D7058" w:rsidP="00702518">
            <w:pPr>
              <w:jc w:val="center"/>
              <w:rPr>
                <w:rFonts w:ascii="Times New Roman" w:hAnsi="Times New Roman"/>
              </w:rPr>
            </w:pPr>
            <w:r w:rsidRPr="006A44F9">
              <w:rPr>
                <w:rFonts w:ascii="Times New Roman" w:hAnsi="Times New Roman"/>
              </w:rPr>
              <w:t>200</w:t>
            </w:r>
          </w:p>
          <w:p w:rsidR="002D7058" w:rsidRPr="006A44F9" w:rsidRDefault="002D7058" w:rsidP="00702518">
            <w:pPr>
              <w:jc w:val="center"/>
              <w:rPr>
                <w:rFonts w:ascii="Times New Roman" w:hAnsi="Times New Roman"/>
              </w:rPr>
            </w:pPr>
            <w:r w:rsidRPr="006A44F9">
              <w:rPr>
                <w:rFonts w:ascii="Times New Roman" w:hAnsi="Times New Roman"/>
              </w:rPr>
              <w:t>150</w:t>
            </w:r>
          </w:p>
          <w:p w:rsidR="002D7058" w:rsidRPr="006A44F9" w:rsidRDefault="002D7058" w:rsidP="00702518">
            <w:pPr>
              <w:jc w:val="center"/>
              <w:rPr>
                <w:rFonts w:ascii="Times New Roman" w:hAnsi="Times New Roman"/>
              </w:rPr>
            </w:pPr>
            <w:r w:rsidRPr="006A44F9">
              <w:rPr>
                <w:rFonts w:ascii="Times New Roman" w:hAnsi="Times New Roman"/>
              </w:rPr>
              <w:t>85</w:t>
            </w:r>
          </w:p>
          <w:p w:rsidR="002D7058" w:rsidRPr="006A44F9" w:rsidRDefault="002D7058" w:rsidP="00702518">
            <w:pPr>
              <w:jc w:val="center"/>
              <w:rPr>
                <w:rFonts w:ascii="Times New Roman" w:hAnsi="Times New Roman"/>
              </w:rPr>
            </w:pPr>
            <w:r w:rsidRPr="006A44F9">
              <w:rPr>
                <w:rFonts w:ascii="Times New Roman" w:hAnsi="Times New Roman"/>
              </w:rPr>
              <w:t>75</w:t>
            </w:r>
          </w:p>
          <w:p w:rsidR="002D7058" w:rsidRPr="006A44F9" w:rsidRDefault="002D7058" w:rsidP="00702518">
            <w:pPr>
              <w:jc w:val="center"/>
              <w:rPr>
                <w:rFonts w:ascii="Times New Roman" w:hAnsi="Times New Roman"/>
              </w:rPr>
            </w:pPr>
            <w:r w:rsidRPr="006A44F9">
              <w:rPr>
                <w:rFonts w:ascii="Times New Roman" w:hAnsi="Times New Roman"/>
              </w:rPr>
              <w:t>55</w:t>
            </w:r>
          </w:p>
          <w:p w:rsidR="002D7058" w:rsidRPr="006A44F9" w:rsidRDefault="002D7058" w:rsidP="00702518">
            <w:pPr>
              <w:jc w:val="center"/>
              <w:rPr>
                <w:rFonts w:ascii="Times New Roman" w:hAnsi="Times New Roman"/>
              </w:rPr>
            </w:pPr>
            <w:r w:rsidRPr="006A44F9">
              <w:rPr>
                <w:rFonts w:ascii="Times New Roman" w:hAnsi="Times New Roman"/>
              </w:rPr>
              <w:t>45</w:t>
            </w:r>
          </w:p>
          <w:p w:rsidR="002D7058" w:rsidRPr="006A44F9" w:rsidRDefault="002D7058" w:rsidP="00702518">
            <w:pPr>
              <w:rPr>
                <w:rFonts w:ascii="Times New Roman" w:hAnsi="Times New Roman"/>
              </w:rPr>
            </w:pPr>
          </w:p>
        </w:tc>
        <w:tc>
          <w:tcPr>
            <w:tcW w:w="774" w:type="dxa"/>
          </w:tcPr>
          <w:p w:rsidR="002D7058" w:rsidRPr="006A44F9" w:rsidRDefault="002D7058" w:rsidP="00702518">
            <w:pPr>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w:t>
            </w:r>
          </w:p>
          <w:p w:rsidR="002D7058" w:rsidRPr="006A44F9" w:rsidRDefault="002D7058" w:rsidP="00702518">
            <w:pPr>
              <w:jc w:val="center"/>
              <w:rPr>
                <w:rFonts w:ascii="Times New Roman" w:hAnsi="Times New Roman"/>
              </w:rPr>
            </w:pPr>
            <w:r w:rsidRPr="006A44F9">
              <w:rPr>
                <w:rFonts w:ascii="Times New Roman" w:hAnsi="Times New Roman"/>
              </w:rPr>
              <w:t>450</w:t>
            </w:r>
          </w:p>
          <w:p w:rsidR="002D7058" w:rsidRPr="006A44F9" w:rsidRDefault="002D7058" w:rsidP="00702518">
            <w:pPr>
              <w:jc w:val="center"/>
              <w:rPr>
                <w:rFonts w:ascii="Times New Roman" w:hAnsi="Times New Roman"/>
              </w:rPr>
            </w:pPr>
            <w:r w:rsidRPr="006A44F9">
              <w:rPr>
                <w:rFonts w:ascii="Times New Roman" w:hAnsi="Times New Roman"/>
              </w:rPr>
              <w:t>350</w:t>
            </w:r>
          </w:p>
          <w:p w:rsidR="002D7058" w:rsidRPr="006A44F9" w:rsidRDefault="002D7058" w:rsidP="00702518">
            <w:pPr>
              <w:jc w:val="center"/>
              <w:rPr>
                <w:rFonts w:ascii="Times New Roman" w:hAnsi="Times New Roman"/>
              </w:rPr>
            </w:pPr>
            <w:r w:rsidRPr="006A44F9">
              <w:rPr>
                <w:rFonts w:ascii="Times New Roman" w:hAnsi="Times New Roman"/>
              </w:rPr>
              <w:t>250</w:t>
            </w:r>
          </w:p>
          <w:p w:rsidR="002D7058" w:rsidRPr="006A44F9" w:rsidRDefault="002D7058" w:rsidP="00702518">
            <w:pPr>
              <w:jc w:val="center"/>
              <w:rPr>
                <w:rFonts w:ascii="Times New Roman" w:hAnsi="Times New Roman"/>
              </w:rPr>
            </w:pPr>
            <w:r w:rsidRPr="006A44F9">
              <w:rPr>
                <w:rFonts w:ascii="Times New Roman" w:hAnsi="Times New Roman"/>
              </w:rPr>
              <w:t>170</w:t>
            </w:r>
          </w:p>
          <w:p w:rsidR="002D7058" w:rsidRPr="006A44F9" w:rsidRDefault="002D7058" w:rsidP="00702518">
            <w:pPr>
              <w:jc w:val="center"/>
              <w:rPr>
                <w:rFonts w:ascii="Times New Roman" w:hAnsi="Times New Roman"/>
              </w:rPr>
            </w:pPr>
            <w:r w:rsidRPr="006A44F9">
              <w:rPr>
                <w:rFonts w:ascii="Times New Roman" w:hAnsi="Times New Roman"/>
              </w:rPr>
              <w:t>130</w:t>
            </w:r>
          </w:p>
          <w:p w:rsidR="002D7058" w:rsidRPr="006A44F9" w:rsidRDefault="002D7058" w:rsidP="00702518">
            <w:pPr>
              <w:jc w:val="center"/>
              <w:rPr>
                <w:rFonts w:ascii="Times New Roman" w:hAnsi="Times New Roman"/>
              </w:rPr>
            </w:pPr>
            <w:r w:rsidRPr="006A44F9">
              <w:rPr>
                <w:rFonts w:ascii="Times New Roman" w:hAnsi="Times New Roman"/>
              </w:rPr>
              <w:t>110</w:t>
            </w:r>
          </w:p>
          <w:p w:rsidR="002D7058" w:rsidRPr="006A44F9" w:rsidRDefault="002D7058" w:rsidP="00702518">
            <w:pPr>
              <w:jc w:val="center"/>
              <w:rPr>
                <w:rFonts w:ascii="Times New Roman" w:hAnsi="Times New Roman"/>
              </w:rPr>
            </w:pPr>
            <w:r w:rsidRPr="006A44F9">
              <w:rPr>
                <w:rFonts w:ascii="Times New Roman" w:hAnsi="Times New Roman"/>
              </w:rPr>
              <w:t>90</w:t>
            </w:r>
          </w:p>
          <w:p w:rsidR="002D7058" w:rsidRPr="006A44F9" w:rsidRDefault="002D7058" w:rsidP="00702518">
            <w:pPr>
              <w:rPr>
                <w:rFonts w:ascii="Times New Roman" w:hAnsi="Times New Roman"/>
              </w:rPr>
            </w:pPr>
          </w:p>
        </w:tc>
        <w:tc>
          <w:tcPr>
            <w:tcW w:w="2106" w:type="dxa"/>
          </w:tcPr>
          <w:p w:rsidR="002D7058" w:rsidRPr="006A44F9" w:rsidRDefault="002D7058" w:rsidP="00702518">
            <w:pPr>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1200</w:t>
            </w:r>
          </w:p>
          <w:p w:rsidR="002D7058" w:rsidRPr="006A44F9" w:rsidRDefault="002D7058" w:rsidP="00702518">
            <w:pPr>
              <w:jc w:val="center"/>
              <w:rPr>
                <w:rFonts w:ascii="Times New Roman" w:hAnsi="Times New Roman"/>
              </w:rPr>
            </w:pPr>
            <w:r w:rsidRPr="006A44F9">
              <w:rPr>
                <w:rFonts w:ascii="Times New Roman" w:hAnsi="Times New Roman"/>
              </w:rPr>
              <w:t>800</w:t>
            </w:r>
          </w:p>
          <w:p w:rsidR="002D7058" w:rsidRPr="006A44F9" w:rsidRDefault="002D7058" w:rsidP="00702518">
            <w:pPr>
              <w:jc w:val="center"/>
              <w:rPr>
                <w:rFonts w:ascii="Times New Roman" w:hAnsi="Times New Roman"/>
              </w:rPr>
            </w:pPr>
            <w:r w:rsidRPr="006A44F9">
              <w:rPr>
                <w:rFonts w:ascii="Times New Roman" w:hAnsi="Times New Roman"/>
              </w:rPr>
              <w:t>600</w:t>
            </w:r>
          </w:p>
          <w:p w:rsidR="002D7058" w:rsidRPr="006A44F9" w:rsidRDefault="002D7058" w:rsidP="00702518">
            <w:pPr>
              <w:jc w:val="center"/>
              <w:rPr>
                <w:rFonts w:ascii="Times New Roman" w:hAnsi="Times New Roman"/>
              </w:rPr>
            </w:pPr>
            <w:r w:rsidRPr="006A44F9">
              <w:rPr>
                <w:rFonts w:ascii="Times New Roman" w:hAnsi="Times New Roman"/>
              </w:rPr>
              <w:t>300</w:t>
            </w:r>
          </w:p>
          <w:p w:rsidR="002D7058" w:rsidRPr="006A44F9" w:rsidRDefault="002D7058" w:rsidP="00702518">
            <w:pPr>
              <w:jc w:val="center"/>
              <w:rPr>
                <w:rFonts w:ascii="Times New Roman" w:hAnsi="Times New Roman"/>
              </w:rPr>
            </w:pPr>
            <w:r w:rsidRPr="006A44F9">
              <w:rPr>
                <w:rFonts w:ascii="Times New Roman" w:hAnsi="Times New Roman"/>
              </w:rPr>
              <w:t>150</w:t>
            </w:r>
          </w:p>
          <w:p w:rsidR="002D7058" w:rsidRPr="006A44F9" w:rsidRDefault="002D7058" w:rsidP="00702518">
            <w:pPr>
              <w:jc w:val="center"/>
              <w:rPr>
                <w:rFonts w:ascii="Times New Roman" w:hAnsi="Times New Roman"/>
              </w:rPr>
            </w:pPr>
            <w:r w:rsidRPr="006A44F9">
              <w:rPr>
                <w:rFonts w:ascii="Times New Roman" w:hAnsi="Times New Roman"/>
              </w:rPr>
              <w:t>100</w:t>
            </w:r>
          </w:p>
          <w:p w:rsidR="002D7058" w:rsidRPr="006A44F9" w:rsidRDefault="002D7058" w:rsidP="00702518">
            <w:pPr>
              <w:jc w:val="center"/>
              <w:rPr>
                <w:rFonts w:ascii="Times New Roman" w:hAnsi="Times New Roman"/>
              </w:rPr>
            </w:pPr>
            <w:r w:rsidRPr="006A44F9">
              <w:rPr>
                <w:rFonts w:ascii="Times New Roman" w:hAnsi="Times New Roman"/>
              </w:rPr>
              <w:t>60</w:t>
            </w:r>
          </w:p>
          <w:p w:rsidR="002D7058" w:rsidRPr="006A44F9" w:rsidRDefault="002D7058" w:rsidP="00702518">
            <w:pPr>
              <w:jc w:val="center"/>
              <w:rPr>
                <w:rFonts w:ascii="Times New Roman" w:hAnsi="Times New Roman"/>
              </w:rPr>
            </w:pPr>
            <w:r w:rsidRPr="006A44F9">
              <w:rPr>
                <w:rFonts w:ascii="Times New Roman" w:hAnsi="Times New Roman"/>
              </w:rPr>
              <w:t>30</w:t>
            </w:r>
          </w:p>
        </w:tc>
        <w:tc>
          <w:tcPr>
            <w:tcW w:w="867" w:type="dxa"/>
          </w:tcPr>
          <w:p w:rsidR="002D7058" w:rsidRPr="006A44F9" w:rsidRDefault="002D7058" w:rsidP="00702518">
            <w:pPr>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30000</w:t>
            </w:r>
          </w:p>
          <w:p w:rsidR="002D7058" w:rsidRPr="006A44F9" w:rsidRDefault="002D7058" w:rsidP="00702518">
            <w:pPr>
              <w:jc w:val="center"/>
              <w:rPr>
                <w:rFonts w:ascii="Times New Roman" w:hAnsi="Times New Roman"/>
              </w:rPr>
            </w:pPr>
            <w:r w:rsidRPr="006A44F9">
              <w:rPr>
                <w:rFonts w:ascii="Times New Roman" w:hAnsi="Times New Roman"/>
              </w:rPr>
              <w:t>15000</w:t>
            </w:r>
          </w:p>
          <w:p w:rsidR="002D7058" w:rsidRPr="006A44F9" w:rsidRDefault="002D7058" w:rsidP="00702518">
            <w:pPr>
              <w:jc w:val="center"/>
              <w:rPr>
                <w:rFonts w:ascii="Times New Roman" w:hAnsi="Times New Roman"/>
              </w:rPr>
            </w:pPr>
            <w:r w:rsidRPr="006A44F9">
              <w:rPr>
                <w:rFonts w:ascii="Times New Roman" w:hAnsi="Times New Roman"/>
              </w:rPr>
              <w:t>10000</w:t>
            </w:r>
          </w:p>
          <w:p w:rsidR="002D7058" w:rsidRPr="006A44F9" w:rsidRDefault="002D7058" w:rsidP="00702518">
            <w:pPr>
              <w:jc w:val="center"/>
              <w:rPr>
                <w:rFonts w:ascii="Times New Roman" w:hAnsi="Times New Roman"/>
              </w:rPr>
            </w:pPr>
            <w:r w:rsidRPr="006A44F9">
              <w:rPr>
                <w:rFonts w:ascii="Times New Roman" w:hAnsi="Times New Roman"/>
              </w:rPr>
              <w:t>5000</w:t>
            </w:r>
          </w:p>
          <w:p w:rsidR="002D7058" w:rsidRPr="006A44F9" w:rsidRDefault="002D7058" w:rsidP="00702518">
            <w:pPr>
              <w:jc w:val="center"/>
              <w:rPr>
                <w:rFonts w:ascii="Times New Roman" w:hAnsi="Times New Roman"/>
              </w:rPr>
            </w:pPr>
            <w:r w:rsidRPr="006A44F9">
              <w:rPr>
                <w:rFonts w:ascii="Times New Roman" w:hAnsi="Times New Roman"/>
              </w:rPr>
              <w:t>2500</w:t>
            </w:r>
          </w:p>
          <w:p w:rsidR="002D7058" w:rsidRPr="006A44F9" w:rsidRDefault="002D7058" w:rsidP="00702518">
            <w:pPr>
              <w:jc w:val="center"/>
              <w:rPr>
                <w:rFonts w:ascii="Times New Roman" w:hAnsi="Times New Roman"/>
              </w:rPr>
            </w:pPr>
            <w:r w:rsidRPr="006A44F9">
              <w:rPr>
                <w:rFonts w:ascii="Times New Roman" w:hAnsi="Times New Roman"/>
              </w:rPr>
              <w:t>1500</w:t>
            </w:r>
          </w:p>
          <w:p w:rsidR="002D7058" w:rsidRPr="006A44F9" w:rsidRDefault="002D7058" w:rsidP="00702518">
            <w:pPr>
              <w:jc w:val="center"/>
              <w:rPr>
                <w:rFonts w:ascii="Times New Roman" w:hAnsi="Times New Roman"/>
              </w:rPr>
            </w:pPr>
            <w:r w:rsidRPr="006A44F9">
              <w:rPr>
                <w:rFonts w:ascii="Times New Roman" w:hAnsi="Times New Roman"/>
              </w:rPr>
              <w:t>1000</w:t>
            </w:r>
          </w:p>
          <w:p w:rsidR="002D7058" w:rsidRPr="006A44F9" w:rsidRDefault="002D7058" w:rsidP="00702518">
            <w:pPr>
              <w:jc w:val="center"/>
              <w:rPr>
                <w:rFonts w:ascii="Times New Roman" w:hAnsi="Times New Roman"/>
              </w:rPr>
            </w:pPr>
            <w:r w:rsidRPr="006A44F9">
              <w:rPr>
                <w:rFonts w:ascii="Times New Roman" w:hAnsi="Times New Roman"/>
              </w:rPr>
              <w:t>600</w:t>
            </w:r>
          </w:p>
        </w:tc>
        <w:tc>
          <w:tcPr>
            <w:tcW w:w="1920" w:type="dxa"/>
          </w:tcPr>
          <w:p w:rsidR="002D7058" w:rsidRPr="006A44F9" w:rsidRDefault="002D7058" w:rsidP="00702518">
            <w:pPr>
              <w:rPr>
                <w:rFonts w:ascii="Times New Roman" w:hAnsi="Times New Roman"/>
              </w:rPr>
            </w:pPr>
          </w:p>
          <w:p w:rsidR="002D7058" w:rsidRPr="006A44F9" w:rsidRDefault="002D7058" w:rsidP="00702518">
            <w:pPr>
              <w:jc w:val="center"/>
              <w:rPr>
                <w:rFonts w:ascii="Times New Roman" w:hAnsi="Times New Roman"/>
              </w:rPr>
            </w:pPr>
            <w:r w:rsidRPr="006A44F9">
              <w:rPr>
                <w:rFonts w:ascii="Times New Roman" w:hAnsi="Times New Roman"/>
              </w:rPr>
              <w:t>8000</w:t>
            </w:r>
          </w:p>
          <w:p w:rsidR="002D7058" w:rsidRPr="006A44F9" w:rsidRDefault="002D7058" w:rsidP="00702518">
            <w:pPr>
              <w:jc w:val="center"/>
              <w:rPr>
                <w:rFonts w:ascii="Times New Roman" w:hAnsi="Times New Roman"/>
              </w:rPr>
            </w:pPr>
            <w:r w:rsidRPr="006A44F9">
              <w:rPr>
                <w:rFonts w:ascii="Times New Roman" w:hAnsi="Times New Roman"/>
              </w:rPr>
              <w:t>5000</w:t>
            </w:r>
          </w:p>
          <w:p w:rsidR="002D7058" w:rsidRPr="006A44F9" w:rsidRDefault="002D7058" w:rsidP="00702518">
            <w:pPr>
              <w:jc w:val="center"/>
              <w:rPr>
                <w:rFonts w:ascii="Times New Roman" w:hAnsi="Times New Roman"/>
              </w:rPr>
            </w:pPr>
            <w:r w:rsidRPr="006A44F9">
              <w:rPr>
                <w:rFonts w:ascii="Times New Roman" w:hAnsi="Times New Roman"/>
              </w:rPr>
              <w:t>3000</w:t>
            </w:r>
          </w:p>
          <w:p w:rsidR="002D7058" w:rsidRPr="006A44F9" w:rsidRDefault="002D7058" w:rsidP="00702518">
            <w:pPr>
              <w:jc w:val="center"/>
              <w:rPr>
                <w:rFonts w:ascii="Times New Roman" w:hAnsi="Times New Roman"/>
              </w:rPr>
            </w:pPr>
            <w:r w:rsidRPr="006A44F9">
              <w:rPr>
                <w:rFonts w:ascii="Times New Roman" w:hAnsi="Times New Roman"/>
              </w:rPr>
              <w:t>2000</w:t>
            </w:r>
          </w:p>
          <w:p w:rsidR="002D7058" w:rsidRPr="006A44F9" w:rsidRDefault="002D7058" w:rsidP="00702518">
            <w:pPr>
              <w:jc w:val="center"/>
              <w:rPr>
                <w:rFonts w:ascii="Times New Roman" w:hAnsi="Times New Roman"/>
              </w:rPr>
            </w:pPr>
            <w:r w:rsidRPr="006A44F9">
              <w:rPr>
                <w:rFonts w:ascii="Times New Roman" w:hAnsi="Times New Roman"/>
              </w:rPr>
              <w:t>1500</w:t>
            </w:r>
          </w:p>
          <w:p w:rsidR="002D7058" w:rsidRPr="006A44F9" w:rsidRDefault="002D7058" w:rsidP="00702518">
            <w:pPr>
              <w:jc w:val="center"/>
              <w:rPr>
                <w:rFonts w:ascii="Times New Roman" w:hAnsi="Times New Roman"/>
              </w:rPr>
            </w:pPr>
            <w:r w:rsidRPr="006A44F9">
              <w:rPr>
                <w:rFonts w:ascii="Times New Roman" w:hAnsi="Times New Roman"/>
              </w:rPr>
              <w:t>1200</w:t>
            </w:r>
          </w:p>
          <w:p w:rsidR="002D7058" w:rsidRPr="006A44F9" w:rsidRDefault="002D7058" w:rsidP="00702518">
            <w:pPr>
              <w:jc w:val="center"/>
              <w:rPr>
                <w:rFonts w:ascii="Times New Roman" w:hAnsi="Times New Roman"/>
              </w:rPr>
            </w:pPr>
            <w:r w:rsidRPr="006A44F9">
              <w:rPr>
                <w:rFonts w:ascii="Times New Roman" w:hAnsi="Times New Roman"/>
              </w:rPr>
              <w:t>1000</w:t>
            </w:r>
          </w:p>
          <w:p w:rsidR="002D7058" w:rsidRPr="006A44F9" w:rsidRDefault="002D7058" w:rsidP="00702518">
            <w:pPr>
              <w:jc w:val="center"/>
              <w:rPr>
                <w:rFonts w:ascii="Times New Roman" w:hAnsi="Times New Roman"/>
              </w:rPr>
            </w:pPr>
            <w:r w:rsidRPr="006A44F9">
              <w:rPr>
                <w:rFonts w:ascii="Times New Roman" w:hAnsi="Times New Roman"/>
              </w:rPr>
              <w:t>600</w:t>
            </w:r>
          </w:p>
        </w:tc>
      </w:tr>
    </w:tbl>
    <w:p w:rsidR="00023957" w:rsidRPr="006A44F9" w:rsidRDefault="00023957" w:rsidP="00023957">
      <w:pPr>
        <w:pStyle w:val="30"/>
        <w:numPr>
          <w:ilvl w:val="0"/>
          <w:numId w:val="0"/>
        </w:numPr>
      </w:pPr>
    </w:p>
    <w:p w:rsidR="00511CA3" w:rsidRPr="006A44F9" w:rsidRDefault="00511CA3" w:rsidP="007C704C">
      <w:pPr>
        <w:pStyle w:val="30"/>
      </w:pPr>
      <w:r w:rsidRPr="006A44F9">
        <w:t xml:space="preserve">Автомобильные дороги общей сети I, </w:t>
      </w:r>
      <w:r w:rsidRPr="006A44F9">
        <w:rPr>
          <w:lang w:val="en-US"/>
        </w:rPr>
        <w:t>II</w:t>
      </w:r>
      <w:r w:rsidRPr="006A44F9">
        <w:t xml:space="preserve">, III категорий следует </w:t>
      </w:r>
      <w:r w:rsidRPr="006A44F9">
        <w:rPr>
          <w:spacing w:val="-2"/>
        </w:rPr>
        <w:t>проектировать в обход населенных пунктов. При обходе населенных пунктов дороги</w:t>
      </w:r>
      <w:r w:rsidRPr="006A44F9">
        <w:t xml:space="preserve"> по возможности следует прокладывать с подветренной стороны.</w:t>
      </w:r>
    </w:p>
    <w:p w:rsidR="00511CA3" w:rsidRPr="006A44F9" w:rsidRDefault="00511CA3" w:rsidP="00511CA3">
      <w:pPr>
        <w:ind w:firstLine="720"/>
        <w:jc w:val="both"/>
        <w:rPr>
          <w:rFonts w:ascii="Times New Roman" w:hAnsi="Times New Roman"/>
        </w:rPr>
      </w:pPr>
      <w:r w:rsidRPr="006A44F9">
        <w:rPr>
          <w:rFonts w:ascii="Times New Roman" w:hAnsi="Times New Roman"/>
        </w:rPr>
        <w:t xml:space="preserve">Расстояния от бровки земляного полотна указанных дорог до застройки необходимо принимать не менее: до жилой застройки </w:t>
      </w:r>
      <w:smartTag w:uri="urn:schemas-microsoft-com:office:smarttags" w:element="metricconverter">
        <w:smartTagPr>
          <w:attr w:name="ProductID" w:val="100 м"/>
        </w:smartTagPr>
        <w:r w:rsidRPr="006A44F9">
          <w:rPr>
            <w:rFonts w:ascii="Times New Roman" w:hAnsi="Times New Roman"/>
          </w:rPr>
          <w:t>100 м</w:t>
        </w:r>
      </w:smartTag>
      <w:r w:rsidRPr="006A44F9">
        <w:rPr>
          <w:rFonts w:ascii="Times New Roman" w:hAnsi="Times New Roman"/>
        </w:rPr>
        <w:t xml:space="preserve">, до садоводческих товариществ </w:t>
      </w:r>
      <w:smartTag w:uri="urn:schemas-microsoft-com:office:smarttags" w:element="metricconverter">
        <w:smartTagPr>
          <w:attr w:name="ProductID" w:val="50 м"/>
        </w:smartTagPr>
        <w:r w:rsidRPr="006A44F9">
          <w:rPr>
            <w:rFonts w:ascii="Times New Roman" w:hAnsi="Times New Roman"/>
          </w:rPr>
          <w:t>50 м</w:t>
        </w:r>
      </w:smartTag>
      <w:r w:rsidRPr="006A44F9">
        <w:rPr>
          <w:rFonts w:ascii="Times New Roman" w:hAnsi="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6A44F9">
          <w:rPr>
            <w:rFonts w:ascii="Times New Roman" w:hAnsi="Times New Roman"/>
          </w:rPr>
          <w:t>25 м</w:t>
        </w:r>
      </w:smartTag>
      <w:r w:rsidRPr="006A44F9">
        <w:rPr>
          <w:rFonts w:ascii="Times New Roman" w:hAnsi="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6A44F9">
          <w:rPr>
            <w:rFonts w:ascii="Times New Roman" w:hAnsi="Times New Roman"/>
          </w:rPr>
          <w:t>10 м</w:t>
        </w:r>
      </w:smartTag>
      <w:r w:rsidRPr="006A44F9">
        <w:rPr>
          <w:rFonts w:ascii="Times New Roman" w:hAnsi="Times New Roman"/>
        </w:rPr>
        <w:t>.</w:t>
      </w:r>
    </w:p>
    <w:p w:rsidR="00511CA3" w:rsidRPr="006A44F9" w:rsidRDefault="00511CA3" w:rsidP="00511CA3">
      <w:pPr>
        <w:ind w:firstLine="720"/>
        <w:jc w:val="both"/>
        <w:rPr>
          <w:rFonts w:ascii="Times New Roman" w:hAnsi="Times New Roman"/>
        </w:rPr>
      </w:pPr>
      <w:r w:rsidRPr="006A44F9">
        <w:rPr>
          <w:rFonts w:ascii="Times New Roman" w:hAnsi="Times New Roman"/>
        </w:rPr>
        <w:t>В случае прокладки дорог общей сети через территорию населенного пункта их следует проектирова</w:t>
      </w:r>
      <w:r w:rsidR="00023957" w:rsidRPr="006A44F9">
        <w:rPr>
          <w:rFonts w:ascii="Times New Roman" w:hAnsi="Times New Roman"/>
        </w:rPr>
        <w:t>ть с учетом требований раздела Транспортная инфраструктура</w:t>
      </w:r>
      <w:r w:rsidRPr="006A44F9">
        <w:rPr>
          <w:rFonts w:ascii="Times New Roman" w:hAnsi="Times New Roman"/>
        </w:rPr>
        <w:t xml:space="preserve"> настоящих </w:t>
      </w:r>
      <w:r w:rsidR="00023957" w:rsidRPr="006A44F9">
        <w:rPr>
          <w:rFonts w:ascii="Times New Roman" w:hAnsi="Times New Roman"/>
        </w:rPr>
        <w:t>Н</w:t>
      </w:r>
      <w:r w:rsidRPr="006A44F9">
        <w:rPr>
          <w:rFonts w:ascii="Times New Roman" w:hAnsi="Times New Roman"/>
        </w:rPr>
        <w:t>ормативов.</w:t>
      </w:r>
    </w:p>
    <w:p w:rsidR="00511CA3" w:rsidRPr="006A44F9" w:rsidRDefault="00511CA3" w:rsidP="007C704C">
      <w:pPr>
        <w:pStyle w:val="30"/>
      </w:pPr>
      <w:r w:rsidRPr="006A44F9">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511CA3" w:rsidRPr="006A44F9" w:rsidRDefault="00511CA3" w:rsidP="00511CA3">
      <w:pPr>
        <w:ind w:firstLine="720"/>
        <w:jc w:val="both"/>
        <w:rPr>
          <w:rFonts w:ascii="Times New Roman" w:hAnsi="Times New Roman"/>
        </w:rPr>
      </w:pPr>
      <w:r w:rsidRPr="006A44F9">
        <w:rPr>
          <w:rFonts w:ascii="Times New Roman" w:hAnsi="Times New Roman"/>
        </w:rPr>
        <w:t xml:space="preserve">Категории и параметры автомобильных дорог в пределах пригородных зон следует принимать в соответствии с рекомендуемой таблицей  </w:t>
      </w:r>
      <w:r w:rsidR="007C704C" w:rsidRPr="006A44F9">
        <w:rPr>
          <w:rFonts w:ascii="Times New Roman" w:hAnsi="Times New Roman"/>
        </w:rPr>
        <w:t>4.5.45.1</w:t>
      </w:r>
    </w:p>
    <w:p w:rsidR="00511CA3" w:rsidRPr="006A44F9" w:rsidRDefault="00511CA3" w:rsidP="00511CA3">
      <w:pPr>
        <w:ind w:firstLine="720"/>
        <w:jc w:val="both"/>
        <w:rPr>
          <w:rFonts w:ascii="Times New Roman" w:hAnsi="Times New Roman"/>
        </w:rPr>
      </w:pPr>
    </w:p>
    <w:p w:rsidR="00511CA3" w:rsidRPr="006A44F9" w:rsidRDefault="00511CA3" w:rsidP="00511CA3">
      <w:pPr>
        <w:ind w:firstLine="720"/>
        <w:jc w:val="right"/>
        <w:outlineLvl w:val="0"/>
        <w:rPr>
          <w:rFonts w:ascii="Times New Roman" w:hAnsi="Times New Roman"/>
        </w:rPr>
      </w:pPr>
      <w:bookmarkStart w:id="172" w:name="_Toc414995073"/>
      <w:r w:rsidRPr="006A44F9">
        <w:rPr>
          <w:rFonts w:ascii="Times New Roman" w:hAnsi="Times New Roman"/>
        </w:rPr>
        <w:t xml:space="preserve">Таблица  </w:t>
      </w:r>
      <w:r w:rsidR="007C704C" w:rsidRPr="006A44F9">
        <w:rPr>
          <w:rFonts w:ascii="Times New Roman" w:hAnsi="Times New Roman"/>
        </w:rPr>
        <w:t>4.5.45.1.</w:t>
      </w:r>
      <w:bookmarkEnd w:id="172"/>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733"/>
        <w:gridCol w:w="1181"/>
        <w:gridCol w:w="1114"/>
        <w:gridCol w:w="1068"/>
        <w:gridCol w:w="1361"/>
        <w:gridCol w:w="1357"/>
        <w:gridCol w:w="945"/>
      </w:tblGrid>
      <w:tr w:rsidR="00511CA3" w:rsidRPr="006A44F9" w:rsidTr="00702518">
        <w:tc>
          <w:tcPr>
            <w:tcW w:w="2733" w:type="dxa"/>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Категории дорог</w:t>
            </w:r>
          </w:p>
        </w:tc>
        <w:tc>
          <w:tcPr>
            <w:tcW w:w="1181" w:type="dxa"/>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Расчетная скорость движения, км/ч</w:t>
            </w:r>
          </w:p>
        </w:tc>
        <w:tc>
          <w:tcPr>
            <w:tcW w:w="1114" w:type="dxa"/>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Ширина полосы движения, м</w:t>
            </w:r>
          </w:p>
        </w:tc>
        <w:tc>
          <w:tcPr>
            <w:tcW w:w="1068" w:type="dxa"/>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Число полос движения</w:t>
            </w:r>
          </w:p>
        </w:tc>
        <w:tc>
          <w:tcPr>
            <w:tcW w:w="1361" w:type="dxa"/>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Наименьший радиус кривых и в плане, м</w:t>
            </w:r>
          </w:p>
        </w:tc>
        <w:tc>
          <w:tcPr>
            <w:tcW w:w="1357" w:type="dxa"/>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 xml:space="preserve">Наибольший продольный уклон, </w:t>
            </w:r>
            <w:r w:rsidRPr="006A44F9">
              <w:rPr>
                <w:rFonts w:ascii="Times New Roman" w:hAnsi="Times New Roman"/>
              </w:rPr>
              <w:sym w:font="Times New Roman" w:char="2030"/>
            </w:r>
          </w:p>
        </w:tc>
        <w:tc>
          <w:tcPr>
            <w:tcW w:w="945" w:type="dxa"/>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Наибольшая ширина земляного полотна, м</w:t>
            </w:r>
          </w:p>
        </w:tc>
      </w:tr>
      <w:tr w:rsidR="00511CA3" w:rsidRPr="006A44F9" w:rsidTr="00702518">
        <w:trPr>
          <w:trHeight w:val="340"/>
        </w:trPr>
        <w:tc>
          <w:tcPr>
            <w:tcW w:w="2733" w:type="dxa"/>
            <w:tcBorders>
              <w:bottom w:val="nil"/>
            </w:tcBorders>
          </w:tcPr>
          <w:p w:rsidR="00511CA3" w:rsidRPr="006A44F9" w:rsidRDefault="00511CA3" w:rsidP="00702518">
            <w:pPr>
              <w:ind w:left="57"/>
              <w:jc w:val="both"/>
              <w:rPr>
                <w:rFonts w:ascii="Times New Roman" w:hAnsi="Times New Roman"/>
              </w:rPr>
            </w:pPr>
            <w:r w:rsidRPr="006A44F9">
              <w:rPr>
                <w:rFonts w:ascii="Times New Roman" w:hAnsi="Times New Roman"/>
              </w:rPr>
              <w:lastRenderedPageBreak/>
              <w:t xml:space="preserve">Магистральные: </w:t>
            </w:r>
          </w:p>
        </w:tc>
        <w:tc>
          <w:tcPr>
            <w:tcW w:w="1181" w:type="dxa"/>
            <w:tcBorders>
              <w:bottom w:val="nil"/>
            </w:tcBorders>
          </w:tcPr>
          <w:p w:rsidR="00511CA3" w:rsidRPr="006A44F9" w:rsidRDefault="00511CA3" w:rsidP="00702518">
            <w:pPr>
              <w:jc w:val="center"/>
              <w:rPr>
                <w:rFonts w:ascii="Times New Roman" w:hAnsi="Times New Roman"/>
              </w:rPr>
            </w:pPr>
          </w:p>
        </w:tc>
        <w:tc>
          <w:tcPr>
            <w:tcW w:w="1114" w:type="dxa"/>
            <w:tcBorders>
              <w:bottom w:val="nil"/>
            </w:tcBorders>
          </w:tcPr>
          <w:p w:rsidR="00511CA3" w:rsidRPr="006A44F9" w:rsidRDefault="00511CA3" w:rsidP="00702518">
            <w:pPr>
              <w:jc w:val="center"/>
              <w:rPr>
                <w:rFonts w:ascii="Times New Roman" w:hAnsi="Times New Roman"/>
              </w:rPr>
            </w:pPr>
          </w:p>
        </w:tc>
        <w:tc>
          <w:tcPr>
            <w:tcW w:w="1068" w:type="dxa"/>
            <w:tcBorders>
              <w:bottom w:val="nil"/>
            </w:tcBorders>
          </w:tcPr>
          <w:p w:rsidR="00511CA3" w:rsidRPr="006A44F9" w:rsidRDefault="00511CA3" w:rsidP="00702518">
            <w:pPr>
              <w:jc w:val="center"/>
              <w:rPr>
                <w:rFonts w:ascii="Times New Roman" w:hAnsi="Times New Roman"/>
              </w:rPr>
            </w:pPr>
          </w:p>
        </w:tc>
        <w:tc>
          <w:tcPr>
            <w:tcW w:w="1361" w:type="dxa"/>
            <w:tcBorders>
              <w:bottom w:val="nil"/>
            </w:tcBorders>
          </w:tcPr>
          <w:p w:rsidR="00511CA3" w:rsidRPr="006A44F9" w:rsidRDefault="00511CA3" w:rsidP="00702518">
            <w:pPr>
              <w:jc w:val="center"/>
              <w:rPr>
                <w:rFonts w:ascii="Times New Roman" w:hAnsi="Times New Roman"/>
              </w:rPr>
            </w:pPr>
          </w:p>
        </w:tc>
        <w:tc>
          <w:tcPr>
            <w:tcW w:w="1357" w:type="dxa"/>
            <w:tcBorders>
              <w:bottom w:val="nil"/>
            </w:tcBorders>
          </w:tcPr>
          <w:p w:rsidR="00511CA3" w:rsidRPr="006A44F9" w:rsidRDefault="00511CA3" w:rsidP="00702518">
            <w:pPr>
              <w:jc w:val="center"/>
              <w:rPr>
                <w:rFonts w:ascii="Times New Roman" w:hAnsi="Times New Roman"/>
              </w:rPr>
            </w:pPr>
          </w:p>
        </w:tc>
        <w:tc>
          <w:tcPr>
            <w:tcW w:w="945" w:type="dxa"/>
            <w:tcBorders>
              <w:bottom w:val="nil"/>
            </w:tcBorders>
          </w:tcPr>
          <w:p w:rsidR="00511CA3" w:rsidRPr="006A44F9" w:rsidRDefault="00511CA3" w:rsidP="00702518">
            <w:pPr>
              <w:jc w:val="center"/>
              <w:rPr>
                <w:rFonts w:ascii="Times New Roman" w:hAnsi="Times New Roman"/>
              </w:rPr>
            </w:pPr>
          </w:p>
        </w:tc>
      </w:tr>
      <w:tr w:rsidR="00511CA3" w:rsidRPr="006A44F9" w:rsidTr="00702518">
        <w:trPr>
          <w:trHeight w:val="284"/>
        </w:trPr>
        <w:tc>
          <w:tcPr>
            <w:tcW w:w="2733" w:type="dxa"/>
            <w:tcBorders>
              <w:top w:val="nil"/>
            </w:tcBorders>
          </w:tcPr>
          <w:p w:rsidR="00511CA3" w:rsidRPr="006A44F9" w:rsidRDefault="00511CA3" w:rsidP="00702518">
            <w:pPr>
              <w:ind w:left="227"/>
              <w:rPr>
                <w:rFonts w:ascii="Times New Roman" w:hAnsi="Times New Roman"/>
                <w:spacing w:val="-2"/>
              </w:rPr>
            </w:pPr>
            <w:r w:rsidRPr="006A44F9">
              <w:rPr>
                <w:rFonts w:ascii="Times New Roman" w:hAnsi="Times New Roman"/>
                <w:spacing w:val="-2"/>
              </w:rPr>
              <w:t>скоростного движения</w:t>
            </w:r>
          </w:p>
        </w:tc>
        <w:tc>
          <w:tcPr>
            <w:tcW w:w="1181" w:type="dxa"/>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150 </w:t>
            </w:r>
          </w:p>
        </w:tc>
        <w:tc>
          <w:tcPr>
            <w:tcW w:w="1114" w:type="dxa"/>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3,75 </w:t>
            </w:r>
          </w:p>
        </w:tc>
        <w:tc>
          <w:tcPr>
            <w:tcW w:w="1068" w:type="dxa"/>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4-8 </w:t>
            </w:r>
          </w:p>
        </w:tc>
        <w:tc>
          <w:tcPr>
            <w:tcW w:w="1361" w:type="dxa"/>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1000 </w:t>
            </w:r>
          </w:p>
        </w:tc>
        <w:tc>
          <w:tcPr>
            <w:tcW w:w="1357" w:type="dxa"/>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30</w:t>
            </w:r>
          </w:p>
        </w:tc>
        <w:tc>
          <w:tcPr>
            <w:tcW w:w="945" w:type="dxa"/>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65</w:t>
            </w:r>
          </w:p>
        </w:tc>
      </w:tr>
      <w:tr w:rsidR="00511CA3" w:rsidRPr="006A44F9" w:rsidTr="00702518">
        <w:trPr>
          <w:trHeight w:val="851"/>
        </w:trPr>
        <w:tc>
          <w:tcPr>
            <w:tcW w:w="2733" w:type="dxa"/>
          </w:tcPr>
          <w:p w:rsidR="00511CA3" w:rsidRPr="006A44F9" w:rsidRDefault="00511CA3" w:rsidP="00702518">
            <w:pPr>
              <w:ind w:left="227"/>
              <w:rPr>
                <w:rFonts w:ascii="Times New Roman" w:hAnsi="Times New Roman"/>
                <w:spacing w:val="-4"/>
              </w:rPr>
            </w:pPr>
            <w:r w:rsidRPr="006A44F9">
              <w:rPr>
                <w:rFonts w:ascii="Times New Roman" w:hAnsi="Times New Roman"/>
                <w:spacing w:val="-4"/>
              </w:rPr>
              <w:t>основные секторальные непрерывного и регули-руемого движения</w:t>
            </w:r>
          </w:p>
        </w:tc>
        <w:tc>
          <w:tcPr>
            <w:tcW w:w="1181" w:type="dxa"/>
            <w:vAlign w:val="center"/>
          </w:tcPr>
          <w:p w:rsidR="00511CA3" w:rsidRPr="006A44F9" w:rsidRDefault="00511CA3" w:rsidP="00702518">
            <w:pPr>
              <w:jc w:val="center"/>
              <w:rPr>
                <w:rFonts w:ascii="Times New Roman" w:hAnsi="Times New Roman"/>
              </w:rPr>
            </w:pPr>
            <w:r w:rsidRPr="006A44F9">
              <w:rPr>
                <w:rFonts w:ascii="Times New Roman" w:hAnsi="Times New Roman"/>
              </w:rPr>
              <w:t>120</w:t>
            </w:r>
          </w:p>
        </w:tc>
        <w:tc>
          <w:tcPr>
            <w:tcW w:w="1114" w:type="dxa"/>
            <w:vAlign w:val="center"/>
          </w:tcPr>
          <w:p w:rsidR="00511CA3" w:rsidRPr="006A44F9" w:rsidRDefault="00511CA3" w:rsidP="00702518">
            <w:pPr>
              <w:jc w:val="center"/>
              <w:rPr>
                <w:rFonts w:ascii="Times New Roman" w:hAnsi="Times New Roman"/>
              </w:rPr>
            </w:pPr>
            <w:r w:rsidRPr="006A44F9">
              <w:rPr>
                <w:rFonts w:ascii="Times New Roman" w:hAnsi="Times New Roman"/>
              </w:rPr>
              <w:t>3,75</w:t>
            </w:r>
          </w:p>
        </w:tc>
        <w:tc>
          <w:tcPr>
            <w:tcW w:w="1068" w:type="dxa"/>
            <w:vAlign w:val="center"/>
          </w:tcPr>
          <w:p w:rsidR="00511CA3" w:rsidRPr="006A44F9" w:rsidRDefault="00511CA3" w:rsidP="00702518">
            <w:pPr>
              <w:jc w:val="center"/>
              <w:rPr>
                <w:rFonts w:ascii="Times New Roman" w:hAnsi="Times New Roman"/>
              </w:rPr>
            </w:pPr>
            <w:r w:rsidRPr="006A44F9">
              <w:rPr>
                <w:rFonts w:ascii="Times New Roman" w:hAnsi="Times New Roman"/>
              </w:rPr>
              <w:t>4-8</w:t>
            </w:r>
          </w:p>
        </w:tc>
        <w:tc>
          <w:tcPr>
            <w:tcW w:w="1361" w:type="dxa"/>
            <w:vAlign w:val="center"/>
          </w:tcPr>
          <w:p w:rsidR="00511CA3" w:rsidRPr="006A44F9" w:rsidRDefault="00511CA3" w:rsidP="00702518">
            <w:pPr>
              <w:jc w:val="center"/>
              <w:rPr>
                <w:rFonts w:ascii="Times New Roman" w:hAnsi="Times New Roman"/>
              </w:rPr>
            </w:pPr>
            <w:r w:rsidRPr="006A44F9">
              <w:rPr>
                <w:rFonts w:ascii="Times New Roman" w:hAnsi="Times New Roman"/>
              </w:rPr>
              <w:t>600</w:t>
            </w:r>
          </w:p>
        </w:tc>
        <w:tc>
          <w:tcPr>
            <w:tcW w:w="1357" w:type="dxa"/>
            <w:vAlign w:val="center"/>
          </w:tcPr>
          <w:p w:rsidR="00511CA3" w:rsidRPr="006A44F9" w:rsidRDefault="00511CA3" w:rsidP="00702518">
            <w:pPr>
              <w:jc w:val="center"/>
              <w:rPr>
                <w:rFonts w:ascii="Times New Roman" w:hAnsi="Times New Roman"/>
              </w:rPr>
            </w:pPr>
            <w:r w:rsidRPr="006A44F9">
              <w:rPr>
                <w:rFonts w:ascii="Times New Roman" w:hAnsi="Times New Roman"/>
              </w:rPr>
              <w:t>50</w:t>
            </w:r>
          </w:p>
        </w:tc>
        <w:tc>
          <w:tcPr>
            <w:tcW w:w="945" w:type="dxa"/>
            <w:vAlign w:val="center"/>
          </w:tcPr>
          <w:p w:rsidR="00511CA3" w:rsidRPr="006A44F9" w:rsidRDefault="00511CA3" w:rsidP="00702518">
            <w:pPr>
              <w:jc w:val="center"/>
              <w:rPr>
                <w:rFonts w:ascii="Times New Roman" w:hAnsi="Times New Roman"/>
              </w:rPr>
            </w:pPr>
            <w:r w:rsidRPr="006A44F9">
              <w:rPr>
                <w:rFonts w:ascii="Times New Roman" w:hAnsi="Times New Roman"/>
              </w:rPr>
              <w:t>50</w:t>
            </w:r>
          </w:p>
        </w:tc>
      </w:tr>
      <w:tr w:rsidR="00511CA3" w:rsidRPr="006A44F9" w:rsidTr="00702518">
        <w:trPr>
          <w:trHeight w:val="851"/>
        </w:trPr>
        <w:tc>
          <w:tcPr>
            <w:tcW w:w="2733" w:type="dxa"/>
            <w:tcBorders>
              <w:bottom w:val="single" w:sz="4" w:space="0" w:color="auto"/>
            </w:tcBorders>
          </w:tcPr>
          <w:p w:rsidR="00511CA3" w:rsidRPr="006A44F9" w:rsidRDefault="00511CA3" w:rsidP="00702518">
            <w:pPr>
              <w:ind w:left="227"/>
              <w:rPr>
                <w:rFonts w:ascii="Times New Roman" w:hAnsi="Times New Roman"/>
                <w:spacing w:val="-4"/>
              </w:rPr>
            </w:pPr>
            <w:r w:rsidRPr="006A44F9">
              <w:rPr>
                <w:rFonts w:ascii="Times New Roman" w:hAnsi="Times New Roman"/>
                <w:spacing w:val="-4"/>
              </w:rPr>
              <w:t>основные зональные непрерывного и регули-руемого движения</w:t>
            </w:r>
          </w:p>
        </w:tc>
        <w:tc>
          <w:tcPr>
            <w:tcW w:w="1181" w:type="dxa"/>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100</w:t>
            </w:r>
          </w:p>
        </w:tc>
        <w:tc>
          <w:tcPr>
            <w:tcW w:w="1114" w:type="dxa"/>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3,75</w:t>
            </w:r>
          </w:p>
        </w:tc>
        <w:tc>
          <w:tcPr>
            <w:tcW w:w="1068" w:type="dxa"/>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2-4</w:t>
            </w:r>
          </w:p>
        </w:tc>
        <w:tc>
          <w:tcPr>
            <w:tcW w:w="1361" w:type="dxa"/>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400</w:t>
            </w:r>
          </w:p>
        </w:tc>
        <w:tc>
          <w:tcPr>
            <w:tcW w:w="1357" w:type="dxa"/>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60</w:t>
            </w:r>
          </w:p>
        </w:tc>
        <w:tc>
          <w:tcPr>
            <w:tcW w:w="945" w:type="dxa"/>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40</w:t>
            </w:r>
          </w:p>
        </w:tc>
      </w:tr>
      <w:tr w:rsidR="00511CA3" w:rsidRPr="006A44F9" w:rsidTr="00702518">
        <w:trPr>
          <w:trHeight w:val="284"/>
        </w:trPr>
        <w:tc>
          <w:tcPr>
            <w:tcW w:w="2733" w:type="dxa"/>
            <w:tcBorders>
              <w:bottom w:val="nil"/>
            </w:tcBorders>
          </w:tcPr>
          <w:p w:rsidR="00511CA3" w:rsidRPr="006A44F9" w:rsidRDefault="00511CA3" w:rsidP="00702518">
            <w:pPr>
              <w:ind w:left="57"/>
              <w:rPr>
                <w:rFonts w:ascii="Times New Roman" w:hAnsi="Times New Roman"/>
              </w:rPr>
            </w:pPr>
            <w:r w:rsidRPr="006A44F9">
              <w:rPr>
                <w:rFonts w:ascii="Times New Roman" w:hAnsi="Times New Roman"/>
              </w:rPr>
              <w:t>Местного значения:</w:t>
            </w:r>
          </w:p>
        </w:tc>
        <w:tc>
          <w:tcPr>
            <w:tcW w:w="1181" w:type="dxa"/>
            <w:tcBorders>
              <w:bottom w:val="nil"/>
            </w:tcBorders>
          </w:tcPr>
          <w:p w:rsidR="00511CA3" w:rsidRPr="006A44F9" w:rsidRDefault="00511CA3" w:rsidP="00702518">
            <w:pPr>
              <w:jc w:val="center"/>
              <w:rPr>
                <w:rFonts w:ascii="Times New Roman" w:hAnsi="Times New Roman"/>
              </w:rPr>
            </w:pPr>
          </w:p>
        </w:tc>
        <w:tc>
          <w:tcPr>
            <w:tcW w:w="1114" w:type="dxa"/>
            <w:tcBorders>
              <w:bottom w:val="nil"/>
            </w:tcBorders>
          </w:tcPr>
          <w:p w:rsidR="00511CA3" w:rsidRPr="006A44F9" w:rsidRDefault="00511CA3" w:rsidP="00702518">
            <w:pPr>
              <w:jc w:val="center"/>
              <w:rPr>
                <w:rFonts w:ascii="Times New Roman" w:hAnsi="Times New Roman"/>
              </w:rPr>
            </w:pPr>
          </w:p>
        </w:tc>
        <w:tc>
          <w:tcPr>
            <w:tcW w:w="1068" w:type="dxa"/>
            <w:tcBorders>
              <w:bottom w:val="nil"/>
            </w:tcBorders>
          </w:tcPr>
          <w:p w:rsidR="00511CA3" w:rsidRPr="006A44F9" w:rsidRDefault="00511CA3" w:rsidP="00702518">
            <w:pPr>
              <w:jc w:val="center"/>
              <w:rPr>
                <w:rFonts w:ascii="Times New Roman" w:hAnsi="Times New Roman"/>
              </w:rPr>
            </w:pPr>
          </w:p>
        </w:tc>
        <w:tc>
          <w:tcPr>
            <w:tcW w:w="1361" w:type="dxa"/>
            <w:tcBorders>
              <w:bottom w:val="nil"/>
            </w:tcBorders>
          </w:tcPr>
          <w:p w:rsidR="00511CA3" w:rsidRPr="006A44F9" w:rsidRDefault="00511CA3" w:rsidP="00702518">
            <w:pPr>
              <w:jc w:val="center"/>
              <w:rPr>
                <w:rFonts w:ascii="Times New Roman" w:hAnsi="Times New Roman"/>
              </w:rPr>
            </w:pPr>
          </w:p>
        </w:tc>
        <w:tc>
          <w:tcPr>
            <w:tcW w:w="1357" w:type="dxa"/>
            <w:tcBorders>
              <w:bottom w:val="nil"/>
            </w:tcBorders>
          </w:tcPr>
          <w:p w:rsidR="00511CA3" w:rsidRPr="006A44F9" w:rsidRDefault="00511CA3" w:rsidP="00702518">
            <w:pPr>
              <w:jc w:val="center"/>
              <w:rPr>
                <w:rFonts w:ascii="Times New Roman" w:hAnsi="Times New Roman"/>
              </w:rPr>
            </w:pPr>
          </w:p>
        </w:tc>
        <w:tc>
          <w:tcPr>
            <w:tcW w:w="945" w:type="dxa"/>
            <w:tcBorders>
              <w:bottom w:val="nil"/>
            </w:tcBorders>
          </w:tcPr>
          <w:p w:rsidR="00511CA3" w:rsidRPr="006A44F9" w:rsidRDefault="00511CA3" w:rsidP="00702518">
            <w:pPr>
              <w:jc w:val="center"/>
              <w:rPr>
                <w:rFonts w:ascii="Times New Roman" w:hAnsi="Times New Roman"/>
              </w:rPr>
            </w:pPr>
          </w:p>
        </w:tc>
      </w:tr>
      <w:tr w:rsidR="00511CA3" w:rsidRPr="006A44F9" w:rsidTr="00702518">
        <w:trPr>
          <w:trHeight w:val="284"/>
        </w:trPr>
        <w:tc>
          <w:tcPr>
            <w:tcW w:w="2733" w:type="dxa"/>
            <w:tcBorders>
              <w:top w:val="nil"/>
            </w:tcBorders>
          </w:tcPr>
          <w:p w:rsidR="00511CA3" w:rsidRPr="006A44F9" w:rsidRDefault="00511CA3" w:rsidP="00702518">
            <w:pPr>
              <w:ind w:left="227"/>
              <w:jc w:val="both"/>
              <w:rPr>
                <w:rFonts w:ascii="Times New Roman" w:hAnsi="Times New Roman"/>
              </w:rPr>
            </w:pPr>
            <w:r w:rsidRPr="006A44F9">
              <w:rPr>
                <w:rFonts w:ascii="Times New Roman" w:hAnsi="Times New Roman"/>
              </w:rPr>
              <w:t>грузового движения</w:t>
            </w:r>
          </w:p>
        </w:tc>
        <w:tc>
          <w:tcPr>
            <w:tcW w:w="1181" w:type="dxa"/>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70</w:t>
            </w:r>
          </w:p>
        </w:tc>
        <w:tc>
          <w:tcPr>
            <w:tcW w:w="1114" w:type="dxa"/>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4,0</w:t>
            </w:r>
          </w:p>
        </w:tc>
        <w:tc>
          <w:tcPr>
            <w:tcW w:w="1068" w:type="dxa"/>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2</w:t>
            </w:r>
          </w:p>
        </w:tc>
        <w:tc>
          <w:tcPr>
            <w:tcW w:w="1361" w:type="dxa"/>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250</w:t>
            </w:r>
          </w:p>
        </w:tc>
        <w:tc>
          <w:tcPr>
            <w:tcW w:w="1357" w:type="dxa"/>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70</w:t>
            </w:r>
          </w:p>
        </w:tc>
        <w:tc>
          <w:tcPr>
            <w:tcW w:w="945" w:type="dxa"/>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20</w:t>
            </w:r>
          </w:p>
        </w:tc>
      </w:tr>
      <w:tr w:rsidR="00511CA3" w:rsidRPr="006A44F9" w:rsidTr="00702518">
        <w:trPr>
          <w:trHeight w:val="284"/>
        </w:trPr>
        <w:tc>
          <w:tcPr>
            <w:tcW w:w="2733" w:type="dxa"/>
          </w:tcPr>
          <w:p w:rsidR="00511CA3" w:rsidRPr="006A44F9" w:rsidRDefault="00511CA3" w:rsidP="00702518">
            <w:pPr>
              <w:ind w:left="227"/>
              <w:jc w:val="both"/>
              <w:rPr>
                <w:rFonts w:ascii="Times New Roman" w:hAnsi="Times New Roman"/>
              </w:rPr>
            </w:pPr>
            <w:r w:rsidRPr="006A44F9">
              <w:rPr>
                <w:rFonts w:ascii="Times New Roman" w:hAnsi="Times New Roman"/>
              </w:rPr>
              <w:t>парковые</w:t>
            </w:r>
          </w:p>
        </w:tc>
        <w:tc>
          <w:tcPr>
            <w:tcW w:w="1181" w:type="dxa"/>
          </w:tcPr>
          <w:p w:rsidR="00511CA3" w:rsidRPr="006A44F9" w:rsidRDefault="00511CA3" w:rsidP="00702518">
            <w:pPr>
              <w:jc w:val="center"/>
              <w:rPr>
                <w:rFonts w:ascii="Times New Roman" w:hAnsi="Times New Roman"/>
              </w:rPr>
            </w:pPr>
            <w:r w:rsidRPr="006A44F9">
              <w:rPr>
                <w:rFonts w:ascii="Times New Roman" w:hAnsi="Times New Roman"/>
              </w:rPr>
              <w:t>50</w:t>
            </w:r>
          </w:p>
        </w:tc>
        <w:tc>
          <w:tcPr>
            <w:tcW w:w="1114" w:type="dxa"/>
          </w:tcPr>
          <w:p w:rsidR="00511CA3" w:rsidRPr="006A44F9" w:rsidRDefault="00511CA3" w:rsidP="00702518">
            <w:pPr>
              <w:jc w:val="center"/>
              <w:rPr>
                <w:rFonts w:ascii="Times New Roman" w:hAnsi="Times New Roman"/>
              </w:rPr>
            </w:pPr>
            <w:r w:rsidRPr="006A44F9">
              <w:rPr>
                <w:rFonts w:ascii="Times New Roman" w:hAnsi="Times New Roman"/>
              </w:rPr>
              <w:t>3,0</w:t>
            </w:r>
          </w:p>
        </w:tc>
        <w:tc>
          <w:tcPr>
            <w:tcW w:w="1068" w:type="dxa"/>
          </w:tcPr>
          <w:p w:rsidR="00511CA3" w:rsidRPr="006A44F9" w:rsidRDefault="00511CA3" w:rsidP="00702518">
            <w:pPr>
              <w:jc w:val="center"/>
              <w:rPr>
                <w:rFonts w:ascii="Times New Roman" w:hAnsi="Times New Roman"/>
              </w:rPr>
            </w:pPr>
            <w:r w:rsidRPr="006A44F9">
              <w:rPr>
                <w:rFonts w:ascii="Times New Roman" w:hAnsi="Times New Roman"/>
              </w:rPr>
              <w:t>2</w:t>
            </w:r>
          </w:p>
        </w:tc>
        <w:tc>
          <w:tcPr>
            <w:tcW w:w="1361" w:type="dxa"/>
          </w:tcPr>
          <w:p w:rsidR="00511CA3" w:rsidRPr="006A44F9" w:rsidRDefault="00511CA3" w:rsidP="00702518">
            <w:pPr>
              <w:jc w:val="center"/>
              <w:rPr>
                <w:rFonts w:ascii="Times New Roman" w:hAnsi="Times New Roman"/>
              </w:rPr>
            </w:pPr>
            <w:r w:rsidRPr="006A44F9">
              <w:rPr>
                <w:rFonts w:ascii="Times New Roman" w:hAnsi="Times New Roman"/>
              </w:rPr>
              <w:t>175</w:t>
            </w:r>
          </w:p>
        </w:tc>
        <w:tc>
          <w:tcPr>
            <w:tcW w:w="1357" w:type="dxa"/>
          </w:tcPr>
          <w:p w:rsidR="00511CA3" w:rsidRPr="006A44F9" w:rsidRDefault="00511CA3" w:rsidP="00702518">
            <w:pPr>
              <w:jc w:val="center"/>
              <w:rPr>
                <w:rFonts w:ascii="Times New Roman" w:hAnsi="Times New Roman"/>
              </w:rPr>
            </w:pPr>
            <w:r w:rsidRPr="006A44F9">
              <w:rPr>
                <w:rFonts w:ascii="Times New Roman" w:hAnsi="Times New Roman"/>
              </w:rPr>
              <w:t>80</w:t>
            </w:r>
          </w:p>
        </w:tc>
        <w:tc>
          <w:tcPr>
            <w:tcW w:w="945" w:type="dxa"/>
          </w:tcPr>
          <w:p w:rsidR="00511CA3" w:rsidRPr="006A44F9" w:rsidRDefault="00511CA3" w:rsidP="00702518">
            <w:pPr>
              <w:jc w:val="center"/>
              <w:rPr>
                <w:rFonts w:ascii="Times New Roman" w:hAnsi="Times New Roman"/>
              </w:rPr>
            </w:pPr>
            <w:r w:rsidRPr="006A44F9">
              <w:rPr>
                <w:rFonts w:ascii="Times New Roman" w:hAnsi="Times New Roman"/>
              </w:rPr>
              <w:t>15</w:t>
            </w:r>
          </w:p>
        </w:tc>
      </w:tr>
    </w:tbl>
    <w:p w:rsidR="00511CA3" w:rsidRPr="006A44F9" w:rsidRDefault="00511CA3" w:rsidP="00511CA3">
      <w:pPr>
        <w:ind w:firstLine="709"/>
        <w:jc w:val="both"/>
        <w:rPr>
          <w:rFonts w:ascii="Times New Roman" w:hAnsi="Times New Roman"/>
        </w:rPr>
      </w:pPr>
    </w:p>
    <w:p w:rsidR="00511CA3" w:rsidRPr="006A44F9" w:rsidRDefault="00511CA3" w:rsidP="00511CA3">
      <w:pPr>
        <w:jc w:val="both"/>
        <w:rPr>
          <w:rFonts w:ascii="Times New Roman" w:hAnsi="Times New Roman"/>
          <w:i/>
        </w:rPr>
      </w:pPr>
      <w:r w:rsidRPr="006A44F9">
        <w:rPr>
          <w:rFonts w:ascii="Times New Roman" w:hAnsi="Times New Roman"/>
          <w:i/>
        </w:rPr>
        <w:t>Примечания:</w:t>
      </w:r>
    </w:p>
    <w:p w:rsidR="00511CA3" w:rsidRPr="006A44F9" w:rsidRDefault="00511CA3" w:rsidP="00511CA3">
      <w:pPr>
        <w:jc w:val="both"/>
        <w:rPr>
          <w:rFonts w:ascii="Times New Roman" w:hAnsi="Times New Roman"/>
        </w:rPr>
      </w:pPr>
      <w:r w:rsidRPr="006A44F9">
        <w:rPr>
          <w:rFonts w:ascii="Times New Roman" w:hAnsi="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511CA3" w:rsidRPr="006A44F9" w:rsidRDefault="00511CA3" w:rsidP="00511CA3">
      <w:pPr>
        <w:jc w:val="both"/>
        <w:rPr>
          <w:rFonts w:ascii="Times New Roman" w:hAnsi="Times New Roman"/>
        </w:rPr>
      </w:pPr>
      <w:r w:rsidRPr="006A44F9">
        <w:rPr>
          <w:rFonts w:ascii="Times New Roman" w:hAnsi="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511CA3" w:rsidRPr="006A44F9" w:rsidRDefault="00511CA3" w:rsidP="00511CA3">
      <w:pPr>
        <w:jc w:val="both"/>
        <w:rPr>
          <w:rFonts w:ascii="Times New Roman" w:hAnsi="Times New Roman"/>
        </w:rPr>
      </w:pPr>
      <w:r w:rsidRPr="006A44F9">
        <w:rPr>
          <w:rFonts w:ascii="Times New Roman" w:hAnsi="Times New Roman"/>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6A44F9">
          <w:rPr>
            <w:rFonts w:ascii="Times New Roman" w:hAnsi="Times New Roman"/>
          </w:rPr>
          <w:t>4 м</w:t>
        </w:r>
      </w:smartTag>
      <w:r w:rsidRPr="006A44F9">
        <w:rPr>
          <w:rFonts w:ascii="Times New Roman" w:hAnsi="Times New Roman"/>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6A44F9">
          <w:rPr>
            <w:rFonts w:ascii="Times New Roman" w:hAnsi="Times New Roman"/>
          </w:rPr>
          <w:t>4,5 м</w:t>
        </w:r>
      </w:smartTag>
      <w:r w:rsidRPr="006A44F9">
        <w:rPr>
          <w:rFonts w:ascii="Times New Roman" w:hAnsi="Times New Roman"/>
        </w:rPr>
        <w:t>.</w:t>
      </w:r>
    </w:p>
    <w:p w:rsidR="00511CA3" w:rsidRPr="006A44F9" w:rsidRDefault="00511CA3" w:rsidP="007C704C">
      <w:pPr>
        <w:pStyle w:val="30"/>
      </w:pPr>
      <w:r w:rsidRPr="006A44F9">
        <w:t>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«Охрана окружающей среды» настоящих нормативов</w:t>
      </w:r>
    </w:p>
    <w:p w:rsidR="00511CA3" w:rsidRPr="006A44F9" w:rsidRDefault="00511CA3" w:rsidP="007C704C">
      <w:pPr>
        <w:pStyle w:val="30"/>
      </w:pPr>
      <w:r w:rsidRPr="006A44F9">
        <w:t>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проложения дорог.</w:t>
      </w:r>
    </w:p>
    <w:p w:rsidR="00511CA3" w:rsidRPr="006A44F9" w:rsidRDefault="00511CA3" w:rsidP="007C704C">
      <w:pPr>
        <w:pStyle w:val="30"/>
      </w:pPr>
      <w:r w:rsidRPr="006A44F9">
        <w:t>Размещение объектов дорожного сервиса в пределах придорожных полос федеральных дорог должно производиться в соответствии с нормами проектирования и строительства этих объектов, а также планами и генеральными схемами их размещения. При выборе места размещения объектов дорожного сервиса следует стремиться к сокращению до минимума числа примыканий, подъездов к федеральной автомобильной дороге и съездов с нее, располагая, как правило, эти объекты комплексно в границах земель, отведенных для этих целей.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 - скоростными полосами и обустроены таким образом, чтобы обеспечить безопасность дорожного движения.</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 При создании автодорожной сети необходимо формировать систему придорожного сервиса, ориентированного на туристов. В состав  данных объектов могут входить: сооружения автосервиса, техобслуживания, общественного питания, торговли, </w:t>
      </w:r>
      <w:r w:rsidRPr="006A44F9">
        <w:rPr>
          <w:rFonts w:ascii="Times New Roman" w:hAnsi="Times New Roman"/>
        </w:rPr>
        <w:lastRenderedPageBreak/>
        <w:t xml:space="preserve">места для продажи сувениров и традиционных промыслов и т.д. Системы придорожного сервиса могут тяготеть к природным достопримечательностям, кругозорам, интересным архитектурным и инженерным объектам. При устройстве таких объектов необходимо предусматривать особые архитектурно-художественные решения отдельных зданий, ограничения по этажности, благоустройство участков, применение малых архитектурных форм. </w:t>
      </w:r>
    </w:p>
    <w:p w:rsidR="00511CA3" w:rsidRPr="006A44F9" w:rsidRDefault="00511CA3" w:rsidP="007C704C">
      <w:pPr>
        <w:pStyle w:val="30"/>
      </w:pPr>
      <w:r w:rsidRPr="006A44F9">
        <w:t>Помимо реконструкции автодорожной сети следует создавать специально оборудованные туристические автодороги, проходящих по живописным местам в окружении природных достопримечательностей и оборудованных кругозорами с местами отдыха .</w:t>
      </w:r>
    </w:p>
    <w:p w:rsidR="00511CA3" w:rsidRPr="006A44F9" w:rsidRDefault="00511CA3" w:rsidP="007C704C">
      <w:pPr>
        <w:pStyle w:val="30"/>
      </w:pPr>
      <w:bookmarkStart w:id="173" w:name="sub_11011"/>
      <w:r w:rsidRPr="006A44F9">
        <w:t>Площадки отдыха следует предусматривать через 15-</w:t>
      </w:r>
      <w:smartTag w:uri="urn:schemas-microsoft-com:office:smarttags" w:element="metricconverter">
        <w:smartTagPr>
          <w:attr w:name="ProductID" w:val="20 км"/>
        </w:smartTagPr>
        <w:r w:rsidRPr="006A44F9">
          <w:t>20 км</w:t>
        </w:r>
      </w:smartTag>
      <w:r w:rsidRPr="006A44F9">
        <w:t xml:space="preserve"> на дорогах</w:t>
      </w:r>
      <w:r w:rsidR="00023957" w:rsidRPr="006A44F9">
        <w:t xml:space="preserve"> </w:t>
      </w:r>
      <w:hyperlink w:anchor="sub_10011" w:history="1">
        <w:r w:rsidRPr="006A44F9">
          <w:rPr>
            <w:rStyle w:val="affffffff8"/>
            <w:color w:val="auto"/>
            <w:szCs w:val="24"/>
          </w:rPr>
          <w:t>I и II категорий</w:t>
        </w:r>
      </w:hyperlink>
      <w:r w:rsidRPr="006A44F9">
        <w:t>, 25-</w:t>
      </w:r>
      <w:smartTag w:uri="urn:schemas-microsoft-com:office:smarttags" w:element="metricconverter">
        <w:smartTagPr>
          <w:attr w:name="ProductID" w:val="35 км"/>
        </w:smartTagPr>
        <w:r w:rsidRPr="006A44F9">
          <w:t>35 км</w:t>
        </w:r>
      </w:smartTag>
      <w:r w:rsidRPr="006A44F9">
        <w:t xml:space="preserve"> на дорогах</w:t>
      </w:r>
      <w:r w:rsidR="00023957" w:rsidRPr="006A44F9">
        <w:t xml:space="preserve"> </w:t>
      </w:r>
      <w:hyperlink w:anchor="sub_10013" w:history="1">
        <w:r w:rsidRPr="006A44F9">
          <w:rPr>
            <w:rStyle w:val="affffffff8"/>
            <w:color w:val="auto"/>
            <w:szCs w:val="24"/>
          </w:rPr>
          <w:t>III категории</w:t>
        </w:r>
      </w:hyperlink>
      <w:r w:rsidRPr="006A44F9">
        <w:t xml:space="preserve"> и 45-</w:t>
      </w:r>
      <w:smartTag w:uri="urn:schemas-microsoft-com:office:smarttags" w:element="metricconverter">
        <w:smartTagPr>
          <w:attr w:name="ProductID" w:val="55 км"/>
        </w:smartTagPr>
        <w:r w:rsidRPr="006A44F9">
          <w:t>55 км</w:t>
        </w:r>
      </w:smartTag>
      <w:r w:rsidRPr="006A44F9">
        <w:t xml:space="preserve"> на дорогах </w:t>
      </w:r>
      <w:hyperlink w:anchor="sub_10014" w:history="1">
        <w:r w:rsidRPr="006A44F9">
          <w:rPr>
            <w:rStyle w:val="affffffff8"/>
            <w:color w:val="auto"/>
            <w:szCs w:val="24"/>
          </w:rPr>
          <w:t>IV категории</w:t>
        </w:r>
      </w:hyperlink>
      <w:r w:rsidRPr="006A44F9">
        <w:rPr>
          <w:b/>
        </w:rPr>
        <w:t>.</w:t>
      </w:r>
    </w:p>
    <w:bookmarkEnd w:id="173"/>
    <w:p w:rsidR="00511CA3" w:rsidRPr="006A44F9" w:rsidRDefault="00511CA3" w:rsidP="00511CA3">
      <w:pPr>
        <w:ind w:firstLine="709"/>
        <w:jc w:val="both"/>
        <w:rPr>
          <w:rFonts w:ascii="Times New Roman" w:hAnsi="Times New Roman"/>
        </w:rPr>
      </w:pPr>
      <w:r w:rsidRPr="006A44F9">
        <w:rPr>
          <w:rFonts w:ascii="Times New Roman" w:hAnsi="Times New Roman"/>
        </w:rPr>
        <w:t>На территории площадок отдыха могут быть предусмотрены сооружения для технического осмотра автомобилей и пункты торговли.</w:t>
      </w:r>
    </w:p>
    <w:p w:rsidR="00511CA3" w:rsidRPr="006A44F9" w:rsidRDefault="00511CA3" w:rsidP="00511CA3">
      <w:pPr>
        <w:ind w:firstLine="709"/>
        <w:jc w:val="both"/>
        <w:rPr>
          <w:rFonts w:ascii="Times New Roman" w:hAnsi="Times New Roman"/>
        </w:rPr>
      </w:pPr>
      <w:r w:rsidRPr="006A44F9">
        <w:rPr>
          <w:rFonts w:ascii="Times New Roman" w:hAnsi="Times New Roman"/>
        </w:rPr>
        <w:t>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физ. ед/сут, 10-15 -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bookmarkStart w:id="174" w:name="sub_11016"/>
    </w:p>
    <w:p w:rsidR="00511CA3" w:rsidRPr="006A44F9" w:rsidRDefault="00511CA3" w:rsidP="007C704C">
      <w:pPr>
        <w:pStyle w:val="30"/>
      </w:pPr>
      <w:bookmarkStart w:id="175" w:name="sub_11017"/>
      <w:bookmarkEnd w:id="174"/>
      <w:r w:rsidRPr="006A44F9">
        <w:t xml:space="preserve">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На дорогах </w:t>
      </w:r>
      <w:hyperlink w:anchor="sub_10011" w:history="1">
        <w:r w:rsidRPr="006A44F9">
          <w:rPr>
            <w:rStyle w:val="affffffff8"/>
            <w:color w:val="auto"/>
            <w:szCs w:val="24"/>
          </w:rPr>
          <w:t>I-III категорий</w:t>
        </w:r>
      </w:hyperlink>
      <w:r w:rsidRPr="006A44F9">
        <w:t xml:space="preserve"> их следует размещать за пределами земляного полотна.</w:t>
      </w:r>
      <w:bookmarkEnd w:id="175"/>
    </w:p>
    <w:p w:rsidR="00511CA3" w:rsidRPr="006A44F9" w:rsidRDefault="00511CA3" w:rsidP="00511CA3">
      <w:pPr>
        <w:jc w:val="both"/>
        <w:rPr>
          <w:rFonts w:ascii="Times New Roman" w:hAnsi="Times New Roman"/>
        </w:rPr>
      </w:pPr>
    </w:p>
    <w:p w:rsidR="00511CA3" w:rsidRPr="006A44F9" w:rsidRDefault="00511CA3" w:rsidP="0004614D">
      <w:pPr>
        <w:pStyle w:val="20"/>
        <w:ind w:left="0" w:firstLine="0"/>
        <w:jc w:val="center"/>
      </w:pPr>
      <w:bookmarkStart w:id="176" w:name="_Toc414995079"/>
      <w:bookmarkStart w:id="177" w:name="_Toc414996794"/>
      <w:bookmarkStart w:id="178" w:name="_Toc414996874"/>
      <w:bookmarkStart w:id="179" w:name="_Toc414997271"/>
      <w:bookmarkStart w:id="180" w:name="_Toc430554093"/>
      <w:r w:rsidRPr="006A44F9">
        <w:t>Сеть улиц и дорог</w:t>
      </w:r>
      <w:bookmarkEnd w:id="176"/>
      <w:bookmarkEnd w:id="177"/>
      <w:bookmarkEnd w:id="178"/>
      <w:bookmarkEnd w:id="179"/>
      <w:bookmarkEnd w:id="180"/>
    </w:p>
    <w:p w:rsidR="00511CA3" w:rsidRPr="006A44F9" w:rsidRDefault="00511CA3" w:rsidP="00511CA3">
      <w:pPr>
        <w:ind w:firstLine="709"/>
        <w:jc w:val="center"/>
        <w:rPr>
          <w:rFonts w:ascii="Times New Roman" w:hAnsi="Times New Roman"/>
        </w:rPr>
      </w:pPr>
    </w:p>
    <w:p w:rsidR="00511CA3" w:rsidRPr="006A44F9" w:rsidRDefault="00511CA3" w:rsidP="00221FDE">
      <w:pPr>
        <w:pStyle w:val="30"/>
        <w:numPr>
          <w:ilvl w:val="2"/>
          <w:numId w:val="83"/>
        </w:numPr>
        <w:ind w:left="0" w:firstLine="0"/>
      </w:pPr>
      <w:r w:rsidRPr="006A44F9">
        <w:t>Улично-дорожная сеть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w:t>
      </w:r>
      <w:r w:rsidR="00C54E76" w:rsidRPr="006A44F9">
        <w:rPr>
          <w:rFonts w:ascii="Times New Roman" w:hAnsi="Times New Roman"/>
        </w:rPr>
        <w:t>4.7.1.1.</w:t>
      </w:r>
    </w:p>
    <w:p w:rsidR="00511CA3" w:rsidRPr="006A44F9" w:rsidRDefault="00511CA3" w:rsidP="00511CA3">
      <w:pPr>
        <w:ind w:firstLine="709"/>
        <w:jc w:val="both"/>
        <w:rPr>
          <w:rFonts w:ascii="Times New Roman" w:hAnsi="Times New Roman"/>
        </w:rPr>
      </w:pPr>
    </w:p>
    <w:p w:rsidR="00511CA3" w:rsidRPr="006A44F9" w:rsidRDefault="00511CA3" w:rsidP="00511CA3">
      <w:pPr>
        <w:ind w:firstLine="709"/>
        <w:jc w:val="right"/>
        <w:outlineLvl w:val="0"/>
        <w:rPr>
          <w:rFonts w:ascii="Times New Roman" w:hAnsi="Times New Roman"/>
        </w:rPr>
      </w:pPr>
      <w:bookmarkStart w:id="181" w:name="_Toc414995080"/>
      <w:r w:rsidRPr="006A44F9">
        <w:rPr>
          <w:rFonts w:ascii="Times New Roman" w:hAnsi="Times New Roman"/>
        </w:rPr>
        <w:t xml:space="preserve">Таблица </w:t>
      </w:r>
      <w:r w:rsidR="00C54E76" w:rsidRPr="006A44F9">
        <w:rPr>
          <w:rFonts w:ascii="Times New Roman" w:hAnsi="Times New Roman"/>
        </w:rPr>
        <w:t>4.7.1.1.</w:t>
      </w:r>
      <w:bookmarkEnd w:id="181"/>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124"/>
      </w:tblGrid>
      <w:tr w:rsidR="00511CA3" w:rsidRPr="006A44F9" w:rsidTr="002730F0">
        <w:trPr>
          <w:trHeight w:val="312"/>
        </w:trPr>
        <w:tc>
          <w:tcPr>
            <w:tcW w:w="3227" w:type="dxa"/>
            <w:vAlign w:val="center"/>
          </w:tcPr>
          <w:p w:rsidR="00511CA3" w:rsidRPr="006A44F9" w:rsidRDefault="00511CA3" w:rsidP="00702518">
            <w:pPr>
              <w:jc w:val="center"/>
              <w:rPr>
                <w:rFonts w:ascii="Times New Roman" w:hAnsi="Times New Roman"/>
              </w:rPr>
            </w:pPr>
            <w:r w:rsidRPr="006A44F9">
              <w:rPr>
                <w:rFonts w:ascii="Times New Roman" w:hAnsi="Times New Roman"/>
              </w:rPr>
              <w:t>Категория дорог и улиц</w:t>
            </w:r>
          </w:p>
        </w:tc>
        <w:tc>
          <w:tcPr>
            <w:tcW w:w="6124" w:type="dxa"/>
            <w:vAlign w:val="center"/>
          </w:tcPr>
          <w:p w:rsidR="00511CA3" w:rsidRPr="006A44F9" w:rsidRDefault="00511CA3" w:rsidP="00702518">
            <w:pPr>
              <w:jc w:val="center"/>
              <w:rPr>
                <w:rFonts w:ascii="Times New Roman" w:hAnsi="Times New Roman"/>
              </w:rPr>
            </w:pPr>
            <w:r w:rsidRPr="006A44F9">
              <w:rPr>
                <w:rFonts w:ascii="Times New Roman" w:hAnsi="Times New Roman"/>
              </w:rPr>
              <w:t>Основное назначение дорог и улиц</w:t>
            </w:r>
          </w:p>
        </w:tc>
      </w:tr>
      <w:tr w:rsidR="00511CA3" w:rsidRPr="006A44F9" w:rsidTr="002730F0">
        <w:trPr>
          <w:trHeight w:val="227"/>
        </w:trPr>
        <w:tc>
          <w:tcPr>
            <w:tcW w:w="3227" w:type="dxa"/>
            <w:vAlign w:val="center"/>
          </w:tcPr>
          <w:p w:rsidR="00511CA3" w:rsidRPr="006A44F9" w:rsidRDefault="00511CA3" w:rsidP="00702518">
            <w:pPr>
              <w:jc w:val="center"/>
              <w:rPr>
                <w:rFonts w:ascii="Times New Roman" w:hAnsi="Times New Roman"/>
              </w:rPr>
            </w:pPr>
            <w:r w:rsidRPr="006A44F9">
              <w:rPr>
                <w:rFonts w:ascii="Times New Roman" w:hAnsi="Times New Roman"/>
              </w:rPr>
              <w:t>1</w:t>
            </w:r>
          </w:p>
        </w:tc>
        <w:tc>
          <w:tcPr>
            <w:tcW w:w="6124" w:type="dxa"/>
            <w:vAlign w:val="center"/>
          </w:tcPr>
          <w:p w:rsidR="00511CA3" w:rsidRPr="006A44F9" w:rsidRDefault="00511CA3" w:rsidP="00702518">
            <w:pPr>
              <w:jc w:val="center"/>
              <w:rPr>
                <w:rFonts w:ascii="Times New Roman" w:hAnsi="Times New Roman"/>
              </w:rPr>
            </w:pPr>
            <w:r w:rsidRPr="006A44F9">
              <w:rPr>
                <w:rFonts w:ascii="Times New Roman" w:hAnsi="Times New Roman"/>
              </w:rPr>
              <w:t>2</w:t>
            </w:r>
          </w:p>
        </w:tc>
      </w:tr>
      <w:tr w:rsidR="00455052" w:rsidRPr="006A44F9" w:rsidTr="000E2782">
        <w:trPr>
          <w:trHeight w:val="284"/>
        </w:trPr>
        <w:tc>
          <w:tcPr>
            <w:tcW w:w="3227" w:type="dxa"/>
            <w:tcBorders>
              <w:bottom w:val="nil"/>
            </w:tcBorders>
          </w:tcPr>
          <w:p w:rsidR="00455052" w:rsidRPr="006A44F9" w:rsidRDefault="00455052" w:rsidP="002730F0">
            <w:pPr>
              <w:rPr>
                <w:rFonts w:ascii="Times New Roman" w:hAnsi="Times New Roman"/>
              </w:rPr>
            </w:pPr>
            <w:r w:rsidRPr="006A44F9">
              <w:rPr>
                <w:rFonts w:ascii="Times New Roman" w:hAnsi="Times New Roman"/>
              </w:rPr>
              <w:t>Магистральные дороги:</w:t>
            </w:r>
          </w:p>
        </w:tc>
        <w:tc>
          <w:tcPr>
            <w:tcW w:w="6124" w:type="dxa"/>
            <w:vMerge w:val="restart"/>
          </w:tcPr>
          <w:p w:rsidR="00455052" w:rsidRPr="006A44F9" w:rsidRDefault="00455052" w:rsidP="00702518">
            <w:pPr>
              <w:jc w:val="both"/>
              <w:rPr>
                <w:rFonts w:ascii="Times New Roman" w:hAnsi="Times New Roman"/>
              </w:rPr>
            </w:pPr>
            <w:r w:rsidRPr="006A44F9">
              <w:rPr>
                <w:rFonts w:ascii="Times New Roman" w:hAnsi="Times New Roman"/>
                <w:spacing w:val="-3"/>
              </w:rPr>
              <w:t>Скоростная транспортная связь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55052" w:rsidRPr="006A44F9" w:rsidTr="000E2782">
        <w:tc>
          <w:tcPr>
            <w:tcW w:w="3227" w:type="dxa"/>
            <w:tcBorders>
              <w:top w:val="nil"/>
            </w:tcBorders>
          </w:tcPr>
          <w:p w:rsidR="00455052" w:rsidRPr="006A44F9" w:rsidRDefault="00455052" w:rsidP="002730F0">
            <w:pPr>
              <w:rPr>
                <w:rFonts w:ascii="Times New Roman" w:hAnsi="Times New Roman"/>
              </w:rPr>
            </w:pPr>
            <w:r w:rsidRPr="006A44F9">
              <w:rPr>
                <w:rFonts w:ascii="Times New Roman" w:hAnsi="Times New Roman"/>
              </w:rPr>
              <w:t>скоростного движения</w:t>
            </w:r>
          </w:p>
        </w:tc>
        <w:tc>
          <w:tcPr>
            <w:tcW w:w="6124" w:type="dxa"/>
            <w:vMerge/>
          </w:tcPr>
          <w:p w:rsidR="00455052" w:rsidRPr="006A44F9" w:rsidRDefault="00455052" w:rsidP="00702518">
            <w:pPr>
              <w:jc w:val="both"/>
              <w:rPr>
                <w:rFonts w:ascii="Times New Roman" w:hAnsi="Times New Roman"/>
                <w:spacing w:val="-3"/>
              </w:rPr>
            </w:pPr>
          </w:p>
        </w:tc>
      </w:tr>
      <w:tr w:rsidR="00511CA3" w:rsidRPr="006A44F9" w:rsidTr="002730F0">
        <w:trPr>
          <w:trHeight w:val="1245"/>
        </w:trPr>
        <w:tc>
          <w:tcPr>
            <w:tcW w:w="3227" w:type="dxa"/>
            <w:tcBorders>
              <w:bottom w:val="single" w:sz="12" w:space="0" w:color="auto"/>
            </w:tcBorders>
          </w:tcPr>
          <w:p w:rsidR="00511CA3" w:rsidRPr="006A44F9" w:rsidRDefault="00511CA3" w:rsidP="002730F0">
            <w:pPr>
              <w:rPr>
                <w:rFonts w:ascii="Times New Roman" w:hAnsi="Times New Roman"/>
              </w:rPr>
            </w:pPr>
            <w:r w:rsidRPr="006A44F9">
              <w:rPr>
                <w:rFonts w:ascii="Times New Roman" w:hAnsi="Times New Roman"/>
              </w:rPr>
              <w:lastRenderedPageBreak/>
              <w:t>регулируемого движения</w:t>
            </w:r>
          </w:p>
        </w:tc>
        <w:tc>
          <w:tcPr>
            <w:tcW w:w="6124" w:type="dxa"/>
            <w:tcBorders>
              <w:bottom w:val="single" w:sz="12" w:space="0" w:color="auto"/>
            </w:tcBorders>
          </w:tcPr>
          <w:p w:rsidR="00511CA3" w:rsidRPr="006A44F9" w:rsidRDefault="00511CA3" w:rsidP="00702518">
            <w:pPr>
              <w:jc w:val="both"/>
              <w:rPr>
                <w:rFonts w:ascii="Times New Roman" w:hAnsi="Times New Roman"/>
                <w:spacing w:val="-3"/>
              </w:rPr>
            </w:pPr>
            <w:r w:rsidRPr="006A44F9">
              <w:rPr>
                <w:rFonts w:ascii="Times New Roman" w:hAnsi="Times New Roman"/>
                <w:spacing w:val="-3"/>
              </w:rPr>
              <w:t>Транспортная связь между районами крупнейших 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455052" w:rsidRPr="006A44F9" w:rsidTr="000E2782">
        <w:trPr>
          <w:trHeight w:val="284"/>
        </w:trPr>
        <w:tc>
          <w:tcPr>
            <w:tcW w:w="3227" w:type="dxa"/>
            <w:tcBorders>
              <w:top w:val="single" w:sz="12" w:space="0" w:color="auto"/>
              <w:bottom w:val="nil"/>
            </w:tcBorders>
          </w:tcPr>
          <w:p w:rsidR="00455052" w:rsidRPr="006A44F9" w:rsidRDefault="00455052" w:rsidP="002730F0">
            <w:pPr>
              <w:rPr>
                <w:rFonts w:ascii="Times New Roman" w:hAnsi="Times New Roman"/>
              </w:rPr>
            </w:pPr>
            <w:r w:rsidRPr="006A44F9">
              <w:rPr>
                <w:rFonts w:ascii="Times New Roman" w:hAnsi="Times New Roman"/>
              </w:rPr>
              <w:t xml:space="preserve">Магистральные улицы: </w:t>
            </w:r>
          </w:p>
        </w:tc>
        <w:tc>
          <w:tcPr>
            <w:tcW w:w="6124" w:type="dxa"/>
            <w:vMerge w:val="restart"/>
            <w:tcBorders>
              <w:top w:val="single" w:sz="12" w:space="0" w:color="auto"/>
            </w:tcBorders>
          </w:tcPr>
          <w:p w:rsidR="00455052" w:rsidRPr="006A44F9" w:rsidRDefault="00455052" w:rsidP="00702518">
            <w:pPr>
              <w:jc w:val="both"/>
              <w:rPr>
                <w:rFonts w:ascii="Times New Roman" w:hAnsi="Times New Roman"/>
              </w:rPr>
            </w:pPr>
            <w:r w:rsidRPr="006A44F9">
              <w:rPr>
                <w:rFonts w:ascii="Times New Roman" w:hAnsi="Times New Roman"/>
                <w:spacing w:val="-3"/>
              </w:rPr>
              <w:t>Транспортная связь между жилыми, производственными зонами и общественными центрами в крупнейших, 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455052" w:rsidRPr="006A44F9" w:rsidTr="000E2782">
        <w:trPr>
          <w:trHeight w:val="284"/>
        </w:trPr>
        <w:tc>
          <w:tcPr>
            <w:tcW w:w="3227" w:type="dxa"/>
            <w:tcBorders>
              <w:top w:val="nil"/>
              <w:bottom w:val="nil"/>
            </w:tcBorders>
          </w:tcPr>
          <w:p w:rsidR="00455052" w:rsidRPr="006A44F9" w:rsidRDefault="00455052" w:rsidP="002730F0">
            <w:pPr>
              <w:rPr>
                <w:rFonts w:ascii="Times New Roman" w:hAnsi="Times New Roman"/>
              </w:rPr>
            </w:pPr>
            <w:r w:rsidRPr="006A44F9">
              <w:rPr>
                <w:rFonts w:ascii="Times New Roman" w:hAnsi="Times New Roman"/>
              </w:rPr>
              <w:t>:</w:t>
            </w:r>
          </w:p>
        </w:tc>
        <w:tc>
          <w:tcPr>
            <w:tcW w:w="6124" w:type="dxa"/>
            <w:vMerge/>
          </w:tcPr>
          <w:p w:rsidR="00455052" w:rsidRPr="006A44F9" w:rsidRDefault="00455052" w:rsidP="00702518">
            <w:pPr>
              <w:jc w:val="both"/>
              <w:rPr>
                <w:rFonts w:ascii="Times New Roman" w:hAnsi="Times New Roman"/>
              </w:rPr>
            </w:pPr>
          </w:p>
        </w:tc>
      </w:tr>
      <w:tr w:rsidR="00455052" w:rsidRPr="006A44F9" w:rsidTr="000E2782">
        <w:trPr>
          <w:trHeight w:val="1245"/>
        </w:trPr>
        <w:tc>
          <w:tcPr>
            <w:tcW w:w="3227" w:type="dxa"/>
            <w:tcBorders>
              <w:top w:val="nil"/>
            </w:tcBorders>
          </w:tcPr>
          <w:p w:rsidR="00455052" w:rsidRPr="006A44F9" w:rsidRDefault="00455052" w:rsidP="002730F0">
            <w:pPr>
              <w:rPr>
                <w:rFonts w:ascii="Times New Roman" w:hAnsi="Times New Roman"/>
              </w:rPr>
            </w:pPr>
            <w:r w:rsidRPr="006A44F9">
              <w:rPr>
                <w:rFonts w:ascii="Times New Roman" w:hAnsi="Times New Roman"/>
              </w:rPr>
              <w:t>непрерывного движения</w:t>
            </w:r>
          </w:p>
        </w:tc>
        <w:tc>
          <w:tcPr>
            <w:tcW w:w="6124" w:type="dxa"/>
            <w:vMerge/>
          </w:tcPr>
          <w:p w:rsidR="00455052" w:rsidRPr="006A44F9" w:rsidRDefault="00455052" w:rsidP="00702518">
            <w:pPr>
              <w:jc w:val="both"/>
              <w:rPr>
                <w:rFonts w:ascii="Times New Roman" w:hAnsi="Times New Roman"/>
                <w:spacing w:val="-3"/>
              </w:rPr>
            </w:pPr>
          </w:p>
        </w:tc>
      </w:tr>
      <w:tr w:rsidR="00511CA3" w:rsidRPr="006A44F9" w:rsidTr="002730F0">
        <w:tc>
          <w:tcPr>
            <w:tcW w:w="3227" w:type="dxa"/>
          </w:tcPr>
          <w:p w:rsidR="00511CA3" w:rsidRPr="006A44F9" w:rsidRDefault="00511CA3" w:rsidP="002730F0">
            <w:pPr>
              <w:rPr>
                <w:rFonts w:ascii="Times New Roman" w:hAnsi="Times New Roman"/>
                <w:spacing w:val="-2"/>
              </w:rPr>
            </w:pPr>
            <w:r w:rsidRPr="006A44F9">
              <w:rPr>
                <w:rFonts w:ascii="Times New Roman" w:hAnsi="Times New Roman"/>
                <w:spacing w:val="-2"/>
              </w:rPr>
              <w:t>регулируемого движения</w:t>
            </w:r>
          </w:p>
        </w:tc>
        <w:tc>
          <w:tcPr>
            <w:tcW w:w="6124" w:type="dxa"/>
          </w:tcPr>
          <w:p w:rsidR="00511CA3" w:rsidRPr="006A44F9" w:rsidRDefault="00511CA3" w:rsidP="00702518">
            <w:pPr>
              <w:jc w:val="both"/>
              <w:rPr>
                <w:rFonts w:ascii="Times New Roman" w:hAnsi="Times New Roman"/>
                <w:spacing w:val="-3"/>
              </w:rPr>
            </w:pPr>
            <w:r w:rsidRPr="006A44F9">
              <w:rPr>
                <w:rFonts w:ascii="Times New Roman" w:hAnsi="Times New Roman"/>
                <w:spacing w:val="-3"/>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511CA3" w:rsidRPr="006A44F9" w:rsidTr="002730F0">
        <w:trPr>
          <w:trHeight w:val="284"/>
        </w:trPr>
        <w:tc>
          <w:tcPr>
            <w:tcW w:w="3227" w:type="dxa"/>
            <w:tcBorders>
              <w:bottom w:val="nil"/>
            </w:tcBorders>
          </w:tcPr>
          <w:p w:rsidR="00511CA3" w:rsidRPr="006A44F9" w:rsidRDefault="00511CA3" w:rsidP="002730F0">
            <w:pPr>
              <w:rPr>
                <w:rFonts w:ascii="Times New Roman" w:hAnsi="Times New Roman"/>
              </w:rPr>
            </w:pPr>
            <w:r w:rsidRPr="006A44F9">
              <w:rPr>
                <w:rFonts w:ascii="Times New Roman" w:hAnsi="Times New Roman"/>
              </w:rPr>
              <w:t>районного значения:</w:t>
            </w:r>
          </w:p>
        </w:tc>
        <w:tc>
          <w:tcPr>
            <w:tcW w:w="6124" w:type="dxa"/>
            <w:tcBorders>
              <w:bottom w:val="nil"/>
            </w:tcBorders>
          </w:tcPr>
          <w:p w:rsidR="00511CA3" w:rsidRPr="006A44F9" w:rsidRDefault="00511CA3" w:rsidP="00702518">
            <w:pPr>
              <w:jc w:val="both"/>
              <w:rPr>
                <w:rFonts w:ascii="Times New Roman" w:hAnsi="Times New Roman"/>
              </w:rPr>
            </w:pPr>
          </w:p>
        </w:tc>
      </w:tr>
      <w:tr w:rsidR="00511CA3" w:rsidRPr="006A44F9" w:rsidTr="002730F0">
        <w:tc>
          <w:tcPr>
            <w:tcW w:w="3227" w:type="dxa"/>
            <w:tcBorders>
              <w:top w:val="nil"/>
            </w:tcBorders>
          </w:tcPr>
          <w:p w:rsidR="00511CA3" w:rsidRPr="006A44F9" w:rsidRDefault="00511CA3" w:rsidP="002730F0">
            <w:pPr>
              <w:ind w:right="-57"/>
              <w:rPr>
                <w:rFonts w:ascii="Times New Roman" w:hAnsi="Times New Roman"/>
                <w:spacing w:val="-3"/>
              </w:rPr>
            </w:pPr>
            <w:r w:rsidRPr="006A44F9">
              <w:rPr>
                <w:rFonts w:ascii="Times New Roman" w:hAnsi="Times New Roman"/>
                <w:spacing w:val="-3"/>
              </w:rPr>
              <w:t>транспортно-пешеходные</w:t>
            </w:r>
          </w:p>
        </w:tc>
        <w:tc>
          <w:tcPr>
            <w:tcW w:w="6124" w:type="dxa"/>
            <w:tcBorders>
              <w:top w:val="nil"/>
            </w:tcBorders>
          </w:tcPr>
          <w:p w:rsidR="00511CA3" w:rsidRPr="006A44F9" w:rsidRDefault="00511CA3" w:rsidP="00702518">
            <w:pPr>
              <w:jc w:val="both"/>
              <w:rPr>
                <w:rFonts w:ascii="Times New Roman" w:hAnsi="Times New Roman"/>
                <w:spacing w:val="-3"/>
              </w:rPr>
            </w:pPr>
            <w:r w:rsidRPr="006A44F9">
              <w:rPr>
                <w:rFonts w:ascii="Times New Roman" w:hAnsi="Times New Roman"/>
                <w:spacing w:val="-3"/>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511CA3" w:rsidRPr="006A44F9" w:rsidTr="002730F0">
        <w:tc>
          <w:tcPr>
            <w:tcW w:w="3227" w:type="dxa"/>
            <w:tcBorders>
              <w:bottom w:val="single" w:sz="12" w:space="0" w:color="auto"/>
            </w:tcBorders>
          </w:tcPr>
          <w:p w:rsidR="00511CA3" w:rsidRPr="006A44F9" w:rsidRDefault="00511CA3" w:rsidP="002730F0">
            <w:pPr>
              <w:ind w:right="-57"/>
              <w:rPr>
                <w:rFonts w:ascii="Times New Roman" w:hAnsi="Times New Roman"/>
                <w:spacing w:val="-3"/>
              </w:rPr>
            </w:pPr>
            <w:r w:rsidRPr="006A44F9">
              <w:rPr>
                <w:rFonts w:ascii="Times New Roman" w:hAnsi="Times New Roman"/>
                <w:spacing w:val="-3"/>
              </w:rPr>
              <w:t>пешеходно-транспортные</w:t>
            </w:r>
          </w:p>
        </w:tc>
        <w:tc>
          <w:tcPr>
            <w:tcW w:w="6124" w:type="dxa"/>
            <w:tcBorders>
              <w:bottom w:val="single" w:sz="12" w:space="0" w:color="auto"/>
            </w:tcBorders>
          </w:tcPr>
          <w:p w:rsidR="00511CA3" w:rsidRPr="006A44F9" w:rsidRDefault="00511CA3" w:rsidP="00702518">
            <w:pPr>
              <w:jc w:val="both"/>
              <w:rPr>
                <w:rFonts w:ascii="Times New Roman" w:hAnsi="Times New Roman"/>
                <w:spacing w:val="-3"/>
              </w:rPr>
            </w:pPr>
            <w:r w:rsidRPr="006A44F9">
              <w:rPr>
                <w:rFonts w:ascii="Times New Roman" w:hAnsi="Times New Roman"/>
                <w:spacing w:val="-3"/>
              </w:rPr>
              <w:t>Пешеходная и транспортная связи (преимущественно общественный пассажирский транспорт) в пределах планировочного района</w:t>
            </w:r>
          </w:p>
        </w:tc>
      </w:tr>
      <w:tr w:rsidR="00511CA3" w:rsidRPr="006A44F9" w:rsidTr="002730F0">
        <w:trPr>
          <w:trHeight w:val="510"/>
        </w:trPr>
        <w:tc>
          <w:tcPr>
            <w:tcW w:w="3227" w:type="dxa"/>
            <w:tcBorders>
              <w:top w:val="single" w:sz="12" w:space="0" w:color="auto"/>
              <w:bottom w:val="nil"/>
            </w:tcBorders>
          </w:tcPr>
          <w:p w:rsidR="00511CA3" w:rsidRPr="006A44F9" w:rsidRDefault="00511CA3" w:rsidP="002730F0">
            <w:pPr>
              <w:rPr>
                <w:rFonts w:ascii="Times New Roman" w:hAnsi="Times New Roman"/>
              </w:rPr>
            </w:pPr>
            <w:r w:rsidRPr="006A44F9">
              <w:rPr>
                <w:rFonts w:ascii="Times New Roman" w:hAnsi="Times New Roman"/>
              </w:rPr>
              <w:t>Улицы и дороги местного значения:</w:t>
            </w:r>
          </w:p>
        </w:tc>
        <w:tc>
          <w:tcPr>
            <w:tcW w:w="6124" w:type="dxa"/>
            <w:tcBorders>
              <w:top w:val="single" w:sz="12" w:space="0" w:color="auto"/>
              <w:bottom w:val="nil"/>
            </w:tcBorders>
          </w:tcPr>
          <w:p w:rsidR="00511CA3" w:rsidRPr="006A44F9" w:rsidRDefault="00511CA3" w:rsidP="00702518">
            <w:pPr>
              <w:jc w:val="both"/>
              <w:rPr>
                <w:rFonts w:ascii="Times New Roman" w:hAnsi="Times New Roman"/>
              </w:rPr>
            </w:pPr>
          </w:p>
        </w:tc>
      </w:tr>
      <w:tr w:rsidR="00511CA3" w:rsidRPr="006A44F9" w:rsidTr="002730F0">
        <w:trPr>
          <w:trHeight w:val="1306"/>
        </w:trPr>
        <w:tc>
          <w:tcPr>
            <w:tcW w:w="3227" w:type="dxa"/>
            <w:tcBorders>
              <w:top w:val="nil"/>
              <w:bottom w:val="single" w:sz="4" w:space="0" w:color="auto"/>
            </w:tcBorders>
          </w:tcPr>
          <w:p w:rsidR="00511CA3" w:rsidRPr="006A44F9" w:rsidRDefault="00511CA3" w:rsidP="002730F0">
            <w:pPr>
              <w:rPr>
                <w:rFonts w:ascii="Times New Roman" w:hAnsi="Times New Roman"/>
              </w:rPr>
            </w:pPr>
            <w:r w:rsidRPr="006A44F9">
              <w:rPr>
                <w:rFonts w:ascii="Times New Roman" w:hAnsi="Times New Roman"/>
              </w:rPr>
              <w:t>улицы в жилой застройке</w:t>
            </w:r>
          </w:p>
        </w:tc>
        <w:tc>
          <w:tcPr>
            <w:tcW w:w="6124" w:type="dxa"/>
            <w:tcBorders>
              <w:top w:val="nil"/>
              <w:bottom w:val="single" w:sz="4" w:space="0" w:color="auto"/>
            </w:tcBorders>
          </w:tcPr>
          <w:p w:rsidR="00511CA3" w:rsidRPr="006A44F9" w:rsidRDefault="00511CA3" w:rsidP="00702518">
            <w:pPr>
              <w:jc w:val="both"/>
              <w:rPr>
                <w:rFonts w:ascii="Times New Roman" w:hAnsi="Times New Roman"/>
                <w:spacing w:val="-3"/>
              </w:rPr>
            </w:pPr>
            <w:r w:rsidRPr="006A44F9">
              <w:rPr>
                <w:rFonts w:ascii="Times New Roman" w:hAnsi="Times New Roman"/>
                <w:spacing w:val="-3"/>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511CA3" w:rsidRPr="006A44F9" w:rsidTr="002730F0">
        <w:tc>
          <w:tcPr>
            <w:tcW w:w="3227" w:type="dxa"/>
          </w:tcPr>
          <w:p w:rsidR="00511CA3" w:rsidRPr="006A44F9" w:rsidRDefault="00511CA3" w:rsidP="002730F0">
            <w:pPr>
              <w:ind w:left="142" w:right="-57"/>
              <w:rPr>
                <w:rFonts w:ascii="Times New Roman" w:hAnsi="Times New Roman"/>
              </w:rPr>
            </w:pPr>
            <w:r w:rsidRPr="006A44F9">
              <w:rPr>
                <w:rFonts w:ascii="Times New Roman" w:hAnsi="Times New Roman"/>
                <w:spacing w:val="-3"/>
              </w:rPr>
              <w:t>улицы и дороги в производ-ственных, в том числе ком-мунально-складских зонах</w:t>
            </w:r>
          </w:p>
        </w:tc>
        <w:tc>
          <w:tcPr>
            <w:tcW w:w="6124" w:type="dxa"/>
          </w:tcPr>
          <w:p w:rsidR="00511CA3" w:rsidRPr="006A44F9" w:rsidRDefault="00511CA3" w:rsidP="00702518">
            <w:pPr>
              <w:jc w:val="both"/>
              <w:rPr>
                <w:rFonts w:ascii="Times New Roman" w:hAnsi="Times New Roman"/>
                <w:spacing w:val="-3"/>
              </w:rPr>
            </w:pPr>
            <w:r w:rsidRPr="006A44F9">
              <w:rPr>
                <w:rFonts w:ascii="Times New Roman" w:hAnsi="Times New Roman"/>
                <w:spacing w:val="-3"/>
              </w:rPr>
              <w:t xml:space="preserve">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 </w:t>
            </w:r>
          </w:p>
        </w:tc>
      </w:tr>
      <w:tr w:rsidR="00511CA3" w:rsidRPr="006A44F9" w:rsidTr="002730F0">
        <w:trPr>
          <w:trHeight w:val="1030"/>
        </w:trPr>
        <w:tc>
          <w:tcPr>
            <w:tcW w:w="3227" w:type="dxa"/>
          </w:tcPr>
          <w:p w:rsidR="00511CA3" w:rsidRPr="006A44F9" w:rsidRDefault="00511CA3" w:rsidP="002730F0">
            <w:pPr>
              <w:ind w:left="142" w:right="-57"/>
              <w:rPr>
                <w:rFonts w:ascii="Times New Roman" w:hAnsi="Times New Roman"/>
                <w:spacing w:val="-3"/>
              </w:rPr>
            </w:pPr>
            <w:r w:rsidRPr="006A44F9">
              <w:rPr>
                <w:rFonts w:ascii="Times New Roman" w:hAnsi="Times New Roman"/>
                <w:spacing w:val="-3"/>
              </w:rPr>
              <w:t>пешеходные улицы и дороги</w:t>
            </w:r>
          </w:p>
        </w:tc>
        <w:tc>
          <w:tcPr>
            <w:tcW w:w="6124" w:type="dxa"/>
          </w:tcPr>
          <w:p w:rsidR="00511CA3" w:rsidRPr="006A44F9" w:rsidRDefault="00511CA3" w:rsidP="00702518">
            <w:pPr>
              <w:jc w:val="both"/>
              <w:rPr>
                <w:rFonts w:ascii="Times New Roman" w:hAnsi="Times New Roman"/>
                <w:spacing w:val="-3"/>
              </w:rPr>
            </w:pPr>
            <w:r w:rsidRPr="006A44F9">
              <w:rPr>
                <w:rFonts w:ascii="Times New Roman" w:hAnsi="Times New Roman"/>
                <w:spacing w:val="-3"/>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11CA3" w:rsidRPr="006A44F9" w:rsidTr="002730F0">
        <w:tc>
          <w:tcPr>
            <w:tcW w:w="3227" w:type="dxa"/>
          </w:tcPr>
          <w:p w:rsidR="00511CA3" w:rsidRPr="006A44F9" w:rsidRDefault="00511CA3" w:rsidP="002730F0">
            <w:pPr>
              <w:rPr>
                <w:rFonts w:ascii="Times New Roman" w:hAnsi="Times New Roman"/>
              </w:rPr>
            </w:pPr>
            <w:r w:rsidRPr="006A44F9">
              <w:rPr>
                <w:rFonts w:ascii="Times New Roman" w:hAnsi="Times New Roman"/>
              </w:rPr>
              <w:t>парковые дороги</w:t>
            </w:r>
          </w:p>
        </w:tc>
        <w:tc>
          <w:tcPr>
            <w:tcW w:w="6124" w:type="dxa"/>
          </w:tcPr>
          <w:p w:rsidR="00511CA3" w:rsidRPr="006A44F9" w:rsidRDefault="00511CA3" w:rsidP="00702518">
            <w:pPr>
              <w:jc w:val="both"/>
              <w:rPr>
                <w:rFonts w:ascii="Times New Roman" w:hAnsi="Times New Roman"/>
                <w:spacing w:val="-3"/>
              </w:rPr>
            </w:pPr>
            <w:r w:rsidRPr="006A44F9">
              <w:rPr>
                <w:rFonts w:ascii="Times New Roman" w:hAnsi="Times New Roman"/>
                <w:spacing w:val="-3"/>
              </w:rPr>
              <w:t>Транспортная связь в пределах территории парков и лесопарков преимущественно для движения легковых автомобилей</w:t>
            </w:r>
          </w:p>
        </w:tc>
      </w:tr>
      <w:tr w:rsidR="00511CA3" w:rsidRPr="006A44F9" w:rsidTr="002730F0">
        <w:tc>
          <w:tcPr>
            <w:tcW w:w="3227" w:type="dxa"/>
          </w:tcPr>
          <w:p w:rsidR="00511CA3" w:rsidRPr="006A44F9" w:rsidRDefault="00511CA3" w:rsidP="002730F0">
            <w:pPr>
              <w:rPr>
                <w:rFonts w:ascii="Times New Roman" w:hAnsi="Times New Roman"/>
              </w:rPr>
            </w:pPr>
            <w:r w:rsidRPr="006A44F9">
              <w:rPr>
                <w:rFonts w:ascii="Times New Roman" w:hAnsi="Times New Roman"/>
              </w:rPr>
              <w:t>проезды</w:t>
            </w:r>
          </w:p>
        </w:tc>
        <w:tc>
          <w:tcPr>
            <w:tcW w:w="6124" w:type="dxa"/>
          </w:tcPr>
          <w:p w:rsidR="00511CA3" w:rsidRPr="006A44F9" w:rsidRDefault="00511CA3" w:rsidP="00702518">
            <w:pPr>
              <w:jc w:val="both"/>
              <w:rPr>
                <w:rFonts w:ascii="Times New Roman" w:hAnsi="Times New Roman"/>
                <w:spacing w:val="-3"/>
              </w:rPr>
            </w:pPr>
            <w:r w:rsidRPr="006A44F9">
              <w:rPr>
                <w:rFonts w:ascii="Times New Roman" w:hAnsi="Times New Roman"/>
                <w:spacing w:val="-3"/>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511CA3" w:rsidRPr="006A44F9" w:rsidTr="002730F0">
        <w:tc>
          <w:tcPr>
            <w:tcW w:w="3227" w:type="dxa"/>
          </w:tcPr>
          <w:p w:rsidR="00511CA3" w:rsidRPr="006A44F9" w:rsidRDefault="00511CA3" w:rsidP="002730F0">
            <w:pPr>
              <w:rPr>
                <w:rFonts w:ascii="Times New Roman" w:hAnsi="Times New Roman"/>
              </w:rPr>
            </w:pPr>
            <w:r w:rsidRPr="006A44F9">
              <w:rPr>
                <w:rFonts w:ascii="Times New Roman" w:hAnsi="Times New Roman"/>
              </w:rPr>
              <w:t>велосипедные дорожки</w:t>
            </w:r>
          </w:p>
        </w:tc>
        <w:tc>
          <w:tcPr>
            <w:tcW w:w="6124" w:type="dxa"/>
          </w:tcPr>
          <w:p w:rsidR="00511CA3" w:rsidRPr="006A44F9" w:rsidRDefault="00511CA3" w:rsidP="00702518">
            <w:pPr>
              <w:jc w:val="both"/>
              <w:rPr>
                <w:rFonts w:ascii="Times New Roman" w:hAnsi="Times New Roman"/>
                <w:spacing w:val="-3"/>
              </w:rPr>
            </w:pPr>
            <w:r w:rsidRPr="006A44F9">
              <w:rPr>
                <w:rFonts w:ascii="Times New Roman" w:hAnsi="Times New Roman"/>
                <w:spacing w:val="-3"/>
              </w:rPr>
              <w:t xml:space="preserve">По свободным от других видов транспорта трассам. </w:t>
            </w:r>
          </w:p>
        </w:tc>
      </w:tr>
    </w:tbl>
    <w:p w:rsidR="00511CA3" w:rsidRPr="006A44F9" w:rsidRDefault="00511CA3" w:rsidP="00511CA3">
      <w:pPr>
        <w:ind w:firstLine="709"/>
        <w:jc w:val="both"/>
        <w:rPr>
          <w:rFonts w:ascii="Times New Roman" w:hAnsi="Times New Roman"/>
          <w:i/>
        </w:rPr>
      </w:pPr>
    </w:p>
    <w:p w:rsidR="00511CA3" w:rsidRPr="006A44F9" w:rsidRDefault="00511CA3" w:rsidP="00511CA3">
      <w:pPr>
        <w:jc w:val="both"/>
        <w:rPr>
          <w:rFonts w:ascii="Times New Roman" w:hAnsi="Times New Roman"/>
          <w:i/>
        </w:rPr>
      </w:pPr>
      <w:r w:rsidRPr="006A44F9">
        <w:rPr>
          <w:rFonts w:ascii="Times New Roman" w:hAnsi="Times New Roman"/>
          <w:i/>
        </w:rPr>
        <w:lastRenderedPageBreak/>
        <w:t xml:space="preserve">Примечания: </w:t>
      </w:r>
    </w:p>
    <w:p w:rsidR="00511CA3" w:rsidRPr="006A44F9" w:rsidRDefault="00511CA3" w:rsidP="00511CA3">
      <w:pPr>
        <w:jc w:val="both"/>
        <w:rPr>
          <w:rFonts w:ascii="Times New Roman" w:hAnsi="Times New Roman"/>
        </w:rPr>
      </w:pPr>
      <w:r w:rsidRPr="006A44F9">
        <w:rPr>
          <w:rFonts w:ascii="Times New Roman" w:hAnsi="Times New Roman"/>
        </w:rPr>
        <w:t xml:space="preserve">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w:t>
      </w:r>
      <w:r w:rsidR="005664D0" w:rsidRPr="006A44F9">
        <w:rPr>
          <w:rFonts w:ascii="Times New Roman" w:hAnsi="Times New Roman"/>
        </w:rPr>
        <w:t>поселенческого</w:t>
      </w:r>
      <w:r w:rsidRPr="006A44F9">
        <w:rPr>
          <w:rFonts w:ascii="Times New Roman" w:hAnsi="Times New Roman"/>
        </w:rPr>
        <w:t xml:space="preserve"> центра.</w:t>
      </w:r>
    </w:p>
    <w:p w:rsidR="00511CA3" w:rsidRPr="006A44F9" w:rsidRDefault="00511CA3" w:rsidP="00511CA3">
      <w:pPr>
        <w:jc w:val="both"/>
        <w:rPr>
          <w:rFonts w:ascii="Times New Roman" w:hAnsi="Times New Roman"/>
        </w:rPr>
      </w:pPr>
      <w:r w:rsidRPr="006A44F9">
        <w:rPr>
          <w:rFonts w:ascii="Times New Roman" w:hAnsi="Times New Roman"/>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p w:rsidR="00511CA3" w:rsidRPr="006A44F9" w:rsidRDefault="00511CA3" w:rsidP="00C54E76">
      <w:pPr>
        <w:pStyle w:val="30"/>
      </w:pPr>
      <w:r w:rsidRPr="006A44F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Pr="006A44F9">
        <w:rPr>
          <w:lang w:val="en-US"/>
        </w:rPr>
        <w:t>I</w:t>
      </w:r>
      <w:r w:rsidRPr="006A44F9">
        <w:t xml:space="preserve"> период расчетного срока (</w:t>
      </w:r>
      <w:smartTag w:uri="urn:schemas-microsoft-com:office:smarttags" w:element="metricconverter">
        <w:smartTagPr>
          <w:attr w:name="ProductID" w:val="2015 г"/>
        </w:smartTagPr>
        <w:r w:rsidRPr="006A44F9">
          <w:t>2015 г</w:t>
        </w:r>
      </w:smartTag>
      <w:r w:rsidRPr="006A44F9">
        <w:t>.), 300 легковых автомобилей на 1000 жителей, на расчетный срок (2025 год) – 410. На расчетный срок (</w:t>
      </w:r>
      <w:smartTag w:uri="urn:schemas-microsoft-com:office:smarttags" w:element="metricconverter">
        <w:smartTagPr>
          <w:attr w:name="ProductID" w:val="2025 г"/>
        </w:smartTagPr>
        <w:r w:rsidRPr="006A44F9">
          <w:t>2025 г</w:t>
        </w:r>
      </w:smartTag>
      <w:r w:rsidRPr="006A44F9">
        <w:t>.) число транспортных средств принимается с коэффициентом 1,4.</w:t>
      </w:r>
    </w:p>
    <w:p w:rsidR="00511CA3" w:rsidRPr="006A44F9" w:rsidRDefault="00511CA3" w:rsidP="00511CA3">
      <w:pPr>
        <w:ind w:firstLine="720"/>
        <w:jc w:val="both"/>
        <w:rPr>
          <w:rFonts w:ascii="Times New Roman" w:hAnsi="Times New Roman"/>
        </w:rPr>
      </w:pPr>
      <w:r w:rsidRPr="006A44F9">
        <w:rPr>
          <w:rFonts w:ascii="Times New Roman" w:hAnsi="Times New Roman"/>
        </w:rPr>
        <w:t>Указанный уровень автомобилизации допускается уменьшать или увеличивать в зависимости от местных условий поселений, но не более чем на 20 %.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C54E76" w:rsidRPr="006A44F9">
        <w:rPr>
          <w:rFonts w:ascii="Times New Roman" w:hAnsi="Times New Roman"/>
        </w:rPr>
        <w:t>4.7.2.1.</w:t>
      </w:r>
    </w:p>
    <w:p w:rsidR="00511CA3" w:rsidRPr="006A44F9" w:rsidRDefault="00511CA3" w:rsidP="00511CA3">
      <w:pPr>
        <w:ind w:firstLine="709"/>
        <w:jc w:val="right"/>
        <w:outlineLvl w:val="0"/>
        <w:rPr>
          <w:rFonts w:ascii="Times New Roman" w:hAnsi="Times New Roman"/>
        </w:rPr>
      </w:pPr>
    </w:p>
    <w:p w:rsidR="00511CA3" w:rsidRPr="006A44F9" w:rsidRDefault="00511CA3" w:rsidP="00511CA3">
      <w:pPr>
        <w:ind w:firstLine="709"/>
        <w:jc w:val="right"/>
        <w:outlineLvl w:val="0"/>
        <w:rPr>
          <w:rFonts w:ascii="Times New Roman" w:hAnsi="Times New Roman"/>
        </w:rPr>
      </w:pPr>
      <w:bookmarkStart w:id="182" w:name="_Toc414995081"/>
      <w:r w:rsidRPr="006A44F9">
        <w:rPr>
          <w:rFonts w:ascii="Times New Roman" w:hAnsi="Times New Roman"/>
        </w:rPr>
        <w:t xml:space="preserve">Таблица </w:t>
      </w:r>
      <w:r w:rsidR="00C54E76" w:rsidRPr="006A44F9">
        <w:rPr>
          <w:rFonts w:ascii="Times New Roman" w:hAnsi="Times New Roman"/>
        </w:rPr>
        <w:t>4.7.2.1.</w:t>
      </w:r>
      <w:bookmarkEnd w:id="1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3441"/>
      </w:tblGrid>
      <w:tr w:rsidR="00511CA3" w:rsidRPr="006A44F9" w:rsidTr="00702518">
        <w:trPr>
          <w:trHeight w:val="312"/>
          <w:jc w:val="center"/>
        </w:trPr>
        <w:tc>
          <w:tcPr>
            <w:tcW w:w="6408" w:type="dxa"/>
            <w:vAlign w:val="center"/>
          </w:tcPr>
          <w:p w:rsidR="00511CA3" w:rsidRPr="006A44F9" w:rsidRDefault="00511CA3" w:rsidP="00702518">
            <w:pPr>
              <w:jc w:val="center"/>
              <w:rPr>
                <w:rFonts w:ascii="Times New Roman" w:hAnsi="Times New Roman"/>
              </w:rPr>
            </w:pPr>
            <w:r w:rsidRPr="006A44F9">
              <w:rPr>
                <w:rFonts w:ascii="Times New Roman" w:hAnsi="Times New Roman"/>
              </w:rPr>
              <w:t>Тип транспортных средств</w:t>
            </w:r>
          </w:p>
        </w:tc>
        <w:tc>
          <w:tcPr>
            <w:tcW w:w="3573" w:type="dxa"/>
            <w:vAlign w:val="center"/>
          </w:tcPr>
          <w:p w:rsidR="00511CA3" w:rsidRPr="006A44F9" w:rsidRDefault="00511CA3" w:rsidP="00702518">
            <w:pPr>
              <w:jc w:val="center"/>
              <w:rPr>
                <w:rFonts w:ascii="Times New Roman" w:hAnsi="Times New Roman"/>
              </w:rPr>
            </w:pPr>
            <w:r w:rsidRPr="006A44F9">
              <w:rPr>
                <w:rFonts w:ascii="Times New Roman" w:hAnsi="Times New Roman"/>
              </w:rPr>
              <w:t>Коэффициент приведения</w:t>
            </w:r>
          </w:p>
        </w:tc>
      </w:tr>
      <w:tr w:rsidR="00511CA3" w:rsidRPr="006A44F9" w:rsidTr="00702518">
        <w:trPr>
          <w:trHeight w:val="284"/>
          <w:jc w:val="center"/>
        </w:trPr>
        <w:tc>
          <w:tcPr>
            <w:tcW w:w="6408" w:type="dxa"/>
            <w:vAlign w:val="center"/>
          </w:tcPr>
          <w:p w:rsidR="00511CA3" w:rsidRPr="006A44F9" w:rsidRDefault="00511CA3" w:rsidP="00702518">
            <w:pPr>
              <w:rPr>
                <w:rFonts w:ascii="Times New Roman" w:hAnsi="Times New Roman"/>
              </w:rPr>
            </w:pPr>
            <w:r w:rsidRPr="006A44F9">
              <w:rPr>
                <w:rFonts w:ascii="Times New Roman" w:hAnsi="Times New Roman"/>
              </w:rPr>
              <w:t>Легковые автомобили</w:t>
            </w:r>
          </w:p>
        </w:tc>
        <w:tc>
          <w:tcPr>
            <w:tcW w:w="3573" w:type="dxa"/>
            <w:vAlign w:val="center"/>
          </w:tcPr>
          <w:p w:rsidR="00511CA3" w:rsidRPr="006A44F9" w:rsidRDefault="00511CA3" w:rsidP="00702518">
            <w:pPr>
              <w:jc w:val="center"/>
              <w:rPr>
                <w:rFonts w:ascii="Times New Roman" w:hAnsi="Times New Roman"/>
              </w:rPr>
            </w:pPr>
            <w:r w:rsidRPr="006A44F9">
              <w:rPr>
                <w:rFonts w:ascii="Times New Roman" w:hAnsi="Times New Roman"/>
              </w:rPr>
              <w:t>1,0</w:t>
            </w:r>
          </w:p>
        </w:tc>
      </w:tr>
      <w:tr w:rsidR="00511CA3" w:rsidRPr="006A44F9" w:rsidTr="00702518">
        <w:trPr>
          <w:trHeight w:val="1644"/>
          <w:jc w:val="center"/>
        </w:trPr>
        <w:tc>
          <w:tcPr>
            <w:tcW w:w="6408" w:type="dxa"/>
            <w:vAlign w:val="center"/>
          </w:tcPr>
          <w:p w:rsidR="00511CA3" w:rsidRPr="006A44F9" w:rsidRDefault="00511CA3" w:rsidP="00702518">
            <w:pPr>
              <w:rPr>
                <w:rFonts w:ascii="Times New Roman" w:hAnsi="Times New Roman"/>
              </w:rPr>
            </w:pPr>
            <w:r w:rsidRPr="006A44F9">
              <w:rPr>
                <w:rFonts w:ascii="Times New Roman" w:hAnsi="Times New Roman"/>
              </w:rPr>
              <w:t>Грузовые автомобили грузоподъемностью, т:</w:t>
            </w:r>
          </w:p>
          <w:p w:rsidR="00511CA3" w:rsidRPr="006A44F9" w:rsidRDefault="00511CA3" w:rsidP="00702518">
            <w:pPr>
              <w:ind w:firstLine="360"/>
              <w:rPr>
                <w:rFonts w:ascii="Times New Roman" w:hAnsi="Times New Roman"/>
              </w:rPr>
            </w:pPr>
            <w:r w:rsidRPr="006A44F9">
              <w:rPr>
                <w:rFonts w:ascii="Times New Roman" w:hAnsi="Times New Roman"/>
              </w:rPr>
              <w:t>2</w:t>
            </w:r>
          </w:p>
          <w:p w:rsidR="00511CA3" w:rsidRPr="006A44F9" w:rsidRDefault="00511CA3" w:rsidP="00702518">
            <w:pPr>
              <w:ind w:firstLine="360"/>
              <w:rPr>
                <w:rFonts w:ascii="Times New Roman" w:hAnsi="Times New Roman"/>
              </w:rPr>
            </w:pPr>
            <w:r w:rsidRPr="006A44F9">
              <w:rPr>
                <w:rFonts w:ascii="Times New Roman" w:hAnsi="Times New Roman"/>
              </w:rPr>
              <w:t>6</w:t>
            </w:r>
          </w:p>
          <w:p w:rsidR="00511CA3" w:rsidRPr="006A44F9" w:rsidRDefault="00511CA3" w:rsidP="00702518">
            <w:pPr>
              <w:ind w:firstLine="360"/>
              <w:rPr>
                <w:rFonts w:ascii="Times New Roman" w:hAnsi="Times New Roman"/>
              </w:rPr>
            </w:pPr>
            <w:r w:rsidRPr="006A44F9">
              <w:rPr>
                <w:rFonts w:ascii="Times New Roman" w:hAnsi="Times New Roman"/>
              </w:rPr>
              <w:t>8</w:t>
            </w:r>
          </w:p>
          <w:p w:rsidR="00511CA3" w:rsidRPr="006A44F9" w:rsidRDefault="00511CA3" w:rsidP="00702518">
            <w:pPr>
              <w:ind w:firstLine="360"/>
              <w:rPr>
                <w:rFonts w:ascii="Times New Roman" w:hAnsi="Times New Roman"/>
              </w:rPr>
            </w:pPr>
            <w:r w:rsidRPr="006A44F9">
              <w:rPr>
                <w:rFonts w:ascii="Times New Roman" w:hAnsi="Times New Roman"/>
              </w:rPr>
              <w:t>14</w:t>
            </w:r>
          </w:p>
          <w:p w:rsidR="00511CA3" w:rsidRPr="006A44F9" w:rsidRDefault="00511CA3" w:rsidP="00702518">
            <w:pPr>
              <w:ind w:firstLine="360"/>
              <w:rPr>
                <w:rFonts w:ascii="Times New Roman" w:hAnsi="Times New Roman"/>
              </w:rPr>
            </w:pPr>
            <w:r w:rsidRPr="006A44F9">
              <w:rPr>
                <w:rFonts w:ascii="Times New Roman" w:hAnsi="Times New Roman"/>
              </w:rPr>
              <w:t>свыше 14</w:t>
            </w:r>
          </w:p>
        </w:tc>
        <w:tc>
          <w:tcPr>
            <w:tcW w:w="3573" w:type="dxa"/>
            <w:vAlign w:val="center"/>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1,5</w:t>
            </w:r>
          </w:p>
          <w:p w:rsidR="00511CA3" w:rsidRPr="006A44F9" w:rsidRDefault="00511CA3" w:rsidP="00702518">
            <w:pPr>
              <w:jc w:val="center"/>
              <w:rPr>
                <w:rFonts w:ascii="Times New Roman" w:hAnsi="Times New Roman"/>
              </w:rPr>
            </w:pPr>
            <w:r w:rsidRPr="006A44F9">
              <w:rPr>
                <w:rFonts w:ascii="Times New Roman" w:hAnsi="Times New Roman"/>
              </w:rPr>
              <w:t>2,0</w:t>
            </w:r>
          </w:p>
          <w:p w:rsidR="00511CA3" w:rsidRPr="006A44F9" w:rsidRDefault="00511CA3" w:rsidP="00702518">
            <w:pPr>
              <w:jc w:val="center"/>
              <w:rPr>
                <w:rFonts w:ascii="Times New Roman" w:hAnsi="Times New Roman"/>
              </w:rPr>
            </w:pPr>
            <w:r w:rsidRPr="006A44F9">
              <w:rPr>
                <w:rFonts w:ascii="Times New Roman" w:hAnsi="Times New Roman"/>
              </w:rPr>
              <w:t>2,5</w:t>
            </w:r>
          </w:p>
          <w:p w:rsidR="00511CA3" w:rsidRPr="006A44F9" w:rsidRDefault="00511CA3" w:rsidP="00702518">
            <w:pPr>
              <w:jc w:val="center"/>
              <w:rPr>
                <w:rFonts w:ascii="Times New Roman" w:hAnsi="Times New Roman"/>
              </w:rPr>
            </w:pPr>
            <w:r w:rsidRPr="006A44F9">
              <w:rPr>
                <w:rFonts w:ascii="Times New Roman" w:hAnsi="Times New Roman"/>
              </w:rPr>
              <w:t>3,0</w:t>
            </w:r>
          </w:p>
          <w:p w:rsidR="00511CA3" w:rsidRPr="006A44F9" w:rsidRDefault="00511CA3" w:rsidP="00702518">
            <w:pPr>
              <w:jc w:val="center"/>
              <w:rPr>
                <w:rFonts w:ascii="Times New Roman" w:hAnsi="Times New Roman"/>
              </w:rPr>
            </w:pPr>
            <w:r w:rsidRPr="006A44F9">
              <w:rPr>
                <w:rFonts w:ascii="Times New Roman" w:hAnsi="Times New Roman"/>
              </w:rPr>
              <w:t>3,5</w:t>
            </w:r>
          </w:p>
        </w:tc>
      </w:tr>
      <w:tr w:rsidR="00511CA3" w:rsidRPr="006A44F9" w:rsidTr="00702518">
        <w:trPr>
          <w:trHeight w:val="284"/>
          <w:jc w:val="center"/>
        </w:trPr>
        <w:tc>
          <w:tcPr>
            <w:tcW w:w="6408" w:type="dxa"/>
            <w:vAlign w:val="center"/>
          </w:tcPr>
          <w:p w:rsidR="00511CA3" w:rsidRPr="006A44F9" w:rsidRDefault="00511CA3" w:rsidP="00702518">
            <w:pPr>
              <w:rPr>
                <w:rFonts w:ascii="Times New Roman" w:hAnsi="Times New Roman"/>
              </w:rPr>
            </w:pPr>
            <w:r w:rsidRPr="006A44F9">
              <w:rPr>
                <w:rFonts w:ascii="Times New Roman" w:hAnsi="Times New Roman"/>
              </w:rPr>
              <w:t xml:space="preserve">Автобусы </w:t>
            </w:r>
          </w:p>
        </w:tc>
        <w:tc>
          <w:tcPr>
            <w:tcW w:w="3573" w:type="dxa"/>
            <w:vAlign w:val="center"/>
          </w:tcPr>
          <w:p w:rsidR="00511CA3" w:rsidRPr="006A44F9" w:rsidRDefault="00511CA3" w:rsidP="00702518">
            <w:pPr>
              <w:jc w:val="center"/>
              <w:rPr>
                <w:rFonts w:ascii="Times New Roman" w:hAnsi="Times New Roman"/>
              </w:rPr>
            </w:pPr>
            <w:r w:rsidRPr="006A44F9">
              <w:rPr>
                <w:rFonts w:ascii="Times New Roman" w:hAnsi="Times New Roman"/>
              </w:rPr>
              <w:t>2,5</w:t>
            </w:r>
          </w:p>
        </w:tc>
      </w:tr>
      <w:tr w:rsidR="00511CA3" w:rsidRPr="006A44F9" w:rsidTr="00702518">
        <w:trPr>
          <w:trHeight w:val="284"/>
          <w:jc w:val="center"/>
        </w:trPr>
        <w:tc>
          <w:tcPr>
            <w:tcW w:w="6408" w:type="dxa"/>
            <w:vAlign w:val="center"/>
          </w:tcPr>
          <w:p w:rsidR="00511CA3" w:rsidRPr="006A44F9" w:rsidRDefault="00511CA3" w:rsidP="00702518">
            <w:pPr>
              <w:rPr>
                <w:rFonts w:ascii="Times New Roman" w:hAnsi="Times New Roman"/>
              </w:rPr>
            </w:pPr>
            <w:r w:rsidRPr="006A44F9">
              <w:rPr>
                <w:rFonts w:ascii="Times New Roman" w:hAnsi="Times New Roman"/>
              </w:rPr>
              <w:t xml:space="preserve">Троллейбусы </w:t>
            </w:r>
          </w:p>
        </w:tc>
        <w:tc>
          <w:tcPr>
            <w:tcW w:w="3573" w:type="dxa"/>
            <w:vAlign w:val="center"/>
          </w:tcPr>
          <w:p w:rsidR="00511CA3" w:rsidRPr="006A44F9" w:rsidRDefault="00511CA3" w:rsidP="00702518">
            <w:pPr>
              <w:jc w:val="center"/>
              <w:rPr>
                <w:rFonts w:ascii="Times New Roman" w:hAnsi="Times New Roman"/>
              </w:rPr>
            </w:pPr>
            <w:r w:rsidRPr="006A44F9">
              <w:rPr>
                <w:rFonts w:ascii="Times New Roman" w:hAnsi="Times New Roman"/>
              </w:rPr>
              <w:t>3,0</w:t>
            </w:r>
          </w:p>
        </w:tc>
      </w:tr>
      <w:tr w:rsidR="00511CA3" w:rsidRPr="006A44F9" w:rsidTr="00702518">
        <w:trPr>
          <w:trHeight w:val="284"/>
          <w:jc w:val="center"/>
        </w:trPr>
        <w:tc>
          <w:tcPr>
            <w:tcW w:w="6408" w:type="dxa"/>
            <w:vAlign w:val="center"/>
          </w:tcPr>
          <w:p w:rsidR="00511CA3" w:rsidRPr="006A44F9" w:rsidRDefault="00511CA3" w:rsidP="00702518">
            <w:pPr>
              <w:rPr>
                <w:rFonts w:ascii="Times New Roman" w:hAnsi="Times New Roman"/>
              </w:rPr>
            </w:pPr>
            <w:r w:rsidRPr="006A44F9">
              <w:rPr>
                <w:rFonts w:ascii="Times New Roman" w:hAnsi="Times New Roman"/>
              </w:rPr>
              <w:t xml:space="preserve">Микроавтобусы </w:t>
            </w:r>
          </w:p>
        </w:tc>
        <w:tc>
          <w:tcPr>
            <w:tcW w:w="3573" w:type="dxa"/>
            <w:vAlign w:val="center"/>
          </w:tcPr>
          <w:p w:rsidR="00511CA3" w:rsidRPr="006A44F9" w:rsidRDefault="00511CA3" w:rsidP="00702518">
            <w:pPr>
              <w:jc w:val="center"/>
              <w:rPr>
                <w:rFonts w:ascii="Times New Roman" w:hAnsi="Times New Roman"/>
              </w:rPr>
            </w:pPr>
            <w:r w:rsidRPr="006A44F9">
              <w:rPr>
                <w:rFonts w:ascii="Times New Roman" w:hAnsi="Times New Roman"/>
              </w:rPr>
              <w:t>1,5</w:t>
            </w:r>
          </w:p>
        </w:tc>
      </w:tr>
      <w:tr w:rsidR="00511CA3" w:rsidRPr="006A44F9" w:rsidTr="00702518">
        <w:trPr>
          <w:trHeight w:val="284"/>
          <w:jc w:val="center"/>
        </w:trPr>
        <w:tc>
          <w:tcPr>
            <w:tcW w:w="6408" w:type="dxa"/>
            <w:vAlign w:val="center"/>
          </w:tcPr>
          <w:p w:rsidR="00511CA3" w:rsidRPr="006A44F9" w:rsidRDefault="00511CA3" w:rsidP="00702518">
            <w:pPr>
              <w:rPr>
                <w:rFonts w:ascii="Times New Roman" w:hAnsi="Times New Roman"/>
              </w:rPr>
            </w:pPr>
            <w:r w:rsidRPr="006A44F9">
              <w:rPr>
                <w:rFonts w:ascii="Times New Roman" w:hAnsi="Times New Roman"/>
              </w:rPr>
              <w:t>Мотоциклы и мопеды</w:t>
            </w:r>
          </w:p>
        </w:tc>
        <w:tc>
          <w:tcPr>
            <w:tcW w:w="3573" w:type="dxa"/>
            <w:vAlign w:val="center"/>
          </w:tcPr>
          <w:p w:rsidR="00511CA3" w:rsidRPr="006A44F9" w:rsidRDefault="00511CA3" w:rsidP="00702518">
            <w:pPr>
              <w:jc w:val="center"/>
              <w:rPr>
                <w:rFonts w:ascii="Times New Roman" w:hAnsi="Times New Roman"/>
              </w:rPr>
            </w:pPr>
            <w:r w:rsidRPr="006A44F9">
              <w:rPr>
                <w:rFonts w:ascii="Times New Roman" w:hAnsi="Times New Roman"/>
              </w:rPr>
              <w:t>0,5</w:t>
            </w:r>
          </w:p>
        </w:tc>
      </w:tr>
      <w:tr w:rsidR="00511CA3" w:rsidRPr="006A44F9" w:rsidTr="00702518">
        <w:trPr>
          <w:trHeight w:val="284"/>
          <w:jc w:val="center"/>
        </w:trPr>
        <w:tc>
          <w:tcPr>
            <w:tcW w:w="6408" w:type="dxa"/>
            <w:vAlign w:val="center"/>
          </w:tcPr>
          <w:p w:rsidR="00511CA3" w:rsidRPr="006A44F9" w:rsidRDefault="00511CA3" w:rsidP="00702518">
            <w:pPr>
              <w:rPr>
                <w:rFonts w:ascii="Times New Roman" w:hAnsi="Times New Roman"/>
              </w:rPr>
            </w:pPr>
            <w:r w:rsidRPr="006A44F9">
              <w:rPr>
                <w:rFonts w:ascii="Times New Roman" w:hAnsi="Times New Roman"/>
              </w:rPr>
              <w:t xml:space="preserve">Мотоциклы с коляской </w:t>
            </w:r>
          </w:p>
        </w:tc>
        <w:tc>
          <w:tcPr>
            <w:tcW w:w="3573" w:type="dxa"/>
            <w:vAlign w:val="center"/>
          </w:tcPr>
          <w:p w:rsidR="00511CA3" w:rsidRPr="006A44F9" w:rsidRDefault="00511CA3" w:rsidP="00702518">
            <w:pPr>
              <w:jc w:val="center"/>
              <w:rPr>
                <w:rFonts w:ascii="Times New Roman" w:hAnsi="Times New Roman"/>
              </w:rPr>
            </w:pPr>
            <w:r w:rsidRPr="006A44F9">
              <w:rPr>
                <w:rFonts w:ascii="Times New Roman" w:hAnsi="Times New Roman"/>
              </w:rPr>
              <w:t>0,75</w:t>
            </w:r>
          </w:p>
        </w:tc>
      </w:tr>
    </w:tbl>
    <w:p w:rsidR="00511CA3" w:rsidRPr="006A44F9" w:rsidRDefault="00511CA3" w:rsidP="00511CA3">
      <w:pPr>
        <w:ind w:firstLine="709"/>
        <w:jc w:val="both"/>
        <w:rPr>
          <w:rFonts w:ascii="Times New Roman" w:hAnsi="Times New Roman"/>
        </w:rPr>
      </w:pPr>
    </w:p>
    <w:p w:rsidR="00511CA3" w:rsidRPr="006A44F9" w:rsidRDefault="00511CA3" w:rsidP="00C54E76">
      <w:pPr>
        <w:pStyle w:val="30"/>
      </w:pPr>
      <w:r w:rsidRPr="006A44F9">
        <w:t xml:space="preserve">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w:t>
      </w:r>
      <w:smartTag w:uri="urn:schemas-microsoft-com:office:smarttags" w:element="metricconverter">
        <w:smartTagPr>
          <w:attr w:name="ProductID" w:val="800 м"/>
        </w:smartTagPr>
        <w:r w:rsidRPr="006A44F9">
          <w:t>800 м</w:t>
        </w:r>
      </w:smartTag>
      <w:r w:rsidRPr="006A44F9">
        <w:t xml:space="preserve"> и более для магистральных улиц общегородского значения с непрерывным движением и радиусом </w:t>
      </w:r>
      <w:smartTag w:uri="urn:schemas-microsoft-com:office:smarttags" w:element="metricconverter">
        <w:smartTagPr>
          <w:attr w:name="ProductID" w:val="600 м"/>
        </w:smartTagPr>
        <w:r w:rsidRPr="006A44F9">
          <w:t>600 м</w:t>
        </w:r>
      </w:smartTag>
      <w:r w:rsidRPr="006A44F9">
        <w:t xml:space="preserve"> и более для магистральных улиц с регулируемым движением следует предусматривать с двускатным поперечным профилем.</w:t>
      </w:r>
    </w:p>
    <w:p w:rsidR="00511CA3" w:rsidRPr="006A44F9" w:rsidRDefault="00511CA3" w:rsidP="00C54E76">
      <w:pPr>
        <w:pStyle w:val="30"/>
      </w:pPr>
      <w:r w:rsidRPr="006A44F9">
        <w:t xml:space="preserve">На кривых в плане радиусом менее </w:t>
      </w:r>
      <w:smartTag w:uri="urn:schemas-microsoft-com:office:smarttags" w:element="metricconverter">
        <w:smartTagPr>
          <w:attr w:name="ProductID" w:val="800 м"/>
        </w:smartTagPr>
        <w:r w:rsidRPr="006A44F9">
          <w:t>800 м</w:t>
        </w:r>
      </w:smartTag>
      <w:r w:rsidRPr="006A44F9">
        <w:t xml:space="preserve"> для магистральных улиц общегородского значения с непрерывным движением и радиусом менее </w:t>
      </w:r>
      <w:smartTag w:uri="urn:schemas-microsoft-com:office:smarttags" w:element="metricconverter">
        <w:smartTagPr>
          <w:attr w:name="ProductID" w:val="600 м"/>
        </w:smartTagPr>
        <w:r w:rsidRPr="006A44F9">
          <w:t>600 м</w:t>
        </w:r>
      </w:smartTag>
      <w:r w:rsidRPr="006A44F9">
        <w:t xml:space="preserve"> для магистральных улиц с регулируемым движением следует предусматривать устройство виражей.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Радиусы кривых в плане и продольные уклоны проезжих частей улиц следует принимать по таблице </w:t>
      </w:r>
      <w:r w:rsidR="00C54E76" w:rsidRPr="006A44F9">
        <w:rPr>
          <w:rFonts w:ascii="Times New Roman" w:hAnsi="Times New Roman"/>
        </w:rPr>
        <w:t>4.7.3.1.</w:t>
      </w:r>
    </w:p>
    <w:p w:rsidR="00511CA3" w:rsidRPr="006A44F9" w:rsidRDefault="00511CA3" w:rsidP="00C54E76">
      <w:pPr>
        <w:pStyle w:val="30"/>
      </w:pPr>
      <w:r w:rsidRPr="006A44F9">
        <w:t xml:space="preserve">Проезжая часть улиц и дорог с однополосным и двухполосным движением транспорта в одном направлении на горизонтальных кривых радиусом до </w:t>
      </w:r>
      <w:smartTag w:uri="urn:schemas-microsoft-com:office:smarttags" w:element="metricconverter">
        <w:smartTagPr>
          <w:attr w:name="ProductID" w:val="800 м"/>
        </w:smartTagPr>
        <w:r w:rsidRPr="006A44F9">
          <w:t>800 м</w:t>
        </w:r>
      </w:smartTag>
      <w:r w:rsidRPr="006A44F9">
        <w:t xml:space="preserve"> должна быть уширена согласно таблице </w:t>
      </w:r>
      <w:r w:rsidR="00C54E76" w:rsidRPr="006A44F9">
        <w:t>4.7.7.1.</w:t>
      </w:r>
    </w:p>
    <w:p w:rsidR="00511CA3" w:rsidRPr="006A44F9" w:rsidRDefault="00511CA3" w:rsidP="00511CA3">
      <w:pPr>
        <w:ind w:firstLine="709"/>
        <w:jc w:val="right"/>
        <w:rPr>
          <w:rFonts w:ascii="Times New Roman" w:hAnsi="Times New Roman"/>
        </w:rPr>
      </w:pPr>
    </w:p>
    <w:p w:rsidR="00511CA3" w:rsidRPr="006A44F9" w:rsidRDefault="00511CA3" w:rsidP="00511CA3">
      <w:pPr>
        <w:ind w:firstLine="709"/>
        <w:jc w:val="right"/>
        <w:rPr>
          <w:rFonts w:ascii="Times New Roman" w:hAnsi="Times New Roman"/>
        </w:rPr>
      </w:pPr>
      <w:r w:rsidRPr="006A44F9">
        <w:rPr>
          <w:rFonts w:ascii="Times New Roman" w:hAnsi="Times New Roman"/>
        </w:rPr>
        <w:t xml:space="preserve">Таблица </w:t>
      </w:r>
      <w:r w:rsidR="00C54E76" w:rsidRPr="006A44F9">
        <w:rPr>
          <w:rFonts w:ascii="Times New Roman" w:hAnsi="Times New Roman"/>
        </w:rPr>
        <w:t>4.7.7.1.</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5748"/>
      </w:tblGrid>
      <w:tr w:rsidR="00511CA3" w:rsidRPr="006A44F9" w:rsidTr="00702518">
        <w:trPr>
          <w:trHeight w:val="312"/>
          <w:jc w:val="center"/>
        </w:trPr>
        <w:tc>
          <w:tcPr>
            <w:tcW w:w="1867" w:type="pct"/>
            <w:vAlign w:val="center"/>
          </w:tcPr>
          <w:p w:rsidR="00511CA3" w:rsidRPr="006A44F9" w:rsidRDefault="00511CA3" w:rsidP="00702518">
            <w:pPr>
              <w:jc w:val="center"/>
              <w:rPr>
                <w:rFonts w:ascii="Times New Roman" w:hAnsi="Times New Roman"/>
              </w:rPr>
            </w:pPr>
            <w:r w:rsidRPr="006A44F9">
              <w:rPr>
                <w:rFonts w:ascii="Times New Roman" w:hAnsi="Times New Roman"/>
              </w:rPr>
              <w:lastRenderedPageBreak/>
              <w:t>Радиусы кривых, м</w:t>
            </w:r>
          </w:p>
        </w:tc>
        <w:tc>
          <w:tcPr>
            <w:tcW w:w="3133" w:type="pct"/>
            <w:vAlign w:val="center"/>
          </w:tcPr>
          <w:p w:rsidR="00511CA3" w:rsidRPr="006A44F9" w:rsidRDefault="00511CA3" w:rsidP="00702518">
            <w:pPr>
              <w:jc w:val="center"/>
              <w:rPr>
                <w:rFonts w:ascii="Times New Roman" w:hAnsi="Times New Roman"/>
              </w:rPr>
            </w:pPr>
            <w:r w:rsidRPr="006A44F9">
              <w:rPr>
                <w:rFonts w:ascii="Times New Roman" w:hAnsi="Times New Roman"/>
              </w:rPr>
              <w:t>Уширение на каждую полосу движения, м</w:t>
            </w:r>
          </w:p>
        </w:tc>
      </w:tr>
      <w:tr w:rsidR="00511CA3" w:rsidRPr="006A44F9" w:rsidTr="00702518">
        <w:trPr>
          <w:trHeight w:val="284"/>
          <w:jc w:val="center"/>
        </w:trPr>
        <w:tc>
          <w:tcPr>
            <w:tcW w:w="1867" w:type="pct"/>
            <w:vAlign w:val="center"/>
          </w:tcPr>
          <w:p w:rsidR="00511CA3" w:rsidRPr="006A44F9" w:rsidRDefault="00511CA3" w:rsidP="00702518">
            <w:pPr>
              <w:jc w:val="center"/>
              <w:rPr>
                <w:rFonts w:ascii="Times New Roman" w:hAnsi="Times New Roman"/>
              </w:rPr>
            </w:pPr>
            <w:r w:rsidRPr="006A44F9">
              <w:rPr>
                <w:rFonts w:ascii="Times New Roman" w:hAnsi="Times New Roman"/>
              </w:rPr>
              <w:t>700-800</w:t>
            </w:r>
          </w:p>
        </w:tc>
        <w:tc>
          <w:tcPr>
            <w:tcW w:w="3133" w:type="pct"/>
            <w:vAlign w:val="center"/>
          </w:tcPr>
          <w:p w:rsidR="00511CA3" w:rsidRPr="006A44F9" w:rsidRDefault="00511CA3" w:rsidP="00702518">
            <w:pPr>
              <w:jc w:val="center"/>
              <w:rPr>
                <w:rFonts w:ascii="Times New Roman" w:hAnsi="Times New Roman"/>
              </w:rPr>
            </w:pPr>
            <w:r w:rsidRPr="006A44F9">
              <w:rPr>
                <w:rFonts w:ascii="Times New Roman" w:hAnsi="Times New Roman"/>
              </w:rPr>
              <w:t>0,2</w:t>
            </w:r>
          </w:p>
        </w:tc>
      </w:tr>
      <w:tr w:rsidR="00511CA3" w:rsidRPr="006A44F9" w:rsidTr="00702518">
        <w:trPr>
          <w:trHeight w:val="284"/>
          <w:jc w:val="center"/>
        </w:trPr>
        <w:tc>
          <w:tcPr>
            <w:tcW w:w="1867" w:type="pct"/>
            <w:vAlign w:val="center"/>
          </w:tcPr>
          <w:p w:rsidR="00511CA3" w:rsidRPr="006A44F9" w:rsidRDefault="00511CA3" w:rsidP="00702518">
            <w:pPr>
              <w:jc w:val="center"/>
              <w:rPr>
                <w:rFonts w:ascii="Times New Roman" w:hAnsi="Times New Roman"/>
              </w:rPr>
            </w:pPr>
            <w:r w:rsidRPr="006A44F9">
              <w:rPr>
                <w:rFonts w:ascii="Times New Roman" w:hAnsi="Times New Roman"/>
              </w:rPr>
              <w:t>500-600</w:t>
            </w:r>
          </w:p>
        </w:tc>
        <w:tc>
          <w:tcPr>
            <w:tcW w:w="3133" w:type="pct"/>
            <w:vAlign w:val="center"/>
          </w:tcPr>
          <w:p w:rsidR="00511CA3" w:rsidRPr="006A44F9" w:rsidRDefault="00511CA3" w:rsidP="00702518">
            <w:pPr>
              <w:jc w:val="center"/>
              <w:rPr>
                <w:rFonts w:ascii="Times New Roman" w:hAnsi="Times New Roman"/>
              </w:rPr>
            </w:pPr>
            <w:r w:rsidRPr="006A44F9">
              <w:rPr>
                <w:rFonts w:ascii="Times New Roman" w:hAnsi="Times New Roman"/>
              </w:rPr>
              <w:t>0,25</w:t>
            </w:r>
          </w:p>
        </w:tc>
      </w:tr>
      <w:tr w:rsidR="00511CA3" w:rsidRPr="006A44F9" w:rsidTr="00702518">
        <w:trPr>
          <w:trHeight w:val="284"/>
          <w:jc w:val="center"/>
        </w:trPr>
        <w:tc>
          <w:tcPr>
            <w:tcW w:w="1867" w:type="pct"/>
            <w:vAlign w:val="center"/>
          </w:tcPr>
          <w:p w:rsidR="00511CA3" w:rsidRPr="006A44F9" w:rsidRDefault="00511CA3" w:rsidP="00702518">
            <w:pPr>
              <w:jc w:val="center"/>
              <w:rPr>
                <w:rFonts w:ascii="Times New Roman" w:hAnsi="Times New Roman"/>
              </w:rPr>
            </w:pPr>
            <w:r w:rsidRPr="006A44F9">
              <w:rPr>
                <w:rFonts w:ascii="Times New Roman" w:hAnsi="Times New Roman"/>
              </w:rPr>
              <w:t>400</w:t>
            </w:r>
          </w:p>
        </w:tc>
        <w:tc>
          <w:tcPr>
            <w:tcW w:w="3133" w:type="pct"/>
            <w:vAlign w:val="center"/>
          </w:tcPr>
          <w:p w:rsidR="00511CA3" w:rsidRPr="006A44F9" w:rsidRDefault="00511CA3" w:rsidP="00702518">
            <w:pPr>
              <w:jc w:val="center"/>
              <w:rPr>
                <w:rFonts w:ascii="Times New Roman" w:hAnsi="Times New Roman"/>
              </w:rPr>
            </w:pPr>
            <w:r w:rsidRPr="006A44F9">
              <w:rPr>
                <w:rFonts w:ascii="Times New Roman" w:hAnsi="Times New Roman"/>
              </w:rPr>
              <w:t>0,30</w:t>
            </w:r>
          </w:p>
        </w:tc>
      </w:tr>
      <w:tr w:rsidR="00511CA3" w:rsidRPr="006A44F9" w:rsidTr="00702518">
        <w:trPr>
          <w:trHeight w:val="284"/>
          <w:jc w:val="center"/>
        </w:trPr>
        <w:tc>
          <w:tcPr>
            <w:tcW w:w="1867" w:type="pct"/>
            <w:vAlign w:val="center"/>
          </w:tcPr>
          <w:p w:rsidR="00511CA3" w:rsidRPr="006A44F9" w:rsidRDefault="00511CA3" w:rsidP="00702518">
            <w:pPr>
              <w:jc w:val="center"/>
              <w:rPr>
                <w:rFonts w:ascii="Times New Roman" w:hAnsi="Times New Roman"/>
              </w:rPr>
            </w:pPr>
            <w:r w:rsidRPr="006A44F9">
              <w:rPr>
                <w:rFonts w:ascii="Times New Roman" w:hAnsi="Times New Roman"/>
              </w:rPr>
              <w:t>300</w:t>
            </w:r>
          </w:p>
        </w:tc>
        <w:tc>
          <w:tcPr>
            <w:tcW w:w="3133" w:type="pct"/>
            <w:vAlign w:val="center"/>
          </w:tcPr>
          <w:p w:rsidR="00511CA3" w:rsidRPr="006A44F9" w:rsidRDefault="00511CA3" w:rsidP="00702518">
            <w:pPr>
              <w:jc w:val="center"/>
              <w:rPr>
                <w:rFonts w:ascii="Times New Roman" w:hAnsi="Times New Roman"/>
              </w:rPr>
            </w:pPr>
            <w:r w:rsidRPr="006A44F9">
              <w:rPr>
                <w:rFonts w:ascii="Times New Roman" w:hAnsi="Times New Roman"/>
              </w:rPr>
              <w:t>0,35</w:t>
            </w:r>
          </w:p>
        </w:tc>
      </w:tr>
      <w:tr w:rsidR="00511CA3" w:rsidRPr="006A44F9" w:rsidTr="00702518">
        <w:trPr>
          <w:trHeight w:val="284"/>
          <w:jc w:val="center"/>
        </w:trPr>
        <w:tc>
          <w:tcPr>
            <w:tcW w:w="1867" w:type="pct"/>
            <w:vAlign w:val="center"/>
          </w:tcPr>
          <w:p w:rsidR="00511CA3" w:rsidRPr="006A44F9" w:rsidRDefault="00511CA3" w:rsidP="00702518">
            <w:pPr>
              <w:jc w:val="center"/>
              <w:rPr>
                <w:rFonts w:ascii="Times New Roman" w:hAnsi="Times New Roman"/>
              </w:rPr>
            </w:pPr>
            <w:r w:rsidRPr="006A44F9">
              <w:rPr>
                <w:rFonts w:ascii="Times New Roman" w:hAnsi="Times New Roman"/>
              </w:rPr>
              <w:t>200</w:t>
            </w:r>
          </w:p>
        </w:tc>
        <w:tc>
          <w:tcPr>
            <w:tcW w:w="3133" w:type="pct"/>
            <w:vAlign w:val="center"/>
          </w:tcPr>
          <w:p w:rsidR="00511CA3" w:rsidRPr="006A44F9" w:rsidRDefault="00511CA3" w:rsidP="00702518">
            <w:pPr>
              <w:jc w:val="center"/>
              <w:rPr>
                <w:rFonts w:ascii="Times New Roman" w:hAnsi="Times New Roman"/>
              </w:rPr>
            </w:pPr>
            <w:r w:rsidRPr="006A44F9">
              <w:rPr>
                <w:rFonts w:ascii="Times New Roman" w:hAnsi="Times New Roman"/>
              </w:rPr>
              <w:t>0,4</w:t>
            </w:r>
          </w:p>
        </w:tc>
      </w:tr>
      <w:tr w:rsidR="00511CA3" w:rsidRPr="006A44F9" w:rsidTr="00702518">
        <w:trPr>
          <w:trHeight w:val="284"/>
          <w:jc w:val="center"/>
        </w:trPr>
        <w:tc>
          <w:tcPr>
            <w:tcW w:w="1867" w:type="pct"/>
            <w:vAlign w:val="center"/>
          </w:tcPr>
          <w:p w:rsidR="00511CA3" w:rsidRPr="006A44F9" w:rsidRDefault="00511CA3" w:rsidP="00702518">
            <w:pPr>
              <w:jc w:val="center"/>
              <w:rPr>
                <w:rFonts w:ascii="Times New Roman" w:hAnsi="Times New Roman"/>
              </w:rPr>
            </w:pPr>
            <w:r w:rsidRPr="006A44F9">
              <w:rPr>
                <w:rFonts w:ascii="Times New Roman" w:hAnsi="Times New Roman"/>
              </w:rPr>
              <w:t>150</w:t>
            </w:r>
          </w:p>
        </w:tc>
        <w:tc>
          <w:tcPr>
            <w:tcW w:w="3133" w:type="pct"/>
            <w:vAlign w:val="center"/>
          </w:tcPr>
          <w:p w:rsidR="00511CA3" w:rsidRPr="006A44F9" w:rsidRDefault="00511CA3" w:rsidP="00702518">
            <w:pPr>
              <w:jc w:val="center"/>
              <w:rPr>
                <w:rFonts w:ascii="Times New Roman" w:hAnsi="Times New Roman"/>
              </w:rPr>
            </w:pPr>
            <w:r w:rsidRPr="006A44F9">
              <w:rPr>
                <w:rFonts w:ascii="Times New Roman" w:hAnsi="Times New Roman"/>
              </w:rPr>
              <w:t>0,5</w:t>
            </w:r>
          </w:p>
        </w:tc>
      </w:tr>
      <w:tr w:rsidR="00511CA3" w:rsidRPr="006A44F9" w:rsidTr="00702518">
        <w:trPr>
          <w:trHeight w:val="284"/>
          <w:jc w:val="center"/>
        </w:trPr>
        <w:tc>
          <w:tcPr>
            <w:tcW w:w="1867" w:type="pct"/>
            <w:vAlign w:val="center"/>
          </w:tcPr>
          <w:p w:rsidR="00511CA3" w:rsidRPr="006A44F9" w:rsidRDefault="00511CA3" w:rsidP="00702518">
            <w:pPr>
              <w:jc w:val="center"/>
              <w:rPr>
                <w:rFonts w:ascii="Times New Roman" w:hAnsi="Times New Roman"/>
              </w:rPr>
            </w:pPr>
            <w:r w:rsidRPr="006A44F9">
              <w:rPr>
                <w:rFonts w:ascii="Times New Roman" w:hAnsi="Times New Roman"/>
              </w:rPr>
              <w:t>100</w:t>
            </w:r>
          </w:p>
        </w:tc>
        <w:tc>
          <w:tcPr>
            <w:tcW w:w="3133" w:type="pct"/>
            <w:vAlign w:val="center"/>
          </w:tcPr>
          <w:p w:rsidR="00511CA3" w:rsidRPr="006A44F9" w:rsidRDefault="00511CA3" w:rsidP="00702518">
            <w:pPr>
              <w:jc w:val="center"/>
              <w:rPr>
                <w:rFonts w:ascii="Times New Roman" w:hAnsi="Times New Roman"/>
              </w:rPr>
            </w:pPr>
            <w:r w:rsidRPr="006A44F9">
              <w:rPr>
                <w:rFonts w:ascii="Times New Roman" w:hAnsi="Times New Roman"/>
              </w:rPr>
              <w:t>0,7</w:t>
            </w:r>
          </w:p>
        </w:tc>
      </w:tr>
      <w:tr w:rsidR="00511CA3" w:rsidRPr="006A44F9" w:rsidTr="00702518">
        <w:trPr>
          <w:trHeight w:val="284"/>
          <w:jc w:val="center"/>
        </w:trPr>
        <w:tc>
          <w:tcPr>
            <w:tcW w:w="1867" w:type="pct"/>
            <w:vAlign w:val="center"/>
          </w:tcPr>
          <w:p w:rsidR="00511CA3" w:rsidRPr="006A44F9" w:rsidRDefault="00511CA3" w:rsidP="00702518">
            <w:pPr>
              <w:jc w:val="center"/>
              <w:rPr>
                <w:rFonts w:ascii="Times New Roman" w:hAnsi="Times New Roman"/>
              </w:rPr>
            </w:pPr>
            <w:r w:rsidRPr="006A44F9">
              <w:rPr>
                <w:rFonts w:ascii="Times New Roman" w:hAnsi="Times New Roman"/>
              </w:rPr>
              <w:t>80</w:t>
            </w:r>
          </w:p>
        </w:tc>
        <w:tc>
          <w:tcPr>
            <w:tcW w:w="3133" w:type="pct"/>
            <w:vAlign w:val="center"/>
          </w:tcPr>
          <w:p w:rsidR="00511CA3" w:rsidRPr="006A44F9" w:rsidRDefault="00511CA3" w:rsidP="00702518">
            <w:pPr>
              <w:jc w:val="center"/>
              <w:rPr>
                <w:rFonts w:ascii="Times New Roman" w:hAnsi="Times New Roman"/>
              </w:rPr>
            </w:pPr>
            <w:r w:rsidRPr="006A44F9">
              <w:rPr>
                <w:rFonts w:ascii="Times New Roman" w:hAnsi="Times New Roman"/>
              </w:rPr>
              <w:t>1,0</w:t>
            </w:r>
          </w:p>
        </w:tc>
      </w:tr>
      <w:tr w:rsidR="00511CA3" w:rsidRPr="006A44F9" w:rsidTr="00702518">
        <w:trPr>
          <w:trHeight w:val="284"/>
          <w:jc w:val="center"/>
        </w:trPr>
        <w:tc>
          <w:tcPr>
            <w:tcW w:w="1867" w:type="pct"/>
            <w:vAlign w:val="center"/>
          </w:tcPr>
          <w:p w:rsidR="00511CA3" w:rsidRPr="006A44F9" w:rsidRDefault="00511CA3" w:rsidP="00702518">
            <w:pPr>
              <w:jc w:val="center"/>
              <w:rPr>
                <w:rFonts w:ascii="Times New Roman" w:hAnsi="Times New Roman"/>
              </w:rPr>
            </w:pPr>
            <w:r w:rsidRPr="006A44F9">
              <w:rPr>
                <w:rFonts w:ascii="Times New Roman" w:hAnsi="Times New Roman"/>
              </w:rPr>
              <w:t>60</w:t>
            </w:r>
          </w:p>
        </w:tc>
        <w:tc>
          <w:tcPr>
            <w:tcW w:w="3133" w:type="pct"/>
            <w:vAlign w:val="center"/>
          </w:tcPr>
          <w:p w:rsidR="00511CA3" w:rsidRPr="006A44F9" w:rsidRDefault="00511CA3" w:rsidP="00702518">
            <w:pPr>
              <w:jc w:val="center"/>
              <w:rPr>
                <w:rFonts w:ascii="Times New Roman" w:hAnsi="Times New Roman"/>
              </w:rPr>
            </w:pPr>
            <w:r w:rsidRPr="006A44F9">
              <w:rPr>
                <w:rFonts w:ascii="Times New Roman" w:hAnsi="Times New Roman"/>
              </w:rPr>
              <w:t>1,0</w:t>
            </w:r>
          </w:p>
        </w:tc>
      </w:tr>
      <w:tr w:rsidR="00511CA3" w:rsidRPr="006A44F9" w:rsidTr="00702518">
        <w:trPr>
          <w:trHeight w:val="284"/>
          <w:jc w:val="center"/>
        </w:trPr>
        <w:tc>
          <w:tcPr>
            <w:tcW w:w="1867" w:type="pct"/>
            <w:vAlign w:val="center"/>
          </w:tcPr>
          <w:p w:rsidR="00511CA3" w:rsidRPr="006A44F9" w:rsidRDefault="00511CA3" w:rsidP="00702518">
            <w:pPr>
              <w:jc w:val="center"/>
              <w:rPr>
                <w:rFonts w:ascii="Times New Roman" w:hAnsi="Times New Roman"/>
              </w:rPr>
            </w:pPr>
            <w:r w:rsidRPr="006A44F9">
              <w:rPr>
                <w:rFonts w:ascii="Times New Roman" w:hAnsi="Times New Roman"/>
              </w:rPr>
              <w:t>50</w:t>
            </w:r>
          </w:p>
        </w:tc>
        <w:tc>
          <w:tcPr>
            <w:tcW w:w="3133" w:type="pct"/>
            <w:vAlign w:val="center"/>
          </w:tcPr>
          <w:p w:rsidR="00511CA3" w:rsidRPr="006A44F9" w:rsidRDefault="00511CA3" w:rsidP="00702518">
            <w:pPr>
              <w:jc w:val="center"/>
              <w:rPr>
                <w:rFonts w:ascii="Times New Roman" w:hAnsi="Times New Roman"/>
              </w:rPr>
            </w:pPr>
            <w:r w:rsidRPr="006A44F9">
              <w:rPr>
                <w:rFonts w:ascii="Times New Roman" w:hAnsi="Times New Roman"/>
              </w:rPr>
              <w:t>1,2</w:t>
            </w:r>
          </w:p>
        </w:tc>
      </w:tr>
      <w:tr w:rsidR="00511CA3" w:rsidRPr="006A44F9" w:rsidTr="00702518">
        <w:trPr>
          <w:trHeight w:val="284"/>
          <w:jc w:val="center"/>
        </w:trPr>
        <w:tc>
          <w:tcPr>
            <w:tcW w:w="1867" w:type="pct"/>
            <w:vAlign w:val="center"/>
          </w:tcPr>
          <w:p w:rsidR="00511CA3" w:rsidRPr="006A44F9" w:rsidRDefault="00511CA3" w:rsidP="00702518">
            <w:pPr>
              <w:jc w:val="center"/>
              <w:rPr>
                <w:rFonts w:ascii="Times New Roman" w:hAnsi="Times New Roman"/>
              </w:rPr>
            </w:pPr>
            <w:r w:rsidRPr="006A44F9">
              <w:rPr>
                <w:rFonts w:ascii="Times New Roman" w:hAnsi="Times New Roman"/>
              </w:rPr>
              <w:t>40</w:t>
            </w:r>
          </w:p>
        </w:tc>
        <w:tc>
          <w:tcPr>
            <w:tcW w:w="3133" w:type="pct"/>
            <w:vAlign w:val="center"/>
          </w:tcPr>
          <w:p w:rsidR="00511CA3" w:rsidRPr="006A44F9" w:rsidRDefault="00511CA3" w:rsidP="00702518">
            <w:pPr>
              <w:jc w:val="center"/>
              <w:rPr>
                <w:rFonts w:ascii="Times New Roman" w:hAnsi="Times New Roman"/>
              </w:rPr>
            </w:pPr>
            <w:r w:rsidRPr="006A44F9">
              <w:rPr>
                <w:rFonts w:ascii="Times New Roman" w:hAnsi="Times New Roman"/>
              </w:rPr>
              <w:t>1,5</w:t>
            </w:r>
          </w:p>
        </w:tc>
      </w:tr>
    </w:tbl>
    <w:p w:rsidR="00511CA3" w:rsidRPr="006A44F9" w:rsidRDefault="00511CA3" w:rsidP="00C54E76">
      <w:pPr>
        <w:pStyle w:val="30"/>
      </w:pPr>
      <w:r w:rsidRPr="006A44F9">
        <w:t xml:space="preserve">При проектировании трасс магистральных улиц общегородского значения необходимо: </w:t>
      </w:r>
    </w:p>
    <w:p w:rsidR="00511CA3" w:rsidRPr="006A44F9" w:rsidRDefault="00511CA3" w:rsidP="00511CA3">
      <w:pPr>
        <w:ind w:firstLine="709"/>
        <w:jc w:val="both"/>
        <w:rPr>
          <w:rFonts w:ascii="Times New Roman" w:hAnsi="Times New Roman"/>
        </w:rPr>
      </w:pPr>
      <w:r w:rsidRPr="006A44F9">
        <w:rPr>
          <w:rFonts w:ascii="Times New Roman" w:hAnsi="Times New Roman"/>
        </w:rPr>
        <w:t>- радиусы кривых в плане при малых углах поворота трассы принима</w:t>
      </w:r>
      <w:r w:rsidRPr="006A44F9">
        <w:rPr>
          <w:rFonts w:ascii="Times New Roman" w:hAnsi="Times New Roman"/>
          <w:color w:val="auto"/>
        </w:rPr>
        <w:t xml:space="preserve">ть по таблице </w:t>
      </w:r>
      <w:r w:rsidR="00C54E76" w:rsidRPr="006A44F9">
        <w:rPr>
          <w:rFonts w:ascii="Times New Roman" w:hAnsi="Times New Roman"/>
          <w:color w:val="auto"/>
        </w:rPr>
        <w:t>4.7.10.1.</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 начало кривой в плане располагать над вершиной выпуклой вертикальной кривой не менее чем на расстояние, указанное в таблице </w:t>
      </w:r>
      <w:r w:rsidR="00C54E76" w:rsidRPr="006A44F9">
        <w:rPr>
          <w:rFonts w:ascii="Times New Roman" w:hAnsi="Times New Roman"/>
        </w:rPr>
        <w:t>4.7.10.2.</w:t>
      </w:r>
    </w:p>
    <w:p w:rsidR="00511CA3" w:rsidRPr="006A44F9" w:rsidRDefault="00511CA3" w:rsidP="00511CA3">
      <w:pPr>
        <w:ind w:firstLine="709"/>
        <w:jc w:val="right"/>
        <w:outlineLvl w:val="0"/>
        <w:rPr>
          <w:rFonts w:ascii="Times New Roman" w:hAnsi="Times New Roman"/>
        </w:rPr>
      </w:pPr>
    </w:p>
    <w:p w:rsidR="00511CA3" w:rsidRPr="006A44F9" w:rsidRDefault="00511CA3" w:rsidP="00511CA3">
      <w:pPr>
        <w:ind w:firstLine="709"/>
        <w:jc w:val="right"/>
        <w:outlineLvl w:val="0"/>
        <w:rPr>
          <w:rFonts w:ascii="Times New Roman" w:hAnsi="Times New Roman"/>
        </w:rPr>
      </w:pPr>
      <w:bookmarkStart w:id="183" w:name="_Toc414995083"/>
      <w:r w:rsidRPr="006A44F9">
        <w:rPr>
          <w:rFonts w:ascii="Times New Roman" w:hAnsi="Times New Roman"/>
        </w:rPr>
        <w:t xml:space="preserve">Таблица </w:t>
      </w:r>
      <w:r w:rsidR="00C54E76" w:rsidRPr="006A44F9">
        <w:rPr>
          <w:rFonts w:ascii="Times New Roman" w:hAnsi="Times New Roman"/>
        </w:rPr>
        <w:t>4.7.10.1</w:t>
      </w:r>
      <w:bookmarkEnd w:id="1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817"/>
        <w:gridCol w:w="816"/>
        <w:gridCol w:w="739"/>
        <w:gridCol w:w="737"/>
        <w:gridCol w:w="737"/>
        <w:gridCol w:w="737"/>
        <w:gridCol w:w="737"/>
        <w:gridCol w:w="736"/>
      </w:tblGrid>
      <w:tr w:rsidR="00511CA3" w:rsidRPr="006A44F9" w:rsidTr="00702518">
        <w:trPr>
          <w:trHeight w:val="340"/>
          <w:jc w:val="center"/>
        </w:trPr>
        <w:tc>
          <w:tcPr>
            <w:tcW w:w="3888" w:type="dxa"/>
            <w:shd w:val="clear" w:color="auto" w:fill="auto"/>
            <w:vAlign w:val="center"/>
          </w:tcPr>
          <w:p w:rsidR="00511CA3" w:rsidRPr="006A44F9" w:rsidRDefault="00511CA3" w:rsidP="00702518">
            <w:pPr>
              <w:ind w:left="-57" w:right="-57"/>
              <w:rPr>
                <w:rFonts w:ascii="Times New Roman" w:hAnsi="Times New Roman"/>
              </w:rPr>
            </w:pPr>
            <w:r w:rsidRPr="006A44F9">
              <w:rPr>
                <w:rFonts w:ascii="Times New Roman" w:hAnsi="Times New Roman"/>
              </w:rPr>
              <w:t>Угол поворота, град</w:t>
            </w:r>
          </w:p>
        </w:tc>
        <w:tc>
          <w:tcPr>
            <w:tcW w:w="817"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1</w:t>
            </w:r>
          </w:p>
        </w:tc>
        <w:tc>
          <w:tcPr>
            <w:tcW w:w="816"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2</w:t>
            </w:r>
          </w:p>
        </w:tc>
        <w:tc>
          <w:tcPr>
            <w:tcW w:w="739"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3</w:t>
            </w:r>
          </w:p>
        </w:tc>
        <w:tc>
          <w:tcPr>
            <w:tcW w:w="737"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4</w:t>
            </w:r>
          </w:p>
        </w:tc>
        <w:tc>
          <w:tcPr>
            <w:tcW w:w="737"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5</w:t>
            </w:r>
          </w:p>
        </w:tc>
        <w:tc>
          <w:tcPr>
            <w:tcW w:w="737"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6</w:t>
            </w:r>
          </w:p>
        </w:tc>
        <w:tc>
          <w:tcPr>
            <w:tcW w:w="737"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8</w:t>
            </w:r>
          </w:p>
        </w:tc>
        <w:tc>
          <w:tcPr>
            <w:tcW w:w="736"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10</w:t>
            </w:r>
          </w:p>
        </w:tc>
      </w:tr>
      <w:tr w:rsidR="00511CA3" w:rsidRPr="006A44F9" w:rsidTr="00702518">
        <w:trPr>
          <w:trHeight w:val="340"/>
          <w:jc w:val="center"/>
        </w:trPr>
        <w:tc>
          <w:tcPr>
            <w:tcW w:w="3888" w:type="dxa"/>
            <w:shd w:val="clear" w:color="auto" w:fill="auto"/>
            <w:vAlign w:val="center"/>
          </w:tcPr>
          <w:p w:rsidR="00511CA3" w:rsidRPr="006A44F9" w:rsidRDefault="00511CA3" w:rsidP="00702518">
            <w:pPr>
              <w:ind w:left="-57" w:right="-57"/>
              <w:rPr>
                <w:rFonts w:ascii="Times New Roman" w:hAnsi="Times New Roman"/>
              </w:rPr>
            </w:pPr>
            <w:r w:rsidRPr="006A44F9">
              <w:rPr>
                <w:rFonts w:ascii="Times New Roman" w:hAnsi="Times New Roman"/>
              </w:rPr>
              <w:t>Минимальный радиус кривой, м</w:t>
            </w:r>
          </w:p>
        </w:tc>
        <w:tc>
          <w:tcPr>
            <w:tcW w:w="817"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20000</w:t>
            </w:r>
          </w:p>
        </w:tc>
        <w:tc>
          <w:tcPr>
            <w:tcW w:w="816"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10000</w:t>
            </w:r>
          </w:p>
        </w:tc>
        <w:tc>
          <w:tcPr>
            <w:tcW w:w="739"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6000</w:t>
            </w:r>
          </w:p>
        </w:tc>
        <w:tc>
          <w:tcPr>
            <w:tcW w:w="737"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5000</w:t>
            </w:r>
          </w:p>
        </w:tc>
        <w:tc>
          <w:tcPr>
            <w:tcW w:w="737"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4000</w:t>
            </w:r>
          </w:p>
        </w:tc>
        <w:tc>
          <w:tcPr>
            <w:tcW w:w="737"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4000</w:t>
            </w:r>
          </w:p>
        </w:tc>
        <w:tc>
          <w:tcPr>
            <w:tcW w:w="737"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3000</w:t>
            </w:r>
          </w:p>
        </w:tc>
        <w:tc>
          <w:tcPr>
            <w:tcW w:w="736"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3000</w:t>
            </w:r>
          </w:p>
        </w:tc>
      </w:tr>
    </w:tbl>
    <w:p w:rsidR="00511CA3" w:rsidRPr="006A44F9" w:rsidRDefault="00511CA3" w:rsidP="00511CA3">
      <w:pPr>
        <w:ind w:firstLine="709"/>
        <w:jc w:val="right"/>
        <w:rPr>
          <w:rFonts w:ascii="Times New Roman" w:hAnsi="Times New Roman"/>
        </w:rPr>
      </w:pPr>
    </w:p>
    <w:p w:rsidR="00511CA3" w:rsidRPr="006A44F9" w:rsidRDefault="00511CA3" w:rsidP="00511CA3">
      <w:pPr>
        <w:ind w:firstLine="709"/>
        <w:jc w:val="right"/>
        <w:outlineLvl w:val="0"/>
        <w:rPr>
          <w:rFonts w:ascii="Times New Roman" w:hAnsi="Times New Roman"/>
        </w:rPr>
      </w:pPr>
      <w:bookmarkStart w:id="184" w:name="_Toc414995084"/>
      <w:r w:rsidRPr="006A44F9">
        <w:rPr>
          <w:rFonts w:ascii="Times New Roman" w:hAnsi="Times New Roman"/>
        </w:rPr>
        <w:t xml:space="preserve">Таблица </w:t>
      </w:r>
      <w:r w:rsidR="00C54E76" w:rsidRPr="006A44F9">
        <w:rPr>
          <w:rFonts w:ascii="Times New Roman" w:hAnsi="Times New Roman"/>
        </w:rPr>
        <w:t>4.7.10.2.</w:t>
      </w:r>
      <w:bookmarkEnd w:id="184"/>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5"/>
        <w:gridCol w:w="1331"/>
        <w:gridCol w:w="1331"/>
        <w:gridCol w:w="1331"/>
        <w:gridCol w:w="1331"/>
        <w:gridCol w:w="1335"/>
      </w:tblGrid>
      <w:tr w:rsidR="00511CA3" w:rsidRPr="006A44F9" w:rsidTr="00702518">
        <w:trPr>
          <w:jc w:val="center"/>
        </w:trPr>
        <w:tc>
          <w:tcPr>
            <w:tcW w:w="1658" w:type="pct"/>
            <w:vMerge w:val="restart"/>
            <w:vAlign w:val="center"/>
          </w:tcPr>
          <w:p w:rsidR="00511CA3" w:rsidRPr="006A44F9" w:rsidRDefault="00511CA3" w:rsidP="00702518">
            <w:pPr>
              <w:jc w:val="center"/>
              <w:rPr>
                <w:rFonts w:ascii="Times New Roman" w:hAnsi="Times New Roman"/>
              </w:rPr>
            </w:pPr>
            <w:r w:rsidRPr="006A44F9">
              <w:rPr>
                <w:rFonts w:ascii="Times New Roman" w:hAnsi="Times New Roman"/>
              </w:rPr>
              <w:t>Расстояние видимости, м</w:t>
            </w:r>
          </w:p>
        </w:tc>
        <w:tc>
          <w:tcPr>
            <w:tcW w:w="3342" w:type="pct"/>
            <w:gridSpan w:val="5"/>
            <w:vAlign w:val="center"/>
          </w:tcPr>
          <w:p w:rsidR="00511CA3" w:rsidRPr="006A44F9" w:rsidRDefault="00511CA3" w:rsidP="00702518">
            <w:pPr>
              <w:jc w:val="center"/>
              <w:rPr>
                <w:rFonts w:ascii="Times New Roman" w:hAnsi="Times New Roman"/>
              </w:rPr>
            </w:pPr>
            <w:r w:rsidRPr="006A44F9">
              <w:rPr>
                <w:rFonts w:ascii="Times New Roman" w:hAnsi="Times New Roman"/>
              </w:rPr>
              <w:t>Смещение начала кривой при радиусе в плане, м</w:t>
            </w:r>
          </w:p>
        </w:tc>
      </w:tr>
      <w:tr w:rsidR="00511CA3" w:rsidRPr="006A44F9" w:rsidTr="00702518">
        <w:trPr>
          <w:jc w:val="center"/>
        </w:trPr>
        <w:tc>
          <w:tcPr>
            <w:tcW w:w="1658" w:type="pct"/>
            <w:vMerge/>
            <w:vAlign w:val="center"/>
          </w:tcPr>
          <w:p w:rsidR="00511CA3" w:rsidRPr="006A44F9" w:rsidRDefault="00511CA3" w:rsidP="00702518">
            <w:pPr>
              <w:jc w:val="center"/>
              <w:rPr>
                <w:rFonts w:ascii="Times New Roman" w:hAnsi="Times New Roman"/>
              </w:rPr>
            </w:pPr>
          </w:p>
        </w:tc>
        <w:tc>
          <w:tcPr>
            <w:tcW w:w="668" w:type="pct"/>
            <w:vAlign w:val="center"/>
          </w:tcPr>
          <w:p w:rsidR="00511CA3" w:rsidRPr="006A44F9" w:rsidRDefault="00511CA3" w:rsidP="00702518">
            <w:pPr>
              <w:jc w:val="center"/>
              <w:rPr>
                <w:rFonts w:ascii="Times New Roman" w:hAnsi="Times New Roman"/>
              </w:rPr>
            </w:pPr>
            <w:r w:rsidRPr="006A44F9">
              <w:rPr>
                <w:rFonts w:ascii="Times New Roman" w:hAnsi="Times New Roman"/>
              </w:rPr>
              <w:t>600</w:t>
            </w:r>
          </w:p>
        </w:tc>
        <w:tc>
          <w:tcPr>
            <w:tcW w:w="668" w:type="pct"/>
            <w:vAlign w:val="center"/>
          </w:tcPr>
          <w:p w:rsidR="00511CA3" w:rsidRPr="006A44F9" w:rsidRDefault="00511CA3" w:rsidP="00702518">
            <w:pPr>
              <w:jc w:val="center"/>
              <w:rPr>
                <w:rFonts w:ascii="Times New Roman" w:hAnsi="Times New Roman"/>
              </w:rPr>
            </w:pPr>
            <w:r w:rsidRPr="006A44F9">
              <w:rPr>
                <w:rFonts w:ascii="Times New Roman" w:hAnsi="Times New Roman"/>
              </w:rPr>
              <w:t>1000</w:t>
            </w:r>
          </w:p>
        </w:tc>
        <w:tc>
          <w:tcPr>
            <w:tcW w:w="668" w:type="pct"/>
            <w:vAlign w:val="center"/>
          </w:tcPr>
          <w:p w:rsidR="00511CA3" w:rsidRPr="006A44F9" w:rsidRDefault="00511CA3" w:rsidP="00702518">
            <w:pPr>
              <w:jc w:val="center"/>
              <w:rPr>
                <w:rFonts w:ascii="Times New Roman" w:hAnsi="Times New Roman"/>
              </w:rPr>
            </w:pPr>
            <w:r w:rsidRPr="006A44F9">
              <w:rPr>
                <w:rFonts w:ascii="Times New Roman" w:hAnsi="Times New Roman"/>
              </w:rPr>
              <w:t>1500</w:t>
            </w:r>
          </w:p>
        </w:tc>
        <w:tc>
          <w:tcPr>
            <w:tcW w:w="668" w:type="pct"/>
            <w:vAlign w:val="center"/>
          </w:tcPr>
          <w:p w:rsidR="00511CA3" w:rsidRPr="006A44F9" w:rsidRDefault="00511CA3" w:rsidP="00702518">
            <w:pPr>
              <w:jc w:val="center"/>
              <w:rPr>
                <w:rFonts w:ascii="Times New Roman" w:hAnsi="Times New Roman"/>
              </w:rPr>
            </w:pPr>
            <w:r w:rsidRPr="006A44F9">
              <w:rPr>
                <w:rFonts w:ascii="Times New Roman" w:hAnsi="Times New Roman"/>
              </w:rPr>
              <w:t>2000</w:t>
            </w:r>
          </w:p>
        </w:tc>
        <w:tc>
          <w:tcPr>
            <w:tcW w:w="668" w:type="pct"/>
            <w:vAlign w:val="center"/>
          </w:tcPr>
          <w:p w:rsidR="00511CA3" w:rsidRPr="006A44F9" w:rsidRDefault="00511CA3" w:rsidP="00702518">
            <w:pPr>
              <w:jc w:val="center"/>
              <w:rPr>
                <w:rFonts w:ascii="Times New Roman" w:hAnsi="Times New Roman"/>
              </w:rPr>
            </w:pPr>
            <w:r w:rsidRPr="006A44F9">
              <w:rPr>
                <w:rFonts w:ascii="Times New Roman" w:hAnsi="Times New Roman"/>
              </w:rPr>
              <w:t>2500</w:t>
            </w:r>
          </w:p>
        </w:tc>
      </w:tr>
      <w:tr w:rsidR="00511CA3" w:rsidRPr="006A44F9" w:rsidTr="00702518">
        <w:trPr>
          <w:jc w:val="center"/>
        </w:trPr>
        <w:tc>
          <w:tcPr>
            <w:tcW w:w="1658" w:type="pct"/>
          </w:tcPr>
          <w:p w:rsidR="00511CA3" w:rsidRPr="006A44F9" w:rsidRDefault="00511CA3" w:rsidP="00702518">
            <w:pPr>
              <w:jc w:val="center"/>
              <w:rPr>
                <w:rFonts w:ascii="Times New Roman" w:hAnsi="Times New Roman"/>
              </w:rPr>
            </w:pPr>
            <w:r w:rsidRPr="006A44F9">
              <w:rPr>
                <w:rFonts w:ascii="Times New Roman" w:hAnsi="Times New Roman"/>
              </w:rPr>
              <w:t xml:space="preserve">200 </w:t>
            </w:r>
          </w:p>
        </w:tc>
        <w:tc>
          <w:tcPr>
            <w:tcW w:w="668" w:type="pct"/>
          </w:tcPr>
          <w:p w:rsidR="00511CA3" w:rsidRPr="006A44F9" w:rsidRDefault="00511CA3" w:rsidP="00702518">
            <w:pPr>
              <w:jc w:val="center"/>
              <w:rPr>
                <w:rFonts w:ascii="Times New Roman" w:hAnsi="Times New Roman"/>
              </w:rPr>
            </w:pPr>
            <w:r w:rsidRPr="006A44F9">
              <w:rPr>
                <w:rFonts w:ascii="Times New Roman" w:hAnsi="Times New Roman"/>
              </w:rPr>
              <w:t xml:space="preserve">40 </w:t>
            </w:r>
          </w:p>
        </w:tc>
        <w:tc>
          <w:tcPr>
            <w:tcW w:w="668" w:type="pct"/>
          </w:tcPr>
          <w:p w:rsidR="00511CA3" w:rsidRPr="006A44F9" w:rsidRDefault="00511CA3" w:rsidP="00702518">
            <w:pPr>
              <w:jc w:val="center"/>
              <w:rPr>
                <w:rFonts w:ascii="Times New Roman" w:hAnsi="Times New Roman"/>
              </w:rPr>
            </w:pPr>
            <w:r w:rsidRPr="006A44F9">
              <w:rPr>
                <w:rFonts w:ascii="Times New Roman" w:hAnsi="Times New Roman"/>
              </w:rPr>
              <w:t xml:space="preserve">45 </w:t>
            </w:r>
          </w:p>
        </w:tc>
        <w:tc>
          <w:tcPr>
            <w:tcW w:w="668" w:type="pct"/>
          </w:tcPr>
          <w:p w:rsidR="00511CA3" w:rsidRPr="006A44F9" w:rsidRDefault="00511CA3" w:rsidP="00702518">
            <w:pPr>
              <w:jc w:val="center"/>
              <w:rPr>
                <w:rFonts w:ascii="Times New Roman" w:hAnsi="Times New Roman"/>
              </w:rPr>
            </w:pPr>
            <w:r w:rsidRPr="006A44F9">
              <w:rPr>
                <w:rFonts w:ascii="Times New Roman" w:hAnsi="Times New Roman"/>
              </w:rPr>
              <w:t xml:space="preserve">55 </w:t>
            </w:r>
          </w:p>
        </w:tc>
        <w:tc>
          <w:tcPr>
            <w:tcW w:w="668" w:type="pct"/>
          </w:tcPr>
          <w:p w:rsidR="00511CA3" w:rsidRPr="006A44F9" w:rsidRDefault="00511CA3" w:rsidP="00702518">
            <w:pPr>
              <w:jc w:val="center"/>
              <w:rPr>
                <w:rFonts w:ascii="Times New Roman" w:hAnsi="Times New Roman"/>
              </w:rPr>
            </w:pPr>
            <w:r w:rsidRPr="006A44F9">
              <w:rPr>
                <w:rFonts w:ascii="Times New Roman" w:hAnsi="Times New Roman"/>
              </w:rPr>
              <w:t xml:space="preserve">60 </w:t>
            </w:r>
          </w:p>
        </w:tc>
        <w:tc>
          <w:tcPr>
            <w:tcW w:w="668" w:type="pct"/>
          </w:tcPr>
          <w:p w:rsidR="00511CA3" w:rsidRPr="006A44F9" w:rsidRDefault="00511CA3" w:rsidP="00702518">
            <w:pPr>
              <w:jc w:val="center"/>
              <w:rPr>
                <w:rFonts w:ascii="Times New Roman" w:hAnsi="Times New Roman"/>
              </w:rPr>
            </w:pPr>
            <w:r w:rsidRPr="006A44F9">
              <w:rPr>
                <w:rFonts w:ascii="Times New Roman" w:hAnsi="Times New Roman"/>
              </w:rPr>
              <w:t xml:space="preserve">65 </w:t>
            </w:r>
          </w:p>
        </w:tc>
      </w:tr>
      <w:tr w:rsidR="00511CA3" w:rsidRPr="006A44F9" w:rsidTr="00702518">
        <w:trPr>
          <w:jc w:val="center"/>
        </w:trPr>
        <w:tc>
          <w:tcPr>
            <w:tcW w:w="1658" w:type="pct"/>
          </w:tcPr>
          <w:p w:rsidR="00511CA3" w:rsidRPr="006A44F9" w:rsidRDefault="00511CA3" w:rsidP="00702518">
            <w:pPr>
              <w:jc w:val="center"/>
              <w:rPr>
                <w:rFonts w:ascii="Times New Roman" w:hAnsi="Times New Roman"/>
              </w:rPr>
            </w:pPr>
            <w:r w:rsidRPr="006A44F9">
              <w:rPr>
                <w:rFonts w:ascii="Times New Roman" w:hAnsi="Times New Roman"/>
              </w:rPr>
              <w:t xml:space="preserve">150 </w:t>
            </w:r>
          </w:p>
        </w:tc>
        <w:tc>
          <w:tcPr>
            <w:tcW w:w="668" w:type="pct"/>
          </w:tcPr>
          <w:p w:rsidR="00511CA3" w:rsidRPr="006A44F9" w:rsidRDefault="00511CA3" w:rsidP="00702518">
            <w:pPr>
              <w:jc w:val="center"/>
              <w:rPr>
                <w:rFonts w:ascii="Times New Roman" w:hAnsi="Times New Roman"/>
              </w:rPr>
            </w:pPr>
            <w:r w:rsidRPr="006A44F9">
              <w:rPr>
                <w:rFonts w:ascii="Times New Roman" w:hAnsi="Times New Roman"/>
              </w:rPr>
              <w:t xml:space="preserve">30 </w:t>
            </w:r>
          </w:p>
        </w:tc>
        <w:tc>
          <w:tcPr>
            <w:tcW w:w="668" w:type="pct"/>
          </w:tcPr>
          <w:p w:rsidR="00511CA3" w:rsidRPr="006A44F9" w:rsidRDefault="00511CA3" w:rsidP="00702518">
            <w:pPr>
              <w:jc w:val="center"/>
              <w:rPr>
                <w:rFonts w:ascii="Times New Roman" w:hAnsi="Times New Roman"/>
              </w:rPr>
            </w:pPr>
            <w:r w:rsidRPr="006A44F9">
              <w:rPr>
                <w:rFonts w:ascii="Times New Roman" w:hAnsi="Times New Roman"/>
              </w:rPr>
              <w:t xml:space="preserve">35 </w:t>
            </w:r>
          </w:p>
        </w:tc>
        <w:tc>
          <w:tcPr>
            <w:tcW w:w="668" w:type="pct"/>
          </w:tcPr>
          <w:p w:rsidR="00511CA3" w:rsidRPr="006A44F9" w:rsidRDefault="00511CA3" w:rsidP="00702518">
            <w:pPr>
              <w:jc w:val="center"/>
              <w:rPr>
                <w:rFonts w:ascii="Times New Roman" w:hAnsi="Times New Roman"/>
              </w:rPr>
            </w:pPr>
            <w:r w:rsidRPr="006A44F9">
              <w:rPr>
                <w:rFonts w:ascii="Times New Roman" w:hAnsi="Times New Roman"/>
              </w:rPr>
              <w:t xml:space="preserve">45 </w:t>
            </w:r>
          </w:p>
        </w:tc>
        <w:tc>
          <w:tcPr>
            <w:tcW w:w="668" w:type="pct"/>
          </w:tcPr>
          <w:p w:rsidR="00511CA3" w:rsidRPr="006A44F9" w:rsidRDefault="00511CA3" w:rsidP="00702518">
            <w:pPr>
              <w:jc w:val="center"/>
              <w:rPr>
                <w:rFonts w:ascii="Times New Roman" w:hAnsi="Times New Roman"/>
              </w:rPr>
            </w:pPr>
            <w:r w:rsidRPr="006A44F9">
              <w:rPr>
                <w:rFonts w:ascii="Times New Roman" w:hAnsi="Times New Roman"/>
              </w:rPr>
              <w:t xml:space="preserve">50 </w:t>
            </w:r>
          </w:p>
        </w:tc>
        <w:tc>
          <w:tcPr>
            <w:tcW w:w="668" w:type="pct"/>
          </w:tcPr>
          <w:p w:rsidR="00511CA3" w:rsidRPr="006A44F9" w:rsidRDefault="00511CA3" w:rsidP="00702518">
            <w:pPr>
              <w:jc w:val="center"/>
              <w:rPr>
                <w:rFonts w:ascii="Times New Roman" w:hAnsi="Times New Roman"/>
              </w:rPr>
            </w:pPr>
            <w:r w:rsidRPr="006A44F9">
              <w:rPr>
                <w:rFonts w:ascii="Times New Roman" w:hAnsi="Times New Roman"/>
              </w:rPr>
              <w:t xml:space="preserve">55 </w:t>
            </w:r>
          </w:p>
        </w:tc>
      </w:tr>
      <w:tr w:rsidR="00511CA3" w:rsidRPr="006A44F9" w:rsidTr="00702518">
        <w:trPr>
          <w:jc w:val="center"/>
        </w:trPr>
        <w:tc>
          <w:tcPr>
            <w:tcW w:w="1658" w:type="pct"/>
          </w:tcPr>
          <w:p w:rsidR="00511CA3" w:rsidRPr="006A44F9" w:rsidRDefault="00511CA3" w:rsidP="00702518">
            <w:pPr>
              <w:jc w:val="center"/>
              <w:rPr>
                <w:rFonts w:ascii="Times New Roman" w:hAnsi="Times New Roman"/>
              </w:rPr>
            </w:pPr>
            <w:r w:rsidRPr="006A44F9">
              <w:rPr>
                <w:rFonts w:ascii="Times New Roman" w:hAnsi="Times New Roman"/>
              </w:rPr>
              <w:t xml:space="preserve">100 </w:t>
            </w:r>
          </w:p>
        </w:tc>
        <w:tc>
          <w:tcPr>
            <w:tcW w:w="668" w:type="pct"/>
          </w:tcPr>
          <w:p w:rsidR="00511CA3" w:rsidRPr="006A44F9" w:rsidRDefault="00511CA3" w:rsidP="00702518">
            <w:pPr>
              <w:jc w:val="center"/>
              <w:rPr>
                <w:rFonts w:ascii="Times New Roman" w:hAnsi="Times New Roman"/>
              </w:rPr>
            </w:pPr>
            <w:r w:rsidRPr="006A44F9">
              <w:rPr>
                <w:rFonts w:ascii="Times New Roman" w:hAnsi="Times New Roman"/>
              </w:rPr>
              <w:t xml:space="preserve">20 </w:t>
            </w:r>
          </w:p>
        </w:tc>
        <w:tc>
          <w:tcPr>
            <w:tcW w:w="668" w:type="pct"/>
          </w:tcPr>
          <w:p w:rsidR="00511CA3" w:rsidRPr="006A44F9" w:rsidRDefault="00511CA3" w:rsidP="00702518">
            <w:pPr>
              <w:jc w:val="center"/>
              <w:rPr>
                <w:rFonts w:ascii="Times New Roman" w:hAnsi="Times New Roman"/>
              </w:rPr>
            </w:pPr>
            <w:r w:rsidRPr="006A44F9">
              <w:rPr>
                <w:rFonts w:ascii="Times New Roman" w:hAnsi="Times New Roman"/>
              </w:rPr>
              <w:t xml:space="preserve">25 </w:t>
            </w:r>
          </w:p>
        </w:tc>
        <w:tc>
          <w:tcPr>
            <w:tcW w:w="668" w:type="pct"/>
          </w:tcPr>
          <w:p w:rsidR="00511CA3" w:rsidRPr="006A44F9" w:rsidRDefault="00511CA3" w:rsidP="00702518">
            <w:pPr>
              <w:jc w:val="center"/>
              <w:rPr>
                <w:rFonts w:ascii="Times New Roman" w:hAnsi="Times New Roman"/>
              </w:rPr>
            </w:pPr>
            <w:r w:rsidRPr="006A44F9">
              <w:rPr>
                <w:rFonts w:ascii="Times New Roman" w:hAnsi="Times New Roman"/>
              </w:rPr>
              <w:t xml:space="preserve">35 </w:t>
            </w:r>
          </w:p>
        </w:tc>
        <w:tc>
          <w:tcPr>
            <w:tcW w:w="668" w:type="pct"/>
          </w:tcPr>
          <w:p w:rsidR="00511CA3" w:rsidRPr="006A44F9" w:rsidRDefault="00511CA3" w:rsidP="00702518">
            <w:pPr>
              <w:jc w:val="center"/>
              <w:rPr>
                <w:rFonts w:ascii="Times New Roman" w:hAnsi="Times New Roman"/>
              </w:rPr>
            </w:pPr>
            <w:r w:rsidRPr="006A44F9">
              <w:rPr>
                <w:rFonts w:ascii="Times New Roman" w:hAnsi="Times New Roman"/>
              </w:rPr>
              <w:t xml:space="preserve">40 </w:t>
            </w:r>
          </w:p>
        </w:tc>
        <w:tc>
          <w:tcPr>
            <w:tcW w:w="668" w:type="pct"/>
          </w:tcPr>
          <w:p w:rsidR="00511CA3" w:rsidRPr="006A44F9" w:rsidRDefault="00511CA3" w:rsidP="00702518">
            <w:pPr>
              <w:jc w:val="center"/>
              <w:rPr>
                <w:rFonts w:ascii="Times New Roman" w:hAnsi="Times New Roman"/>
              </w:rPr>
            </w:pPr>
            <w:r w:rsidRPr="006A44F9">
              <w:rPr>
                <w:rFonts w:ascii="Times New Roman" w:hAnsi="Times New Roman"/>
              </w:rPr>
              <w:t xml:space="preserve">45 </w:t>
            </w:r>
          </w:p>
        </w:tc>
      </w:tr>
    </w:tbl>
    <w:p w:rsidR="00511CA3" w:rsidRPr="006A44F9" w:rsidRDefault="00511CA3" w:rsidP="00511CA3">
      <w:pPr>
        <w:ind w:firstLine="709"/>
        <w:jc w:val="both"/>
        <w:rPr>
          <w:rFonts w:ascii="Times New Roman" w:hAnsi="Times New Roman"/>
        </w:rPr>
      </w:pPr>
    </w:p>
    <w:p w:rsidR="00511CA3" w:rsidRPr="006A44F9" w:rsidRDefault="00511CA3" w:rsidP="00C54E76">
      <w:pPr>
        <w:pStyle w:val="30"/>
      </w:pPr>
      <w:r w:rsidRPr="006A44F9">
        <w:t xml:space="preserve">При проектировании улиц должна быть обеспечена видимость по трассе в плане и профиле не менее указанной в таблице </w:t>
      </w:r>
      <w:r w:rsidR="00C54E76" w:rsidRPr="006A44F9">
        <w:t>4.7.11.1.</w:t>
      </w:r>
    </w:p>
    <w:p w:rsidR="00511CA3" w:rsidRPr="006A44F9" w:rsidRDefault="00511CA3" w:rsidP="00511CA3">
      <w:pPr>
        <w:ind w:firstLine="709"/>
        <w:jc w:val="both"/>
        <w:rPr>
          <w:rFonts w:ascii="Times New Roman" w:hAnsi="Times New Roman"/>
        </w:rPr>
      </w:pPr>
    </w:p>
    <w:p w:rsidR="00511CA3" w:rsidRPr="006A44F9" w:rsidRDefault="00511CA3" w:rsidP="00511CA3">
      <w:pPr>
        <w:ind w:firstLine="709"/>
        <w:jc w:val="right"/>
        <w:rPr>
          <w:rFonts w:ascii="Times New Roman" w:hAnsi="Times New Roman"/>
        </w:rPr>
      </w:pPr>
      <w:r w:rsidRPr="006A44F9">
        <w:rPr>
          <w:rFonts w:ascii="Times New Roman" w:hAnsi="Times New Roman"/>
        </w:rPr>
        <w:t xml:space="preserve">Таблица </w:t>
      </w:r>
      <w:r w:rsidR="00C54E76" w:rsidRPr="006A44F9">
        <w:rPr>
          <w:rFonts w:ascii="Times New Roman" w:hAnsi="Times New Roman"/>
        </w:rPr>
        <w:t>4.7.11.1.</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3275"/>
        <w:gridCol w:w="2684"/>
      </w:tblGrid>
      <w:tr w:rsidR="00511CA3" w:rsidRPr="006A44F9" w:rsidTr="00702518">
        <w:trPr>
          <w:trHeight w:val="340"/>
          <w:jc w:val="center"/>
        </w:trPr>
        <w:tc>
          <w:tcPr>
            <w:tcW w:w="2087" w:type="pct"/>
            <w:vMerge w:val="restart"/>
            <w:vAlign w:val="center"/>
          </w:tcPr>
          <w:p w:rsidR="00511CA3" w:rsidRPr="006A44F9" w:rsidRDefault="00511CA3" w:rsidP="00702518">
            <w:pPr>
              <w:jc w:val="center"/>
              <w:rPr>
                <w:rFonts w:ascii="Times New Roman" w:hAnsi="Times New Roman"/>
              </w:rPr>
            </w:pPr>
            <w:r w:rsidRPr="006A44F9">
              <w:rPr>
                <w:rFonts w:ascii="Times New Roman" w:hAnsi="Times New Roman"/>
              </w:rPr>
              <w:t>Категория улиц и магистралей</w:t>
            </w:r>
          </w:p>
        </w:tc>
        <w:tc>
          <w:tcPr>
            <w:tcW w:w="2913" w:type="pct"/>
            <w:gridSpan w:val="2"/>
            <w:vAlign w:val="center"/>
          </w:tcPr>
          <w:p w:rsidR="00511CA3" w:rsidRPr="006A44F9" w:rsidRDefault="00511CA3" w:rsidP="00702518">
            <w:pPr>
              <w:jc w:val="center"/>
              <w:rPr>
                <w:rFonts w:ascii="Times New Roman" w:hAnsi="Times New Roman"/>
              </w:rPr>
            </w:pPr>
            <w:r w:rsidRPr="006A44F9">
              <w:rPr>
                <w:rFonts w:ascii="Times New Roman" w:hAnsi="Times New Roman"/>
              </w:rPr>
              <w:t>Расстояние видимости, м</w:t>
            </w:r>
          </w:p>
        </w:tc>
      </w:tr>
      <w:tr w:rsidR="00511CA3" w:rsidRPr="006A44F9" w:rsidTr="00702518">
        <w:trPr>
          <w:trHeight w:val="340"/>
          <w:jc w:val="center"/>
        </w:trPr>
        <w:tc>
          <w:tcPr>
            <w:tcW w:w="2087" w:type="pct"/>
            <w:vMerge/>
            <w:vAlign w:val="center"/>
          </w:tcPr>
          <w:p w:rsidR="00511CA3" w:rsidRPr="006A44F9" w:rsidRDefault="00511CA3" w:rsidP="00702518">
            <w:pPr>
              <w:jc w:val="center"/>
              <w:rPr>
                <w:rFonts w:ascii="Times New Roman" w:hAnsi="Times New Roman"/>
              </w:rPr>
            </w:pPr>
          </w:p>
        </w:tc>
        <w:tc>
          <w:tcPr>
            <w:tcW w:w="1601" w:type="pct"/>
            <w:vAlign w:val="center"/>
          </w:tcPr>
          <w:p w:rsidR="00511CA3" w:rsidRPr="006A44F9" w:rsidRDefault="00511CA3" w:rsidP="00702518">
            <w:pPr>
              <w:jc w:val="center"/>
              <w:rPr>
                <w:rFonts w:ascii="Times New Roman" w:hAnsi="Times New Roman"/>
              </w:rPr>
            </w:pPr>
            <w:r w:rsidRPr="006A44F9">
              <w:rPr>
                <w:rFonts w:ascii="Times New Roman" w:hAnsi="Times New Roman"/>
              </w:rPr>
              <w:t>Поверхности проезжей части</w:t>
            </w:r>
          </w:p>
        </w:tc>
        <w:tc>
          <w:tcPr>
            <w:tcW w:w="1311" w:type="pct"/>
            <w:vAlign w:val="center"/>
          </w:tcPr>
          <w:p w:rsidR="00511CA3" w:rsidRPr="006A44F9" w:rsidRDefault="00511CA3" w:rsidP="00702518">
            <w:pPr>
              <w:jc w:val="center"/>
              <w:rPr>
                <w:rFonts w:ascii="Times New Roman" w:hAnsi="Times New Roman"/>
              </w:rPr>
            </w:pPr>
            <w:r w:rsidRPr="006A44F9">
              <w:rPr>
                <w:rFonts w:ascii="Times New Roman" w:hAnsi="Times New Roman"/>
              </w:rPr>
              <w:t>Встречного автомобиля</w:t>
            </w:r>
          </w:p>
        </w:tc>
      </w:tr>
      <w:tr w:rsidR="00511CA3" w:rsidRPr="006A44F9" w:rsidTr="00702518">
        <w:trPr>
          <w:trHeight w:val="284"/>
          <w:jc w:val="center"/>
        </w:trPr>
        <w:tc>
          <w:tcPr>
            <w:tcW w:w="2087" w:type="pct"/>
            <w:vAlign w:val="center"/>
          </w:tcPr>
          <w:p w:rsidR="00511CA3" w:rsidRPr="006A44F9" w:rsidRDefault="00511CA3" w:rsidP="00702518">
            <w:pPr>
              <w:rPr>
                <w:rFonts w:ascii="Times New Roman" w:hAnsi="Times New Roman"/>
              </w:rPr>
            </w:pPr>
            <w:r w:rsidRPr="006A44F9">
              <w:rPr>
                <w:rFonts w:ascii="Times New Roman" w:hAnsi="Times New Roman"/>
              </w:rPr>
              <w:t xml:space="preserve">Магистральные улицы </w:t>
            </w:r>
          </w:p>
        </w:tc>
        <w:tc>
          <w:tcPr>
            <w:tcW w:w="1601" w:type="pct"/>
            <w:vAlign w:val="center"/>
          </w:tcPr>
          <w:p w:rsidR="00511CA3" w:rsidRPr="006A44F9" w:rsidRDefault="00511CA3" w:rsidP="00702518">
            <w:pPr>
              <w:jc w:val="center"/>
              <w:rPr>
                <w:rFonts w:ascii="Times New Roman" w:hAnsi="Times New Roman"/>
              </w:rPr>
            </w:pPr>
          </w:p>
        </w:tc>
        <w:tc>
          <w:tcPr>
            <w:tcW w:w="1311" w:type="pct"/>
            <w:vAlign w:val="center"/>
          </w:tcPr>
          <w:p w:rsidR="00511CA3" w:rsidRPr="006A44F9" w:rsidRDefault="00511CA3" w:rsidP="00702518">
            <w:pPr>
              <w:jc w:val="center"/>
              <w:rPr>
                <w:rFonts w:ascii="Times New Roman" w:hAnsi="Times New Roman"/>
              </w:rPr>
            </w:pPr>
          </w:p>
        </w:tc>
      </w:tr>
      <w:tr w:rsidR="00511CA3" w:rsidRPr="006A44F9" w:rsidTr="00702518">
        <w:trPr>
          <w:trHeight w:val="284"/>
          <w:jc w:val="center"/>
        </w:trPr>
        <w:tc>
          <w:tcPr>
            <w:tcW w:w="2087" w:type="pct"/>
            <w:vAlign w:val="center"/>
          </w:tcPr>
          <w:p w:rsidR="00511CA3" w:rsidRPr="006A44F9" w:rsidRDefault="00511CA3" w:rsidP="00702518">
            <w:pPr>
              <w:ind w:left="193"/>
              <w:rPr>
                <w:rFonts w:ascii="Times New Roman" w:hAnsi="Times New Roman"/>
              </w:rPr>
            </w:pPr>
            <w:r w:rsidRPr="006A44F9">
              <w:rPr>
                <w:rFonts w:ascii="Times New Roman" w:hAnsi="Times New Roman"/>
              </w:rPr>
              <w:t xml:space="preserve">Общегородского значения: </w:t>
            </w:r>
          </w:p>
        </w:tc>
        <w:tc>
          <w:tcPr>
            <w:tcW w:w="1601" w:type="pct"/>
            <w:vAlign w:val="center"/>
          </w:tcPr>
          <w:p w:rsidR="00511CA3" w:rsidRPr="006A44F9" w:rsidRDefault="00511CA3" w:rsidP="00702518">
            <w:pPr>
              <w:jc w:val="center"/>
              <w:rPr>
                <w:rFonts w:ascii="Times New Roman" w:hAnsi="Times New Roman"/>
              </w:rPr>
            </w:pPr>
            <w:r w:rsidRPr="006A44F9">
              <w:rPr>
                <w:rFonts w:ascii="Times New Roman" w:hAnsi="Times New Roman"/>
              </w:rPr>
              <w:t>100</w:t>
            </w:r>
          </w:p>
        </w:tc>
        <w:tc>
          <w:tcPr>
            <w:tcW w:w="1311" w:type="pct"/>
            <w:vAlign w:val="center"/>
          </w:tcPr>
          <w:p w:rsidR="00511CA3" w:rsidRPr="006A44F9" w:rsidRDefault="00511CA3" w:rsidP="00702518">
            <w:pPr>
              <w:jc w:val="center"/>
              <w:rPr>
                <w:rFonts w:ascii="Times New Roman" w:hAnsi="Times New Roman"/>
              </w:rPr>
            </w:pPr>
            <w:r w:rsidRPr="006A44F9">
              <w:rPr>
                <w:rFonts w:ascii="Times New Roman" w:hAnsi="Times New Roman"/>
              </w:rPr>
              <w:t>200</w:t>
            </w:r>
          </w:p>
        </w:tc>
      </w:tr>
      <w:tr w:rsidR="00511CA3" w:rsidRPr="006A44F9" w:rsidTr="00702518">
        <w:trPr>
          <w:trHeight w:val="284"/>
          <w:jc w:val="center"/>
        </w:trPr>
        <w:tc>
          <w:tcPr>
            <w:tcW w:w="2087" w:type="pct"/>
            <w:vAlign w:val="center"/>
          </w:tcPr>
          <w:p w:rsidR="00511CA3" w:rsidRPr="006A44F9" w:rsidRDefault="00511CA3" w:rsidP="00702518">
            <w:pPr>
              <w:rPr>
                <w:rFonts w:ascii="Times New Roman" w:hAnsi="Times New Roman"/>
              </w:rPr>
            </w:pPr>
            <w:r w:rsidRPr="006A44F9">
              <w:rPr>
                <w:rFonts w:ascii="Times New Roman" w:hAnsi="Times New Roman"/>
              </w:rPr>
              <w:t xml:space="preserve">Районного значения </w:t>
            </w:r>
          </w:p>
        </w:tc>
        <w:tc>
          <w:tcPr>
            <w:tcW w:w="1601" w:type="pct"/>
            <w:vAlign w:val="center"/>
          </w:tcPr>
          <w:p w:rsidR="00511CA3" w:rsidRPr="006A44F9" w:rsidRDefault="00511CA3" w:rsidP="00702518">
            <w:pPr>
              <w:jc w:val="center"/>
              <w:rPr>
                <w:rFonts w:ascii="Times New Roman" w:hAnsi="Times New Roman"/>
              </w:rPr>
            </w:pPr>
            <w:r w:rsidRPr="006A44F9">
              <w:rPr>
                <w:rFonts w:ascii="Times New Roman" w:hAnsi="Times New Roman"/>
              </w:rPr>
              <w:t>100</w:t>
            </w:r>
          </w:p>
        </w:tc>
        <w:tc>
          <w:tcPr>
            <w:tcW w:w="1311" w:type="pct"/>
            <w:vAlign w:val="center"/>
          </w:tcPr>
          <w:p w:rsidR="00511CA3" w:rsidRPr="006A44F9" w:rsidRDefault="00511CA3" w:rsidP="00702518">
            <w:pPr>
              <w:jc w:val="center"/>
              <w:rPr>
                <w:rFonts w:ascii="Times New Roman" w:hAnsi="Times New Roman"/>
              </w:rPr>
            </w:pPr>
            <w:r w:rsidRPr="006A44F9">
              <w:rPr>
                <w:rFonts w:ascii="Times New Roman" w:hAnsi="Times New Roman"/>
              </w:rPr>
              <w:t>200</w:t>
            </w:r>
          </w:p>
        </w:tc>
      </w:tr>
      <w:tr w:rsidR="00511CA3" w:rsidRPr="006A44F9" w:rsidTr="00702518">
        <w:trPr>
          <w:trHeight w:val="284"/>
          <w:jc w:val="center"/>
        </w:trPr>
        <w:tc>
          <w:tcPr>
            <w:tcW w:w="2087" w:type="pct"/>
            <w:vAlign w:val="center"/>
          </w:tcPr>
          <w:p w:rsidR="00511CA3" w:rsidRPr="006A44F9" w:rsidRDefault="00511CA3" w:rsidP="00702518">
            <w:pPr>
              <w:ind w:left="193"/>
              <w:rPr>
                <w:rFonts w:ascii="Times New Roman" w:hAnsi="Times New Roman"/>
              </w:rPr>
            </w:pPr>
            <w:r w:rsidRPr="006A44F9">
              <w:rPr>
                <w:rFonts w:ascii="Times New Roman" w:hAnsi="Times New Roman"/>
              </w:rPr>
              <w:t xml:space="preserve">Улицы и дороги местного значения: </w:t>
            </w:r>
          </w:p>
        </w:tc>
        <w:tc>
          <w:tcPr>
            <w:tcW w:w="1601" w:type="pct"/>
            <w:vAlign w:val="center"/>
          </w:tcPr>
          <w:p w:rsidR="00511CA3" w:rsidRPr="006A44F9" w:rsidRDefault="00511CA3" w:rsidP="00702518">
            <w:pPr>
              <w:jc w:val="center"/>
              <w:rPr>
                <w:rFonts w:ascii="Times New Roman" w:hAnsi="Times New Roman"/>
              </w:rPr>
            </w:pPr>
          </w:p>
        </w:tc>
        <w:tc>
          <w:tcPr>
            <w:tcW w:w="1311" w:type="pct"/>
            <w:vAlign w:val="center"/>
          </w:tcPr>
          <w:p w:rsidR="00511CA3" w:rsidRPr="006A44F9" w:rsidRDefault="00511CA3" w:rsidP="00702518">
            <w:pPr>
              <w:jc w:val="center"/>
              <w:rPr>
                <w:rFonts w:ascii="Times New Roman" w:hAnsi="Times New Roman"/>
              </w:rPr>
            </w:pPr>
          </w:p>
        </w:tc>
      </w:tr>
      <w:tr w:rsidR="00511CA3" w:rsidRPr="006A44F9" w:rsidTr="00702518">
        <w:trPr>
          <w:trHeight w:val="284"/>
          <w:jc w:val="center"/>
        </w:trPr>
        <w:tc>
          <w:tcPr>
            <w:tcW w:w="2087" w:type="pct"/>
            <w:vAlign w:val="center"/>
          </w:tcPr>
          <w:p w:rsidR="00511CA3" w:rsidRPr="006A44F9" w:rsidRDefault="00511CA3" w:rsidP="00702518">
            <w:pPr>
              <w:ind w:left="476"/>
              <w:rPr>
                <w:rFonts w:ascii="Times New Roman" w:hAnsi="Times New Roman"/>
              </w:rPr>
            </w:pPr>
            <w:r w:rsidRPr="006A44F9">
              <w:rPr>
                <w:rFonts w:ascii="Times New Roman" w:hAnsi="Times New Roman"/>
              </w:rPr>
              <w:t xml:space="preserve">улицы в жилой застройке </w:t>
            </w:r>
          </w:p>
        </w:tc>
        <w:tc>
          <w:tcPr>
            <w:tcW w:w="1601" w:type="pct"/>
            <w:vAlign w:val="center"/>
          </w:tcPr>
          <w:p w:rsidR="00511CA3" w:rsidRPr="006A44F9" w:rsidRDefault="00511CA3" w:rsidP="00702518">
            <w:pPr>
              <w:jc w:val="center"/>
              <w:rPr>
                <w:rFonts w:ascii="Times New Roman" w:hAnsi="Times New Roman"/>
              </w:rPr>
            </w:pPr>
            <w:r w:rsidRPr="006A44F9">
              <w:rPr>
                <w:rFonts w:ascii="Times New Roman" w:hAnsi="Times New Roman"/>
              </w:rPr>
              <w:t>75</w:t>
            </w:r>
          </w:p>
        </w:tc>
        <w:tc>
          <w:tcPr>
            <w:tcW w:w="1311" w:type="pct"/>
            <w:vAlign w:val="center"/>
          </w:tcPr>
          <w:p w:rsidR="00511CA3" w:rsidRPr="006A44F9" w:rsidRDefault="00511CA3" w:rsidP="00702518">
            <w:pPr>
              <w:jc w:val="center"/>
              <w:rPr>
                <w:rFonts w:ascii="Times New Roman" w:hAnsi="Times New Roman"/>
              </w:rPr>
            </w:pPr>
            <w:r w:rsidRPr="006A44F9">
              <w:rPr>
                <w:rFonts w:ascii="Times New Roman" w:hAnsi="Times New Roman"/>
              </w:rPr>
              <w:t>150</w:t>
            </w:r>
          </w:p>
        </w:tc>
      </w:tr>
      <w:tr w:rsidR="00511CA3" w:rsidRPr="006A44F9" w:rsidTr="00702518">
        <w:trPr>
          <w:trHeight w:val="284"/>
          <w:jc w:val="center"/>
        </w:trPr>
        <w:tc>
          <w:tcPr>
            <w:tcW w:w="2087" w:type="pct"/>
            <w:vAlign w:val="center"/>
          </w:tcPr>
          <w:p w:rsidR="00511CA3" w:rsidRPr="006A44F9" w:rsidRDefault="00511CA3" w:rsidP="00702518">
            <w:pPr>
              <w:ind w:left="476"/>
              <w:rPr>
                <w:rFonts w:ascii="Times New Roman" w:hAnsi="Times New Roman"/>
              </w:rPr>
            </w:pPr>
            <w:r w:rsidRPr="006A44F9">
              <w:rPr>
                <w:rFonts w:ascii="Times New Roman" w:hAnsi="Times New Roman"/>
              </w:rPr>
              <w:t xml:space="preserve">улицы в производственных зонах </w:t>
            </w:r>
          </w:p>
        </w:tc>
        <w:tc>
          <w:tcPr>
            <w:tcW w:w="1601" w:type="pct"/>
            <w:vAlign w:val="center"/>
          </w:tcPr>
          <w:p w:rsidR="00511CA3" w:rsidRPr="006A44F9" w:rsidRDefault="00511CA3" w:rsidP="00702518">
            <w:pPr>
              <w:jc w:val="center"/>
              <w:rPr>
                <w:rFonts w:ascii="Times New Roman" w:hAnsi="Times New Roman"/>
              </w:rPr>
            </w:pPr>
            <w:r w:rsidRPr="006A44F9">
              <w:rPr>
                <w:rFonts w:ascii="Times New Roman" w:hAnsi="Times New Roman"/>
              </w:rPr>
              <w:t>75</w:t>
            </w:r>
          </w:p>
        </w:tc>
        <w:tc>
          <w:tcPr>
            <w:tcW w:w="1311" w:type="pct"/>
            <w:vAlign w:val="center"/>
          </w:tcPr>
          <w:p w:rsidR="00511CA3" w:rsidRPr="006A44F9" w:rsidRDefault="00511CA3" w:rsidP="00702518">
            <w:pPr>
              <w:jc w:val="center"/>
              <w:rPr>
                <w:rFonts w:ascii="Times New Roman" w:hAnsi="Times New Roman"/>
              </w:rPr>
            </w:pPr>
            <w:r w:rsidRPr="006A44F9">
              <w:rPr>
                <w:rFonts w:ascii="Times New Roman" w:hAnsi="Times New Roman"/>
              </w:rPr>
              <w:t>150</w:t>
            </w:r>
          </w:p>
        </w:tc>
      </w:tr>
    </w:tbl>
    <w:p w:rsidR="00511CA3" w:rsidRPr="006A44F9" w:rsidRDefault="00511CA3" w:rsidP="00511CA3">
      <w:pPr>
        <w:ind w:firstLine="709"/>
        <w:jc w:val="both"/>
        <w:rPr>
          <w:rFonts w:ascii="Times New Roman" w:hAnsi="Times New Roman"/>
        </w:rPr>
      </w:pPr>
    </w:p>
    <w:p w:rsidR="00511CA3" w:rsidRPr="006A44F9" w:rsidRDefault="00511CA3" w:rsidP="00C54E76">
      <w:pPr>
        <w:pStyle w:val="30"/>
      </w:pPr>
      <w:r w:rsidRPr="006A44F9">
        <w:lastRenderedPageBreak/>
        <w:t xml:space="preserve">На участках подъемов предельную длину участков с наибольшим уклоном необходимо принимать по таблице </w:t>
      </w:r>
      <w:r w:rsidR="00C54E76" w:rsidRPr="006A44F9">
        <w:t>4.7.12.1.</w:t>
      </w:r>
      <w:r w:rsidRPr="006A44F9">
        <w:t xml:space="preserve"> При большей длине участка подъема следует добавлять одну полосу движения. Протяженность дополнительной полосы за подъемом следует принимать от 50 до </w:t>
      </w:r>
      <w:smartTag w:uri="urn:schemas-microsoft-com:office:smarttags" w:element="metricconverter">
        <w:smartTagPr>
          <w:attr w:name="ProductID" w:val="200 м"/>
        </w:smartTagPr>
        <w:r w:rsidRPr="006A44F9">
          <w:t>200 м</w:t>
        </w:r>
      </w:smartTag>
      <w:r w:rsidRPr="006A44F9">
        <w:t xml:space="preserve">. </w:t>
      </w:r>
    </w:p>
    <w:p w:rsidR="00511CA3" w:rsidRPr="006A44F9" w:rsidRDefault="00511CA3" w:rsidP="00511CA3">
      <w:pPr>
        <w:ind w:firstLine="709"/>
        <w:jc w:val="both"/>
        <w:rPr>
          <w:rFonts w:ascii="Times New Roman" w:hAnsi="Times New Roman"/>
        </w:rPr>
      </w:pPr>
    </w:p>
    <w:p w:rsidR="00511CA3" w:rsidRPr="006A44F9" w:rsidRDefault="00511CA3" w:rsidP="00511CA3">
      <w:pPr>
        <w:ind w:firstLine="709"/>
        <w:jc w:val="right"/>
        <w:outlineLvl w:val="0"/>
        <w:rPr>
          <w:rFonts w:ascii="Times New Roman" w:hAnsi="Times New Roman"/>
        </w:rPr>
      </w:pPr>
      <w:bookmarkStart w:id="185" w:name="_Toc414995085"/>
      <w:r w:rsidRPr="006A44F9">
        <w:rPr>
          <w:rFonts w:ascii="Times New Roman" w:hAnsi="Times New Roman"/>
        </w:rPr>
        <w:t xml:space="preserve">Таблица </w:t>
      </w:r>
      <w:r w:rsidR="00C54E76" w:rsidRPr="006A44F9">
        <w:rPr>
          <w:rFonts w:ascii="Times New Roman" w:hAnsi="Times New Roman"/>
        </w:rPr>
        <w:t>4.7.12.1.</w:t>
      </w:r>
      <w:bookmarkEnd w:id="185"/>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1"/>
        <w:gridCol w:w="945"/>
        <w:gridCol w:w="946"/>
        <w:gridCol w:w="946"/>
        <w:gridCol w:w="807"/>
      </w:tblGrid>
      <w:tr w:rsidR="00511CA3" w:rsidRPr="006A44F9" w:rsidTr="00702518">
        <w:trPr>
          <w:trHeight w:val="340"/>
          <w:jc w:val="center"/>
        </w:trPr>
        <w:tc>
          <w:tcPr>
            <w:tcW w:w="3008" w:type="pct"/>
            <w:vAlign w:val="center"/>
          </w:tcPr>
          <w:p w:rsidR="00511CA3" w:rsidRPr="006A44F9" w:rsidRDefault="00511CA3" w:rsidP="00702518">
            <w:pPr>
              <w:rPr>
                <w:rFonts w:ascii="Times New Roman" w:hAnsi="Times New Roman"/>
              </w:rPr>
            </w:pPr>
            <w:r w:rsidRPr="006A44F9">
              <w:rPr>
                <w:rFonts w:ascii="Times New Roman" w:hAnsi="Times New Roman"/>
              </w:rPr>
              <w:t xml:space="preserve">Продольный уклон, ‰ </w:t>
            </w:r>
          </w:p>
        </w:tc>
        <w:tc>
          <w:tcPr>
            <w:tcW w:w="517" w:type="pct"/>
            <w:vAlign w:val="center"/>
          </w:tcPr>
          <w:p w:rsidR="00511CA3" w:rsidRPr="006A44F9" w:rsidRDefault="00511CA3" w:rsidP="00702518">
            <w:pPr>
              <w:jc w:val="center"/>
              <w:rPr>
                <w:rFonts w:ascii="Times New Roman" w:hAnsi="Times New Roman"/>
              </w:rPr>
            </w:pPr>
            <w:r w:rsidRPr="006A44F9">
              <w:rPr>
                <w:rFonts w:ascii="Times New Roman" w:hAnsi="Times New Roman"/>
              </w:rPr>
              <w:t>30</w:t>
            </w:r>
          </w:p>
        </w:tc>
        <w:tc>
          <w:tcPr>
            <w:tcW w:w="517" w:type="pct"/>
            <w:vAlign w:val="center"/>
          </w:tcPr>
          <w:p w:rsidR="00511CA3" w:rsidRPr="006A44F9" w:rsidRDefault="00511CA3" w:rsidP="00702518">
            <w:pPr>
              <w:jc w:val="center"/>
              <w:rPr>
                <w:rFonts w:ascii="Times New Roman" w:hAnsi="Times New Roman"/>
              </w:rPr>
            </w:pPr>
            <w:r w:rsidRPr="006A44F9">
              <w:rPr>
                <w:rFonts w:ascii="Times New Roman" w:hAnsi="Times New Roman"/>
              </w:rPr>
              <w:t>40</w:t>
            </w:r>
          </w:p>
        </w:tc>
        <w:tc>
          <w:tcPr>
            <w:tcW w:w="517" w:type="pct"/>
            <w:vAlign w:val="center"/>
          </w:tcPr>
          <w:p w:rsidR="00511CA3" w:rsidRPr="006A44F9" w:rsidRDefault="00511CA3" w:rsidP="00702518">
            <w:pPr>
              <w:jc w:val="center"/>
              <w:rPr>
                <w:rFonts w:ascii="Times New Roman" w:hAnsi="Times New Roman"/>
              </w:rPr>
            </w:pPr>
            <w:r w:rsidRPr="006A44F9">
              <w:rPr>
                <w:rFonts w:ascii="Times New Roman" w:hAnsi="Times New Roman"/>
              </w:rPr>
              <w:t>50</w:t>
            </w:r>
          </w:p>
        </w:tc>
        <w:tc>
          <w:tcPr>
            <w:tcW w:w="442" w:type="pct"/>
            <w:vAlign w:val="center"/>
          </w:tcPr>
          <w:p w:rsidR="00511CA3" w:rsidRPr="006A44F9" w:rsidRDefault="00511CA3" w:rsidP="00702518">
            <w:pPr>
              <w:jc w:val="center"/>
              <w:rPr>
                <w:rFonts w:ascii="Times New Roman" w:hAnsi="Times New Roman"/>
              </w:rPr>
            </w:pPr>
            <w:r w:rsidRPr="006A44F9">
              <w:rPr>
                <w:rFonts w:ascii="Times New Roman" w:hAnsi="Times New Roman"/>
              </w:rPr>
              <w:t>60</w:t>
            </w:r>
          </w:p>
        </w:tc>
      </w:tr>
      <w:tr w:rsidR="00511CA3" w:rsidRPr="006A44F9" w:rsidTr="00702518">
        <w:trPr>
          <w:trHeight w:val="340"/>
          <w:jc w:val="center"/>
        </w:trPr>
        <w:tc>
          <w:tcPr>
            <w:tcW w:w="3008" w:type="pct"/>
            <w:vAlign w:val="center"/>
          </w:tcPr>
          <w:p w:rsidR="00511CA3" w:rsidRPr="006A44F9" w:rsidRDefault="00511CA3" w:rsidP="00702518">
            <w:pPr>
              <w:rPr>
                <w:rFonts w:ascii="Times New Roman" w:hAnsi="Times New Roman"/>
              </w:rPr>
            </w:pPr>
            <w:r w:rsidRPr="006A44F9">
              <w:rPr>
                <w:rFonts w:ascii="Times New Roman" w:hAnsi="Times New Roman"/>
              </w:rPr>
              <w:t xml:space="preserve">Предельная длина участка, м </w:t>
            </w:r>
          </w:p>
        </w:tc>
        <w:tc>
          <w:tcPr>
            <w:tcW w:w="517" w:type="pct"/>
            <w:vAlign w:val="center"/>
          </w:tcPr>
          <w:p w:rsidR="00511CA3" w:rsidRPr="006A44F9" w:rsidRDefault="00511CA3" w:rsidP="00702518">
            <w:pPr>
              <w:jc w:val="center"/>
              <w:rPr>
                <w:rFonts w:ascii="Times New Roman" w:hAnsi="Times New Roman"/>
              </w:rPr>
            </w:pPr>
            <w:r w:rsidRPr="006A44F9">
              <w:rPr>
                <w:rFonts w:ascii="Times New Roman" w:hAnsi="Times New Roman"/>
              </w:rPr>
              <w:t>1200</w:t>
            </w:r>
          </w:p>
        </w:tc>
        <w:tc>
          <w:tcPr>
            <w:tcW w:w="517" w:type="pct"/>
            <w:vAlign w:val="center"/>
          </w:tcPr>
          <w:p w:rsidR="00511CA3" w:rsidRPr="006A44F9" w:rsidRDefault="00511CA3" w:rsidP="00702518">
            <w:pPr>
              <w:jc w:val="center"/>
              <w:rPr>
                <w:rFonts w:ascii="Times New Roman" w:hAnsi="Times New Roman"/>
              </w:rPr>
            </w:pPr>
            <w:r w:rsidRPr="006A44F9">
              <w:rPr>
                <w:rFonts w:ascii="Times New Roman" w:hAnsi="Times New Roman"/>
              </w:rPr>
              <w:t>600</w:t>
            </w:r>
          </w:p>
        </w:tc>
        <w:tc>
          <w:tcPr>
            <w:tcW w:w="517" w:type="pct"/>
            <w:vAlign w:val="center"/>
          </w:tcPr>
          <w:p w:rsidR="00511CA3" w:rsidRPr="006A44F9" w:rsidRDefault="00511CA3" w:rsidP="00702518">
            <w:pPr>
              <w:jc w:val="center"/>
              <w:rPr>
                <w:rFonts w:ascii="Times New Roman" w:hAnsi="Times New Roman"/>
              </w:rPr>
            </w:pPr>
            <w:r w:rsidRPr="006A44F9">
              <w:rPr>
                <w:rFonts w:ascii="Times New Roman" w:hAnsi="Times New Roman"/>
              </w:rPr>
              <w:t>400</w:t>
            </w:r>
          </w:p>
        </w:tc>
        <w:tc>
          <w:tcPr>
            <w:tcW w:w="442" w:type="pct"/>
            <w:vAlign w:val="center"/>
          </w:tcPr>
          <w:p w:rsidR="00511CA3" w:rsidRPr="006A44F9" w:rsidRDefault="00511CA3" w:rsidP="00702518">
            <w:pPr>
              <w:jc w:val="center"/>
              <w:rPr>
                <w:rFonts w:ascii="Times New Roman" w:hAnsi="Times New Roman"/>
              </w:rPr>
            </w:pPr>
            <w:r w:rsidRPr="006A44F9">
              <w:rPr>
                <w:rFonts w:ascii="Times New Roman" w:hAnsi="Times New Roman"/>
              </w:rPr>
              <w:t>300</w:t>
            </w:r>
          </w:p>
        </w:tc>
      </w:tr>
    </w:tbl>
    <w:p w:rsidR="00511CA3" w:rsidRPr="006A44F9" w:rsidRDefault="00511CA3" w:rsidP="00511CA3">
      <w:pPr>
        <w:ind w:firstLine="709"/>
        <w:jc w:val="both"/>
        <w:rPr>
          <w:rFonts w:ascii="Times New Roman" w:hAnsi="Times New Roman"/>
        </w:rPr>
      </w:pPr>
    </w:p>
    <w:p w:rsidR="00511CA3" w:rsidRPr="006A44F9" w:rsidRDefault="00511CA3" w:rsidP="00C54E76">
      <w:pPr>
        <w:pStyle w:val="30"/>
      </w:pPr>
      <w:r w:rsidRPr="006A44F9">
        <w:t xml:space="preserve">На магистральных улицах с двух сторон от проезжей части возможно устраивать полосы безопасности шириной </w:t>
      </w:r>
      <w:smartTag w:uri="urn:schemas-microsoft-com:office:smarttags" w:element="metricconverter">
        <w:smartTagPr>
          <w:attr w:name="ProductID" w:val="0,75 м"/>
        </w:smartTagPr>
        <w:r w:rsidRPr="006A44F9">
          <w:t>0,75 м</w:t>
        </w:r>
      </w:smartTag>
      <w:r w:rsidRPr="006A44F9">
        <w:t xml:space="preserve"> – при непрерывном движении, </w:t>
      </w:r>
      <w:smartTag w:uri="urn:schemas-microsoft-com:office:smarttags" w:element="metricconverter">
        <w:smartTagPr>
          <w:attr w:name="ProductID" w:val="0,5 м"/>
        </w:smartTagPr>
        <w:r w:rsidRPr="006A44F9">
          <w:t>0,5 м</w:t>
        </w:r>
      </w:smartTag>
      <w:r w:rsidRPr="006A44F9">
        <w:t xml:space="preserve"> – при регулируемом движении.</w:t>
      </w:r>
    </w:p>
    <w:p w:rsidR="00511CA3" w:rsidRPr="006A44F9" w:rsidRDefault="00511CA3" w:rsidP="00C54E76">
      <w:pPr>
        <w:pStyle w:val="30"/>
      </w:pPr>
      <w:r w:rsidRPr="006A44F9">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w:t>
      </w:r>
      <w:r w:rsidR="00C54E76" w:rsidRPr="006A44F9">
        <w:t>4.7.14.1.</w:t>
      </w:r>
    </w:p>
    <w:p w:rsidR="00511CA3" w:rsidRPr="006A44F9" w:rsidRDefault="00511CA3" w:rsidP="00511CA3">
      <w:pPr>
        <w:ind w:firstLine="709"/>
        <w:jc w:val="both"/>
        <w:rPr>
          <w:rFonts w:ascii="Times New Roman" w:hAnsi="Times New Roman"/>
        </w:rPr>
      </w:pPr>
    </w:p>
    <w:p w:rsidR="00511CA3" w:rsidRPr="006A44F9" w:rsidRDefault="00511CA3" w:rsidP="00511CA3">
      <w:pPr>
        <w:ind w:firstLine="709"/>
        <w:jc w:val="right"/>
        <w:rPr>
          <w:rFonts w:ascii="Times New Roman" w:hAnsi="Times New Roman"/>
        </w:rPr>
      </w:pPr>
      <w:r w:rsidRPr="006A44F9">
        <w:rPr>
          <w:rFonts w:ascii="Times New Roman" w:hAnsi="Times New Roman"/>
        </w:rPr>
        <w:t xml:space="preserve">Таблица </w:t>
      </w:r>
      <w:r w:rsidR="00C54E76" w:rsidRPr="006A44F9">
        <w:rPr>
          <w:rFonts w:ascii="Times New Roman" w:hAnsi="Times New Roman"/>
        </w:rPr>
        <w:t>4.7.14.1.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4544"/>
        <w:gridCol w:w="1922"/>
      </w:tblGrid>
      <w:tr w:rsidR="00511CA3" w:rsidRPr="006A44F9" w:rsidTr="00702518">
        <w:trPr>
          <w:trHeight w:val="284"/>
        </w:trPr>
        <w:tc>
          <w:tcPr>
            <w:tcW w:w="1710" w:type="pct"/>
            <w:vMerge w:val="restart"/>
            <w:vAlign w:val="center"/>
          </w:tcPr>
          <w:p w:rsidR="00511CA3" w:rsidRPr="006A44F9" w:rsidRDefault="00511CA3" w:rsidP="00702518">
            <w:pPr>
              <w:jc w:val="center"/>
              <w:rPr>
                <w:rFonts w:ascii="Times New Roman" w:hAnsi="Times New Roman"/>
              </w:rPr>
            </w:pPr>
            <w:r w:rsidRPr="006A44F9">
              <w:rPr>
                <w:rFonts w:ascii="Times New Roman" w:hAnsi="Times New Roman"/>
              </w:rPr>
              <w:t>Местоположение полосы</w:t>
            </w:r>
          </w:p>
        </w:tc>
        <w:tc>
          <w:tcPr>
            <w:tcW w:w="3290" w:type="pct"/>
            <w:gridSpan w:val="2"/>
            <w:vAlign w:val="center"/>
          </w:tcPr>
          <w:p w:rsidR="00511CA3" w:rsidRPr="006A44F9" w:rsidRDefault="00511CA3" w:rsidP="00702518">
            <w:pPr>
              <w:jc w:val="center"/>
              <w:rPr>
                <w:rFonts w:ascii="Times New Roman" w:hAnsi="Times New Roman"/>
              </w:rPr>
            </w:pPr>
            <w:r w:rsidRPr="006A44F9">
              <w:rPr>
                <w:rFonts w:ascii="Times New Roman" w:hAnsi="Times New Roman"/>
              </w:rPr>
              <w:t>Ширина полосы, м</w:t>
            </w:r>
          </w:p>
        </w:tc>
      </w:tr>
      <w:tr w:rsidR="00511CA3" w:rsidRPr="006A44F9" w:rsidTr="00702518">
        <w:trPr>
          <w:trHeight w:val="227"/>
        </w:trPr>
        <w:tc>
          <w:tcPr>
            <w:tcW w:w="1710" w:type="pct"/>
            <w:vMerge/>
          </w:tcPr>
          <w:p w:rsidR="00511CA3" w:rsidRPr="006A44F9" w:rsidRDefault="00511CA3" w:rsidP="00702518">
            <w:pPr>
              <w:rPr>
                <w:rFonts w:ascii="Times New Roman" w:hAnsi="Times New Roman"/>
              </w:rPr>
            </w:pPr>
          </w:p>
        </w:tc>
        <w:tc>
          <w:tcPr>
            <w:tcW w:w="2312" w:type="pct"/>
            <w:vAlign w:val="center"/>
          </w:tcPr>
          <w:p w:rsidR="00511CA3" w:rsidRPr="006A44F9" w:rsidRDefault="00511CA3" w:rsidP="00702518">
            <w:pPr>
              <w:jc w:val="center"/>
              <w:rPr>
                <w:rFonts w:ascii="Times New Roman" w:hAnsi="Times New Roman"/>
              </w:rPr>
            </w:pPr>
            <w:r w:rsidRPr="006A44F9">
              <w:rPr>
                <w:rFonts w:ascii="Times New Roman" w:hAnsi="Times New Roman"/>
              </w:rPr>
              <w:t>Магистральных улиц</w:t>
            </w:r>
          </w:p>
        </w:tc>
        <w:tc>
          <w:tcPr>
            <w:tcW w:w="978" w:type="pct"/>
            <w:vMerge w:val="restart"/>
            <w:vAlign w:val="center"/>
          </w:tcPr>
          <w:p w:rsidR="00511CA3" w:rsidRPr="006A44F9" w:rsidRDefault="00511CA3" w:rsidP="00702518">
            <w:pPr>
              <w:jc w:val="center"/>
              <w:rPr>
                <w:rFonts w:ascii="Times New Roman" w:hAnsi="Times New Roman"/>
              </w:rPr>
            </w:pPr>
            <w:r w:rsidRPr="006A44F9">
              <w:rPr>
                <w:rFonts w:ascii="Times New Roman" w:hAnsi="Times New Roman"/>
              </w:rPr>
              <w:t>Улицы местного значения</w:t>
            </w:r>
          </w:p>
          <w:p w:rsidR="00511CA3" w:rsidRPr="006A44F9" w:rsidRDefault="00511CA3" w:rsidP="00702518">
            <w:pPr>
              <w:jc w:val="center"/>
              <w:rPr>
                <w:rFonts w:ascii="Times New Roman" w:hAnsi="Times New Roman"/>
              </w:rPr>
            </w:pPr>
            <w:r w:rsidRPr="006A44F9">
              <w:rPr>
                <w:rFonts w:ascii="Times New Roman" w:hAnsi="Times New Roman"/>
              </w:rPr>
              <w:t>Улицы в жилой застройке</w:t>
            </w:r>
          </w:p>
        </w:tc>
      </w:tr>
      <w:tr w:rsidR="00266D1D" w:rsidRPr="006A44F9" w:rsidTr="00266D1D">
        <w:trPr>
          <w:trHeight w:val="562"/>
        </w:trPr>
        <w:tc>
          <w:tcPr>
            <w:tcW w:w="1710" w:type="pct"/>
            <w:vMerge/>
          </w:tcPr>
          <w:p w:rsidR="00266D1D" w:rsidRPr="006A44F9" w:rsidRDefault="00266D1D" w:rsidP="00702518">
            <w:pPr>
              <w:rPr>
                <w:rFonts w:ascii="Times New Roman" w:hAnsi="Times New Roman"/>
              </w:rPr>
            </w:pPr>
          </w:p>
        </w:tc>
        <w:tc>
          <w:tcPr>
            <w:tcW w:w="2312" w:type="pct"/>
            <w:vAlign w:val="center"/>
          </w:tcPr>
          <w:p w:rsidR="00266D1D" w:rsidRPr="006A44F9" w:rsidRDefault="00266D1D" w:rsidP="00702518">
            <w:pPr>
              <w:jc w:val="center"/>
              <w:rPr>
                <w:rFonts w:ascii="Times New Roman" w:hAnsi="Times New Roman"/>
                <w:spacing w:val="-4"/>
              </w:rPr>
            </w:pPr>
            <w:r w:rsidRPr="006A44F9">
              <w:rPr>
                <w:rFonts w:ascii="Times New Roman" w:hAnsi="Times New Roman"/>
                <w:spacing w:val="-4"/>
              </w:rPr>
              <w:t>Районного значения</w:t>
            </w:r>
          </w:p>
        </w:tc>
        <w:tc>
          <w:tcPr>
            <w:tcW w:w="978" w:type="pct"/>
            <w:vMerge/>
          </w:tcPr>
          <w:p w:rsidR="00266D1D" w:rsidRPr="006A44F9" w:rsidRDefault="00266D1D" w:rsidP="00702518">
            <w:pPr>
              <w:jc w:val="center"/>
              <w:rPr>
                <w:rFonts w:ascii="Times New Roman" w:hAnsi="Times New Roman"/>
              </w:rPr>
            </w:pPr>
          </w:p>
        </w:tc>
      </w:tr>
      <w:tr w:rsidR="00266D1D" w:rsidRPr="006A44F9" w:rsidTr="00266D1D">
        <w:tc>
          <w:tcPr>
            <w:tcW w:w="1710" w:type="pct"/>
          </w:tcPr>
          <w:p w:rsidR="00266D1D" w:rsidRPr="006A44F9" w:rsidRDefault="00266D1D" w:rsidP="00702518">
            <w:pPr>
              <w:ind w:left="-57"/>
              <w:rPr>
                <w:rFonts w:ascii="Times New Roman" w:hAnsi="Times New Roman"/>
              </w:rPr>
            </w:pPr>
            <w:r w:rsidRPr="006A44F9">
              <w:rPr>
                <w:rFonts w:ascii="Times New Roman" w:hAnsi="Times New Roman"/>
              </w:rPr>
              <w:t xml:space="preserve">Центральная разделительная </w:t>
            </w:r>
          </w:p>
        </w:tc>
        <w:tc>
          <w:tcPr>
            <w:tcW w:w="2312" w:type="pct"/>
            <w:vAlign w:val="center"/>
          </w:tcPr>
          <w:p w:rsidR="00266D1D" w:rsidRPr="006A44F9" w:rsidRDefault="00266D1D" w:rsidP="00702518">
            <w:pPr>
              <w:jc w:val="center"/>
              <w:rPr>
                <w:rFonts w:ascii="Times New Roman" w:hAnsi="Times New Roman"/>
              </w:rPr>
            </w:pPr>
            <w:r w:rsidRPr="006A44F9">
              <w:rPr>
                <w:rFonts w:ascii="Times New Roman" w:hAnsi="Times New Roman"/>
              </w:rPr>
              <w:t>-</w:t>
            </w:r>
          </w:p>
        </w:tc>
        <w:tc>
          <w:tcPr>
            <w:tcW w:w="978" w:type="pct"/>
            <w:vAlign w:val="center"/>
          </w:tcPr>
          <w:p w:rsidR="00266D1D" w:rsidRPr="006A44F9" w:rsidRDefault="00266D1D" w:rsidP="00702518">
            <w:pPr>
              <w:jc w:val="center"/>
              <w:rPr>
                <w:rFonts w:ascii="Times New Roman" w:hAnsi="Times New Roman"/>
              </w:rPr>
            </w:pPr>
            <w:r w:rsidRPr="006A44F9">
              <w:rPr>
                <w:rFonts w:ascii="Times New Roman" w:hAnsi="Times New Roman"/>
              </w:rPr>
              <w:t>-</w:t>
            </w:r>
          </w:p>
        </w:tc>
      </w:tr>
      <w:tr w:rsidR="00266D1D" w:rsidRPr="006A44F9" w:rsidTr="00266D1D">
        <w:tc>
          <w:tcPr>
            <w:tcW w:w="1710" w:type="pct"/>
          </w:tcPr>
          <w:p w:rsidR="00266D1D" w:rsidRPr="006A44F9" w:rsidRDefault="00266D1D" w:rsidP="00702518">
            <w:pPr>
              <w:ind w:left="-57"/>
              <w:rPr>
                <w:rFonts w:ascii="Times New Roman" w:hAnsi="Times New Roman"/>
              </w:rPr>
            </w:pPr>
            <w:r w:rsidRPr="006A44F9">
              <w:rPr>
                <w:rFonts w:ascii="Times New Roman" w:hAnsi="Times New Roman"/>
              </w:rPr>
              <w:t>Между основной проезжей частью и местными проездами</w:t>
            </w:r>
          </w:p>
        </w:tc>
        <w:tc>
          <w:tcPr>
            <w:tcW w:w="2312" w:type="pct"/>
            <w:vAlign w:val="center"/>
          </w:tcPr>
          <w:p w:rsidR="00266D1D" w:rsidRPr="006A44F9" w:rsidRDefault="00266D1D" w:rsidP="00702518">
            <w:pPr>
              <w:jc w:val="center"/>
              <w:rPr>
                <w:rFonts w:ascii="Times New Roman" w:hAnsi="Times New Roman"/>
              </w:rPr>
            </w:pPr>
            <w:r w:rsidRPr="006A44F9">
              <w:rPr>
                <w:rFonts w:ascii="Times New Roman" w:hAnsi="Times New Roman"/>
              </w:rPr>
              <w:t>-</w:t>
            </w:r>
          </w:p>
        </w:tc>
        <w:tc>
          <w:tcPr>
            <w:tcW w:w="978" w:type="pct"/>
            <w:vAlign w:val="center"/>
          </w:tcPr>
          <w:p w:rsidR="00266D1D" w:rsidRPr="006A44F9" w:rsidRDefault="00266D1D" w:rsidP="00702518">
            <w:pPr>
              <w:jc w:val="center"/>
              <w:rPr>
                <w:rFonts w:ascii="Times New Roman" w:hAnsi="Times New Roman"/>
              </w:rPr>
            </w:pPr>
            <w:r w:rsidRPr="006A44F9">
              <w:rPr>
                <w:rFonts w:ascii="Times New Roman" w:hAnsi="Times New Roman"/>
              </w:rPr>
              <w:t>-</w:t>
            </w:r>
          </w:p>
        </w:tc>
      </w:tr>
      <w:tr w:rsidR="00266D1D" w:rsidRPr="006A44F9" w:rsidTr="00266D1D">
        <w:tc>
          <w:tcPr>
            <w:tcW w:w="1710" w:type="pct"/>
          </w:tcPr>
          <w:p w:rsidR="00266D1D" w:rsidRPr="006A44F9" w:rsidRDefault="00266D1D" w:rsidP="00702518">
            <w:pPr>
              <w:ind w:left="-57"/>
              <w:rPr>
                <w:rFonts w:ascii="Times New Roman" w:hAnsi="Times New Roman"/>
              </w:rPr>
            </w:pPr>
            <w:r w:rsidRPr="006A44F9">
              <w:rPr>
                <w:rFonts w:ascii="Times New Roman" w:hAnsi="Times New Roman"/>
              </w:rPr>
              <w:t xml:space="preserve">Между проезжей частью и тротуаром </w:t>
            </w:r>
          </w:p>
        </w:tc>
        <w:tc>
          <w:tcPr>
            <w:tcW w:w="2312" w:type="pct"/>
            <w:vAlign w:val="center"/>
          </w:tcPr>
          <w:p w:rsidR="00266D1D" w:rsidRPr="006A44F9" w:rsidRDefault="00266D1D" w:rsidP="00702518">
            <w:pPr>
              <w:jc w:val="center"/>
              <w:rPr>
                <w:rFonts w:ascii="Times New Roman" w:hAnsi="Times New Roman"/>
              </w:rPr>
            </w:pPr>
            <w:r w:rsidRPr="006A44F9">
              <w:rPr>
                <w:rFonts w:ascii="Times New Roman" w:hAnsi="Times New Roman"/>
              </w:rPr>
              <w:t>3,0</w:t>
            </w:r>
          </w:p>
        </w:tc>
        <w:tc>
          <w:tcPr>
            <w:tcW w:w="978" w:type="pct"/>
            <w:vAlign w:val="center"/>
          </w:tcPr>
          <w:p w:rsidR="00266D1D" w:rsidRPr="006A44F9" w:rsidRDefault="00266D1D" w:rsidP="00702518">
            <w:pPr>
              <w:jc w:val="center"/>
              <w:rPr>
                <w:rFonts w:ascii="Times New Roman" w:hAnsi="Times New Roman"/>
              </w:rPr>
            </w:pPr>
            <w:r w:rsidRPr="006A44F9">
              <w:rPr>
                <w:rFonts w:ascii="Times New Roman" w:hAnsi="Times New Roman"/>
              </w:rPr>
              <w:t>2,0</w:t>
            </w:r>
          </w:p>
        </w:tc>
      </w:tr>
    </w:tbl>
    <w:p w:rsidR="00511CA3" w:rsidRPr="006A44F9" w:rsidRDefault="00511CA3" w:rsidP="00511CA3">
      <w:pPr>
        <w:ind w:firstLine="709"/>
        <w:rPr>
          <w:rFonts w:ascii="Times New Roman" w:hAnsi="Times New Roman"/>
          <w:i/>
          <w:spacing w:val="40"/>
        </w:rPr>
      </w:pPr>
    </w:p>
    <w:p w:rsidR="00511CA3" w:rsidRPr="006A44F9" w:rsidRDefault="00511CA3" w:rsidP="00511CA3">
      <w:pPr>
        <w:rPr>
          <w:rFonts w:ascii="Times New Roman" w:hAnsi="Times New Roman"/>
          <w:i/>
        </w:rPr>
      </w:pPr>
      <w:r w:rsidRPr="006A44F9">
        <w:rPr>
          <w:rFonts w:ascii="Times New Roman" w:hAnsi="Times New Roman"/>
          <w:i/>
        </w:rPr>
        <w:t xml:space="preserve">Примечания: </w:t>
      </w:r>
    </w:p>
    <w:p w:rsidR="00511CA3" w:rsidRPr="006A44F9" w:rsidRDefault="00511CA3" w:rsidP="00511CA3">
      <w:pPr>
        <w:jc w:val="both"/>
        <w:rPr>
          <w:rFonts w:ascii="Times New Roman" w:hAnsi="Times New Roman"/>
        </w:rPr>
      </w:pPr>
      <w:r w:rsidRPr="006A44F9">
        <w:rPr>
          <w:rFonts w:ascii="Times New Roman" w:hAnsi="Times New Roman"/>
        </w:rPr>
        <w:t xml:space="preserve">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до </w:t>
      </w:r>
      <w:smartTag w:uri="urn:schemas-microsoft-com:office:smarttags" w:element="metricconverter">
        <w:smartTagPr>
          <w:attr w:name="ProductID" w:val="2 м"/>
        </w:smartTagPr>
        <w:r w:rsidRPr="006A44F9">
          <w:rPr>
            <w:rFonts w:ascii="Times New Roman" w:hAnsi="Times New Roman"/>
          </w:rPr>
          <w:t>2 м</w:t>
        </w:r>
      </w:smartTag>
      <w:r w:rsidRPr="006A44F9">
        <w:rPr>
          <w:rFonts w:ascii="Times New Roman" w:hAnsi="Times New Roman"/>
        </w:rPr>
        <w:t xml:space="preserve">. </w:t>
      </w:r>
    </w:p>
    <w:p w:rsidR="00511CA3" w:rsidRPr="006A44F9" w:rsidRDefault="00511CA3" w:rsidP="00511CA3">
      <w:pPr>
        <w:jc w:val="both"/>
        <w:rPr>
          <w:rFonts w:ascii="Times New Roman" w:hAnsi="Times New Roman"/>
        </w:rPr>
      </w:pPr>
      <w:r w:rsidRPr="006A44F9">
        <w:rPr>
          <w:rFonts w:ascii="Times New Roman" w:hAnsi="Times New Roman"/>
        </w:rPr>
        <w:t xml:space="preserve">2 В условиях сложившейся застройки допускается уменьшать ширину центральной разделительной полосы на магистральных улицах до </w:t>
      </w:r>
      <w:smartTag w:uri="urn:schemas-microsoft-com:office:smarttags" w:element="metricconverter">
        <w:smartTagPr>
          <w:attr w:name="ProductID" w:val="2 м"/>
        </w:smartTagPr>
        <w:r w:rsidRPr="006A44F9">
          <w:rPr>
            <w:rFonts w:ascii="Times New Roman" w:hAnsi="Times New Roman"/>
          </w:rPr>
          <w:t>2 м</w:t>
        </w:r>
      </w:smartTag>
      <w:r w:rsidRPr="006A44F9">
        <w:rPr>
          <w:rFonts w:ascii="Times New Roman" w:hAnsi="Times New Roman"/>
        </w:rPr>
        <w:t xml:space="preserve">. </w:t>
      </w:r>
    </w:p>
    <w:p w:rsidR="00511CA3" w:rsidRPr="006A44F9" w:rsidRDefault="00511CA3" w:rsidP="00C54E76">
      <w:pPr>
        <w:pStyle w:val="30"/>
      </w:pPr>
      <w:r w:rsidRPr="006A44F9">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6A44F9">
          <w:rPr>
            <w:rFonts w:ascii="Times New Roman" w:hAnsi="Times New Roman"/>
          </w:rPr>
          <w:t>1,2 м</w:t>
        </w:r>
      </w:smartTag>
      <w:r w:rsidRPr="006A44F9">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6A44F9">
          <w:rPr>
            <w:rFonts w:ascii="Times New Roman" w:hAnsi="Times New Roman"/>
          </w:rPr>
          <w:t>1,5 м</w:t>
        </w:r>
      </w:smartTag>
      <w:r w:rsidRPr="006A44F9">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6A44F9">
          <w:rPr>
            <w:rFonts w:ascii="Times New Roman" w:hAnsi="Times New Roman"/>
            <w:spacing w:val="-4"/>
          </w:rPr>
          <w:t>1 м</w:t>
        </w:r>
      </w:smartTag>
      <w:r w:rsidRPr="006A44F9">
        <w:rPr>
          <w:rFonts w:ascii="Times New Roman" w:hAnsi="Times New Roman"/>
          <w:spacing w:val="-4"/>
        </w:rPr>
        <w:t>. Наименьшие расстояния безопасности от края велодорожки следует принимать, м:</w:t>
      </w:r>
    </w:p>
    <w:p w:rsidR="00511CA3" w:rsidRPr="006A44F9" w:rsidRDefault="00511CA3" w:rsidP="00C54E76">
      <w:pPr>
        <w:ind w:left="567" w:hanging="283"/>
        <w:jc w:val="both"/>
        <w:rPr>
          <w:rFonts w:ascii="Times New Roman" w:hAnsi="Times New Roman"/>
        </w:rPr>
      </w:pPr>
      <w:r w:rsidRPr="006A44F9">
        <w:rPr>
          <w:rFonts w:ascii="Times New Roman" w:hAnsi="Times New Roman"/>
        </w:rPr>
        <w:t xml:space="preserve">- до проезжей части, опор транспортных сооружений и деревьев 0,75; </w:t>
      </w:r>
    </w:p>
    <w:p w:rsidR="00511CA3" w:rsidRPr="006A44F9" w:rsidRDefault="00511CA3" w:rsidP="00C54E76">
      <w:pPr>
        <w:ind w:left="567" w:hanging="283"/>
        <w:jc w:val="both"/>
        <w:rPr>
          <w:rFonts w:ascii="Times New Roman" w:hAnsi="Times New Roman"/>
        </w:rPr>
      </w:pPr>
      <w:r w:rsidRPr="006A44F9">
        <w:rPr>
          <w:rFonts w:ascii="Times New Roman" w:hAnsi="Times New Roman"/>
        </w:rPr>
        <w:t xml:space="preserve">- до тротуаров 0,5; </w:t>
      </w:r>
    </w:p>
    <w:p w:rsidR="00511CA3" w:rsidRPr="006A44F9" w:rsidRDefault="00511CA3" w:rsidP="00C54E76">
      <w:pPr>
        <w:ind w:left="567" w:hanging="283"/>
        <w:jc w:val="both"/>
        <w:rPr>
          <w:rFonts w:ascii="Times New Roman" w:hAnsi="Times New Roman"/>
        </w:rPr>
      </w:pPr>
      <w:r w:rsidRPr="006A44F9">
        <w:rPr>
          <w:rFonts w:ascii="Times New Roman" w:hAnsi="Times New Roman"/>
        </w:rPr>
        <w:t xml:space="preserve">- до стоянок автомобилей и остановок общественного транспорта 1,5. </w:t>
      </w:r>
    </w:p>
    <w:p w:rsidR="00511CA3" w:rsidRPr="006A44F9" w:rsidRDefault="00511CA3" w:rsidP="00ED11A6">
      <w:pPr>
        <w:ind w:firstLine="284"/>
        <w:jc w:val="both"/>
        <w:rPr>
          <w:rFonts w:ascii="Times New Roman" w:hAnsi="Times New Roman"/>
        </w:rPr>
      </w:pPr>
      <w:r w:rsidRPr="006A44F9">
        <w:rPr>
          <w:rFonts w:ascii="Times New Roman" w:hAnsi="Times New Roman"/>
          <w:b/>
        </w:rPr>
        <w:t xml:space="preserve">Радиусы закруглений </w:t>
      </w:r>
      <w:r w:rsidRPr="006A44F9">
        <w:rPr>
          <w:rFonts w:ascii="Times New Roman" w:hAnsi="Times New Roman"/>
        </w:rPr>
        <w:t xml:space="preserve">бортов проезжей части улиц, дорог по кромке тротуаров и разделительных полос следует принимать не менее, м: </w:t>
      </w:r>
    </w:p>
    <w:p w:rsidR="00511CA3" w:rsidRPr="006A44F9" w:rsidRDefault="00511CA3" w:rsidP="00C54E76">
      <w:pPr>
        <w:ind w:left="567" w:hanging="283"/>
        <w:jc w:val="both"/>
        <w:rPr>
          <w:rFonts w:ascii="Times New Roman" w:hAnsi="Times New Roman"/>
        </w:rPr>
      </w:pPr>
      <w:r w:rsidRPr="006A44F9">
        <w:rPr>
          <w:rFonts w:ascii="Times New Roman" w:hAnsi="Times New Roman"/>
        </w:rPr>
        <w:lastRenderedPageBreak/>
        <w:t xml:space="preserve">- для магистральных улиц с регулируемым движением – 8; </w:t>
      </w:r>
    </w:p>
    <w:p w:rsidR="00511CA3" w:rsidRPr="006A44F9" w:rsidRDefault="00511CA3" w:rsidP="00C54E76">
      <w:pPr>
        <w:ind w:left="567" w:hanging="283"/>
        <w:jc w:val="both"/>
        <w:rPr>
          <w:rFonts w:ascii="Times New Roman" w:hAnsi="Times New Roman"/>
        </w:rPr>
      </w:pPr>
      <w:r w:rsidRPr="006A44F9">
        <w:rPr>
          <w:rFonts w:ascii="Times New Roman" w:hAnsi="Times New Roman"/>
        </w:rPr>
        <w:t>- для улиц местного значения – 5;</w:t>
      </w:r>
    </w:p>
    <w:p w:rsidR="00511CA3" w:rsidRPr="006A44F9" w:rsidRDefault="00511CA3" w:rsidP="00C54E76">
      <w:pPr>
        <w:ind w:left="567" w:hanging="283"/>
        <w:jc w:val="both"/>
        <w:rPr>
          <w:rFonts w:ascii="Times New Roman" w:hAnsi="Times New Roman"/>
        </w:rPr>
      </w:pPr>
      <w:r w:rsidRPr="006A44F9">
        <w:rPr>
          <w:rFonts w:ascii="Times New Roman" w:hAnsi="Times New Roman"/>
        </w:rPr>
        <w:t xml:space="preserve">- для транспортных площадей – 12.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В сложившейся застройке радиусы закруглений допускается уменьшать, но принимать не менее: для магистральных улиц с регулируемым движением – </w:t>
      </w:r>
      <w:smartTag w:uri="urn:schemas-microsoft-com:office:smarttags" w:element="metricconverter">
        <w:smartTagPr>
          <w:attr w:name="ProductID" w:val="6 м"/>
        </w:smartTagPr>
        <w:r w:rsidRPr="006A44F9">
          <w:rPr>
            <w:rFonts w:ascii="Times New Roman" w:hAnsi="Times New Roman"/>
          </w:rPr>
          <w:t>6 м</w:t>
        </w:r>
      </w:smartTag>
      <w:r w:rsidRPr="006A44F9">
        <w:rPr>
          <w:rFonts w:ascii="Times New Roman" w:hAnsi="Times New Roman"/>
        </w:rPr>
        <w:t xml:space="preserve">, для транспортных площадей – </w:t>
      </w:r>
      <w:smartTag w:uri="urn:schemas-microsoft-com:office:smarttags" w:element="metricconverter">
        <w:smartTagPr>
          <w:attr w:name="ProductID" w:val="8 м"/>
        </w:smartTagPr>
        <w:r w:rsidRPr="006A44F9">
          <w:rPr>
            <w:rFonts w:ascii="Times New Roman" w:hAnsi="Times New Roman"/>
          </w:rPr>
          <w:t>8 м</w:t>
        </w:r>
      </w:smartTag>
      <w:r w:rsidRPr="006A44F9">
        <w:rPr>
          <w:rFonts w:ascii="Times New Roman" w:hAnsi="Times New Roman"/>
        </w:rPr>
        <w:t xml:space="preserve">. </w:t>
      </w:r>
    </w:p>
    <w:p w:rsidR="00511CA3" w:rsidRPr="006A44F9" w:rsidRDefault="00511CA3" w:rsidP="00C54E76">
      <w:pPr>
        <w:pStyle w:val="30"/>
      </w:pPr>
      <w:r w:rsidRPr="006A44F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511CA3" w:rsidRPr="006A44F9" w:rsidRDefault="00511CA3" w:rsidP="00C54E76">
      <w:pPr>
        <w:pStyle w:val="30"/>
      </w:pPr>
      <w:r w:rsidRPr="006A44F9">
        <w:t xml:space="preserve">Расстояние от края основной проезжей части магистральных дорог до линии жилой застройки следует принимать не менее </w:t>
      </w:r>
      <w:smartTag w:uri="urn:schemas-microsoft-com:office:smarttags" w:element="metricconverter">
        <w:smartTagPr>
          <w:attr w:name="ProductID" w:val="50 м"/>
        </w:smartTagPr>
        <w:r w:rsidRPr="006A44F9">
          <w:t>50 м</w:t>
        </w:r>
      </w:smartTag>
      <w:r w:rsidRPr="006A44F9">
        <w:t xml:space="preserve">, а при условии применения шумозащитных устройств – не менее </w:t>
      </w:r>
      <w:smartTag w:uri="urn:schemas-microsoft-com:office:smarttags" w:element="metricconverter">
        <w:smartTagPr>
          <w:attr w:name="ProductID" w:val="25 м"/>
        </w:smartTagPr>
        <w:r w:rsidRPr="006A44F9">
          <w:t>25 м</w:t>
        </w:r>
      </w:smartTag>
      <w:r w:rsidRPr="006A44F9">
        <w:t>.</w:t>
      </w:r>
    </w:p>
    <w:p w:rsidR="00511CA3" w:rsidRPr="006A44F9" w:rsidRDefault="00511CA3" w:rsidP="00511CA3">
      <w:pPr>
        <w:ind w:firstLine="720"/>
        <w:jc w:val="both"/>
        <w:rPr>
          <w:rFonts w:ascii="Times New Roman" w:hAnsi="Times New Roman"/>
        </w:rPr>
      </w:pPr>
      <w:r w:rsidRPr="006A44F9">
        <w:rPr>
          <w:rFonts w:ascii="Times New Roman" w:hAnsi="Times New Roman"/>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6A44F9">
          <w:rPr>
            <w:rFonts w:ascii="Times New Roman" w:hAnsi="Times New Roman"/>
          </w:rPr>
          <w:t>25 м</w:t>
        </w:r>
      </w:smartTag>
      <w:r w:rsidRPr="006A44F9">
        <w:rPr>
          <w:rFonts w:ascii="Times New Roman" w:hAnsi="Times New Roman"/>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6A44F9">
          <w:rPr>
            <w:rFonts w:ascii="Times New Roman" w:hAnsi="Times New Roman"/>
          </w:rPr>
          <w:t>5 м</w:t>
        </w:r>
      </w:smartTag>
      <w:r w:rsidRPr="006A44F9">
        <w:rPr>
          <w:rFonts w:ascii="Times New Roman" w:hAnsi="Times New Roman"/>
        </w:rPr>
        <w:t xml:space="preserve"> от линии застройки полосу шириной </w:t>
      </w:r>
      <w:smartTag w:uri="urn:schemas-microsoft-com:office:smarttags" w:element="metricconverter">
        <w:smartTagPr>
          <w:attr w:name="ProductID" w:val="6 м"/>
        </w:smartTagPr>
        <w:r w:rsidRPr="006A44F9">
          <w:rPr>
            <w:rFonts w:ascii="Times New Roman" w:hAnsi="Times New Roman"/>
          </w:rPr>
          <w:t>6 м</w:t>
        </w:r>
      </w:smartTag>
      <w:r w:rsidRPr="006A44F9">
        <w:rPr>
          <w:rFonts w:ascii="Times New Roman" w:hAnsi="Times New Roman"/>
        </w:rPr>
        <w:t>, пригодную для проезда пожарных машин.</w:t>
      </w:r>
    </w:p>
    <w:p w:rsidR="00511CA3" w:rsidRPr="006A44F9" w:rsidRDefault="00511CA3" w:rsidP="00C54E76">
      <w:pPr>
        <w:pStyle w:val="30"/>
      </w:pPr>
      <w:r w:rsidRPr="006A44F9">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6A44F9">
          <w:t>300 м</w:t>
        </w:r>
      </w:smartTag>
      <w:r w:rsidRPr="006A44F9">
        <w:t>; на дорогах скоростного движения – с интервалом 400-</w:t>
      </w:r>
      <w:smartTag w:uri="urn:schemas-microsoft-com:office:smarttags" w:element="metricconverter">
        <w:smartTagPr>
          <w:attr w:name="ProductID" w:val="800 м"/>
        </w:smartTagPr>
        <w:r w:rsidRPr="006A44F9">
          <w:t>800 м</w:t>
        </w:r>
      </w:smartTag>
      <w:r w:rsidRPr="006A44F9">
        <w:t>; на магистральных улицах непрерывного движения – с интервалом 300-</w:t>
      </w:r>
      <w:smartTag w:uri="urn:schemas-microsoft-com:office:smarttags" w:element="metricconverter">
        <w:smartTagPr>
          <w:attr w:name="ProductID" w:val="400 м"/>
        </w:smartTagPr>
        <w:r w:rsidRPr="006A44F9">
          <w:t>400 м</w:t>
        </w:r>
      </w:smartTag>
      <w:r w:rsidRPr="006A44F9">
        <w:t>.</w:t>
      </w:r>
    </w:p>
    <w:p w:rsidR="00511CA3" w:rsidRPr="006A44F9" w:rsidRDefault="00511CA3" w:rsidP="00511CA3">
      <w:pPr>
        <w:ind w:firstLine="709"/>
        <w:jc w:val="both"/>
        <w:rPr>
          <w:rFonts w:ascii="Times New Roman" w:hAnsi="Times New Roman"/>
        </w:rPr>
      </w:pPr>
      <w:r w:rsidRPr="006A44F9">
        <w:rPr>
          <w:rFonts w:ascii="Times New Roman" w:hAnsi="Times New Roman"/>
        </w:rP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511CA3" w:rsidRPr="006A44F9" w:rsidRDefault="00511CA3" w:rsidP="00511CA3">
      <w:pPr>
        <w:ind w:firstLine="709"/>
        <w:jc w:val="both"/>
        <w:rPr>
          <w:rFonts w:ascii="Times New Roman" w:hAnsi="Times New Roman"/>
        </w:rPr>
      </w:pPr>
      <w:r w:rsidRPr="006A44F9">
        <w:rPr>
          <w:rFonts w:ascii="Times New Roman" w:hAnsi="Times New Roman"/>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511CA3" w:rsidRPr="006A44F9" w:rsidRDefault="00511CA3" w:rsidP="00C54E76">
      <w:pPr>
        <w:pStyle w:val="30"/>
      </w:pPr>
      <w:r w:rsidRPr="006A44F9">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6A44F9">
        <w:rPr>
          <w:vertAlign w:val="superscript"/>
        </w:rPr>
        <w:t>2</w:t>
      </w:r>
      <w:r w:rsidRPr="006A44F9">
        <w:t>; на предзаводских площадях, у спортивно-зрелищных учреждений, кинотеатров, вокзалов – 0,8 чел/м</w:t>
      </w:r>
      <w:r w:rsidRPr="006A44F9">
        <w:rPr>
          <w:vertAlign w:val="superscript"/>
        </w:rPr>
        <w:t>2</w:t>
      </w:r>
      <w:r w:rsidRPr="006A44F9">
        <w:t>.</w:t>
      </w:r>
    </w:p>
    <w:p w:rsidR="00511CA3" w:rsidRPr="006A44F9" w:rsidRDefault="00511CA3" w:rsidP="00C54E76">
      <w:pPr>
        <w:pStyle w:val="30"/>
      </w:pPr>
      <w:r w:rsidRPr="006A44F9">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rsidRPr="006A44F9">
          <w:t>5 см</w:t>
        </w:r>
      </w:smartTag>
      <w:r w:rsidRPr="006A44F9">
        <w:t>.</w:t>
      </w:r>
    </w:p>
    <w:p w:rsidR="00511CA3" w:rsidRPr="006A44F9" w:rsidRDefault="00511CA3" w:rsidP="00C54E76">
      <w:pPr>
        <w:pStyle w:val="30"/>
      </w:pPr>
      <w:r w:rsidRPr="006A44F9">
        <w:t xml:space="preserve">Вдоль магистральных улиц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6A44F9">
        <w:rPr>
          <w:b/>
        </w:rPr>
        <w:t>боковые проезды</w:t>
      </w:r>
      <w:r w:rsidRPr="006A44F9">
        <w:t xml:space="preserve">.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На боковых проездах допускается организовывать как одностороннее, так и двустороннее движение транспорта.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Ширину боковых проездов следует принимать: </w:t>
      </w:r>
    </w:p>
    <w:p w:rsidR="00511CA3" w:rsidRPr="006A44F9" w:rsidRDefault="00511CA3" w:rsidP="00221FDE">
      <w:pPr>
        <w:pStyle w:val="af2"/>
        <w:numPr>
          <w:ilvl w:val="0"/>
          <w:numId w:val="220"/>
        </w:numPr>
        <w:ind w:left="567"/>
        <w:jc w:val="both"/>
        <w:rPr>
          <w:rFonts w:ascii="Times New Roman" w:hAnsi="Times New Roman"/>
          <w:sz w:val="24"/>
          <w:szCs w:val="24"/>
        </w:rPr>
      </w:pPr>
      <w:r w:rsidRPr="006A44F9">
        <w:rPr>
          <w:rFonts w:ascii="Times New Roman" w:hAnsi="Times New Roman"/>
          <w:sz w:val="24"/>
          <w:szCs w:val="24"/>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6A44F9">
          <w:rPr>
            <w:rFonts w:ascii="Times New Roman" w:hAnsi="Times New Roman"/>
            <w:sz w:val="24"/>
            <w:szCs w:val="24"/>
          </w:rPr>
          <w:t>7,0 м</w:t>
        </w:r>
      </w:smartTag>
      <w:r w:rsidRPr="006A44F9">
        <w:rPr>
          <w:rFonts w:ascii="Times New Roman" w:hAnsi="Times New Roman"/>
          <w:sz w:val="24"/>
          <w:szCs w:val="24"/>
        </w:rPr>
        <w:t xml:space="preserve">; </w:t>
      </w:r>
    </w:p>
    <w:p w:rsidR="00511CA3" w:rsidRPr="006A44F9" w:rsidRDefault="00511CA3" w:rsidP="00221FDE">
      <w:pPr>
        <w:pStyle w:val="af2"/>
        <w:numPr>
          <w:ilvl w:val="0"/>
          <w:numId w:val="220"/>
        </w:numPr>
        <w:ind w:left="567"/>
        <w:jc w:val="both"/>
        <w:rPr>
          <w:rFonts w:ascii="Times New Roman" w:hAnsi="Times New Roman"/>
          <w:sz w:val="24"/>
          <w:szCs w:val="24"/>
        </w:rPr>
      </w:pPr>
      <w:r w:rsidRPr="006A44F9">
        <w:rPr>
          <w:rFonts w:ascii="Times New Roman" w:hAnsi="Times New Roman"/>
          <w:sz w:val="24"/>
          <w:szCs w:val="24"/>
        </w:rPr>
        <w:t xml:space="preserve">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6A44F9">
          <w:rPr>
            <w:rFonts w:ascii="Times New Roman" w:hAnsi="Times New Roman"/>
            <w:sz w:val="24"/>
            <w:szCs w:val="24"/>
          </w:rPr>
          <w:t>10,5 м</w:t>
        </w:r>
      </w:smartTag>
      <w:r w:rsidRPr="006A44F9">
        <w:rPr>
          <w:rFonts w:ascii="Times New Roman" w:hAnsi="Times New Roman"/>
          <w:sz w:val="24"/>
          <w:szCs w:val="24"/>
        </w:rPr>
        <w:t xml:space="preserve">; </w:t>
      </w:r>
    </w:p>
    <w:p w:rsidR="00511CA3" w:rsidRPr="006A44F9" w:rsidRDefault="00511CA3" w:rsidP="00221FDE">
      <w:pPr>
        <w:pStyle w:val="af2"/>
        <w:numPr>
          <w:ilvl w:val="0"/>
          <w:numId w:val="220"/>
        </w:numPr>
        <w:spacing w:after="0"/>
        <w:ind w:left="567"/>
        <w:jc w:val="both"/>
        <w:rPr>
          <w:rFonts w:ascii="Times New Roman" w:hAnsi="Times New Roman"/>
          <w:sz w:val="24"/>
          <w:szCs w:val="24"/>
        </w:rPr>
      </w:pPr>
      <w:r w:rsidRPr="006A44F9">
        <w:rPr>
          <w:rFonts w:ascii="Times New Roman" w:hAnsi="Times New Roman"/>
          <w:sz w:val="24"/>
          <w:szCs w:val="24"/>
        </w:rPr>
        <w:lastRenderedPageBreak/>
        <w:t xml:space="preserve">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6A44F9">
          <w:rPr>
            <w:rFonts w:ascii="Times New Roman" w:hAnsi="Times New Roman"/>
            <w:sz w:val="24"/>
            <w:szCs w:val="24"/>
          </w:rPr>
          <w:t>11,25 м</w:t>
        </w:r>
      </w:smartTag>
      <w:r w:rsidRPr="006A44F9">
        <w:rPr>
          <w:rFonts w:ascii="Times New Roman" w:hAnsi="Times New Roman"/>
          <w:sz w:val="24"/>
          <w:szCs w:val="24"/>
        </w:rPr>
        <w:t xml:space="preserve">. </w:t>
      </w:r>
    </w:p>
    <w:p w:rsidR="00511CA3" w:rsidRPr="006A44F9" w:rsidRDefault="00511CA3" w:rsidP="00ED11A6">
      <w:pPr>
        <w:pStyle w:val="30"/>
      </w:pPr>
      <w:r w:rsidRPr="006A44F9">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511CA3" w:rsidRPr="006A44F9" w:rsidRDefault="00511CA3" w:rsidP="00511CA3">
      <w:pPr>
        <w:ind w:firstLine="709"/>
        <w:jc w:val="both"/>
        <w:rPr>
          <w:rFonts w:ascii="Times New Roman" w:hAnsi="Times New Roman"/>
        </w:rPr>
      </w:pPr>
      <w:r w:rsidRPr="006A44F9">
        <w:rPr>
          <w:rFonts w:ascii="Times New Roman" w:hAnsi="Times New Roman"/>
          <w:spacing w:val="-4"/>
        </w:rPr>
        <w:t xml:space="preserve">Ширину проезжих частей проездов следует принимать не менее </w:t>
      </w:r>
      <w:smartTag w:uri="urn:schemas-microsoft-com:office:smarttags" w:element="metricconverter">
        <w:smartTagPr>
          <w:attr w:name="ProductID" w:val="5,5 м"/>
        </w:smartTagPr>
        <w:r w:rsidRPr="006A44F9">
          <w:rPr>
            <w:rFonts w:ascii="Times New Roman" w:hAnsi="Times New Roman"/>
          </w:rPr>
          <w:t>5,5 м</w:t>
        </w:r>
      </w:smartTag>
      <w:r w:rsidRPr="006A44F9">
        <w:rPr>
          <w:rFonts w:ascii="Times New Roman" w:hAnsi="Times New Roman"/>
        </w:rPr>
        <w:t xml:space="preserve">; ширину тротуаров следует принимать </w:t>
      </w:r>
      <w:smartTag w:uri="urn:schemas-microsoft-com:office:smarttags" w:element="metricconverter">
        <w:smartTagPr>
          <w:attr w:name="ProductID" w:val="1,5 м"/>
        </w:smartTagPr>
        <w:r w:rsidRPr="006A44F9">
          <w:rPr>
            <w:rFonts w:ascii="Times New Roman" w:hAnsi="Times New Roman"/>
          </w:rPr>
          <w:t>1,5 м</w:t>
        </w:r>
      </w:smartTag>
      <w:r w:rsidRPr="006A44F9">
        <w:rPr>
          <w:rFonts w:ascii="Times New Roman" w:hAnsi="Times New Roman"/>
        </w:rPr>
        <w:t xml:space="preserve">.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6A44F9">
          <w:rPr>
            <w:rFonts w:ascii="Times New Roman" w:hAnsi="Times New Roman"/>
          </w:rPr>
          <w:t>3,5 м</w:t>
        </w:r>
      </w:smartTag>
      <w:r w:rsidRPr="006A44F9">
        <w:rPr>
          <w:rFonts w:ascii="Times New Roman" w:hAnsi="Times New Roman"/>
        </w:rPr>
        <w:t xml:space="preserve">.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6A44F9">
          <w:rPr>
            <w:rFonts w:ascii="Times New Roman" w:hAnsi="Times New Roman"/>
          </w:rPr>
          <w:t>150 м</w:t>
        </w:r>
      </w:smartTag>
      <w:r w:rsidRPr="006A44F9">
        <w:rPr>
          <w:rFonts w:ascii="Times New Roman" w:hAnsi="Times New Roman"/>
        </w:rPr>
        <w:t xml:space="preserve"> и заканчиваться разворотными площадками размером в плане 16×16 м или кольцом с радиусом по оси улиц не менее </w:t>
      </w:r>
      <w:smartTag w:uri="urn:schemas-microsoft-com:office:smarttags" w:element="metricconverter">
        <w:smartTagPr>
          <w:attr w:name="ProductID" w:val="10 м"/>
        </w:smartTagPr>
        <w:r w:rsidRPr="006A44F9">
          <w:rPr>
            <w:rFonts w:ascii="Times New Roman" w:hAnsi="Times New Roman"/>
          </w:rPr>
          <w:t>10 м</w:t>
        </w:r>
      </w:smartTag>
      <w:r w:rsidRPr="006A44F9">
        <w:rPr>
          <w:rFonts w:ascii="Times New Roman" w:hAnsi="Times New Roman"/>
        </w:rPr>
        <w:t xml:space="preserve">. </w:t>
      </w:r>
    </w:p>
    <w:p w:rsidR="00511CA3" w:rsidRPr="006A44F9" w:rsidRDefault="00511CA3" w:rsidP="00511CA3">
      <w:pPr>
        <w:ind w:firstLine="709"/>
        <w:jc w:val="both"/>
        <w:rPr>
          <w:rFonts w:ascii="Times New Roman" w:hAnsi="Times New Roman"/>
          <w:spacing w:val="-2"/>
        </w:rPr>
      </w:pPr>
      <w:r w:rsidRPr="006A44F9">
        <w:rPr>
          <w:rFonts w:ascii="Times New Roman" w:hAnsi="Times New Roman"/>
          <w:spacing w:val="-2"/>
        </w:rPr>
        <w:t xml:space="preserve">Размеры разворотных площадок в конце тупиковых проездов для возможности разворота пожарных машин принимаются в соответствии с требованиями п.п. </w:t>
      </w:r>
      <w:r w:rsidRPr="006A44F9">
        <w:rPr>
          <w:rFonts w:ascii="Times New Roman" w:hAnsi="Times New Roman"/>
        </w:rPr>
        <w:t>раздела «Противопожарные требования настоящих нормативов.</w:t>
      </w:r>
    </w:p>
    <w:p w:rsidR="00511CA3" w:rsidRPr="006A44F9" w:rsidRDefault="00511CA3" w:rsidP="00922846">
      <w:pPr>
        <w:pStyle w:val="30"/>
      </w:pPr>
      <w:r w:rsidRPr="006A44F9">
        <w:t>В конце проезжих частей тупиковых улиц следует устраивать площадки для разворота автомобилей с учетом обеспечения радиуса разворота 12-</w:t>
      </w:r>
      <w:smartTag w:uri="urn:schemas-microsoft-com:office:smarttags" w:element="metricconverter">
        <w:smartTagPr>
          <w:attr w:name="ProductID" w:val="15 м"/>
        </w:smartTagPr>
        <w:r w:rsidRPr="006A44F9">
          <w:t>15 м</w:t>
        </w:r>
      </w:smartTag>
      <w:r w:rsidRPr="006A44F9">
        <w:t xml:space="preserve">. На 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6A44F9">
          <w:t>15 м</w:t>
        </w:r>
      </w:smartTag>
      <w:r w:rsidRPr="006A44F9">
        <w:t xml:space="preserve">. Использование разворотных площадок для стоянки автомобилей не допускается. </w:t>
      </w:r>
    </w:p>
    <w:p w:rsidR="00511CA3" w:rsidRPr="006A44F9" w:rsidRDefault="00511CA3" w:rsidP="00922846">
      <w:pPr>
        <w:pStyle w:val="30"/>
      </w:pPr>
      <w:r w:rsidRPr="006A44F9">
        <w:rPr>
          <w:b/>
        </w:rPr>
        <w:t>Пересечения и примыкания автомобильных дорог</w:t>
      </w:r>
      <w:r w:rsidRPr="006A44F9">
        <w:t xml:space="preserve"> следует располагать на свободных площадках и на прямых участках пересекающихся или примыкающих дорог.</w:t>
      </w:r>
    </w:p>
    <w:p w:rsidR="00511CA3" w:rsidRPr="006A44F9" w:rsidRDefault="00511CA3" w:rsidP="00511CA3">
      <w:pPr>
        <w:ind w:firstLine="709"/>
        <w:jc w:val="both"/>
        <w:rPr>
          <w:rFonts w:ascii="Times New Roman" w:hAnsi="Times New Roman"/>
        </w:rPr>
      </w:pPr>
      <w:r w:rsidRPr="006A44F9">
        <w:rPr>
          <w:rFonts w:ascii="Times New Roman" w:hAnsi="Times New Roman"/>
        </w:rPr>
        <w:t>Продольные уклоны дорог на подходах к пересечениях на протяжении расстояний видимости для остановки автомобиля не должны превышать 40 ‰.</w:t>
      </w:r>
    </w:p>
    <w:p w:rsidR="00511CA3" w:rsidRPr="006A44F9" w:rsidRDefault="00511CA3" w:rsidP="00922846">
      <w:pPr>
        <w:pStyle w:val="30"/>
      </w:pPr>
      <w:r w:rsidRPr="006A44F9">
        <w:t xml:space="preserve">Пересечения магистральных улиц в зависимости от категорий последних следует проектировать следующих классов: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r w:rsidR="002E3605" w:rsidRPr="006A44F9">
        <w:rPr>
          <w:rFonts w:ascii="Times New Roman" w:hAnsi="Times New Roman"/>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01.10.2008)</w:t>
      </w:r>
      <w:r w:rsidRPr="006A44F9">
        <w:rPr>
          <w:rFonts w:ascii="Times New Roman" w:hAnsi="Times New Roman"/>
        </w:rPr>
        <w:t xml:space="preserve">, </w:t>
      </w:r>
      <w:r w:rsidR="002E3605" w:rsidRPr="006A44F9">
        <w:rPr>
          <w:rFonts w:ascii="Times New Roman" w:hAnsi="Times New Roman"/>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11CA3" w:rsidRPr="006A44F9" w:rsidRDefault="00511CA3" w:rsidP="00922846">
      <w:pPr>
        <w:pStyle w:val="30"/>
      </w:pPr>
      <w:r w:rsidRPr="006A44F9">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w:t>
      </w:r>
      <w:r w:rsidRPr="006A44F9">
        <w:lastRenderedPageBreak/>
        <w:t xml:space="preserve">движения 40 и </w:t>
      </w:r>
      <w:smartTag w:uri="urn:schemas-microsoft-com:office:smarttags" w:element="metricconverter">
        <w:smartTagPr>
          <w:attr w:name="ProductID" w:val="60 км/ч"/>
        </w:smartTagPr>
        <w:r w:rsidRPr="006A44F9">
          <w:t>60 км/ч</w:t>
        </w:r>
      </w:smartTag>
      <w:r w:rsidRPr="006A44F9">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6A44F9">
          <w:t>40 км/ч</w:t>
        </w:r>
      </w:smartTag>
      <w:r w:rsidRPr="006A44F9">
        <w:t xml:space="preserve"> соответственно 8</w:t>
      </w:r>
      <w:r w:rsidRPr="006A44F9">
        <w:sym w:font="Symbol" w:char="F0B4"/>
      </w:r>
      <w:r w:rsidRPr="006A44F9">
        <w:t>40 и 10</w:t>
      </w:r>
      <w:r w:rsidRPr="006A44F9">
        <w:sym w:font="Symbol" w:char="F0B4"/>
      </w:r>
      <w:r w:rsidRPr="006A44F9">
        <w:t>50 м.</w:t>
      </w:r>
    </w:p>
    <w:p w:rsidR="00511CA3" w:rsidRPr="006A44F9" w:rsidRDefault="00511CA3" w:rsidP="00511CA3">
      <w:pPr>
        <w:ind w:firstLine="720"/>
        <w:jc w:val="both"/>
        <w:rPr>
          <w:rFonts w:ascii="Times New Roman" w:hAnsi="Times New Roman"/>
        </w:rPr>
      </w:pPr>
      <w:r w:rsidRPr="006A44F9">
        <w:rPr>
          <w:rFonts w:ascii="Times New Roman" w:hAnsi="Times New Roman"/>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6A44F9">
          <w:rPr>
            <w:rFonts w:ascii="Times New Roman" w:hAnsi="Times New Roman"/>
          </w:rPr>
          <w:t>0,5 м</w:t>
        </w:r>
      </w:smartTag>
      <w:r w:rsidRPr="006A44F9">
        <w:rPr>
          <w:rFonts w:ascii="Times New Roman" w:hAnsi="Times New Roman"/>
        </w:rPr>
        <w:t>.</w:t>
      </w:r>
    </w:p>
    <w:p w:rsidR="00511CA3" w:rsidRPr="006A44F9" w:rsidRDefault="00511CA3" w:rsidP="00ED11A6">
      <w:pPr>
        <w:pStyle w:val="afffffff2"/>
        <w:ind w:firstLine="0"/>
        <w:jc w:val="left"/>
        <w:rPr>
          <w:i/>
        </w:rPr>
      </w:pPr>
      <w:r w:rsidRPr="006A44F9">
        <w:rPr>
          <w:i/>
        </w:rPr>
        <w:t xml:space="preserve">Примечание: </w:t>
      </w:r>
    </w:p>
    <w:p w:rsidR="00511CA3" w:rsidRPr="006A44F9" w:rsidRDefault="00511CA3" w:rsidP="00511CA3">
      <w:pPr>
        <w:jc w:val="both"/>
        <w:rPr>
          <w:rFonts w:ascii="Times New Roman" w:hAnsi="Times New Roman"/>
        </w:rPr>
      </w:pPr>
      <w:r w:rsidRPr="006A44F9">
        <w:rPr>
          <w:rFonts w:ascii="Times New Roman" w:hAnsi="Times New Roman"/>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11CA3" w:rsidRPr="006A44F9" w:rsidRDefault="00511CA3" w:rsidP="00922846">
      <w:pPr>
        <w:pStyle w:val="30"/>
      </w:pPr>
      <w:r w:rsidRPr="006A44F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511CA3" w:rsidRPr="006A44F9" w:rsidRDefault="00511CA3" w:rsidP="00922846">
      <w:pPr>
        <w:pStyle w:val="30"/>
      </w:pPr>
      <w:r w:rsidRPr="006A44F9">
        <w:t xml:space="preserve">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w:t>
      </w:r>
      <w:smartTag w:uri="urn:schemas-microsoft-com:office:smarttags" w:element="metricconverter">
        <w:smartTagPr>
          <w:attr w:name="ProductID" w:val="50 м"/>
        </w:smartTagPr>
        <w:r w:rsidRPr="006A44F9">
          <w:t>50 м</w:t>
        </w:r>
      </w:smartTag>
      <w:r w:rsidRPr="006A44F9">
        <w:t xml:space="preserve">, а длина отгона ширины дополнительной полосы – </w:t>
      </w:r>
      <w:smartTag w:uri="urn:schemas-microsoft-com:office:smarttags" w:element="metricconverter">
        <w:smartTagPr>
          <w:attr w:name="ProductID" w:val="30 м"/>
        </w:smartTagPr>
        <w:r w:rsidRPr="006A44F9">
          <w:t>30 м</w:t>
        </w:r>
      </w:smartTag>
      <w:r w:rsidRPr="006A44F9">
        <w:t xml:space="preserve">. </w:t>
      </w:r>
    </w:p>
    <w:p w:rsidR="00511CA3" w:rsidRPr="006A44F9" w:rsidRDefault="00511CA3" w:rsidP="00922846">
      <w:pPr>
        <w:pStyle w:val="30"/>
      </w:pPr>
      <w:r w:rsidRPr="006A44F9">
        <w:t xml:space="preserve">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 </w:t>
      </w:r>
    </w:p>
    <w:p w:rsidR="00511CA3" w:rsidRPr="006A44F9" w:rsidRDefault="00511CA3" w:rsidP="00922846">
      <w:pPr>
        <w:pStyle w:val="30"/>
      </w:pPr>
      <w:r w:rsidRPr="006A44F9">
        <w:t xml:space="preserve">В пределах искусственных сооружений поперечный профиль магистральных улиц следует проектировать таким же, как на прилегающих участках.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Ширину центральной разделительной полосы на искусственных сооружениях пересечения допускается уменьшать до размеров, </w:t>
      </w:r>
      <w:r w:rsidRPr="006A44F9">
        <w:rPr>
          <w:rFonts w:ascii="Times New Roman" w:hAnsi="Times New Roman"/>
          <w:color w:val="auto"/>
        </w:rPr>
        <w:t xml:space="preserve">предусмотренных в таблице </w:t>
      </w:r>
      <w:r w:rsidR="00ED11A6" w:rsidRPr="006A44F9">
        <w:rPr>
          <w:rFonts w:ascii="Times New Roman" w:hAnsi="Times New Roman"/>
          <w:color w:val="auto"/>
        </w:rPr>
        <w:t>4.7.14.1.</w:t>
      </w:r>
    </w:p>
    <w:p w:rsidR="00511CA3" w:rsidRPr="006A44F9" w:rsidRDefault="00511CA3" w:rsidP="00922846">
      <w:pPr>
        <w:pStyle w:val="30"/>
      </w:pPr>
      <w:r w:rsidRPr="006A44F9">
        <w:t xml:space="preserve">Радиусы кривых на пересечениях в разных уровнях следует принимать для правоповоротных съездов </w:t>
      </w:r>
      <w:smartTag w:uri="urn:schemas-microsoft-com:office:smarttags" w:element="metricconverter">
        <w:smartTagPr>
          <w:attr w:name="ProductID" w:val="100 м"/>
        </w:smartTagPr>
        <w:r w:rsidRPr="006A44F9">
          <w:t>100 м</w:t>
        </w:r>
      </w:smartTag>
      <w:r w:rsidRPr="006A44F9">
        <w:t xml:space="preserve"> (исходя из расчетной скорости движения </w:t>
      </w:r>
      <w:smartTag w:uri="urn:schemas-microsoft-com:office:smarttags" w:element="metricconverter">
        <w:smartTagPr>
          <w:attr w:name="ProductID" w:val="50 км/ч"/>
        </w:smartTagPr>
        <w:r w:rsidRPr="006A44F9">
          <w:t>50 км/ч</w:t>
        </w:r>
      </w:smartTag>
      <w:r w:rsidRPr="006A44F9">
        <w:t xml:space="preserve">), на левоповоротных съездах – </w:t>
      </w:r>
      <w:smartTag w:uri="urn:schemas-microsoft-com:office:smarttags" w:element="metricconverter">
        <w:smartTagPr>
          <w:attr w:name="ProductID" w:val="30 м"/>
        </w:smartTagPr>
        <w:r w:rsidRPr="006A44F9">
          <w:t>30 м</w:t>
        </w:r>
      </w:smartTag>
      <w:r w:rsidRPr="006A44F9">
        <w:t xml:space="preserve"> (при расчетной скорости </w:t>
      </w:r>
      <w:smartTag w:uri="urn:schemas-microsoft-com:office:smarttags" w:element="metricconverter">
        <w:smartTagPr>
          <w:attr w:name="ProductID" w:val="30 км/ч"/>
        </w:smartTagPr>
        <w:r w:rsidRPr="006A44F9">
          <w:t>30 км/ч</w:t>
        </w:r>
      </w:smartTag>
      <w:r w:rsidRPr="006A44F9">
        <w:t xml:space="preserve">). </w:t>
      </w:r>
    </w:p>
    <w:p w:rsidR="00511CA3" w:rsidRPr="006A44F9" w:rsidRDefault="00511CA3" w:rsidP="00ED11A6">
      <w:pPr>
        <w:pStyle w:val="afffffff2"/>
        <w:ind w:firstLine="0"/>
        <w:rPr>
          <w:i/>
        </w:rPr>
      </w:pPr>
      <w:r w:rsidRPr="006A44F9">
        <w:rPr>
          <w:i/>
        </w:rPr>
        <w:t xml:space="preserve">Примечание: </w:t>
      </w:r>
    </w:p>
    <w:p w:rsidR="00511CA3" w:rsidRPr="006A44F9" w:rsidRDefault="00511CA3" w:rsidP="00511CA3">
      <w:pPr>
        <w:jc w:val="both"/>
        <w:rPr>
          <w:rFonts w:ascii="Times New Roman" w:hAnsi="Times New Roman"/>
        </w:rPr>
      </w:pPr>
      <w:r w:rsidRPr="006A44F9">
        <w:rPr>
          <w:rFonts w:ascii="Times New Roman" w:hAnsi="Times New Roman"/>
        </w:rPr>
        <w:t>В условиях реконструкции при соответствующем технико-экономическом обосновании допускается уменьшать радиусы правоповоротных съездов до 25-</w:t>
      </w:r>
      <w:smartTag w:uri="urn:schemas-microsoft-com:office:smarttags" w:element="metricconverter">
        <w:smartTagPr>
          <w:attr w:name="ProductID" w:val="30 м"/>
        </w:smartTagPr>
        <w:r w:rsidRPr="006A44F9">
          <w:rPr>
            <w:rFonts w:ascii="Times New Roman" w:hAnsi="Times New Roman"/>
          </w:rPr>
          <w:t>30 м</w:t>
        </w:r>
      </w:smartTag>
      <w:r w:rsidRPr="006A44F9">
        <w:rPr>
          <w:rFonts w:ascii="Times New Roman" w:hAnsi="Times New Roman"/>
        </w:rPr>
        <w:t xml:space="preserve"> со снижением расчетной скорости движения до 20 - 25 км/час. </w:t>
      </w:r>
    </w:p>
    <w:p w:rsidR="00511CA3" w:rsidRPr="006A44F9" w:rsidRDefault="00511CA3" w:rsidP="00922846">
      <w:pPr>
        <w:pStyle w:val="30"/>
      </w:pPr>
      <w:r w:rsidRPr="006A44F9">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r w:rsidRPr="006A44F9">
        <w:rPr>
          <w:vertAlign w:val="superscript"/>
        </w:rPr>
        <w:t>0</w:t>
      </w:r>
      <w:r w:rsidRPr="006A44F9">
        <w:t>.</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r w:rsidR="002E3605" w:rsidRPr="006A44F9">
        <w:rPr>
          <w:rFonts w:ascii="Times New Roman" w:hAnsi="Times New Roman"/>
        </w:rPr>
        <w:t>ГОСТ 9238-83. Габариты приближения строений и подвижного состава железных дорог колеи 1520 (1524) мм (ред. от 01.10.2008)</w:t>
      </w:r>
      <w:r w:rsidRPr="006A44F9">
        <w:rPr>
          <w:rFonts w:ascii="Times New Roman" w:hAnsi="Times New Roman"/>
        </w:rPr>
        <w:t>.</w:t>
      </w:r>
    </w:p>
    <w:p w:rsidR="00511CA3" w:rsidRPr="006A44F9" w:rsidRDefault="00511CA3" w:rsidP="00922846">
      <w:pPr>
        <w:pStyle w:val="30"/>
      </w:pPr>
      <w:r w:rsidRPr="006A44F9">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6A44F9">
          <w:t>6,0 м</w:t>
        </w:r>
      </w:smartTag>
      <w:r w:rsidRPr="006A44F9">
        <w:t xml:space="preserve"> на расстоянии </w:t>
      </w:r>
      <w:smartTag w:uri="urn:schemas-microsoft-com:office:smarttags" w:element="metricconverter">
        <w:smartTagPr>
          <w:attr w:name="ProductID" w:val="200 м"/>
        </w:smartTagPr>
        <w:r w:rsidRPr="006A44F9">
          <w:t>200 м</w:t>
        </w:r>
      </w:smartTag>
      <w:r w:rsidRPr="006A44F9">
        <w:t xml:space="preserve"> в обе стороны от переезда.</w:t>
      </w:r>
    </w:p>
    <w:p w:rsidR="00511CA3" w:rsidRPr="006A44F9" w:rsidRDefault="00511CA3" w:rsidP="00922846">
      <w:pPr>
        <w:pStyle w:val="30"/>
      </w:pPr>
      <w:r w:rsidRPr="006A44F9">
        <w:t xml:space="preserve">Пересечения автомобильных дорог с трубопроводами (водопровод, канализация, газопровод, нефтепровод, теплофикационные трубопроводы и т. п.), а также с кабелями линий связи и электропередачи следует предусматривать с </w:t>
      </w:r>
      <w:r w:rsidR="00ED11A6" w:rsidRPr="006A44F9">
        <w:t xml:space="preserve">соблюдением требований </w:t>
      </w:r>
      <w:r w:rsidR="00ED11A6" w:rsidRPr="006A44F9">
        <w:lastRenderedPageBreak/>
        <w:t>раздела 5</w:t>
      </w:r>
      <w:r w:rsidRPr="006A44F9">
        <w:t xml:space="preserve">. </w:t>
      </w:r>
      <w:r w:rsidR="00ED11A6" w:rsidRPr="006A44F9">
        <w:t>«Инженерная инфраструктура</w:t>
      </w:r>
      <w:r w:rsidRPr="006A44F9">
        <w:t>», а также нормативных документов на проектирование этих коммуникаций.</w:t>
      </w:r>
    </w:p>
    <w:p w:rsidR="00511CA3" w:rsidRPr="006A44F9" w:rsidRDefault="00511CA3" w:rsidP="00511CA3">
      <w:pPr>
        <w:ind w:firstLine="709"/>
        <w:jc w:val="both"/>
        <w:rPr>
          <w:rFonts w:ascii="Times New Roman" w:hAnsi="Times New Roman"/>
        </w:rPr>
      </w:pPr>
      <w:r w:rsidRPr="006A44F9">
        <w:rPr>
          <w:rFonts w:ascii="Times New Roman" w:hAnsi="Times New Roman"/>
          <w:color w:val="auto"/>
        </w:rPr>
        <w:t xml:space="preserve">Пересечения автомобильных дорог с подземными коммуникациями следует проектировать, как правило, под прямым углом. Прокладка </w:t>
      </w:r>
      <w:r w:rsidRPr="006A44F9">
        <w:rPr>
          <w:rFonts w:ascii="Times New Roman" w:hAnsi="Times New Roman"/>
        </w:rPr>
        <w:t>коммуникаций (кроме мест пересечений) под насыпями дорог не допускается.</w:t>
      </w:r>
    </w:p>
    <w:p w:rsidR="00511CA3" w:rsidRPr="006A44F9" w:rsidRDefault="00511CA3" w:rsidP="00922846">
      <w:pPr>
        <w:pStyle w:val="30"/>
      </w:pPr>
      <w:r w:rsidRPr="006A44F9">
        <w:t xml:space="preserve">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w:t>
      </w:r>
      <w:smartTag w:uri="urn:schemas-microsoft-com:office:smarttags" w:element="metricconverter">
        <w:smartTagPr>
          <w:attr w:name="ProductID" w:val="0,75 м"/>
        </w:smartTagPr>
        <w:r w:rsidRPr="006A44F9">
          <w:t>0,75 м</w:t>
        </w:r>
      </w:smartTag>
      <w:r w:rsidRPr="006A44F9">
        <w:t xml:space="preserve">.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ширина которых определяется по расчету в соответствии с требованиями </w:t>
      </w:r>
      <w:r w:rsidR="00C238B6" w:rsidRPr="006A44F9">
        <w:rPr>
          <w:rFonts w:ascii="Times New Roman" w:hAnsi="Times New Roman"/>
        </w:rPr>
        <w:t>СНиП 2.05.03-84. Мосты и трубы</w:t>
      </w:r>
      <w:r w:rsidR="00655534" w:rsidRPr="006A44F9">
        <w:rPr>
          <w:rFonts w:ascii="Times New Roman" w:hAnsi="Times New Roman"/>
        </w:rPr>
        <w:t>.</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Городские мосты и тоннели следует проектировать в соответствии с требованиями </w:t>
      </w:r>
      <w:r w:rsidR="00C238B6" w:rsidRPr="006A44F9">
        <w:rPr>
          <w:rFonts w:ascii="Times New Roman" w:hAnsi="Times New Roman"/>
        </w:rPr>
        <w:t>СНиП 2.05.03-84. Мосты и трубы</w:t>
      </w:r>
      <w:r w:rsidRPr="006A44F9">
        <w:rPr>
          <w:rFonts w:ascii="Times New Roman" w:hAnsi="Times New Roman"/>
        </w:rPr>
        <w:t xml:space="preserve"> и </w:t>
      </w:r>
      <w:r w:rsidR="00C238B6" w:rsidRPr="006A44F9">
        <w:rPr>
          <w:rFonts w:ascii="Times New Roman" w:hAnsi="Times New Roman"/>
        </w:rPr>
        <w:t>СП 122.13330.2012 Тоннели железнодорожные и автодорожные.</w:t>
      </w:r>
    </w:p>
    <w:p w:rsidR="00511CA3" w:rsidRPr="006A44F9" w:rsidRDefault="00511CA3" w:rsidP="00922846">
      <w:pPr>
        <w:pStyle w:val="30"/>
      </w:pPr>
      <w:r w:rsidRPr="006A44F9">
        <w:t>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511CA3" w:rsidRPr="006A44F9" w:rsidRDefault="00511CA3" w:rsidP="00065324">
      <w:pPr>
        <w:pStyle w:val="30"/>
      </w:pPr>
      <w:r w:rsidRPr="006A44F9">
        <w:t xml:space="preserve">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 в соответствии с требованиями п. 2.12.1 </w:t>
      </w:r>
      <w:r w:rsidR="00065324" w:rsidRPr="006A44F9">
        <w:t>СанПиН 2.2.1/2.1.1.1200-03. Санитарно-защитные зоны и санитарная классификация предприятий, сооружений и иных объектов (ред. от 25 апреля 2014).</w:t>
      </w:r>
    </w:p>
    <w:p w:rsidR="00511CA3" w:rsidRPr="006A44F9" w:rsidRDefault="00511CA3" w:rsidP="00655534">
      <w:pPr>
        <w:pStyle w:val="30"/>
      </w:pPr>
      <w:r w:rsidRPr="006A44F9">
        <w:t xml:space="preserve">Проектирование дорог на территориях производственных предприятий следует осуществлять в соответствии с требованиями </w:t>
      </w:r>
      <w:r w:rsidR="00655534" w:rsidRPr="006A44F9">
        <w:t>СП 37.13330.2012 Промышленный транспорт.</w:t>
      </w:r>
    </w:p>
    <w:p w:rsidR="00511CA3" w:rsidRPr="006A44F9" w:rsidRDefault="00511CA3" w:rsidP="00922846">
      <w:pPr>
        <w:pStyle w:val="30"/>
      </w:pPr>
      <w:r w:rsidRPr="006A44F9">
        <w:t xml:space="preserve">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данным таблицы </w:t>
      </w:r>
      <w:r w:rsidR="00922846" w:rsidRPr="006A44F9">
        <w:t>4.7.39.1</w:t>
      </w:r>
      <w:r w:rsidRPr="006A44F9">
        <w:t xml:space="preserve"> (при условии примыкания справа). </w:t>
      </w:r>
    </w:p>
    <w:p w:rsidR="00511CA3" w:rsidRPr="006A44F9" w:rsidRDefault="00511CA3" w:rsidP="00511CA3">
      <w:pPr>
        <w:ind w:firstLine="709"/>
        <w:jc w:val="right"/>
        <w:rPr>
          <w:rFonts w:ascii="Times New Roman" w:hAnsi="Times New Roman"/>
        </w:rPr>
      </w:pPr>
    </w:p>
    <w:p w:rsidR="00511CA3" w:rsidRPr="006A44F9" w:rsidRDefault="00511CA3" w:rsidP="00511CA3">
      <w:pPr>
        <w:ind w:firstLine="709"/>
        <w:jc w:val="right"/>
        <w:rPr>
          <w:rFonts w:ascii="Times New Roman" w:hAnsi="Times New Roman"/>
        </w:rPr>
      </w:pPr>
      <w:r w:rsidRPr="006A44F9">
        <w:rPr>
          <w:rFonts w:ascii="Times New Roman" w:hAnsi="Times New Roman"/>
        </w:rPr>
        <w:t xml:space="preserve">Таблица </w:t>
      </w:r>
      <w:r w:rsidR="00922846" w:rsidRPr="006A44F9">
        <w:rPr>
          <w:rFonts w:ascii="Times New Roman" w:hAnsi="Times New Roman"/>
        </w:rPr>
        <w:t>4.7.39.1.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701"/>
        <w:gridCol w:w="4959"/>
      </w:tblGrid>
      <w:tr w:rsidR="00511CA3" w:rsidRPr="006A44F9" w:rsidTr="00702518">
        <w:tc>
          <w:tcPr>
            <w:tcW w:w="3168" w:type="dxa"/>
            <w:vMerge w:val="restart"/>
            <w:vAlign w:val="center"/>
          </w:tcPr>
          <w:p w:rsidR="00511CA3" w:rsidRPr="006A44F9" w:rsidRDefault="00511CA3" w:rsidP="00702518">
            <w:pPr>
              <w:jc w:val="center"/>
              <w:rPr>
                <w:rFonts w:ascii="Times New Roman" w:hAnsi="Times New Roman"/>
              </w:rPr>
            </w:pPr>
            <w:r w:rsidRPr="006A44F9">
              <w:rPr>
                <w:rFonts w:ascii="Times New Roman" w:hAnsi="Times New Roman"/>
              </w:rPr>
              <w:t>Основное направление</w:t>
            </w:r>
          </w:p>
        </w:tc>
        <w:tc>
          <w:tcPr>
            <w:tcW w:w="1701" w:type="dxa"/>
            <w:vMerge w:val="restart"/>
            <w:vAlign w:val="center"/>
          </w:tcPr>
          <w:p w:rsidR="00511CA3" w:rsidRPr="006A44F9" w:rsidRDefault="00511CA3" w:rsidP="00702518">
            <w:pPr>
              <w:ind w:left="-57" w:right="-57"/>
              <w:jc w:val="center"/>
              <w:rPr>
                <w:rFonts w:ascii="Times New Roman" w:hAnsi="Times New Roman"/>
                <w:spacing w:val="-2"/>
              </w:rPr>
            </w:pPr>
            <w:r w:rsidRPr="006A44F9">
              <w:rPr>
                <w:rFonts w:ascii="Times New Roman" w:hAnsi="Times New Roman"/>
                <w:spacing w:val="-2"/>
              </w:rPr>
              <w:t>Пересекающее направление</w:t>
            </w:r>
          </w:p>
        </w:tc>
        <w:tc>
          <w:tcPr>
            <w:tcW w:w="4959" w:type="dxa"/>
            <w:vAlign w:val="center"/>
          </w:tcPr>
          <w:p w:rsidR="00511CA3" w:rsidRPr="006A44F9" w:rsidRDefault="00511CA3" w:rsidP="00702518">
            <w:pPr>
              <w:jc w:val="center"/>
              <w:rPr>
                <w:rFonts w:ascii="Times New Roman" w:hAnsi="Times New Roman"/>
              </w:rPr>
            </w:pPr>
            <w:r w:rsidRPr="006A44F9">
              <w:rPr>
                <w:rFonts w:ascii="Times New Roman" w:hAnsi="Times New Roman"/>
              </w:rPr>
              <w:t>Расчетная скорость на съездах и въездах, км/ч</w:t>
            </w:r>
          </w:p>
        </w:tc>
      </w:tr>
      <w:tr w:rsidR="00511CA3" w:rsidRPr="006A44F9" w:rsidTr="00702518">
        <w:tc>
          <w:tcPr>
            <w:tcW w:w="3168" w:type="dxa"/>
            <w:vMerge/>
          </w:tcPr>
          <w:p w:rsidR="00511CA3" w:rsidRPr="006A44F9" w:rsidRDefault="00511CA3" w:rsidP="00702518">
            <w:pPr>
              <w:rPr>
                <w:rFonts w:ascii="Times New Roman" w:hAnsi="Times New Roman"/>
              </w:rPr>
            </w:pPr>
          </w:p>
        </w:tc>
        <w:tc>
          <w:tcPr>
            <w:tcW w:w="1701" w:type="dxa"/>
            <w:vMerge/>
          </w:tcPr>
          <w:p w:rsidR="00511CA3" w:rsidRPr="006A44F9" w:rsidRDefault="00511CA3" w:rsidP="00702518">
            <w:pPr>
              <w:rPr>
                <w:rFonts w:ascii="Times New Roman" w:hAnsi="Times New Roman"/>
              </w:rPr>
            </w:pPr>
          </w:p>
        </w:tc>
        <w:tc>
          <w:tcPr>
            <w:tcW w:w="4959" w:type="dxa"/>
          </w:tcPr>
          <w:p w:rsidR="00511CA3" w:rsidRPr="006A44F9" w:rsidRDefault="00511CA3" w:rsidP="00702518">
            <w:pPr>
              <w:jc w:val="center"/>
              <w:rPr>
                <w:rFonts w:ascii="Times New Roman" w:hAnsi="Times New Roman"/>
              </w:rPr>
            </w:pPr>
            <w:r w:rsidRPr="006A44F9">
              <w:rPr>
                <w:rFonts w:ascii="Times New Roman" w:hAnsi="Times New Roman"/>
              </w:rPr>
              <w:t xml:space="preserve">Магистральные улицы </w:t>
            </w:r>
          </w:p>
        </w:tc>
      </w:tr>
      <w:tr w:rsidR="007A1401" w:rsidRPr="006A44F9" w:rsidTr="00BC21A9">
        <w:trPr>
          <w:trHeight w:val="562"/>
        </w:trPr>
        <w:tc>
          <w:tcPr>
            <w:tcW w:w="3168" w:type="dxa"/>
            <w:vMerge/>
          </w:tcPr>
          <w:p w:rsidR="007A1401" w:rsidRPr="006A44F9" w:rsidRDefault="007A1401" w:rsidP="00702518">
            <w:pPr>
              <w:rPr>
                <w:rFonts w:ascii="Times New Roman" w:hAnsi="Times New Roman"/>
              </w:rPr>
            </w:pPr>
          </w:p>
        </w:tc>
        <w:tc>
          <w:tcPr>
            <w:tcW w:w="1701" w:type="dxa"/>
            <w:vMerge/>
          </w:tcPr>
          <w:p w:rsidR="007A1401" w:rsidRPr="006A44F9" w:rsidRDefault="007A1401" w:rsidP="00702518">
            <w:pPr>
              <w:rPr>
                <w:rFonts w:ascii="Times New Roman" w:hAnsi="Times New Roman"/>
              </w:rPr>
            </w:pPr>
          </w:p>
        </w:tc>
        <w:tc>
          <w:tcPr>
            <w:tcW w:w="4959" w:type="dxa"/>
          </w:tcPr>
          <w:p w:rsidR="007A1401" w:rsidRPr="006A44F9" w:rsidRDefault="007A1401" w:rsidP="00702518">
            <w:pPr>
              <w:jc w:val="center"/>
              <w:rPr>
                <w:rFonts w:ascii="Times New Roman" w:hAnsi="Times New Roman"/>
              </w:rPr>
            </w:pPr>
            <w:r w:rsidRPr="006A44F9">
              <w:rPr>
                <w:rFonts w:ascii="Times New Roman" w:hAnsi="Times New Roman"/>
              </w:rPr>
              <w:t>Районного значения</w:t>
            </w:r>
          </w:p>
        </w:tc>
      </w:tr>
      <w:tr w:rsidR="007A1401" w:rsidRPr="006A44F9" w:rsidTr="00A77D69">
        <w:trPr>
          <w:trHeight w:val="405"/>
        </w:trPr>
        <w:tc>
          <w:tcPr>
            <w:tcW w:w="3168" w:type="dxa"/>
            <w:vMerge w:val="restart"/>
          </w:tcPr>
          <w:p w:rsidR="007A1401" w:rsidRPr="006A44F9" w:rsidRDefault="007A1401" w:rsidP="00702518">
            <w:pPr>
              <w:rPr>
                <w:rFonts w:ascii="Times New Roman" w:hAnsi="Times New Roman"/>
              </w:rPr>
            </w:pPr>
            <w:r w:rsidRPr="006A44F9">
              <w:rPr>
                <w:rFonts w:ascii="Times New Roman" w:hAnsi="Times New Roman"/>
              </w:rPr>
              <w:t xml:space="preserve">Магистральные улицы общегородского значения с непрерывным движением </w:t>
            </w:r>
          </w:p>
        </w:tc>
        <w:tc>
          <w:tcPr>
            <w:tcW w:w="1701" w:type="dxa"/>
            <w:vAlign w:val="center"/>
          </w:tcPr>
          <w:p w:rsidR="007A1401" w:rsidRPr="006A44F9" w:rsidRDefault="007A1401" w:rsidP="00702518">
            <w:pPr>
              <w:jc w:val="center"/>
              <w:rPr>
                <w:rFonts w:ascii="Times New Roman" w:hAnsi="Times New Roman"/>
              </w:rPr>
            </w:pPr>
            <w:r w:rsidRPr="006A44F9">
              <w:rPr>
                <w:rFonts w:ascii="Times New Roman" w:hAnsi="Times New Roman"/>
              </w:rPr>
              <w:t>Съезд</w:t>
            </w:r>
          </w:p>
        </w:tc>
        <w:tc>
          <w:tcPr>
            <w:tcW w:w="4959" w:type="dxa"/>
            <w:vAlign w:val="center"/>
          </w:tcPr>
          <w:p w:rsidR="007A1401" w:rsidRPr="006A44F9" w:rsidRDefault="007A1401" w:rsidP="00702518">
            <w:pPr>
              <w:jc w:val="center"/>
              <w:rPr>
                <w:rFonts w:ascii="Times New Roman" w:hAnsi="Times New Roman"/>
              </w:rPr>
            </w:pPr>
            <w:r w:rsidRPr="006A44F9">
              <w:rPr>
                <w:rFonts w:ascii="Times New Roman" w:hAnsi="Times New Roman"/>
              </w:rPr>
              <w:t>40</w:t>
            </w:r>
          </w:p>
        </w:tc>
      </w:tr>
      <w:tr w:rsidR="007A1401" w:rsidRPr="006A44F9" w:rsidTr="00423022">
        <w:trPr>
          <w:trHeight w:val="405"/>
        </w:trPr>
        <w:tc>
          <w:tcPr>
            <w:tcW w:w="3168" w:type="dxa"/>
            <w:vMerge/>
          </w:tcPr>
          <w:p w:rsidR="007A1401" w:rsidRPr="006A44F9" w:rsidRDefault="007A1401" w:rsidP="00702518">
            <w:pPr>
              <w:rPr>
                <w:rFonts w:ascii="Times New Roman" w:hAnsi="Times New Roman"/>
              </w:rPr>
            </w:pPr>
          </w:p>
        </w:tc>
        <w:tc>
          <w:tcPr>
            <w:tcW w:w="1701" w:type="dxa"/>
            <w:vAlign w:val="center"/>
          </w:tcPr>
          <w:p w:rsidR="007A1401" w:rsidRPr="006A44F9" w:rsidRDefault="007A1401" w:rsidP="00702518">
            <w:pPr>
              <w:jc w:val="center"/>
              <w:rPr>
                <w:rFonts w:ascii="Times New Roman" w:hAnsi="Times New Roman"/>
              </w:rPr>
            </w:pPr>
            <w:r w:rsidRPr="006A44F9">
              <w:rPr>
                <w:rFonts w:ascii="Times New Roman" w:hAnsi="Times New Roman"/>
              </w:rPr>
              <w:t>Въезд</w:t>
            </w:r>
          </w:p>
        </w:tc>
        <w:tc>
          <w:tcPr>
            <w:tcW w:w="4959" w:type="dxa"/>
            <w:vAlign w:val="center"/>
          </w:tcPr>
          <w:p w:rsidR="007A1401" w:rsidRPr="006A44F9" w:rsidRDefault="007A1401" w:rsidP="00702518">
            <w:pPr>
              <w:jc w:val="center"/>
              <w:rPr>
                <w:rFonts w:ascii="Times New Roman" w:hAnsi="Times New Roman"/>
              </w:rPr>
            </w:pPr>
            <w:r w:rsidRPr="006A44F9">
              <w:rPr>
                <w:rFonts w:ascii="Times New Roman" w:hAnsi="Times New Roman"/>
              </w:rPr>
              <w:t>50</w:t>
            </w:r>
          </w:p>
        </w:tc>
      </w:tr>
    </w:tbl>
    <w:p w:rsidR="00511CA3" w:rsidRPr="006A44F9" w:rsidRDefault="00511CA3" w:rsidP="00511CA3">
      <w:pPr>
        <w:jc w:val="both"/>
        <w:rPr>
          <w:rFonts w:ascii="Times New Roman" w:hAnsi="Times New Roman"/>
          <w:i/>
          <w:spacing w:val="40"/>
        </w:rPr>
      </w:pPr>
      <w:r w:rsidRPr="006A44F9">
        <w:rPr>
          <w:rFonts w:ascii="Times New Roman" w:hAnsi="Times New Roman"/>
          <w:i/>
        </w:rPr>
        <w:t>Примечание:</w:t>
      </w:r>
    </w:p>
    <w:p w:rsidR="00511CA3" w:rsidRPr="006A44F9" w:rsidRDefault="00511CA3" w:rsidP="00511CA3">
      <w:pPr>
        <w:jc w:val="both"/>
        <w:rPr>
          <w:rFonts w:ascii="Times New Roman" w:hAnsi="Times New Roman"/>
        </w:rPr>
      </w:pPr>
      <w:r w:rsidRPr="006A44F9">
        <w:rPr>
          <w:rFonts w:ascii="Times New Roman" w:hAnsi="Times New Roman"/>
        </w:rPr>
        <w:t xml:space="preserve">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w:t>
      </w:r>
      <w:smartTag w:uri="urn:schemas-microsoft-com:office:smarttags" w:element="metricconverter">
        <w:smartTagPr>
          <w:attr w:name="ProductID" w:val="20 км/ч"/>
        </w:smartTagPr>
        <w:r w:rsidRPr="006A44F9">
          <w:rPr>
            <w:rFonts w:ascii="Times New Roman" w:hAnsi="Times New Roman"/>
          </w:rPr>
          <w:t>20 км/ч</w:t>
        </w:r>
      </w:smartTag>
      <w:r w:rsidRPr="006A44F9">
        <w:rPr>
          <w:rFonts w:ascii="Times New Roman" w:hAnsi="Times New Roman"/>
        </w:rPr>
        <w:t>.</w:t>
      </w:r>
    </w:p>
    <w:p w:rsidR="00511CA3" w:rsidRPr="006A44F9" w:rsidRDefault="00511CA3" w:rsidP="00922846">
      <w:pPr>
        <w:pStyle w:val="30"/>
      </w:pPr>
      <w:r w:rsidRPr="006A44F9">
        <w:t xml:space="preserve">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w:t>
      </w:r>
      <w:r w:rsidR="00922846" w:rsidRPr="006A44F9">
        <w:t>4.7.40.1.</w:t>
      </w:r>
    </w:p>
    <w:p w:rsidR="00511CA3" w:rsidRPr="006A44F9" w:rsidRDefault="00511CA3" w:rsidP="00511CA3">
      <w:pPr>
        <w:ind w:firstLine="709"/>
        <w:jc w:val="right"/>
        <w:rPr>
          <w:rFonts w:ascii="Times New Roman" w:hAnsi="Times New Roman"/>
        </w:rPr>
      </w:pPr>
    </w:p>
    <w:p w:rsidR="00511CA3" w:rsidRPr="006A44F9" w:rsidRDefault="00511CA3" w:rsidP="00511CA3">
      <w:pPr>
        <w:ind w:firstLine="709"/>
        <w:jc w:val="right"/>
        <w:rPr>
          <w:rFonts w:ascii="Times New Roman" w:hAnsi="Times New Roman"/>
        </w:rPr>
      </w:pPr>
      <w:r w:rsidRPr="006A44F9">
        <w:rPr>
          <w:rFonts w:ascii="Times New Roman" w:hAnsi="Times New Roman"/>
        </w:rPr>
        <w:t>Таблица</w:t>
      </w:r>
      <w:r w:rsidR="00922846" w:rsidRPr="006A44F9">
        <w:rPr>
          <w:rFonts w:ascii="Times New Roman" w:hAnsi="Times New Roman"/>
        </w:rPr>
        <w:t xml:space="preserve"> 4.7.40.1.</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2113"/>
        <w:gridCol w:w="3131"/>
      </w:tblGrid>
      <w:tr w:rsidR="00511CA3" w:rsidRPr="006A44F9" w:rsidTr="00702518">
        <w:trPr>
          <w:jc w:val="center"/>
        </w:trPr>
        <w:tc>
          <w:tcPr>
            <w:tcW w:w="2416" w:type="pct"/>
            <w:vMerge w:val="restart"/>
            <w:vAlign w:val="center"/>
          </w:tcPr>
          <w:p w:rsidR="00511CA3" w:rsidRPr="006A44F9" w:rsidRDefault="00511CA3" w:rsidP="00702518">
            <w:pPr>
              <w:jc w:val="center"/>
              <w:rPr>
                <w:rFonts w:ascii="Times New Roman" w:hAnsi="Times New Roman"/>
              </w:rPr>
            </w:pPr>
            <w:r w:rsidRPr="006A44F9">
              <w:rPr>
                <w:rFonts w:ascii="Times New Roman" w:hAnsi="Times New Roman"/>
              </w:rPr>
              <w:lastRenderedPageBreak/>
              <w:t>Расчетная скорость, км/ч</w:t>
            </w:r>
          </w:p>
          <w:p w:rsidR="00511CA3" w:rsidRPr="006A44F9" w:rsidRDefault="00511CA3" w:rsidP="00702518">
            <w:pPr>
              <w:jc w:val="center"/>
              <w:rPr>
                <w:rFonts w:ascii="Times New Roman" w:hAnsi="Times New Roman"/>
              </w:rPr>
            </w:pPr>
            <w:r w:rsidRPr="006A44F9">
              <w:rPr>
                <w:rFonts w:ascii="Times New Roman" w:hAnsi="Times New Roman"/>
              </w:rPr>
              <w:t>(на основном направлении)</w:t>
            </w:r>
          </w:p>
        </w:tc>
        <w:tc>
          <w:tcPr>
            <w:tcW w:w="2584" w:type="pct"/>
            <w:gridSpan w:val="2"/>
            <w:vAlign w:val="center"/>
          </w:tcPr>
          <w:p w:rsidR="00511CA3" w:rsidRPr="006A44F9" w:rsidRDefault="00511CA3" w:rsidP="00702518">
            <w:pPr>
              <w:jc w:val="center"/>
              <w:rPr>
                <w:rFonts w:ascii="Times New Roman" w:hAnsi="Times New Roman"/>
              </w:rPr>
            </w:pPr>
            <w:r w:rsidRPr="006A44F9">
              <w:rPr>
                <w:rFonts w:ascii="Times New Roman" w:hAnsi="Times New Roman"/>
              </w:rPr>
              <w:t>Минимальный радиус круговой кривой, м при уклоне виража</w:t>
            </w:r>
          </w:p>
        </w:tc>
      </w:tr>
      <w:tr w:rsidR="00511CA3" w:rsidRPr="006A44F9" w:rsidTr="00702518">
        <w:trPr>
          <w:jc w:val="center"/>
        </w:trPr>
        <w:tc>
          <w:tcPr>
            <w:tcW w:w="2416" w:type="pct"/>
            <w:vMerge/>
          </w:tcPr>
          <w:p w:rsidR="00511CA3" w:rsidRPr="006A44F9" w:rsidRDefault="00511CA3" w:rsidP="00702518">
            <w:pPr>
              <w:jc w:val="center"/>
              <w:rPr>
                <w:rFonts w:ascii="Times New Roman" w:hAnsi="Times New Roman"/>
              </w:rPr>
            </w:pPr>
          </w:p>
        </w:tc>
        <w:tc>
          <w:tcPr>
            <w:tcW w:w="1041" w:type="pct"/>
          </w:tcPr>
          <w:p w:rsidR="00511CA3" w:rsidRPr="006A44F9" w:rsidRDefault="00511CA3" w:rsidP="00702518">
            <w:pPr>
              <w:jc w:val="center"/>
              <w:rPr>
                <w:rFonts w:ascii="Times New Roman" w:hAnsi="Times New Roman"/>
              </w:rPr>
            </w:pPr>
            <w:r w:rsidRPr="006A44F9">
              <w:rPr>
                <w:rFonts w:ascii="Times New Roman" w:hAnsi="Times New Roman"/>
              </w:rPr>
              <w:t xml:space="preserve">20 + </w:t>
            </w:r>
          </w:p>
        </w:tc>
        <w:tc>
          <w:tcPr>
            <w:tcW w:w="1543" w:type="pct"/>
          </w:tcPr>
          <w:p w:rsidR="00511CA3" w:rsidRPr="006A44F9" w:rsidRDefault="00511CA3" w:rsidP="00702518">
            <w:pPr>
              <w:jc w:val="center"/>
              <w:rPr>
                <w:rFonts w:ascii="Times New Roman" w:hAnsi="Times New Roman"/>
              </w:rPr>
            </w:pPr>
            <w:r w:rsidRPr="006A44F9">
              <w:rPr>
                <w:rFonts w:ascii="Times New Roman" w:hAnsi="Times New Roman"/>
              </w:rPr>
              <w:t xml:space="preserve">40 + </w:t>
            </w:r>
          </w:p>
        </w:tc>
      </w:tr>
      <w:tr w:rsidR="00511CA3" w:rsidRPr="006A44F9" w:rsidTr="00702518">
        <w:trPr>
          <w:jc w:val="center"/>
        </w:trPr>
        <w:tc>
          <w:tcPr>
            <w:tcW w:w="2416" w:type="pct"/>
          </w:tcPr>
          <w:p w:rsidR="00511CA3" w:rsidRPr="006A44F9" w:rsidRDefault="00511CA3" w:rsidP="00702518">
            <w:pPr>
              <w:jc w:val="center"/>
              <w:rPr>
                <w:rFonts w:ascii="Times New Roman" w:hAnsi="Times New Roman"/>
              </w:rPr>
            </w:pPr>
            <w:r w:rsidRPr="006A44F9">
              <w:rPr>
                <w:rFonts w:ascii="Times New Roman" w:hAnsi="Times New Roman"/>
              </w:rPr>
              <w:t xml:space="preserve">90 </w:t>
            </w:r>
          </w:p>
        </w:tc>
        <w:tc>
          <w:tcPr>
            <w:tcW w:w="1041" w:type="pct"/>
          </w:tcPr>
          <w:p w:rsidR="00511CA3" w:rsidRPr="006A44F9" w:rsidRDefault="00511CA3" w:rsidP="00702518">
            <w:pPr>
              <w:jc w:val="center"/>
              <w:rPr>
                <w:rFonts w:ascii="Times New Roman" w:hAnsi="Times New Roman"/>
              </w:rPr>
            </w:pPr>
            <w:r w:rsidRPr="006A44F9">
              <w:rPr>
                <w:rFonts w:ascii="Times New Roman" w:hAnsi="Times New Roman"/>
              </w:rPr>
              <w:t xml:space="preserve">375 </w:t>
            </w:r>
          </w:p>
        </w:tc>
        <w:tc>
          <w:tcPr>
            <w:tcW w:w="1543" w:type="pct"/>
          </w:tcPr>
          <w:p w:rsidR="00511CA3" w:rsidRPr="006A44F9" w:rsidRDefault="00511CA3" w:rsidP="00702518">
            <w:pPr>
              <w:jc w:val="center"/>
              <w:rPr>
                <w:rFonts w:ascii="Times New Roman" w:hAnsi="Times New Roman"/>
              </w:rPr>
            </w:pPr>
            <w:r w:rsidRPr="006A44F9">
              <w:rPr>
                <w:rFonts w:ascii="Times New Roman" w:hAnsi="Times New Roman"/>
              </w:rPr>
              <w:t xml:space="preserve">350 </w:t>
            </w:r>
          </w:p>
        </w:tc>
      </w:tr>
      <w:tr w:rsidR="00511CA3" w:rsidRPr="006A44F9" w:rsidTr="00702518">
        <w:trPr>
          <w:jc w:val="center"/>
        </w:trPr>
        <w:tc>
          <w:tcPr>
            <w:tcW w:w="2416" w:type="pct"/>
          </w:tcPr>
          <w:p w:rsidR="00511CA3" w:rsidRPr="006A44F9" w:rsidRDefault="00511CA3" w:rsidP="00702518">
            <w:pPr>
              <w:jc w:val="center"/>
              <w:rPr>
                <w:rFonts w:ascii="Times New Roman" w:hAnsi="Times New Roman"/>
              </w:rPr>
            </w:pPr>
            <w:r w:rsidRPr="006A44F9">
              <w:rPr>
                <w:rFonts w:ascii="Times New Roman" w:hAnsi="Times New Roman"/>
              </w:rPr>
              <w:t xml:space="preserve">80 </w:t>
            </w:r>
          </w:p>
        </w:tc>
        <w:tc>
          <w:tcPr>
            <w:tcW w:w="1041" w:type="pct"/>
          </w:tcPr>
          <w:p w:rsidR="00511CA3" w:rsidRPr="006A44F9" w:rsidRDefault="00511CA3" w:rsidP="00702518">
            <w:pPr>
              <w:jc w:val="center"/>
              <w:rPr>
                <w:rFonts w:ascii="Times New Roman" w:hAnsi="Times New Roman"/>
              </w:rPr>
            </w:pPr>
            <w:r w:rsidRPr="006A44F9">
              <w:rPr>
                <w:rFonts w:ascii="Times New Roman" w:hAnsi="Times New Roman"/>
              </w:rPr>
              <w:t xml:space="preserve">300 </w:t>
            </w:r>
          </w:p>
        </w:tc>
        <w:tc>
          <w:tcPr>
            <w:tcW w:w="1543" w:type="pct"/>
          </w:tcPr>
          <w:p w:rsidR="00511CA3" w:rsidRPr="006A44F9" w:rsidRDefault="00511CA3" w:rsidP="00702518">
            <w:pPr>
              <w:jc w:val="center"/>
              <w:rPr>
                <w:rFonts w:ascii="Times New Roman" w:hAnsi="Times New Roman"/>
              </w:rPr>
            </w:pPr>
            <w:r w:rsidRPr="006A44F9">
              <w:rPr>
                <w:rFonts w:ascii="Times New Roman" w:hAnsi="Times New Roman"/>
              </w:rPr>
              <w:t xml:space="preserve">275 </w:t>
            </w:r>
          </w:p>
        </w:tc>
      </w:tr>
      <w:tr w:rsidR="00511CA3" w:rsidRPr="006A44F9" w:rsidTr="00702518">
        <w:trPr>
          <w:jc w:val="center"/>
        </w:trPr>
        <w:tc>
          <w:tcPr>
            <w:tcW w:w="2416" w:type="pct"/>
          </w:tcPr>
          <w:p w:rsidR="00511CA3" w:rsidRPr="006A44F9" w:rsidRDefault="00511CA3" w:rsidP="00702518">
            <w:pPr>
              <w:jc w:val="center"/>
              <w:rPr>
                <w:rFonts w:ascii="Times New Roman" w:hAnsi="Times New Roman"/>
              </w:rPr>
            </w:pPr>
            <w:r w:rsidRPr="006A44F9">
              <w:rPr>
                <w:rFonts w:ascii="Times New Roman" w:hAnsi="Times New Roman"/>
              </w:rPr>
              <w:t xml:space="preserve">70 </w:t>
            </w:r>
          </w:p>
        </w:tc>
        <w:tc>
          <w:tcPr>
            <w:tcW w:w="1041" w:type="pct"/>
          </w:tcPr>
          <w:p w:rsidR="00511CA3" w:rsidRPr="006A44F9" w:rsidRDefault="00511CA3" w:rsidP="00702518">
            <w:pPr>
              <w:jc w:val="center"/>
              <w:rPr>
                <w:rFonts w:ascii="Times New Roman" w:hAnsi="Times New Roman"/>
              </w:rPr>
            </w:pPr>
            <w:r w:rsidRPr="006A44F9">
              <w:rPr>
                <w:rFonts w:ascii="Times New Roman" w:hAnsi="Times New Roman"/>
              </w:rPr>
              <w:t xml:space="preserve">225 </w:t>
            </w:r>
          </w:p>
        </w:tc>
        <w:tc>
          <w:tcPr>
            <w:tcW w:w="1543" w:type="pct"/>
          </w:tcPr>
          <w:p w:rsidR="00511CA3" w:rsidRPr="006A44F9" w:rsidRDefault="00511CA3" w:rsidP="00702518">
            <w:pPr>
              <w:jc w:val="center"/>
              <w:rPr>
                <w:rFonts w:ascii="Times New Roman" w:hAnsi="Times New Roman"/>
              </w:rPr>
            </w:pPr>
            <w:r w:rsidRPr="006A44F9">
              <w:rPr>
                <w:rFonts w:ascii="Times New Roman" w:hAnsi="Times New Roman"/>
              </w:rPr>
              <w:t xml:space="preserve">200 </w:t>
            </w:r>
          </w:p>
        </w:tc>
      </w:tr>
      <w:tr w:rsidR="00511CA3" w:rsidRPr="006A44F9" w:rsidTr="00702518">
        <w:trPr>
          <w:jc w:val="center"/>
        </w:trPr>
        <w:tc>
          <w:tcPr>
            <w:tcW w:w="2416" w:type="pct"/>
          </w:tcPr>
          <w:p w:rsidR="00511CA3" w:rsidRPr="006A44F9" w:rsidRDefault="00511CA3" w:rsidP="00702518">
            <w:pPr>
              <w:jc w:val="center"/>
              <w:rPr>
                <w:rFonts w:ascii="Times New Roman" w:hAnsi="Times New Roman"/>
              </w:rPr>
            </w:pPr>
            <w:r w:rsidRPr="006A44F9">
              <w:rPr>
                <w:rFonts w:ascii="Times New Roman" w:hAnsi="Times New Roman"/>
              </w:rPr>
              <w:t xml:space="preserve">60 </w:t>
            </w:r>
          </w:p>
        </w:tc>
        <w:tc>
          <w:tcPr>
            <w:tcW w:w="1041" w:type="pct"/>
          </w:tcPr>
          <w:p w:rsidR="00511CA3" w:rsidRPr="006A44F9" w:rsidRDefault="00511CA3" w:rsidP="00702518">
            <w:pPr>
              <w:jc w:val="center"/>
              <w:rPr>
                <w:rFonts w:ascii="Times New Roman" w:hAnsi="Times New Roman"/>
              </w:rPr>
            </w:pPr>
            <w:r w:rsidRPr="006A44F9">
              <w:rPr>
                <w:rFonts w:ascii="Times New Roman" w:hAnsi="Times New Roman"/>
              </w:rPr>
              <w:t xml:space="preserve">175 </w:t>
            </w:r>
          </w:p>
        </w:tc>
        <w:tc>
          <w:tcPr>
            <w:tcW w:w="1543" w:type="pct"/>
          </w:tcPr>
          <w:p w:rsidR="00511CA3" w:rsidRPr="006A44F9" w:rsidRDefault="00511CA3" w:rsidP="00702518">
            <w:pPr>
              <w:jc w:val="center"/>
              <w:rPr>
                <w:rFonts w:ascii="Times New Roman" w:hAnsi="Times New Roman"/>
              </w:rPr>
            </w:pPr>
            <w:r w:rsidRPr="006A44F9">
              <w:rPr>
                <w:rFonts w:ascii="Times New Roman" w:hAnsi="Times New Roman"/>
              </w:rPr>
              <w:t xml:space="preserve">150 </w:t>
            </w:r>
          </w:p>
        </w:tc>
      </w:tr>
      <w:tr w:rsidR="00511CA3" w:rsidRPr="006A44F9" w:rsidTr="00702518">
        <w:trPr>
          <w:jc w:val="center"/>
        </w:trPr>
        <w:tc>
          <w:tcPr>
            <w:tcW w:w="2416" w:type="pct"/>
          </w:tcPr>
          <w:p w:rsidR="00511CA3" w:rsidRPr="006A44F9" w:rsidRDefault="00511CA3" w:rsidP="00702518">
            <w:pPr>
              <w:jc w:val="center"/>
              <w:rPr>
                <w:rFonts w:ascii="Times New Roman" w:hAnsi="Times New Roman"/>
              </w:rPr>
            </w:pPr>
            <w:r w:rsidRPr="006A44F9">
              <w:rPr>
                <w:rFonts w:ascii="Times New Roman" w:hAnsi="Times New Roman"/>
              </w:rPr>
              <w:t xml:space="preserve">50 </w:t>
            </w:r>
          </w:p>
        </w:tc>
        <w:tc>
          <w:tcPr>
            <w:tcW w:w="1041" w:type="pct"/>
          </w:tcPr>
          <w:p w:rsidR="00511CA3" w:rsidRPr="006A44F9" w:rsidRDefault="00511CA3" w:rsidP="00702518">
            <w:pPr>
              <w:jc w:val="center"/>
              <w:rPr>
                <w:rFonts w:ascii="Times New Roman" w:hAnsi="Times New Roman"/>
              </w:rPr>
            </w:pPr>
            <w:r w:rsidRPr="006A44F9">
              <w:rPr>
                <w:rFonts w:ascii="Times New Roman" w:hAnsi="Times New Roman"/>
              </w:rPr>
              <w:t xml:space="preserve">100 </w:t>
            </w:r>
          </w:p>
        </w:tc>
        <w:tc>
          <w:tcPr>
            <w:tcW w:w="1543" w:type="pct"/>
          </w:tcPr>
          <w:p w:rsidR="00511CA3" w:rsidRPr="006A44F9" w:rsidRDefault="00511CA3" w:rsidP="00702518">
            <w:pPr>
              <w:jc w:val="center"/>
              <w:rPr>
                <w:rFonts w:ascii="Times New Roman" w:hAnsi="Times New Roman"/>
              </w:rPr>
            </w:pPr>
            <w:r w:rsidRPr="006A44F9">
              <w:rPr>
                <w:rFonts w:ascii="Times New Roman" w:hAnsi="Times New Roman"/>
              </w:rPr>
              <w:t xml:space="preserve">100 </w:t>
            </w:r>
          </w:p>
        </w:tc>
      </w:tr>
      <w:tr w:rsidR="00511CA3" w:rsidRPr="006A44F9" w:rsidTr="00702518">
        <w:trPr>
          <w:jc w:val="center"/>
        </w:trPr>
        <w:tc>
          <w:tcPr>
            <w:tcW w:w="2416" w:type="pct"/>
          </w:tcPr>
          <w:p w:rsidR="00511CA3" w:rsidRPr="006A44F9" w:rsidRDefault="00511CA3" w:rsidP="00702518">
            <w:pPr>
              <w:jc w:val="center"/>
              <w:rPr>
                <w:rFonts w:ascii="Times New Roman" w:hAnsi="Times New Roman"/>
              </w:rPr>
            </w:pPr>
            <w:r w:rsidRPr="006A44F9">
              <w:rPr>
                <w:rFonts w:ascii="Times New Roman" w:hAnsi="Times New Roman"/>
              </w:rPr>
              <w:t xml:space="preserve">40 </w:t>
            </w:r>
          </w:p>
        </w:tc>
        <w:tc>
          <w:tcPr>
            <w:tcW w:w="1041" w:type="pct"/>
          </w:tcPr>
          <w:p w:rsidR="00511CA3" w:rsidRPr="006A44F9" w:rsidRDefault="00511CA3" w:rsidP="00702518">
            <w:pPr>
              <w:jc w:val="center"/>
              <w:rPr>
                <w:rFonts w:ascii="Times New Roman" w:hAnsi="Times New Roman"/>
              </w:rPr>
            </w:pPr>
            <w:r w:rsidRPr="006A44F9">
              <w:rPr>
                <w:rFonts w:ascii="Times New Roman" w:hAnsi="Times New Roman"/>
              </w:rPr>
              <w:t xml:space="preserve">75 </w:t>
            </w:r>
          </w:p>
        </w:tc>
        <w:tc>
          <w:tcPr>
            <w:tcW w:w="1543" w:type="pct"/>
          </w:tcPr>
          <w:p w:rsidR="00511CA3" w:rsidRPr="006A44F9" w:rsidRDefault="00511CA3" w:rsidP="00702518">
            <w:pPr>
              <w:jc w:val="center"/>
              <w:rPr>
                <w:rFonts w:ascii="Times New Roman" w:hAnsi="Times New Roman"/>
              </w:rPr>
            </w:pPr>
            <w:r w:rsidRPr="006A44F9">
              <w:rPr>
                <w:rFonts w:ascii="Times New Roman" w:hAnsi="Times New Roman"/>
              </w:rPr>
              <w:t xml:space="preserve">75 </w:t>
            </w:r>
          </w:p>
        </w:tc>
      </w:tr>
      <w:tr w:rsidR="00511CA3" w:rsidRPr="006A44F9" w:rsidTr="00702518">
        <w:trPr>
          <w:jc w:val="center"/>
        </w:trPr>
        <w:tc>
          <w:tcPr>
            <w:tcW w:w="2416" w:type="pct"/>
          </w:tcPr>
          <w:p w:rsidR="00511CA3" w:rsidRPr="006A44F9" w:rsidRDefault="00511CA3" w:rsidP="00702518">
            <w:pPr>
              <w:jc w:val="center"/>
              <w:rPr>
                <w:rFonts w:ascii="Times New Roman" w:hAnsi="Times New Roman"/>
              </w:rPr>
            </w:pPr>
            <w:r w:rsidRPr="006A44F9">
              <w:rPr>
                <w:rFonts w:ascii="Times New Roman" w:hAnsi="Times New Roman"/>
              </w:rPr>
              <w:t xml:space="preserve">30 </w:t>
            </w:r>
          </w:p>
        </w:tc>
        <w:tc>
          <w:tcPr>
            <w:tcW w:w="1041" w:type="pct"/>
          </w:tcPr>
          <w:p w:rsidR="00511CA3" w:rsidRPr="006A44F9" w:rsidRDefault="00511CA3" w:rsidP="00702518">
            <w:pPr>
              <w:jc w:val="center"/>
              <w:rPr>
                <w:rFonts w:ascii="Times New Roman" w:hAnsi="Times New Roman"/>
              </w:rPr>
            </w:pPr>
            <w:r w:rsidRPr="006A44F9">
              <w:rPr>
                <w:rFonts w:ascii="Times New Roman" w:hAnsi="Times New Roman"/>
              </w:rPr>
              <w:t xml:space="preserve">40 </w:t>
            </w:r>
          </w:p>
        </w:tc>
        <w:tc>
          <w:tcPr>
            <w:tcW w:w="1543" w:type="pct"/>
          </w:tcPr>
          <w:p w:rsidR="00511CA3" w:rsidRPr="006A44F9" w:rsidRDefault="00511CA3" w:rsidP="00702518">
            <w:pPr>
              <w:jc w:val="center"/>
              <w:rPr>
                <w:rFonts w:ascii="Times New Roman" w:hAnsi="Times New Roman"/>
              </w:rPr>
            </w:pPr>
            <w:r w:rsidRPr="006A44F9">
              <w:rPr>
                <w:rFonts w:ascii="Times New Roman" w:hAnsi="Times New Roman"/>
              </w:rPr>
              <w:t xml:space="preserve">40 </w:t>
            </w:r>
          </w:p>
        </w:tc>
      </w:tr>
    </w:tbl>
    <w:p w:rsidR="00511CA3" w:rsidRPr="006A44F9" w:rsidRDefault="00511CA3" w:rsidP="00511CA3">
      <w:pPr>
        <w:ind w:firstLine="709"/>
        <w:jc w:val="both"/>
        <w:rPr>
          <w:rFonts w:ascii="Times New Roman" w:hAnsi="Times New Roman"/>
          <w:i/>
          <w:spacing w:val="40"/>
        </w:rPr>
      </w:pPr>
    </w:p>
    <w:p w:rsidR="00922846" w:rsidRPr="006A44F9" w:rsidRDefault="00922846" w:rsidP="00511CA3">
      <w:pPr>
        <w:ind w:firstLine="709"/>
        <w:jc w:val="both"/>
        <w:rPr>
          <w:rFonts w:ascii="Times New Roman" w:hAnsi="Times New Roman"/>
          <w:i/>
          <w:spacing w:val="40"/>
        </w:rPr>
      </w:pPr>
    </w:p>
    <w:p w:rsidR="00511CA3" w:rsidRPr="006A44F9" w:rsidRDefault="00511CA3" w:rsidP="00511CA3">
      <w:pPr>
        <w:jc w:val="both"/>
        <w:rPr>
          <w:rFonts w:ascii="Times New Roman" w:hAnsi="Times New Roman"/>
          <w:i/>
        </w:rPr>
      </w:pPr>
      <w:r w:rsidRPr="006A44F9">
        <w:rPr>
          <w:rFonts w:ascii="Times New Roman" w:hAnsi="Times New Roman"/>
          <w:i/>
        </w:rPr>
        <w:t>Примечание:</w:t>
      </w:r>
    </w:p>
    <w:p w:rsidR="00511CA3" w:rsidRPr="006A44F9" w:rsidRDefault="00511CA3" w:rsidP="00511CA3">
      <w:pPr>
        <w:jc w:val="both"/>
        <w:rPr>
          <w:rFonts w:ascii="Times New Roman" w:hAnsi="Times New Roman"/>
        </w:rPr>
      </w:pPr>
      <w:r w:rsidRPr="006A44F9">
        <w:rPr>
          <w:rFonts w:ascii="Times New Roman" w:hAnsi="Times New Roman"/>
        </w:rPr>
        <w:t xml:space="preserve"> Радиусы кривых на виражах при коэффициенте поперечной силы, равном 0,15. </w:t>
      </w:r>
    </w:p>
    <w:p w:rsidR="00511CA3" w:rsidRPr="006A44F9" w:rsidRDefault="00511CA3" w:rsidP="00922846">
      <w:pPr>
        <w:pStyle w:val="30"/>
      </w:pPr>
      <w:r w:rsidRPr="006A44F9">
        <w:t xml:space="preserve">Длину переходных кривых следует принимать согласно таблице </w:t>
      </w:r>
      <w:r w:rsidR="00922846" w:rsidRPr="006A44F9">
        <w:t>4.7.41.1.</w:t>
      </w:r>
    </w:p>
    <w:p w:rsidR="00511CA3" w:rsidRPr="006A44F9" w:rsidRDefault="00511CA3" w:rsidP="00511CA3">
      <w:pPr>
        <w:ind w:firstLine="709"/>
        <w:jc w:val="right"/>
        <w:rPr>
          <w:rFonts w:ascii="Times New Roman" w:hAnsi="Times New Roman"/>
        </w:rPr>
      </w:pPr>
    </w:p>
    <w:p w:rsidR="00511CA3" w:rsidRPr="006A44F9" w:rsidRDefault="00511CA3" w:rsidP="00511CA3">
      <w:pPr>
        <w:ind w:firstLine="709"/>
        <w:jc w:val="right"/>
        <w:rPr>
          <w:rFonts w:ascii="Times New Roman" w:hAnsi="Times New Roman"/>
        </w:rPr>
      </w:pPr>
      <w:r w:rsidRPr="006A44F9">
        <w:rPr>
          <w:rFonts w:ascii="Times New Roman" w:hAnsi="Times New Roman"/>
        </w:rPr>
        <w:t xml:space="preserve">Таблица </w:t>
      </w:r>
      <w:r w:rsidR="00922846" w:rsidRPr="006A44F9">
        <w:rPr>
          <w:rFonts w:ascii="Times New Roman" w:hAnsi="Times New Roman"/>
        </w:rPr>
        <w:t>4.7.41.1</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551"/>
        <w:gridCol w:w="2332"/>
        <w:gridCol w:w="2687"/>
      </w:tblGrid>
      <w:tr w:rsidR="00511CA3" w:rsidRPr="006A44F9" w:rsidTr="00702518">
        <w:trPr>
          <w:trHeight w:val="567"/>
          <w:jc w:val="center"/>
        </w:trPr>
        <w:tc>
          <w:tcPr>
            <w:tcW w:w="1653" w:type="pct"/>
            <w:vAlign w:val="center"/>
          </w:tcPr>
          <w:p w:rsidR="00511CA3" w:rsidRPr="006A44F9" w:rsidRDefault="00511CA3" w:rsidP="00702518">
            <w:pPr>
              <w:jc w:val="center"/>
              <w:rPr>
                <w:rFonts w:ascii="Times New Roman" w:hAnsi="Times New Roman"/>
              </w:rPr>
            </w:pPr>
            <w:r w:rsidRPr="006A44F9">
              <w:rPr>
                <w:rFonts w:ascii="Times New Roman" w:hAnsi="Times New Roman"/>
              </w:rPr>
              <w:t>Расчетная скорость на съездах и въездах, км/ч</w:t>
            </w:r>
          </w:p>
        </w:tc>
        <w:tc>
          <w:tcPr>
            <w:tcW w:w="790" w:type="pct"/>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Вираж, +</w:t>
            </w:r>
          </w:p>
        </w:tc>
        <w:tc>
          <w:tcPr>
            <w:tcW w:w="1188" w:type="pct"/>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Радиусы круговых кривых, м</w:t>
            </w:r>
          </w:p>
        </w:tc>
        <w:tc>
          <w:tcPr>
            <w:tcW w:w="1369" w:type="pct"/>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Длина переходных кривых, м</w:t>
            </w:r>
          </w:p>
        </w:tc>
      </w:tr>
      <w:tr w:rsidR="00511CA3" w:rsidRPr="006A44F9" w:rsidTr="00702518">
        <w:trPr>
          <w:jc w:val="center"/>
        </w:trPr>
        <w:tc>
          <w:tcPr>
            <w:tcW w:w="1653" w:type="pct"/>
            <w:vMerge w:val="restart"/>
          </w:tcPr>
          <w:p w:rsidR="00511CA3" w:rsidRPr="006A44F9" w:rsidRDefault="00511CA3" w:rsidP="00702518">
            <w:pPr>
              <w:jc w:val="center"/>
              <w:rPr>
                <w:rFonts w:ascii="Times New Roman" w:hAnsi="Times New Roman"/>
              </w:rPr>
            </w:pPr>
            <w:r w:rsidRPr="006A44F9">
              <w:rPr>
                <w:rFonts w:ascii="Times New Roman" w:hAnsi="Times New Roman"/>
              </w:rPr>
              <w:t xml:space="preserve">40 </w:t>
            </w:r>
          </w:p>
        </w:tc>
        <w:tc>
          <w:tcPr>
            <w:tcW w:w="790" w:type="pct"/>
            <w:tcBorders>
              <w:bottom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20 </w:t>
            </w:r>
          </w:p>
        </w:tc>
        <w:tc>
          <w:tcPr>
            <w:tcW w:w="1188" w:type="pct"/>
            <w:tcBorders>
              <w:bottom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75 </w:t>
            </w:r>
          </w:p>
        </w:tc>
        <w:tc>
          <w:tcPr>
            <w:tcW w:w="1369" w:type="pct"/>
            <w:tcBorders>
              <w:bottom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35 </w:t>
            </w:r>
          </w:p>
        </w:tc>
      </w:tr>
      <w:tr w:rsidR="00511CA3" w:rsidRPr="006A44F9" w:rsidTr="00702518">
        <w:trPr>
          <w:jc w:val="center"/>
        </w:trPr>
        <w:tc>
          <w:tcPr>
            <w:tcW w:w="1653" w:type="pct"/>
            <w:vMerge/>
          </w:tcPr>
          <w:p w:rsidR="00511CA3" w:rsidRPr="006A44F9" w:rsidRDefault="00511CA3" w:rsidP="00702518">
            <w:pPr>
              <w:rPr>
                <w:rFonts w:ascii="Times New Roman" w:hAnsi="Times New Roman"/>
              </w:rPr>
            </w:pPr>
          </w:p>
        </w:tc>
        <w:tc>
          <w:tcPr>
            <w:tcW w:w="790" w:type="pct"/>
            <w:tcBorders>
              <w:top w:val="nil"/>
              <w:bottom w:val="single" w:sz="4" w:space="0" w:color="auto"/>
            </w:tcBorders>
          </w:tcPr>
          <w:p w:rsidR="00511CA3" w:rsidRPr="006A44F9" w:rsidRDefault="00511CA3" w:rsidP="00702518">
            <w:pPr>
              <w:jc w:val="center"/>
              <w:rPr>
                <w:rFonts w:ascii="Times New Roman" w:hAnsi="Times New Roman"/>
              </w:rPr>
            </w:pPr>
            <w:r w:rsidRPr="006A44F9">
              <w:rPr>
                <w:rFonts w:ascii="Times New Roman" w:hAnsi="Times New Roman"/>
              </w:rPr>
              <w:t xml:space="preserve">40 </w:t>
            </w:r>
          </w:p>
        </w:tc>
        <w:tc>
          <w:tcPr>
            <w:tcW w:w="1188" w:type="pct"/>
            <w:tcBorders>
              <w:top w:val="nil"/>
              <w:bottom w:val="single" w:sz="4" w:space="0" w:color="auto"/>
            </w:tcBorders>
          </w:tcPr>
          <w:p w:rsidR="00511CA3" w:rsidRPr="006A44F9" w:rsidRDefault="00511CA3" w:rsidP="00702518">
            <w:pPr>
              <w:jc w:val="center"/>
              <w:rPr>
                <w:rFonts w:ascii="Times New Roman" w:hAnsi="Times New Roman"/>
              </w:rPr>
            </w:pPr>
            <w:r w:rsidRPr="006A44F9">
              <w:rPr>
                <w:rFonts w:ascii="Times New Roman" w:hAnsi="Times New Roman"/>
              </w:rPr>
              <w:t xml:space="preserve">75 </w:t>
            </w:r>
          </w:p>
        </w:tc>
        <w:tc>
          <w:tcPr>
            <w:tcW w:w="1369" w:type="pct"/>
            <w:tcBorders>
              <w:top w:val="nil"/>
              <w:bottom w:val="single" w:sz="4" w:space="0" w:color="auto"/>
            </w:tcBorders>
          </w:tcPr>
          <w:p w:rsidR="00511CA3" w:rsidRPr="006A44F9" w:rsidRDefault="00511CA3" w:rsidP="00702518">
            <w:pPr>
              <w:jc w:val="center"/>
              <w:rPr>
                <w:rFonts w:ascii="Times New Roman" w:hAnsi="Times New Roman"/>
              </w:rPr>
            </w:pPr>
            <w:r w:rsidRPr="006A44F9">
              <w:rPr>
                <w:rFonts w:ascii="Times New Roman" w:hAnsi="Times New Roman"/>
              </w:rPr>
              <w:t xml:space="preserve">35 </w:t>
            </w:r>
          </w:p>
        </w:tc>
      </w:tr>
      <w:tr w:rsidR="00511CA3" w:rsidRPr="006A44F9" w:rsidTr="00702518">
        <w:trPr>
          <w:jc w:val="center"/>
        </w:trPr>
        <w:tc>
          <w:tcPr>
            <w:tcW w:w="1653" w:type="pct"/>
            <w:vMerge w:val="restart"/>
          </w:tcPr>
          <w:p w:rsidR="00511CA3" w:rsidRPr="006A44F9" w:rsidRDefault="00511CA3" w:rsidP="00702518">
            <w:pPr>
              <w:jc w:val="center"/>
              <w:rPr>
                <w:rFonts w:ascii="Times New Roman" w:hAnsi="Times New Roman"/>
              </w:rPr>
            </w:pPr>
            <w:r w:rsidRPr="006A44F9">
              <w:rPr>
                <w:rFonts w:ascii="Times New Roman" w:hAnsi="Times New Roman"/>
              </w:rPr>
              <w:t xml:space="preserve">50 </w:t>
            </w:r>
          </w:p>
        </w:tc>
        <w:tc>
          <w:tcPr>
            <w:tcW w:w="790" w:type="pct"/>
            <w:tcBorders>
              <w:bottom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20 </w:t>
            </w:r>
          </w:p>
        </w:tc>
        <w:tc>
          <w:tcPr>
            <w:tcW w:w="1188" w:type="pct"/>
            <w:tcBorders>
              <w:bottom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100 </w:t>
            </w:r>
          </w:p>
        </w:tc>
        <w:tc>
          <w:tcPr>
            <w:tcW w:w="1369" w:type="pct"/>
            <w:tcBorders>
              <w:bottom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55 </w:t>
            </w:r>
          </w:p>
        </w:tc>
      </w:tr>
      <w:tr w:rsidR="00511CA3" w:rsidRPr="006A44F9" w:rsidTr="00702518">
        <w:trPr>
          <w:jc w:val="center"/>
        </w:trPr>
        <w:tc>
          <w:tcPr>
            <w:tcW w:w="1653" w:type="pct"/>
            <w:vMerge/>
          </w:tcPr>
          <w:p w:rsidR="00511CA3" w:rsidRPr="006A44F9" w:rsidRDefault="00511CA3" w:rsidP="00702518">
            <w:pPr>
              <w:rPr>
                <w:rFonts w:ascii="Times New Roman" w:hAnsi="Times New Roman"/>
              </w:rPr>
            </w:pPr>
          </w:p>
        </w:tc>
        <w:tc>
          <w:tcPr>
            <w:tcW w:w="790" w:type="pct"/>
            <w:tcBorders>
              <w:top w:val="nil"/>
              <w:bottom w:val="single" w:sz="4" w:space="0" w:color="auto"/>
            </w:tcBorders>
          </w:tcPr>
          <w:p w:rsidR="00511CA3" w:rsidRPr="006A44F9" w:rsidRDefault="00511CA3" w:rsidP="00702518">
            <w:pPr>
              <w:jc w:val="center"/>
              <w:rPr>
                <w:rFonts w:ascii="Times New Roman" w:hAnsi="Times New Roman"/>
              </w:rPr>
            </w:pPr>
            <w:r w:rsidRPr="006A44F9">
              <w:rPr>
                <w:rFonts w:ascii="Times New Roman" w:hAnsi="Times New Roman"/>
              </w:rPr>
              <w:t xml:space="preserve">40 </w:t>
            </w:r>
          </w:p>
        </w:tc>
        <w:tc>
          <w:tcPr>
            <w:tcW w:w="1188" w:type="pct"/>
            <w:tcBorders>
              <w:top w:val="nil"/>
              <w:bottom w:val="single" w:sz="4" w:space="0" w:color="auto"/>
            </w:tcBorders>
          </w:tcPr>
          <w:p w:rsidR="00511CA3" w:rsidRPr="006A44F9" w:rsidRDefault="00511CA3" w:rsidP="00702518">
            <w:pPr>
              <w:jc w:val="center"/>
              <w:rPr>
                <w:rFonts w:ascii="Times New Roman" w:hAnsi="Times New Roman"/>
              </w:rPr>
            </w:pPr>
            <w:r w:rsidRPr="006A44F9">
              <w:rPr>
                <w:rFonts w:ascii="Times New Roman" w:hAnsi="Times New Roman"/>
              </w:rPr>
              <w:t xml:space="preserve">100 </w:t>
            </w:r>
          </w:p>
        </w:tc>
        <w:tc>
          <w:tcPr>
            <w:tcW w:w="1369" w:type="pct"/>
            <w:tcBorders>
              <w:top w:val="nil"/>
              <w:bottom w:val="single" w:sz="4" w:space="0" w:color="auto"/>
            </w:tcBorders>
          </w:tcPr>
          <w:p w:rsidR="00511CA3" w:rsidRPr="006A44F9" w:rsidRDefault="00511CA3" w:rsidP="00702518">
            <w:pPr>
              <w:jc w:val="center"/>
              <w:rPr>
                <w:rFonts w:ascii="Times New Roman" w:hAnsi="Times New Roman"/>
              </w:rPr>
            </w:pPr>
            <w:r w:rsidRPr="006A44F9">
              <w:rPr>
                <w:rFonts w:ascii="Times New Roman" w:hAnsi="Times New Roman"/>
              </w:rPr>
              <w:t xml:space="preserve">55 </w:t>
            </w:r>
          </w:p>
        </w:tc>
      </w:tr>
      <w:tr w:rsidR="00511CA3" w:rsidRPr="006A44F9" w:rsidTr="00702518">
        <w:trPr>
          <w:jc w:val="center"/>
        </w:trPr>
        <w:tc>
          <w:tcPr>
            <w:tcW w:w="1653" w:type="pct"/>
            <w:vMerge w:val="restart"/>
          </w:tcPr>
          <w:p w:rsidR="00511CA3" w:rsidRPr="006A44F9" w:rsidRDefault="00511CA3" w:rsidP="00702518">
            <w:pPr>
              <w:jc w:val="center"/>
              <w:rPr>
                <w:rFonts w:ascii="Times New Roman" w:hAnsi="Times New Roman"/>
              </w:rPr>
            </w:pPr>
            <w:r w:rsidRPr="006A44F9">
              <w:rPr>
                <w:rFonts w:ascii="Times New Roman" w:hAnsi="Times New Roman"/>
              </w:rPr>
              <w:t xml:space="preserve">60 </w:t>
            </w:r>
          </w:p>
        </w:tc>
        <w:tc>
          <w:tcPr>
            <w:tcW w:w="790" w:type="pct"/>
            <w:tcBorders>
              <w:bottom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20 </w:t>
            </w:r>
          </w:p>
        </w:tc>
        <w:tc>
          <w:tcPr>
            <w:tcW w:w="1188" w:type="pct"/>
            <w:tcBorders>
              <w:bottom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175 </w:t>
            </w:r>
          </w:p>
        </w:tc>
        <w:tc>
          <w:tcPr>
            <w:tcW w:w="1369" w:type="pct"/>
            <w:tcBorders>
              <w:bottom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55 </w:t>
            </w:r>
          </w:p>
        </w:tc>
      </w:tr>
      <w:tr w:rsidR="00511CA3" w:rsidRPr="006A44F9" w:rsidTr="00702518">
        <w:trPr>
          <w:jc w:val="center"/>
        </w:trPr>
        <w:tc>
          <w:tcPr>
            <w:tcW w:w="1653" w:type="pct"/>
            <w:vMerge/>
          </w:tcPr>
          <w:p w:rsidR="00511CA3" w:rsidRPr="006A44F9" w:rsidRDefault="00511CA3" w:rsidP="00702518">
            <w:pPr>
              <w:rPr>
                <w:rFonts w:ascii="Times New Roman" w:hAnsi="Times New Roman"/>
              </w:rPr>
            </w:pPr>
          </w:p>
        </w:tc>
        <w:tc>
          <w:tcPr>
            <w:tcW w:w="790" w:type="pct"/>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40 </w:t>
            </w:r>
          </w:p>
        </w:tc>
        <w:tc>
          <w:tcPr>
            <w:tcW w:w="1188" w:type="pct"/>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150 </w:t>
            </w:r>
          </w:p>
        </w:tc>
        <w:tc>
          <w:tcPr>
            <w:tcW w:w="1369" w:type="pct"/>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60 </w:t>
            </w:r>
          </w:p>
        </w:tc>
      </w:tr>
    </w:tbl>
    <w:p w:rsidR="00511CA3" w:rsidRPr="006A44F9" w:rsidRDefault="00511CA3" w:rsidP="00511CA3">
      <w:pPr>
        <w:ind w:firstLine="709"/>
        <w:rPr>
          <w:rFonts w:ascii="Times New Roman" w:hAnsi="Times New Roman"/>
        </w:rPr>
      </w:pPr>
    </w:p>
    <w:p w:rsidR="00511CA3" w:rsidRPr="006A44F9" w:rsidRDefault="00511CA3" w:rsidP="00922846">
      <w:pPr>
        <w:pStyle w:val="30"/>
      </w:pPr>
      <w:r w:rsidRPr="006A44F9">
        <w:t xml:space="preserve">Ширину проезжей части съездов и въездов на кривых в плане без учета дополнительных уширений следует принимать, не менее, м: </w:t>
      </w:r>
    </w:p>
    <w:p w:rsidR="00511CA3" w:rsidRPr="006A44F9" w:rsidRDefault="00511CA3" w:rsidP="00221FDE">
      <w:pPr>
        <w:pStyle w:val="af2"/>
        <w:numPr>
          <w:ilvl w:val="0"/>
          <w:numId w:val="84"/>
        </w:numPr>
        <w:ind w:left="567"/>
        <w:jc w:val="both"/>
        <w:rPr>
          <w:rFonts w:ascii="Times New Roman" w:hAnsi="Times New Roman"/>
          <w:sz w:val="24"/>
          <w:szCs w:val="24"/>
        </w:rPr>
      </w:pPr>
      <w:r w:rsidRPr="006A44F9">
        <w:rPr>
          <w:rFonts w:ascii="Times New Roman" w:hAnsi="Times New Roman"/>
          <w:sz w:val="24"/>
          <w:szCs w:val="24"/>
        </w:rPr>
        <w:t xml:space="preserve">при одностороннем движении: на однополосной проезжей части – 5, на двухполосной проезжей части – 8; </w:t>
      </w:r>
    </w:p>
    <w:p w:rsidR="00511CA3" w:rsidRPr="006A44F9" w:rsidRDefault="00511CA3" w:rsidP="00221FDE">
      <w:pPr>
        <w:pStyle w:val="af2"/>
        <w:numPr>
          <w:ilvl w:val="0"/>
          <w:numId w:val="84"/>
        </w:numPr>
        <w:spacing w:after="0"/>
        <w:ind w:left="567"/>
        <w:jc w:val="both"/>
        <w:rPr>
          <w:rFonts w:ascii="Times New Roman" w:hAnsi="Times New Roman"/>
          <w:sz w:val="24"/>
          <w:szCs w:val="24"/>
        </w:rPr>
      </w:pPr>
      <w:r w:rsidRPr="006A44F9">
        <w:rPr>
          <w:rFonts w:ascii="Times New Roman" w:hAnsi="Times New Roman"/>
          <w:sz w:val="24"/>
          <w:szCs w:val="24"/>
        </w:rPr>
        <w:t xml:space="preserve">при двустороннем движении: на трехполосной проезжей части – 11, на четырехполосной проезжей части – 14. </w:t>
      </w:r>
    </w:p>
    <w:p w:rsidR="00511CA3" w:rsidRPr="006A44F9" w:rsidRDefault="00511CA3" w:rsidP="008F62A2">
      <w:pPr>
        <w:ind w:firstLine="709"/>
        <w:jc w:val="both"/>
        <w:rPr>
          <w:rFonts w:ascii="Times New Roman" w:hAnsi="Times New Roman"/>
          <w:color w:val="auto"/>
        </w:rPr>
      </w:pPr>
      <w:r w:rsidRPr="006A44F9">
        <w:rPr>
          <w:rFonts w:ascii="Times New Roman" w:hAnsi="Times New Roman"/>
          <w:color w:val="auto"/>
        </w:rPr>
        <w:t xml:space="preserve">Величину уширения следует принимать в зависимости от радиуса кривых в плане согласно таблице </w:t>
      </w:r>
      <w:r w:rsidR="00A638A2" w:rsidRPr="006A44F9">
        <w:rPr>
          <w:rFonts w:ascii="Times New Roman" w:hAnsi="Times New Roman"/>
          <w:color w:val="auto"/>
        </w:rPr>
        <w:t>4.7.7.1</w:t>
      </w:r>
      <w:r w:rsidRPr="006A44F9">
        <w:rPr>
          <w:rFonts w:ascii="Times New Roman" w:hAnsi="Times New Roman"/>
          <w:color w:val="auto"/>
        </w:rPr>
        <w:t xml:space="preserve">. </w:t>
      </w:r>
    </w:p>
    <w:p w:rsidR="00511CA3" w:rsidRPr="006A44F9" w:rsidRDefault="00511CA3" w:rsidP="008F62A2">
      <w:pPr>
        <w:pStyle w:val="30"/>
      </w:pPr>
      <w:r w:rsidRPr="006A44F9">
        <w:t xml:space="preserve">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w:t>
      </w:r>
      <w:r w:rsidR="008F62A2" w:rsidRPr="006A44F9">
        <w:t>4.7.43.1.</w:t>
      </w:r>
    </w:p>
    <w:p w:rsidR="00511CA3" w:rsidRPr="006A44F9" w:rsidRDefault="00511CA3" w:rsidP="00511CA3">
      <w:pPr>
        <w:ind w:firstLine="709"/>
        <w:jc w:val="right"/>
        <w:rPr>
          <w:rFonts w:ascii="Times New Roman" w:hAnsi="Times New Roman"/>
        </w:rPr>
      </w:pPr>
    </w:p>
    <w:p w:rsidR="00511CA3" w:rsidRPr="006A44F9" w:rsidRDefault="00511CA3" w:rsidP="00511CA3">
      <w:pPr>
        <w:ind w:firstLine="709"/>
        <w:jc w:val="right"/>
        <w:rPr>
          <w:rFonts w:ascii="Times New Roman" w:hAnsi="Times New Roman"/>
        </w:rPr>
      </w:pPr>
      <w:r w:rsidRPr="006A44F9">
        <w:rPr>
          <w:rFonts w:ascii="Times New Roman" w:hAnsi="Times New Roman"/>
        </w:rPr>
        <w:t xml:space="preserve">Таблица </w:t>
      </w:r>
      <w:r w:rsidR="008F62A2" w:rsidRPr="006A44F9">
        <w:rPr>
          <w:rFonts w:ascii="Times New Roman" w:hAnsi="Times New Roman"/>
        </w:rPr>
        <w:t>4.7.43.1.</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6A44F9" w:rsidTr="00702518">
        <w:trPr>
          <w:trHeight w:val="312"/>
          <w:jc w:val="center"/>
        </w:trPr>
        <w:tc>
          <w:tcPr>
            <w:tcW w:w="2606" w:type="pct"/>
            <w:gridSpan w:val="2"/>
            <w:vAlign w:val="center"/>
          </w:tcPr>
          <w:p w:rsidR="00511CA3" w:rsidRPr="006A44F9" w:rsidRDefault="00511CA3" w:rsidP="00702518">
            <w:pPr>
              <w:jc w:val="center"/>
              <w:rPr>
                <w:rFonts w:ascii="Times New Roman" w:hAnsi="Times New Roman"/>
              </w:rPr>
            </w:pPr>
            <w:r w:rsidRPr="006A44F9">
              <w:rPr>
                <w:rFonts w:ascii="Times New Roman" w:hAnsi="Times New Roman"/>
              </w:rPr>
              <w:t>Расчетная скорость движения, км/ч</w:t>
            </w:r>
          </w:p>
        </w:tc>
        <w:tc>
          <w:tcPr>
            <w:tcW w:w="2394" w:type="pct"/>
            <w:gridSpan w:val="2"/>
            <w:vAlign w:val="center"/>
          </w:tcPr>
          <w:p w:rsidR="00511CA3" w:rsidRPr="006A44F9" w:rsidRDefault="00511CA3" w:rsidP="00702518">
            <w:pPr>
              <w:jc w:val="center"/>
              <w:rPr>
                <w:rFonts w:ascii="Times New Roman" w:hAnsi="Times New Roman"/>
              </w:rPr>
            </w:pPr>
            <w:r w:rsidRPr="006A44F9">
              <w:rPr>
                <w:rFonts w:ascii="Times New Roman" w:hAnsi="Times New Roman"/>
              </w:rPr>
              <w:t>Длина переходно-скоростных полос, м</w:t>
            </w:r>
          </w:p>
        </w:tc>
      </w:tr>
      <w:tr w:rsidR="00511CA3" w:rsidRPr="006A44F9" w:rsidTr="00702518">
        <w:trPr>
          <w:trHeight w:val="312"/>
          <w:jc w:val="center"/>
        </w:trPr>
        <w:tc>
          <w:tcPr>
            <w:tcW w:w="1626" w:type="pct"/>
          </w:tcPr>
          <w:p w:rsidR="00511CA3" w:rsidRPr="006A44F9" w:rsidRDefault="00511CA3" w:rsidP="00702518">
            <w:pPr>
              <w:jc w:val="center"/>
              <w:rPr>
                <w:rFonts w:ascii="Times New Roman" w:hAnsi="Times New Roman"/>
              </w:rPr>
            </w:pPr>
            <w:r w:rsidRPr="006A44F9">
              <w:rPr>
                <w:rFonts w:ascii="Times New Roman" w:hAnsi="Times New Roman"/>
              </w:rPr>
              <w:t xml:space="preserve">на основном направлении </w:t>
            </w:r>
          </w:p>
        </w:tc>
        <w:tc>
          <w:tcPr>
            <w:tcW w:w="980" w:type="pct"/>
          </w:tcPr>
          <w:p w:rsidR="00511CA3" w:rsidRPr="006A44F9" w:rsidRDefault="00511CA3" w:rsidP="00702518">
            <w:pPr>
              <w:jc w:val="center"/>
              <w:rPr>
                <w:rFonts w:ascii="Times New Roman" w:hAnsi="Times New Roman"/>
              </w:rPr>
            </w:pPr>
            <w:r w:rsidRPr="006A44F9">
              <w:rPr>
                <w:rFonts w:ascii="Times New Roman" w:hAnsi="Times New Roman"/>
              </w:rPr>
              <w:t xml:space="preserve">на съезде </w:t>
            </w:r>
          </w:p>
        </w:tc>
        <w:tc>
          <w:tcPr>
            <w:tcW w:w="1052" w:type="pct"/>
          </w:tcPr>
          <w:p w:rsidR="00511CA3" w:rsidRPr="006A44F9" w:rsidRDefault="00511CA3" w:rsidP="00702518">
            <w:pPr>
              <w:jc w:val="center"/>
              <w:rPr>
                <w:rFonts w:ascii="Times New Roman" w:hAnsi="Times New Roman"/>
              </w:rPr>
            </w:pPr>
            <w:r w:rsidRPr="006A44F9">
              <w:rPr>
                <w:rFonts w:ascii="Times New Roman" w:hAnsi="Times New Roman"/>
              </w:rPr>
              <w:t xml:space="preserve">для торможения </w:t>
            </w:r>
          </w:p>
        </w:tc>
        <w:tc>
          <w:tcPr>
            <w:tcW w:w="1342" w:type="pct"/>
          </w:tcPr>
          <w:p w:rsidR="00511CA3" w:rsidRPr="006A44F9" w:rsidRDefault="00511CA3" w:rsidP="00702518">
            <w:pPr>
              <w:jc w:val="center"/>
              <w:rPr>
                <w:rFonts w:ascii="Times New Roman" w:hAnsi="Times New Roman"/>
              </w:rPr>
            </w:pPr>
            <w:r w:rsidRPr="006A44F9">
              <w:rPr>
                <w:rFonts w:ascii="Times New Roman" w:hAnsi="Times New Roman"/>
              </w:rPr>
              <w:t xml:space="preserve">для разгона </w:t>
            </w:r>
          </w:p>
        </w:tc>
      </w:tr>
      <w:tr w:rsidR="00511CA3" w:rsidRPr="006A44F9" w:rsidTr="00702518">
        <w:trPr>
          <w:trHeight w:val="70"/>
          <w:jc w:val="center"/>
        </w:trPr>
        <w:tc>
          <w:tcPr>
            <w:tcW w:w="1626" w:type="pct"/>
            <w:vAlign w:val="center"/>
          </w:tcPr>
          <w:p w:rsidR="00511CA3" w:rsidRPr="006A44F9" w:rsidRDefault="00511CA3" w:rsidP="00702518">
            <w:pPr>
              <w:jc w:val="center"/>
              <w:rPr>
                <w:rFonts w:ascii="Times New Roman" w:hAnsi="Times New Roman"/>
              </w:rPr>
            </w:pPr>
            <w:r w:rsidRPr="006A44F9">
              <w:rPr>
                <w:rFonts w:ascii="Times New Roman" w:hAnsi="Times New Roman"/>
              </w:rPr>
              <w:t>1</w:t>
            </w:r>
          </w:p>
        </w:tc>
        <w:tc>
          <w:tcPr>
            <w:tcW w:w="980" w:type="pct"/>
            <w:vAlign w:val="center"/>
          </w:tcPr>
          <w:p w:rsidR="00511CA3" w:rsidRPr="006A44F9" w:rsidRDefault="00511CA3" w:rsidP="00702518">
            <w:pPr>
              <w:jc w:val="center"/>
              <w:rPr>
                <w:rFonts w:ascii="Times New Roman" w:hAnsi="Times New Roman"/>
              </w:rPr>
            </w:pPr>
            <w:r w:rsidRPr="006A44F9">
              <w:rPr>
                <w:rFonts w:ascii="Times New Roman" w:hAnsi="Times New Roman"/>
              </w:rPr>
              <w:t>2</w:t>
            </w:r>
          </w:p>
        </w:tc>
        <w:tc>
          <w:tcPr>
            <w:tcW w:w="1052" w:type="pct"/>
            <w:vAlign w:val="center"/>
          </w:tcPr>
          <w:p w:rsidR="00511CA3" w:rsidRPr="006A44F9" w:rsidRDefault="00511CA3" w:rsidP="00702518">
            <w:pPr>
              <w:jc w:val="center"/>
              <w:rPr>
                <w:rFonts w:ascii="Times New Roman" w:hAnsi="Times New Roman"/>
              </w:rPr>
            </w:pPr>
            <w:r w:rsidRPr="006A44F9">
              <w:rPr>
                <w:rFonts w:ascii="Times New Roman" w:hAnsi="Times New Roman"/>
              </w:rPr>
              <w:t>3</w:t>
            </w:r>
          </w:p>
        </w:tc>
        <w:tc>
          <w:tcPr>
            <w:tcW w:w="1342" w:type="pct"/>
            <w:vAlign w:val="center"/>
          </w:tcPr>
          <w:p w:rsidR="00511CA3" w:rsidRPr="006A44F9" w:rsidRDefault="00511CA3" w:rsidP="00702518">
            <w:pPr>
              <w:jc w:val="center"/>
              <w:rPr>
                <w:rFonts w:ascii="Times New Roman" w:hAnsi="Times New Roman"/>
              </w:rPr>
            </w:pPr>
            <w:r w:rsidRPr="006A44F9">
              <w:rPr>
                <w:rFonts w:ascii="Times New Roman" w:hAnsi="Times New Roman"/>
              </w:rPr>
              <w:t>4</w:t>
            </w:r>
          </w:p>
        </w:tc>
      </w:tr>
      <w:tr w:rsidR="00511CA3" w:rsidRPr="006A44F9" w:rsidTr="00702518">
        <w:trPr>
          <w:jc w:val="center"/>
        </w:trPr>
        <w:tc>
          <w:tcPr>
            <w:tcW w:w="1626" w:type="pct"/>
            <w:vMerge w:val="restart"/>
          </w:tcPr>
          <w:p w:rsidR="00511CA3" w:rsidRPr="006A44F9" w:rsidRDefault="00511CA3" w:rsidP="00702518">
            <w:pPr>
              <w:jc w:val="center"/>
              <w:rPr>
                <w:rFonts w:ascii="Times New Roman" w:hAnsi="Times New Roman"/>
              </w:rPr>
            </w:pPr>
            <w:r w:rsidRPr="006A44F9">
              <w:rPr>
                <w:rFonts w:ascii="Times New Roman" w:hAnsi="Times New Roman"/>
              </w:rPr>
              <w:t xml:space="preserve">60 </w:t>
            </w:r>
          </w:p>
        </w:tc>
        <w:tc>
          <w:tcPr>
            <w:tcW w:w="980" w:type="pct"/>
          </w:tcPr>
          <w:p w:rsidR="00511CA3" w:rsidRPr="006A44F9" w:rsidRDefault="00511CA3" w:rsidP="00702518">
            <w:pPr>
              <w:jc w:val="center"/>
              <w:rPr>
                <w:rFonts w:ascii="Times New Roman" w:hAnsi="Times New Roman"/>
              </w:rPr>
            </w:pPr>
            <w:r w:rsidRPr="006A44F9">
              <w:rPr>
                <w:rFonts w:ascii="Times New Roman" w:hAnsi="Times New Roman"/>
              </w:rPr>
              <w:t xml:space="preserve">20 </w:t>
            </w:r>
          </w:p>
        </w:tc>
        <w:tc>
          <w:tcPr>
            <w:tcW w:w="1052" w:type="pct"/>
          </w:tcPr>
          <w:p w:rsidR="00511CA3" w:rsidRPr="006A44F9" w:rsidRDefault="00511CA3" w:rsidP="00702518">
            <w:pPr>
              <w:jc w:val="center"/>
              <w:rPr>
                <w:rFonts w:ascii="Times New Roman" w:hAnsi="Times New Roman"/>
              </w:rPr>
            </w:pPr>
            <w:r w:rsidRPr="006A44F9">
              <w:rPr>
                <w:rFonts w:ascii="Times New Roman" w:hAnsi="Times New Roman"/>
              </w:rPr>
              <w:t xml:space="preserve">130 </w:t>
            </w:r>
          </w:p>
        </w:tc>
        <w:tc>
          <w:tcPr>
            <w:tcW w:w="1342" w:type="pct"/>
          </w:tcPr>
          <w:p w:rsidR="00511CA3" w:rsidRPr="006A44F9" w:rsidRDefault="00511CA3" w:rsidP="00702518">
            <w:pPr>
              <w:jc w:val="center"/>
              <w:rPr>
                <w:rFonts w:ascii="Times New Roman" w:hAnsi="Times New Roman"/>
              </w:rPr>
            </w:pPr>
            <w:r w:rsidRPr="006A44F9">
              <w:rPr>
                <w:rFonts w:ascii="Times New Roman" w:hAnsi="Times New Roman"/>
              </w:rPr>
              <w:t xml:space="preserve">175 </w:t>
            </w:r>
          </w:p>
        </w:tc>
      </w:tr>
      <w:tr w:rsidR="00511CA3" w:rsidRPr="006A44F9" w:rsidTr="00702518">
        <w:trPr>
          <w:jc w:val="center"/>
        </w:trPr>
        <w:tc>
          <w:tcPr>
            <w:tcW w:w="1626" w:type="pct"/>
            <w:vMerge/>
          </w:tcPr>
          <w:p w:rsidR="00511CA3" w:rsidRPr="006A44F9" w:rsidRDefault="00511CA3" w:rsidP="00702518">
            <w:pPr>
              <w:rPr>
                <w:rFonts w:ascii="Times New Roman" w:hAnsi="Times New Roman"/>
              </w:rPr>
            </w:pPr>
          </w:p>
        </w:tc>
        <w:tc>
          <w:tcPr>
            <w:tcW w:w="980" w:type="pct"/>
          </w:tcPr>
          <w:p w:rsidR="00511CA3" w:rsidRPr="006A44F9" w:rsidRDefault="00511CA3" w:rsidP="00702518">
            <w:pPr>
              <w:jc w:val="center"/>
              <w:rPr>
                <w:rFonts w:ascii="Times New Roman" w:hAnsi="Times New Roman"/>
              </w:rPr>
            </w:pPr>
            <w:r w:rsidRPr="006A44F9">
              <w:rPr>
                <w:rFonts w:ascii="Times New Roman" w:hAnsi="Times New Roman"/>
              </w:rPr>
              <w:t xml:space="preserve">40 </w:t>
            </w:r>
          </w:p>
        </w:tc>
        <w:tc>
          <w:tcPr>
            <w:tcW w:w="1052" w:type="pct"/>
          </w:tcPr>
          <w:p w:rsidR="00511CA3" w:rsidRPr="006A44F9" w:rsidRDefault="00511CA3" w:rsidP="00702518">
            <w:pPr>
              <w:jc w:val="center"/>
              <w:rPr>
                <w:rFonts w:ascii="Times New Roman" w:hAnsi="Times New Roman"/>
              </w:rPr>
            </w:pPr>
            <w:r w:rsidRPr="006A44F9">
              <w:rPr>
                <w:rFonts w:ascii="Times New Roman" w:hAnsi="Times New Roman"/>
              </w:rPr>
              <w:t xml:space="preserve">110 </w:t>
            </w:r>
          </w:p>
        </w:tc>
        <w:tc>
          <w:tcPr>
            <w:tcW w:w="1342" w:type="pct"/>
          </w:tcPr>
          <w:p w:rsidR="00511CA3" w:rsidRPr="006A44F9" w:rsidRDefault="00511CA3" w:rsidP="00702518">
            <w:pPr>
              <w:jc w:val="center"/>
              <w:rPr>
                <w:rFonts w:ascii="Times New Roman" w:hAnsi="Times New Roman"/>
              </w:rPr>
            </w:pPr>
            <w:r w:rsidRPr="006A44F9">
              <w:rPr>
                <w:rFonts w:ascii="Times New Roman" w:hAnsi="Times New Roman"/>
              </w:rPr>
              <w:t xml:space="preserve">140 </w:t>
            </w:r>
          </w:p>
        </w:tc>
      </w:tr>
      <w:tr w:rsidR="00511CA3" w:rsidRPr="006A44F9" w:rsidTr="00702518">
        <w:trPr>
          <w:jc w:val="center"/>
        </w:trPr>
        <w:tc>
          <w:tcPr>
            <w:tcW w:w="1626" w:type="pct"/>
            <w:vMerge w:val="restart"/>
          </w:tcPr>
          <w:p w:rsidR="00511CA3" w:rsidRPr="006A44F9" w:rsidRDefault="00511CA3" w:rsidP="00702518">
            <w:pPr>
              <w:jc w:val="center"/>
              <w:rPr>
                <w:rFonts w:ascii="Times New Roman" w:hAnsi="Times New Roman"/>
              </w:rPr>
            </w:pPr>
            <w:r w:rsidRPr="006A44F9">
              <w:rPr>
                <w:rFonts w:ascii="Times New Roman" w:hAnsi="Times New Roman"/>
              </w:rPr>
              <w:t xml:space="preserve">80 </w:t>
            </w:r>
          </w:p>
        </w:tc>
        <w:tc>
          <w:tcPr>
            <w:tcW w:w="980" w:type="pct"/>
          </w:tcPr>
          <w:p w:rsidR="00511CA3" w:rsidRPr="006A44F9" w:rsidRDefault="00511CA3" w:rsidP="00702518">
            <w:pPr>
              <w:jc w:val="center"/>
              <w:rPr>
                <w:rFonts w:ascii="Times New Roman" w:hAnsi="Times New Roman"/>
              </w:rPr>
            </w:pPr>
            <w:r w:rsidRPr="006A44F9">
              <w:rPr>
                <w:rFonts w:ascii="Times New Roman" w:hAnsi="Times New Roman"/>
              </w:rPr>
              <w:t xml:space="preserve">30 </w:t>
            </w:r>
          </w:p>
        </w:tc>
        <w:tc>
          <w:tcPr>
            <w:tcW w:w="1052" w:type="pct"/>
          </w:tcPr>
          <w:p w:rsidR="00511CA3" w:rsidRPr="006A44F9" w:rsidRDefault="00511CA3" w:rsidP="00702518">
            <w:pPr>
              <w:jc w:val="center"/>
              <w:rPr>
                <w:rFonts w:ascii="Times New Roman" w:hAnsi="Times New Roman"/>
              </w:rPr>
            </w:pPr>
            <w:r w:rsidRPr="006A44F9">
              <w:rPr>
                <w:rFonts w:ascii="Times New Roman" w:hAnsi="Times New Roman"/>
              </w:rPr>
              <w:t xml:space="preserve">175 </w:t>
            </w:r>
          </w:p>
        </w:tc>
        <w:tc>
          <w:tcPr>
            <w:tcW w:w="1342" w:type="pct"/>
          </w:tcPr>
          <w:p w:rsidR="00511CA3" w:rsidRPr="006A44F9" w:rsidRDefault="00511CA3" w:rsidP="00702518">
            <w:pPr>
              <w:jc w:val="center"/>
              <w:rPr>
                <w:rFonts w:ascii="Times New Roman" w:hAnsi="Times New Roman"/>
              </w:rPr>
            </w:pPr>
            <w:r w:rsidRPr="006A44F9">
              <w:rPr>
                <w:rFonts w:ascii="Times New Roman" w:hAnsi="Times New Roman"/>
              </w:rPr>
              <w:t xml:space="preserve">260 </w:t>
            </w:r>
          </w:p>
        </w:tc>
      </w:tr>
      <w:tr w:rsidR="00511CA3" w:rsidRPr="006A44F9" w:rsidTr="00702518">
        <w:trPr>
          <w:jc w:val="center"/>
        </w:trPr>
        <w:tc>
          <w:tcPr>
            <w:tcW w:w="1626" w:type="pct"/>
            <w:vMerge/>
          </w:tcPr>
          <w:p w:rsidR="00511CA3" w:rsidRPr="006A44F9" w:rsidRDefault="00511CA3" w:rsidP="00702518">
            <w:pPr>
              <w:rPr>
                <w:rFonts w:ascii="Times New Roman" w:hAnsi="Times New Roman"/>
              </w:rPr>
            </w:pPr>
          </w:p>
        </w:tc>
        <w:tc>
          <w:tcPr>
            <w:tcW w:w="980" w:type="pct"/>
          </w:tcPr>
          <w:p w:rsidR="00511CA3" w:rsidRPr="006A44F9" w:rsidRDefault="00511CA3" w:rsidP="00702518">
            <w:pPr>
              <w:jc w:val="center"/>
              <w:rPr>
                <w:rFonts w:ascii="Times New Roman" w:hAnsi="Times New Roman"/>
              </w:rPr>
            </w:pPr>
            <w:r w:rsidRPr="006A44F9">
              <w:rPr>
                <w:rFonts w:ascii="Times New Roman" w:hAnsi="Times New Roman"/>
              </w:rPr>
              <w:t xml:space="preserve">40 </w:t>
            </w:r>
          </w:p>
        </w:tc>
        <w:tc>
          <w:tcPr>
            <w:tcW w:w="1052" w:type="pct"/>
          </w:tcPr>
          <w:p w:rsidR="00511CA3" w:rsidRPr="006A44F9" w:rsidRDefault="00511CA3" w:rsidP="00702518">
            <w:pPr>
              <w:jc w:val="center"/>
              <w:rPr>
                <w:rFonts w:ascii="Times New Roman" w:hAnsi="Times New Roman"/>
              </w:rPr>
            </w:pPr>
            <w:r w:rsidRPr="006A44F9">
              <w:rPr>
                <w:rFonts w:ascii="Times New Roman" w:hAnsi="Times New Roman"/>
              </w:rPr>
              <w:t xml:space="preserve">160 </w:t>
            </w:r>
          </w:p>
        </w:tc>
        <w:tc>
          <w:tcPr>
            <w:tcW w:w="1342" w:type="pct"/>
          </w:tcPr>
          <w:p w:rsidR="00511CA3" w:rsidRPr="006A44F9" w:rsidRDefault="00511CA3" w:rsidP="00702518">
            <w:pPr>
              <w:jc w:val="center"/>
              <w:rPr>
                <w:rFonts w:ascii="Times New Roman" w:hAnsi="Times New Roman"/>
              </w:rPr>
            </w:pPr>
            <w:r w:rsidRPr="006A44F9">
              <w:rPr>
                <w:rFonts w:ascii="Times New Roman" w:hAnsi="Times New Roman"/>
              </w:rPr>
              <w:t xml:space="preserve">230 </w:t>
            </w:r>
          </w:p>
        </w:tc>
      </w:tr>
      <w:tr w:rsidR="00511CA3" w:rsidRPr="006A44F9" w:rsidTr="00702518">
        <w:trPr>
          <w:jc w:val="center"/>
        </w:trPr>
        <w:tc>
          <w:tcPr>
            <w:tcW w:w="1626" w:type="pct"/>
            <w:vMerge/>
          </w:tcPr>
          <w:p w:rsidR="00511CA3" w:rsidRPr="006A44F9" w:rsidRDefault="00511CA3" w:rsidP="00702518">
            <w:pPr>
              <w:rPr>
                <w:rFonts w:ascii="Times New Roman" w:hAnsi="Times New Roman"/>
              </w:rPr>
            </w:pPr>
          </w:p>
        </w:tc>
        <w:tc>
          <w:tcPr>
            <w:tcW w:w="980" w:type="pct"/>
          </w:tcPr>
          <w:p w:rsidR="00511CA3" w:rsidRPr="006A44F9" w:rsidRDefault="00511CA3" w:rsidP="00702518">
            <w:pPr>
              <w:jc w:val="center"/>
              <w:rPr>
                <w:rFonts w:ascii="Times New Roman" w:hAnsi="Times New Roman"/>
              </w:rPr>
            </w:pPr>
            <w:r w:rsidRPr="006A44F9">
              <w:rPr>
                <w:rFonts w:ascii="Times New Roman" w:hAnsi="Times New Roman"/>
              </w:rPr>
              <w:t xml:space="preserve">50 </w:t>
            </w:r>
          </w:p>
        </w:tc>
        <w:tc>
          <w:tcPr>
            <w:tcW w:w="1052" w:type="pct"/>
          </w:tcPr>
          <w:p w:rsidR="00511CA3" w:rsidRPr="006A44F9" w:rsidRDefault="00511CA3" w:rsidP="00702518">
            <w:pPr>
              <w:jc w:val="center"/>
              <w:rPr>
                <w:rFonts w:ascii="Times New Roman" w:hAnsi="Times New Roman"/>
              </w:rPr>
            </w:pPr>
            <w:r w:rsidRPr="006A44F9">
              <w:rPr>
                <w:rFonts w:ascii="Times New Roman" w:hAnsi="Times New Roman"/>
              </w:rPr>
              <w:t xml:space="preserve">150 </w:t>
            </w:r>
          </w:p>
        </w:tc>
        <w:tc>
          <w:tcPr>
            <w:tcW w:w="1342" w:type="pct"/>
          </w:tcPr>
          <w:p w:rsidR="00511CA3" w:rsidRPr="006A44F9" w:rsidRDefault="00511CA3" w:rsidP="00702518">
            <w:pPr>
              <w:jc w:val="center"/>
              <w:rPr>
                <w:rFonts w:ascii="Times New Roman" w:hAnsi="Times New Roman"/>
              </w:rPr>
            </w:pPr>
            <w:r w:rsidRPr="006A44F9">
              <w:rPr>
                <w:rFonts w:ascii="Times New Roman" w:hAnsi="Times New Roman"/>
              </w:rPr>
              <w:t xml:space="preserve">185 </w:t>
            </w:r>
          </w:p>
        </w:tc>
      </w:tr>
    </w:tbl>
    <w:p w:rsidR="00511CA3" w:rsidRPr="006A44F9" w:rsidRDefault="00511CA3" w:rsidP="00511CA3">
      <w:pPr>
        <w:rPr>
          <w:rFonts w:ascii="Times New Roman" w:hAnsi="Times New Roman"/>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6A44F9" w:rsidTr="00702518">
        <w:trPr>
          <w:trHeight w:val="340"/>
          <w:jc w:val="center"/>
        </w:trPr>
        <w:tc>
          <w:tcPr>
            <w:tcW w:w="1626" w:type="pct"/>
            <w:vMerge w:val="restart"/>
            <w:vAlign w:val="center"/>
          </w:tcPr>
          <w:p w:rsidR="00511CA3" w:rsidRPr="006A44F9" w:rsidRDefault="00511CA3" w:rsidP="00702518">
            <w:pPr>
              <w:jc w:val="center"/>
              <w:rPr>
                <w:rFonts w:ascii="Times New Roman" w:hAnsi="Times New Roman"/>
              </w:rPr>
            </w:pPr>
            <w:r w:rsidRPr="006A44F9">
              <w:rPr>
                <w:rFonts w:ascii="Times New Roman" w:hAnsi="Times New Roman"/>
              </w:rPr>
              <w:t xml:space="preserve">100 </w:t>
            </w:r>
          </w:p>
        </w:tc>
        <w:tc>
          <w:tcPr>
            <w:tcW w:w="980" w:type="pct"/>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 xml:space="preserve">20 </w:t>
            </w:r>
          </w:p>
        </w:tc>
        <w:tc>
          <w:tcPr>
            <w:tcW w:w="1052" w:type="pct"/>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 xml:space="preserve">250 </w:t>
            </w:r>
          </w:p>
        </w:tc>
        <w:tc>
          <w:tcPr>
            <w:tcW w:w="1342" w:type="pct"/>
            <w:tcBorders>
              <w:bottom w:val="single" w:sz="4" w:space="0" w:color="auto"/>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390</w:t>
            </w:r>
          </w:p>
        </w:tc>
      </w:tr>
      <w:tr w:rsidR="00511CA3" w:rsidRPr="006A44F9" w:rsidTr="00702518">
        <w:trPr>
          <w:jc w:val="center"/>
        </w:trPr>
        <w:tc>
          <w:tcPr>
            <w:tcW w:w="1626" w:type="pct"/>
            <w:vMerge/>
          </w:tcPr>
          <w:p w:rsidR="00511CA3" w:rsidRPr="006A44F9" w:rsidRDefault="00511CA3" w:rsidP="00702518">
            <w:pPr>
              <w:rPr>
                <w:rFonts w:ascii="Times New Roman" w:hAnsi="Times New Roman"/>
              </w:rPr>
            </w:pPr>
          </w:p>
        </w:tc>
        <w:tc>
          <w:tcPr>
            <w:tcW w:w="980" w:type="pct"/>
          </w:tcPr>
          <w:p w:rsidR="00511CA3" w:rsidRPr="006A44F9" w:rsidRDefault="00511CA3" w:rsidP="00702518">
            <w:pPr>
              <w:jc w:val="center"/>
              <w:rPr>
                <w:rFonts w:ascii="Times New Roman" w:hAnsi="Times New Roman"/>
              </w:rPr>
            </w:pPr>
            <w:r w:rsidRPr="006A44F9">
              <w:rPr>
                <w:rFonts w:ascii="Times New Roman" w:hAnsi="Times New Roman"/>
              </w:rPr>
              <w:t xml:space="preserve">30 </w:t>
            </w:r>
          </w:p>
        </w:tc>
        <w:tc>
          <w:tcPr>
            <w:tcW w:w="1052" w:type="pct"/>
          </w:tcPr>
          <w:p w:rsidR="00511CA3" w:rsidRPr="006A44F9" w:rsidRDefault="00511CA3" w:rsidP="00702518">
            <w:pPr>
              <w:jc w:val="center"/>
              <w:rPr>
                <w:rFonts w:ascii="Times New Roman" w:hAnsi="Times New Roman"/>
              </w:rPr>
            </w:pPr>
            <w:r w:rsidRPr="006A44F9">
              <w:rPr>
                <w:rFonts w:ascii="Times New Roman" w:hAnsi="Times New Roman"/>
              </w:rPr>
              <w:t xml:space="preserve">240 </w:t>
            </w:r>
          </w:p>
        </w:tc>
        <w:tc>
          <w:tcPr>
            <w:tcW w:w="1342" w:type="pct"/>
          </w:tcPr>
          <w:p w:rsidR="00511CA3" w:rsidRPr="006A44F9" w:rsidRDefault="00511CA3" w:rsidP="00702518">
            <w:pPr>
              <w:jc w:val="center"/>
              <w:rPr>
                <w:rFonts w:ascii="Times New Roman" w:hAnsi="Times New Roman"/>
              </w:rPr>
            </w:pPr>
            <w:r w:rsidRPr="006A44F9">
              <w:rPr>
                <w:rFonts w:ascii="Times New Roman" w:hAnsi="Times New Roman"/>
              </w:rPr>
              <w:t xml:space="preserve">380 </w:t>
            </w:r>
          </w:p>
        </w:tc>
      </w:tr>
      <w:tr w:rsidR="00511CA3" w:rsidRPr="006A44F9" w:rsidTr="00702518">
        <w:trPr>
          <w:jc w:val="center"/>
        </w:trPr>
        <w:tc>
          <w:tcPr>
            <w:tcW w:w="1626" w:type="pct"/>
            <w:vMerge/>
          </w:tcPr>
          <w:p w:rsidR="00511CA3" w:rsidRPr="006A44F9" w:rsidRDefault="00511CA3" w:rsidP="00702518">
            <w:pPr>
              <w:rPr>
                <w:rFonts w:ascii="Times New Roman" w:hAnsi="Times New Roman"/>
              </w:rPr>
            </w:pPr>
          </w:p>
        </w:tc>
        <w:tc>
          <w:tcPr>
            <w:tcW w:w="980" w:type="pct"/>
          </w:tcPr>
          <w:p w:rsidR="00511CA3" w:rsidRPr="006A44F9" w:rsidRDefault="00511CA3" w:rsidP="00702518">
            <w:pPr>
              <w:jc w:val="center"/>
              <w:rPr>
                <w:rFonts w:ascii="Times New Roman" w:hAnsi="Times New Roman"/>
              </w:rPr>
            </w:pPr>
            <w:r w:rsidRPr="006A44F9">
              <w:rPr>
                <w:rFonts w:ascii="Times New Roman" w:hAnsi="Times New Roman"/>
              </w:rPr>
              <w:t xml:space="preserve">40 </w:t>
            </w:r>
          </w:p>
        </w:tc>
        <w:tc>
          <w:tcPr>
            <w:tcW w:w="1052" w:type="pct"/>
          </w:tcPr>
          <w:p w:rsidR="00511CA3" w:rsidRPr="006A44F9" w:rsidRDefault="00511CA3" w:rsidP="00702518">
            <w:pPr>
              <w:jc w:val="center"/>
              <w:rPr>
                <w:rFonts w:ascii="Times New Roman" w:hAnsi="Times New Roman"/>
              </w:rPr>
            </w:pPr>
            <w:r w:rsidRPr="006A44F9">
              <w:rPr>
                <w:rFonts w:ascii="Times New Roman" w:hAnsi="Times New Roman"/>
              </w:rPr>
              <w:t xml:space="preserve">230 </w:t>
            </w:r>
          </w:p>
        </w:tc>
        <w:tc>
          <w:tcPr>
            <w:tcW w:w="1342" w:type="pct"/>
          </w:tcPr>
          <w:p w:rsidR="00511CA3" w:rsidRPr="006A44F9" w:rsidRDefault="00511CA3" w:rsidP="00702518">
            <w:pPr>
              <w:jc w:val="center"/>
              <w:rPr>
                <w:rFonts w:ascii="Times New Roman" w:hAnsi="Times New Roman"/>
              </w:rPr>
            </w:pPr>
            <w:r w:rsidRPr="006A44F9">
              <w:rPr>
                <w:rFonts w:ascii="Times New Roman" w:hAnsi="Times New Roman"/>
              </w:rPr>
              <w:t xml:space="preserve">345 </w:t>
            </w:r>
          </w:p>
        </w:tc>
      </w:tr>
      <w:tr w:rsidR="00511CA3" w:rsidRPr="006A44F9" w:rsidTr="00702518">
        <w:trPr>
          <w:jc w:val="center"/>
        </w:trPr>
        <w:tc>
          <w:tcPr>
            <w:tcW w:w="1626" w:type="pct"/>
            <w:vMerge/>
          </w:tcPr>
          <w:p w:rsidR="00511CA3" w:rsidRPr="006A44F9" w:rsidRDefault="00511CA3" w:rsidP="00702518">
            <w:pPr>
              <w:rPr>
                <w:rFonts w:ascii="Times New Roman" w:hAnsi="Times New Roman"/>
              </w:rPr>
            </w:pPr>
          </w:p>
        </w:tc>
        <w:tc>
          <w:tcPr>
            <w:tcW w:w="980" w:type="pct"/>
          </w:tcPr>
          <w:p w:rsidR="00511CA3" w:rsidRPr="006A44F9" w:rsidRDefault="00511CA3" w:rsidP="00702518">
            <w:pPr>
              <w:jc w:val="center"/>
              <w:rPr>
                <w:rFonts w:ascii="Times New Roman" w:hAnsi="Times New Roman"/>
              </w:rPr>
            </w:pPr>
            <w:r w:rsidRPr="006A44F9">
              <w:rPr>
                <w:rFonts w:ascii="Times New Roman" w:hAnsi="Times New Roman"/>
              </w:rPr>
              <w:t xml:space="preserve">50 </w:t>
            </w:r>
          </w:p>
        </w:tc>
        <w:tc>
          <w:tcPr>
            <w:tcW w:w="1052" w:type="pct"/>
          </w:tcPr>
          <w:p w:rsidR="00511CA3" w:rsidRPr="006A44F9" w:rsidRDefault="00511CA3" w:rsidP="00702518">
            <w:pPr>
              <w:jc w:val="center"/>
              <w:rPr>
                <w:rFonts w:ascii="Times New Roman" w:hAnsi="Times New Roman"/>
              </w:rPr>
            </w:pPr>
            <w:r w:rsidRPr="006A44F9">
              <w:rPr>
                <w:rFonts w:ascii="Times New Roman" w:hAnsi="Times New Roman"/>
              </w:rPr>
              <w:t xml:space="preserve">210 </w:t>
            </w:r>
          </w:p>
        </w:tc>
        <w:tc>
          <w:tcPr>
            <w:tcW w:w="1342" w:type="pct"/>
          </w:tcPr>
          <w:p w:rsidR="00511CA3" w:rsidRPr="006A44F9" w:rsidRDefault="00511CA3" w:rsidP="00702518">
            <w:pPr>
              <w:jc w:val="center"/>
              <w:rPr>
                <w:rFonts w:ascii="Times New Roman" w:hAnsi="Times New Roman"/>
              </w:rPr>
            </w:pPr>
            <w:r w:rsidRPr="006A44F9">
              <w:rPr>
                <w:rFonts w:ascii="Times New Roman" w:hAnsi="Times New Roman"/>
              </w:rPr>
              <w:t xml:space="preserve">320 </w:t>
            </w:r>
          </w:p>
        </w:tc>
      </w:tr>
    </w:tbl>
    <w:p w:rsidR="00511CA3" w:rsidRPr="006A44F9" w:rsidRDefault="00511CA3" w:rsidP="00511CA3">
      <w:pPr>
        <w:ind w:firstLine="709"/>
        <w:rPr>
          <w:rFonts w:ascii="Times New Roman" w:hAnsi="Times New Roman"/>
        </w:rPr>
      </w:pPr>
    </w:p>
    <w:p w:rsidR="00511CA3" w:rsidRPr="006A44F9" w:rsidRDefault="00511CA3" w:rsidP="00511CA3">
      <w:pPr>
        <w:rPr>
          <w:rFonts w:ascii="Times New Roman" w:hAnsi="Times New Roman"/>
          <w:i/>
        </w:rPr>
      </w:pPr>
      <w:r w:rsidRPr="006A44F9">
        <w:rPr>
          <w:rFonts w:ascii="Times New Roman" w:hAnsi="Times New Roman"/>
          <w:i/>
        </w:rPr>
        <w:t>Примечания:</w:t>
      </w:r>
    </w:p>
    <w:p w:rsidR="00511CA3" w:rsidRPr="006A44F9" w:rsidRDefault="00511CA3" w:rsidP="00511CA3">
      <w:pPr>
        <w:jc w:val="both"/>
        <w:rPr>
          <w:rFonts w:ascii="Times New Roman" w:hAnsi="Times New Roman"/>
        </w:rPr>
      </w:pPr>
      <w:r w:rsidRPr="006A44F9">
        <w:rPr>
          <w:rFonts w:ascii="Times New Roman" w:hAnsi="Times New Roman"/>
        </w:rPr>
        <w:t xml:space="preserve">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 </w:t>
      </w:r>
    </w:p>
    <w:p w:rsidR="00511CA3" w:rsidRPr="006A44F9" w:rsidRDefault="00511CA3" w:rsidP="00511CA3">
      <w:pPr>
        <w:jc w:val="both"/>
        <w:rPr>
          <w:rFonts w:ascii="Times New Roman" w:hAnsi="Times New Roman"/>
        </w:rPr>
      </w:pPr>
      <w:r w:rsidRPr="006A44F9">
        <w:rPr>
          <w:rFonts w:ascii="Times New Roman" w:hAnsi="Times New Roman"/>
        </w:rPr>
        <w:t xml:space="preserve">2 Скорость движения автомобилей по основному направлению принимают в зависимости от режима движения по крайней правой полосе основного направления. </w:t>
      </w:r>
    </w:p>
    <w:p w:rsidR="00511CA3" w:rsidRPr="006A44F9" w:rsidRDefault="00511CA3" w:rsidP="00511CA3">
      <w:pPr>
        <w:jc w:val="both"/>
        <w:rPr>
          <w:rFonts w:ascii="Times New Roman" w:hAnsi="Times New Roman"/>
        </w:rPr>
      </w:pPr>
      <w:r w:rsidRPr="006A44F9">
        <w:rPr>
          <w:rFonts w:ascii="Times New Roman" w:hAnsi="Times New Roman"/>
        </w:rPr>
        <w:t>3 При увеличении продольного уклона от 0 до 40 + на спуске длина полосы разгона уменьшается на 10-20 %, торможения - увеличивается на 10-15 %. При увеличении продольного уклона от 0 до 40 + на подъеме длина полосы разгона увеличивается на 15-30 %, торможения - уменьшается на 10-15 %.</w:t>
      </w:r>
    </w:p>
    <w:p w:rsidR="00511CA3" w:rsidRPr="006A44F9" w:rsidRDefault="00511CA3" w:rsidP="008F62A2">
      <w:pPr>
        <w:pStyle w:val="30"/>
      </w:pPr>
      <w:r w:rsidRPr="006A44F9">
        <w:t xml:space="preserve">Улично-дорожную сеть </w:t>
      </w:r>
      <w:r w:rsidRPr="006A44F9">
        <w:rPr>
          <w:b/>
        </w:rPr>
        <w:t>территорий малоэтажной жилой застройки</w:t>
      </w:r>
      <w:r w:rsidRPr="006A44F9">
        <w:t xml:space="preserve"> следует формировать во взаимоувязке с системой улиц и дорог поселений в соответствии с настоящим разделом.</w:t>
      </w:r>
    </w:p>
    <w:p w:rsidR="00511CA3" w:rsidRPr="006A44F9" w:rsidRDefault="00511CA3" w:rsidP="008F62A2">
      <w:pPr>
        <w:pStyle w:val="30"/>
      </w:pPr>
      <w:r w:rsidRPr="006A44F9">
        <w:rPr>
          <w:spacing w:val="-3"/>
        </w:rPr>
        <w:t>При проектировании улично-дорожной сети на территориях малоэтажной</w:t>
      </w:r>
      <w:r w:rsidRPr="006A44F9">
        <w:t xml:space="preserve">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p>
    <w:p w:rsidR="00511CA3" w:rsidRPr="006A44F9" w:rsidRDefault="00511CA3" w:rsidP="00511CA3">
      <w:pPr>
        <w:ind w:firstLine="709"/>
        <w:jc w:val="both"/>
        <w:rPr>
          <w:rFonts w:ascii="Times New Roman" w:hAnsi="Times New Roman"/>
        </w:rPr>
      </w:pPr>
      <w:r w:rsidRPr="006A44F9">
        <w:rPr>
          <w:rFonts w:ascii="Times New Roman" w:hAnsi="Times New Roman"/>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511CA3" w:rsidRPr="006A44F9" w:rsidRDefault="00511CA3" w:rsidP="008F62A2">
      <w:pPr>
        <w:pStyle w:val="30"/>
      </w:pPr>
      <w:r w:rsidRPr="006A44F9">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511CA3" w:rsidRPr="006A44F9" w:rsidRDefault="00511CA3" w:rsidP="00511CA3">
      <w:pPr>
        <w:pStyle w:val="af"/>
        <w:widowControl w:val="0"/>
        <w:spacing w:before="0" w:beforeAutospacing="0" w:after="0" w:afterAutospacing="0"/>
        <w:ind w:firstLine="709"/>
        <w:jc w:val="both"/>
        <w:rPr>
          <w:color w:val="000000"/>
        </w:rPr>
      </w:pPr>
      <w:r w:rsidRPr="006A44F9">
        <w:rPr>
          <w:color w:val="000000"/>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511CA3" w:rsidRPr="006A44F9" w:rsidRDefault="00511CA3" w:rsidP="008F62A2">
      <w:pPr>
        <w:pStyle w:val="30"/>
      </w:pPr>
      <w:r w:rsidRPr="006A44F9">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511CA3" w:rsidRPr="006A44F9" w:rsidRDefault="00511CA3" w:rsidP="00511CA3">
      <w:pPr>
        <w:pStyle w:val="af"/>
        <w:widowControl w:val="0"/>
        <w:spacing w:before="0" w:beforeAutospacing="0" w:after="0" w:afterAutospacing="0"/>
        <w:ind w:firstLine="709"/>
        <w:jc w:val="both"/>
        <w:rPr>
          <w:color w:val="000000"/>
          <w:spacing w:val="-2"/>
        </w:rPr>
      </w:pPr>
      <w:r w:rsidRPr="006A44F9">
        <w:rPr>
          <w:color w:val="000000"/>
          <w:spacing w:val="-2"/>
        </w:rPr>
        <w:t>Основные проезды обеспечивают подъезд транспорта к группам жилых зданий.</w:t>
      </w:r>
    </w:p>
    <w:p w:rsidR="00511CA3" w:rsidRPr="006A44F9" w:rsidRDefault="00511CA3" w:rsidP="00511CA3">
      <w:pPr>
        <w:pStyle w:val="af"/>
        <w:widowControl w:val="0"/>
        <w:spacing w:before="0" w:beforeAutospacing="0" w:after="0" w:afterAutospacing="0"/>
        <w:ind w:firstLine="709"/>
        <w:jc w:val="both"/>
        <w:rPr>
          <w:color w:val="000000"/>
        </w:rPr>
      </w:pPr>
      <w:r w:rsidRPr="006A44F9">
        <w:rPr>
          <w:color w:val="000000"/>
        </w:rPr>
        <w:t>Второстепенные проезды обеспечивают подъезд транспорта к отдельным зданиям.</w:t>
      </w:r>
    </w:p>
    <w:p w:rsidR="00511CA3" w:rsidRPr="006A44F9" w:rsidRDefault="00511CA3" w:rsidP="008F62A2">
      <w:pPr>
        <w:pStyle w:val="30"/>
      </w:pPr>
      <w:r w:rsidRPr="006A44F9">
        <w:rPr>
          <w:spacing w:val="-2"/>
        </w:rPr>
        <w:t>Подъездные дороги включают проезжую часть и укрепленные обочины.</w:t>
      </w:r>
      <w:r w:rsidRPr="006A44F9">
        <w:t xml:space="preserve"> Число полос на проезжей части в обоих направлениях принимается не менее двух.</w:t>
      </w:r>
    </w:p>
    <w:p w:rsidR="00511CA3" w:rsidRPr="006A44F9" w:rsidRDefault="00511CA3" w:rsidP="00511CA3">
      <w:pPr>
        <w:pStyle w:val="af"/>
        <w:widowControl w:val="0"/>
        <w:spacing w:before="0" w:beforeAutospacing="0" w:after="0" w:afterAutospacing="0"/>
        <w:ind w:firstLine="709"/>
        <w:jc w:val="both"/>
        <w:rPr>
          <w:color w:val="000000"/>
        </w:rPr>
      </w:pPr>
      <w:r w:rsidRPr="006A44F9">
        <w:rPr>
          <w:color w:val="000000"/>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6A44F9">
          <w:rPr>
            <w:color w:val="000000"/>
          </w:rPr>
          <w:t>3,75 м</w:t>
        </w:r>
      </w:smartTag>
      <w:r w:rsidRPr="006A44F9">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6A44F9">
          <w:rPr>
            <w:color w:val="000000"/>
          </w:rPr>
          <w:t>3,0 м</w:t>
        </w:r>
      </w:smartTag>
      <w:r w:rsidRPr="006A44F9">
        <w:rPr>
          <w:color w:val="000000"/>
        </w:rPr>
        <w:t xml:space="preserve">. Ширину обочин следует принимать </w:t>
      </w:r>
      <w:smartTag w:uri="urn:schemas-microsoft-com:office:smarttags" w:element="metricconverter">
        <w:smartTagPr>
          <w:attr w:name="ProductID" w:val="2,0 м"/>
        </w:smartTagPr>
        <w:r w:rsidRPr="006A44F9">
          <w:rPr>
            <w:color w:val="000000"/>
          </w:rPr>
          <w:t>2,0 м</w:t>
        </w:r>
      </w:smartTag>
      <w:r w:rsidRPr="006A44F9">
        <w:rPr>
          <w:color w:val="000000"/>
        </w:rPr>
        <w:t>.</w:t>
      </w:r>
    </w:p>
    <w:p w:rsidR="00511CA3" w:rsidRPr="006A44F9" w:rsidRDefault="00511CA3" w:rsidP="008F62A2">
      <w:pPr>
        <w:pStyle w:val="30"/>
      </w:pPr>
      <w:r w:rsidRPr="006A44F9">
        <w:t xml:space="preserve">Главные улицы включают проезжую часть и тротуары. Число полос на проезжей части в обоих направлениях принимается не менее двух. </w:t>
      </w:r>
    </w:p>
    <w:p w:rsidR="00511CA3" w:rsidRPr="006A44F9" w:rsidRDefault="00511CA3" w:rsidP="00511CA3">
      <w:pPr>
        <w:pStyle w:val="af"/>
        <w:widowControl w:val="0"/>
        <w:spacing w:before="0" w:beforeAutospacing="0" w:after="0" w:afterAutospacing="0"/>
        <w:ind w:firstLine="709"/>
        <w:jc w:val="both"/>
        <w:rPr>
          <w:color w:val="000000"/>
        </w:rPr>
      </w:pPr>
      <w:r w:rsidRPr="006A44F9">
        <w:rPr>
          <w:color w:val="000000"/>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6A44F9">
          <w:rPr>
            <w:color w:val="000000"/>
          </w:rPr>
          <w:t>3,5 м</w:t>
        </w:r>
      </w:smartTag>
      <w:r w:rsidRPr="006A44F9">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6A44F9">
          <w:rPr>
            <w:color w:val="000000"/>
          </w:rPr>
          <w:t>3,0 м</w:t>
        </w:r>
      </w:smartTag>
      <w:r w:rsidRPr="006A44F9">
        <w:rPr>
          <w:color w:val="000000"/>
        </w:rPr>
        <w:t>.</w:t>
      </w:r>
    </w:p>
    <w:p w:rsidR="00511CA3" w:rsidRPr="006A44F9" w:rsidRDefault="00511CA3" w:rsidP="00511CA3">
      <w:pPr>
        <w:pStyle w:val="af"/>
        <w:widowControl w:val="0"/>
        <w:spacing w:before="0" w:beforeAutospacing="0" w:after="0" w:afterAutospacing="0"/>
        <w:ind w:firstLine="709"/>
        <w:jc w:val="both"/>
        <w:rPr>
          <w:color w:val="000000"/>
        </w:rPr>
      </w:pPr>
      <w:r w:rsidRPr="006A44F9">
        <w:rPr>
          <w:color w:val="000000"/>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6A44F9">
          <w:rPr>
            <w:color w:val="000000"/>
          </w:rPr>
          <w:lastRenderedPageBreak/>
          <w:t>1,5 м</w:t>
        </w:r>
      </w:smartTag>
      <w:r w:rsidRPr="006A44F9">
        <w:rPr>
          <w:color w:val="000000"/>
        </w:rPr>
        <w:t>.</w:t>
      </w:r>
    </w:p>
    <w:p w:rsidR="00511CA3" w:rsidRPr="006A44F9" w:rsidRDefault="00511CA3" w:rsidP="008F62A2">
      <w:pPr>
        <w:pStyle w:val="30"/>
      </w:pPr>
      <w:r w:rsidRPr="006A44F9">
        <w:t>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511CA3" w:rsidRPr="006A44F9" w:rsidRDefault="00511CA3" w:rsidP="008F62A2">
      <w:pPr>
        <w:pStyle w:val="30"/>
      </w:pPr>
      <w:r w:rsidRPr="006A44F9">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6A44F9">
          <w:t>15 м</w:t>
        </w:r>
      </w:smartTag>
      <w:r w:rsidRPr="006A44F9">
        <w:t xml:space="preserve"> и шириной не менее </w:t>
      </w:r>
      <w:smartTag w:uri="urn:schemas-microsoft-com:office:smarttags" w:element="metricconverter">
        <w:smartTagPr>
          <w:attr w:name="ProductID" w:val="7 м"/>
        </w:smartTagPr>
        <w:r w:rsidRPr="006A44F9">
          <w:t>7 м</w:t>
        </w:r>
      </w:smartTag>
      <w:r w:rsidRPr="006A44F9">
        <w:t>, включая ширину проезжей части.</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6A44F9">
          <w:rPr>
            <w:rFonts w:ascii="Times New Roman" w:hAnsi="Times New Roman"/>
          </w:rPr>
          <w:t>200 м</w:t>
        </w:r>
      </w:smartTag>
      <w:r w:rsidRPr="006A44F9">
        <w:rPr>
          <w:rFonts w:ascii="Times New Roman" w:hAnsi="Times New Roman"/>
        </w:rPr>
        <w:t>.</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6A44F9">
          <w:rPr>
            <w:rFonts w:ascii="Times New Roman" w:hAnsi="Times New Roman"/>
          </w:rPr>
          <w:t>150 м</w:t>
        </w:r>
      </w:smartTag>
      <w:r w:rsidRPr="006A44F9">
        <w:rPr>
          <w:rFonts w:ascii="Times New Roman" w:hAnsi="Times New Roman"/>
        </w:rPr>
        <w:t>. Тупиковые проезды должны заканчиваться разворотными площадками размером не менее 12×12 м. Использование разворотной площадки для стоянки автомобилей не допускается.</w:t>
      </w:r>
    </w:p>
    <w:p w:rsidR="00511CA3" w:rsidRPr="006A44F9" w:rsidRDefault="00511CA3" w:rsidP="008F62A2">
      <w:pPr>
        <w:pStyle w:val="30"/>
      </w:pPr>
      <w:r w:rsidRPr="006A44F9">
        <w:t xml:space="preserve">Основные расчетные параметры уличной сети в пределах </w:t>
      </w:r>
      <w:r w:rsidRPr="006A44F9">
        <w:rPr>
          <w:b/>
        </w:rPr>
        <w:t>сельского населенного пункта и сельского поселения</w:t>
      </w:r>
      <w:r w:rsidRPr="006A44F9">
        <w:t xml:space="preserve"> принимаются в соответствии с таблицей </w:t>
      </w:r>
      <w:r w:rsidR="008F62A2" w:rsidRPr="006A44F9">
        <w:t>4.7.52.1.</w:t>
      </w:r>
    </w:p>
    <w:p w:rsidR="00511CA3" w:rsidRPr="006A44F9" w:rsidRDefault="00511CA3" w:rsidP="00511CA3">
      <w:pPr>
        <w:ind w:firstLine="709"/>
        <w:jc w:val="both"/>
        <w:rPr>
          <w:rFonts w:ascii="Times New Roman" w:hAnsi="Times New Roman"/>
        </w:rPr>
      </w:pPr>
    </w:p>
    <w:p w:rsidR="00511CA3" w:rsidRPr="006A44F9" w:rsidRDefault="00511CA3" w:rsidP="00511CA3">
      <w:pPr>
        <w:ind w:firstLine="709"/>
        <w:jc w:val="right"/>
        <w:outlineLvl w:val="0"/>
        <w:rPr>
          <w:rFonts w:ascii="Times New Roman" w:hAnsi="Times New Roman"/>
        </w:rPr>
      </w:pPr>
      <w:bookmarkStart w:id="186" w:name="_Toc414995086"/>
      <w:r w:rsidRPr="006A44F9">
        <w:rPr>
          <w:rFonts w:ascii="Times New Roman" w:hAnsi="Times New Roman"/>
        </w:rPr>
        <w:t xml:space="preserve">Таблица </w:t>
      </w:r>
      <w:r w:rsidR="008F62A2" w:rsidRPr="006A44F9">
        <w:rPr>
          <w:rFonts w:ascii="Times New Roman" w:hAnsi="Times New Roman"/>
        </w:rPr>
        <w:t>4.7.52.1.</w:t>
      </w:r>
      <w:bookmarkEnd w:id="186"/>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1984"/>
        <w:gridCol w:w="1560"/>
        <w:gridCol w:w="1417"/>
        <w:gridCol w:w="1656"/>
      </w:tblGrid>
      <w:tr w:rsidR="00511CA3" w:rsidRPr="006A44F9" w:rsidTr="001D468D">
        <w:tc>
          <w:tcPr>
            <w:tcW w:w="3119" w:type="dxa"/>
            <w:vAlign w:val="center"/>
          </w:tcPr>
          <w:p w:rsidR="00511CA3" w:rsidRPr="006A44F9" w:rsidRDefault="00511CA3" w:rsidP="00702518">
            <w:pPr>
              <w:jc w:val="center"/>
              <w:rPr>
                <w:rFonts w:ascii="Times New Roman" w:hAnsi="Times New Roman"/>
              </w:rPr>
            </w:pPr>
            <w:r w:rsidRPr="006A44F9">
              <w:rPr>
                <w:rFonts w:ascii="Times New Roman" w:hAnsi="Times New Roman"/>
              </w:rPr>
              <w:t>Категория сельских улиц и дорог</w:t>
            </w:r>
          </w:p>
        </w:tc>
        <w:tc>
          <w:tcPr>
            <w:tcW w:w="1984" w:type="dxa"/>
            <w:vAlign w:val="center"/>
          </w:tcPr>
          <w:p w:rsidR="00511CA3" w:rsidRPr="006A44F9" w:rsidRDefault="00511CA3" w:rsidP="00702518">
            <w:pPr>
              <w:jc w:val="center"/>
              <w:rPr>
                <w:rFonts w:ascii="Times New Roman" w:hAnsi="Times New Roman"/>
              </w:rPr>
            </w:pPr>
            <w:r w:rsidRPr="006A44F9">
              <w:rPr>
                <w:rFonts w:ascii="Times New Roman" w:hAnsi="Times New Roman"/>
              </w:rPr>
              <w:t>Расчетная скорость движения, км/ч</w:t>
            </w:r>
          </w:p>
        </w:tc>
        <w:tc>
          <w:tcPr>
            <w:tcW w:w="1560" w:type="dxa"/>
            <w:vAlign w:val="center"/>
          </w:tcPr>
          <w:p w:rsidR="00511CA3" w:rsidRPr="006A44F9" w:rsidRDefault="00511CA3" w:rsidP="00702518">
            <w:pPr>
              <w:jc w:val="center"/>
              <w:rPr>
                <w:rFonts w:ascii="Times New Roman" w:hAnsi="Times New Roman"/>
              </w:rPr>
            </w:pPr>
            <w:r w:rsidRPr="006A44F9">
              <w:rPr>
                <w:rFonts w:ascii="Times New Roman" w:hAnsi="Times New Roman"/>
              </w:rPr>
              <w:t>Ширина полосы движения, м</w:t>
            </w:r>
          </w:p>
        </w:tc>
        <w:tc>
          <w:tcPr>
            <w:tcW w:w="1417" w:type="dxa"/>
            <w:vAlign w:val="center"/>
          </w:tcPr>
          <w:p w:rsidR="00511CA3" w:rsidRPr="006A44F9" w:rsidRDefault="00511CA3" w:rsidP="00702518">
            <w:pPr>
              <w:jc w:val="center"/>
              <w:rPr>
                <w:rFonts w:ascii="Times New Roman" w:hAnsi="Times New Roman"/>
              </w:rPr>
            </w:pPr>
            <w:r w:rsidRPr="006A44F9">
              <w:rPr>
                <w:rFonts w:ascii="Times New Roman" w:hAnsi="Times New Roman"/>
              </w:rPr>
              <w:t>Число полос движения</w:t>
            </w:r>
          </w:p>
        </w:tc>
        <w:tc>
          <w:tcPr>
            <w:tcW w:w="1656" w:type="dxa"/>
            <w:vAlign w:val="center"/>
          </w:tcPr>
          <w:p w:rsidR="00511CA3" w:rsidRPr="006A44F9" w:rsidRDefault="00511CA3" w:rsidP="00702518">
            <w:pPr>
              <w:jc w:val="center"/>
              <w:rPr>
                <w:rFonts w:ascii="Times New Roman" w:hAnsi="Times New Roman"/>
              </w:rPr>
            </w:pPr>
            <w:r w:rsidRPr="006A44F9">
              <w:rPr>
                <w:rFonts w:ascii="Times New Roman" w:hAnsi="Times New Roman"/>
              </w:rPr>
              <w:t>Ширина пешеходной части тротуара, м</w:t>
            </w:r>
          </w:p>
        </w:tc>
      </w:tr>
      <w:tr w:rsidR="00511CA3" w:rsidRPr="006A44F9" w:rsidTr="001D468D">
        <w:tc>
          <w:tcPr>
            <w:tcW w:w="3119" w:type="dxa"/>
          </w:tcPr>
          <w:p w:rsidR="00511CA3" w:rsidRPr="006A44F9" w:rsidRDefault="00511CA3" w:rsidP="00702518">
            <w:pPr>
              <w:jc w:val="both"/>
              <w:rPr>
                <w:rFonts w:ascii="Times New Roman" w:hAnsi="Times New Roman"/>
              </w:rPr>
            </w:pPr>
            <w:r w:rsidRPr="006A44F9">
              <w:rPr>
                <w:rFonts w:ascii="Times New Roman" w:hAnsi="Times New Roman"/>
              </w:rPr>
              <w:t xml:space="preserve">Поселковая дорога </w:t>
            </w:r>
          </w:p>
        </w:tc>
        <w:tc>
          <w:tcPr>
            <w:tcW w:w="1984" w:type="dxa"/>
            <w:vAlign w:val="center"/>
          </w:tcPr>
          <w:p w:rsidR="00511CA3" w:rsidRPr="006A44F9" w:rsidRDefault="00511CA3" w:rsidP="00702518">
            <w:pPr>
              <w:jc w:val="center"/>
              <w:rPr>
                <w:rFonts w:ascii="Times New Roman" w:hAnsi="Times New Roman"/>
              </w:rPr>
            </w:pPr>
            <w:r w:rsidRPr="006A44F9">
              <w:rPr>
                <w:rFonts w:ascii="Times New Roman" w:hAnsi="Times New Roman"/>
              </w:rPr>
              <w:t>60</w:t>
            </w:r>
          </w:p>
        </w:tc>
        <w:tc>
          <w:tcPr>
            <w:tcW w:w="1560" w:type="dxa"/>
            <w:vAlign w:val="center"/>
          </w:tcPr>
          <w:p w:rsidR="00511CA3" w:rsidRPr="006A44F9" w:rsidRDefault="00511CA3" w:rsidP="00702518">
            <w:pPr>
              <w:jc w:val="center"/>
              <w:rPr>
                <w:rFonts w:ascii="Times New Roman" w:hAnsi="Times New Roman"/>
              </w:rPr>
            </w:pPr>
            <w:r w:rsidRPr="006A44F9">
              <w:rPr>
                <w:rFonts w:ascii="Times New Roman" w:hAnsi="Times New Roman"/>
              </w:rPr>
              <w:t>3,5</w:t>
            </w:r>
          </w:p>
        </w:tc>
        <w:tc>
          <w:tcPr>
            <w:tcW w:w="1417" w:type="dxa"/>
            <w:vAlign w:val="center"/>
          </w:tcPr>
          <w:p w:rsidR="00511CA3" w:rsidRPr="006A44F9" w:rsidRDefault="00511CA3" w:rsidP="00702518">
            <w:pPr>
              <w:jc w:val="center"/>
              <w:rPr>
                <w:rFonts w:ascii="Times New Roman" w:hAnsi="Times New Roman"/>
              </w:rPr>
            </w:pPr>
            <w:r w:rsidRPr="006A44F9">
              <w:rPr>
                <w:rFonts w:ascii="Times New Roman" w:hAnsi="Times New Roman"/>
              </w:rPr>
              <w:t>2</w:t>
            </w:r>
          </w:p>
        </w:tc>
        <w:tc>
          <w:tcPr>
            <w:tcW w:w="1656" w:type="dxa"/>
            <w:vAlign w:val="center"/>
          </w:tcPr>
          <w:p w:rsidR="00511CA3" w:rsidRPr="006A44F9" w:rsidRDefault="00511CA3" w:rsidP="00702518">
            <w:pPr>
              <w:jc w:val="center"/>
              <w:rPr>
                <w:rFonts w:ascii="Times New Roman" w:hAnsi="Times New Roman"/>
              </w:rPr>
            </w:pPr>
            <w:r w:rsidRPr="006A44F9">
              <w:rPr>
                <w:rFonts w:ascii="Times New Roman" w:hAnsi="Times New Roman"/>
              </w:rPr>
              <w:noBreakHyphen/>
            </w:r>
          </w:p>
        </w:tc>
      </w:tr>
      <w:tr w:rsidR="00511CA3" w:rsidRPr="006A44F9" w:rsidTr="001D468D">
        <w:tc>
          <w:tcPr>
            <w:tcW w:w="3119" w:type="dxa"/>
          </w:tcPr>
          <w:p w:rsidR="00511CA3" w:rsidRPr="006A44F9" w:rsidRDefault="00511CA3" w:rsidP="00702518">
            <w:pPr>
              <w:jc w:val="both"/>
              <w:rPr>
                <w:rFonts w:ascii="Times New Roman" w:hAnsi="Times New Roman"/>
              </w:rPr>
            </w:pPr>
            <w:r w:rsidRPr="006A44F9">
              <w:rPr>
                <w:rFonts w:ascii="Times New Roman" w:hAnsi="Times New Roman"/>
              </w:rPr>
              <w:t>Главная улица</w:t>
            </w:r>
          </w:p>
        </w:tc>
        <w:tc>
          <w:tcPr>
            <w:tcW w:w="1984" w:type="dxa"/>
            <w:vAlign w:val="center"/>
          </w:tcPr>
          <w:p w:rsidR="00511CA3" w:rsidRPr="006A44F9" w:rsidRDefault="00511CA3" w:rsidP="00702518">
            <w:pPr>
              <w:jc w:val="center"/>
              <w:rPr>
                <w:rFonts w:ascii="Times New Roman" w:hAnsi="Times New Roman"/>
              </w:rPr>
            </w:pPr>
            <w:r w:rsidRPr="006A44F9">
              <w:rPr>
                <w:rFonts w:ascii="Times New Roman" w:hAnsi="Times New Roman"/>
              </w:rPr>
              <w:t>40</w:t>
            </w:r>
          </w:p>
        </w:tc>
        <w:tc>
          <w:tcPr>
            <w:tcW w:w="1560" w:type="dxa"/>
            <w:vAlign w:val="center"/>
          </w:tcPr>
          <w:p w:rsidR="00511CA3" w:rsidRPr="006A44F9" w:rsidRDefault="00511CA3" w:rsidP="00702518">
            <w:pPr>
              <w:jc w:val="center"/>
              <w:rPr>
                <w:rFonts w:ascii="Times New Roman" w:hAnsi="Times New Roman"/>
              </w:rPr>
            </w:pPr>
            <w:r w:rsidRPr="006A44F9">
              <w:rPr>
                <w:rFonts w:ascii="Times New Roman" w:hAnsi="Times New Roman"/>
              </w:rPr>
              <w:t>3,5</w:t>
            </w:r>
          </w:p>
        </w:tc>
        <w:tc>
          <w:tcPr>
            <w:tcW w:w="1417" w:type="dxa"/>
            <w:vAlign w:val="center"/>
          </w:tcPr>
          <w:p w:rsidR="00511CA3" w:rsidRPr="006A44F9" w:rsidRDefault="00511CA3" w:rsidP="00702518">
            <w:pPr>
              <w:jc w:val="center"/>
              <w:rPr>
                <w:rFonts w:ascii="Times New Roman" w:hAnsi="Times New Roman"/>
              </w:rPr>
            </w:pPr>
            <w:r w:rsidRPr="006A44F9">
              <w:rPr>
                <w:rFonts w:ascii="Times New Roman" w:hAnsi="Times New Roman"/>
              </w:rPr>
              <w:t>2-3</w:t>
            </w:r>
          </w:p>
        </w:tc>
        <w:tc>
          <w:tcPr>
            <w:tcW w:w="1656" w:type="dxa"/>
            <w:vAlign w:val="center"/>
          </w:tcPr>
          <w:p w:rsidR="00511CA3" w:rsidRPr="006A44F9" w:rsidRDefault="00511CA3" w:rsidP="00702518">
            <w:pPr>
              <w:jc w:val="center"/>
              <w:rPr>
                <w:rFonts w:ascii="Times New Roman" w:hAnsi="Times New Roman"/>
              </w:rPr>
            </w:pPr>
            <w:r w:rsidRPr="006A44F9">
              <w:rPr>
                <w:rFonts w:ascii="Times New Roman" w:hAnsi="Times New Roman"/>
              </w:rPr>
              <w:t>1,5-2,25</w:t>
            </w:r>
          </w:p>
        </w:tc>
      </w:tr>
      <w:tr w:rsidR="00511CA3" w:rsidRPr="006A44F9" w:rsidTr="001D468D">
        <w:tc>
          <w:tcPr>
            <w:tcW w:w="3119" w:type="dxa"/>
            <w:tcBorders>
              <w:bottom w:val="nil"/>
            </w:tcBorders>
          </w:tcPr>
          <w:p w:rsidR="00511CA3" w:rsidRPr="006A44F9" w:rsidRDefault="00511CA3" w:rsidP="00702518">
            <w:pPr>
              <w:jc w:val="both"/>
              <w:rPr>
                <w:rFonts w:ascii="Times New Roman" w:hAnsi="Times New Roman"/>
              </w:rPr>
            </w:pPr>
            <w:r w:rsidRPr="006A44F9">
              <w:rPr>
                <w:rFonts w:ascii="Times New Roman" w:hAnsi="Times New Roman"/>
              </w:rPr>
              <w:t>Улица в жилой застройке:</w:t>
            </w:r>
          </w:p>
        </w:tc>
        <w:tc>
          <w:tcPr>
            <w:tcW w:w="1984" w:type="dxa"/>
            <w:tcBorders>
              <w:bottom w:val="nil"/>
            </w:tcBorders>
            <w:vAlign w:val="center"/>
          </w:tcPr>
          <w:p w:rsidR="00511CA3" w:rsidRPr="006A44F9" w:rsidRDefault="00511CA3" w:rsidP="00702518">
            <w:pPr>
              <w:jc w:val="center"/>
              <w:rPr>
                <w:rFonts w:ascii="Times New Roman" w:hAnsi="Times New Roman"/>
              </w:rPr>
            </w:pPr>
          </w:p>
        </w:tc>
        <w:tc>
          <w:tcPr>
            <w:tcW w:w="1560" w:type="dxa"/>
            <w:tcBorders>
              <w:bottom w:val="nil"/>
            </w:tcBorders>
            <w:vAlign w:val="center"/>
          </w:tcPr>
          <w:p w:rsidR="00511CA3" w:rsidRPr="006A44F9" w:rsidRDefault="00511CA3" w:rsidP="00702518">
            <w:pPr>
              <w:jc w:val="center"/>
              <w:rPr>
                <w:rFonts w:ascii="Times New Roman" w:hAnsi="Times New Roman"/>
              </w:rPr>
            </w:pPr>
          </w:p>
        </w:tc>
        <w:tc>
          <w:tcPr>
            <w:tcW w:w="1417" w:type="dxa"/>
            <w:tcBorders>
              <w:bottom w:val="nil"/>
            </w:tcBorders>
            <w:vAlign w:val="center"/>
          </w:tcPr>
          <w:p w:rsidR="00511CA3" w:rsidRPr="006A44F9" w:rsidRDefault="00511CA3" w:rsidP="00702518">
            <w:pPr>
              <w:jc w:val="center"/>
              <w:rPr>
                <w:rFonts w:ascii="Times New Roman" w:hAnsi="Times New Roman"/>
              </w:rPr>
            </w:pPr>
          </w:p>
        </w:tc>
        <w:tc>
          <w:tcPr>
            <w:tcW w:w="1656" w:type="dxa"/>
            <w:tcBorders>
              <w:bottom w:val="nil"/>
            </w:tcBorders>
            <w:vAlign w:val="center"/>
          </w:tcPr>
          <w:p w:rsidR="00511CA3" w:rsidRPr="006A44F9" w:rsidRDefault="00511CA3" w:rsidP="00702518">
            <w:pPr>
              <w:jc w:val="center"/>
              <w:rPr>
                <w:rFonts w:ascii="Times New Roman" w:hAnsi="Times New Roman"/>
              </w:rPr>
            </w:pPr>
          </w:p>
        </w:tc>
      </w:tr>
      <w:tr w:rsidR="00511CA3" w:rsidRPr="006A44F9" w:rsidTr="001D468D">
        <w:tc>
          <w:tcPr>
            <w:tcW w:w="3119" w:type="dxa"/>
            <w:tcBorders>
              <w:top w:val="nil"/>
              <w:bottom w:val="nil"/>
            </w:tcBorders>
          </w:tcPr>
          <w:p w:rsidR="00511CA3" w:rsidRPr="006A44F9" w:rsidRDefault="00511CA3" w:rsidP="00702518">
            <w:pPr>
              <w:ind w:firstLine="244"/>
              <w:jc w:val="both"/>
              <w:rPr>
                <w:rFonts w:ascii="Times New Roman" w:hAnsi="Times New Roman"/>
              </w:rPr>
            </w:pPr>
            <w:r w:rsidRPr="006A44F9">
              <w:rPr>
                <w:rFonts w:ascii="Times New Roman" w:hAnsi="Times New Roman"/>
              </w:rPr>
              <w:t>основная</w:t>
            </w:r>
          </w:p>
        </w:tc>
        <w:tc>
          <w:tcPr>
            <w:tcW w:w="1984" w:type="dxa"/>
            <w:tcBorders>
              <w:top w:val="nil"/>
              <w:bottom w:val="nil"/>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40</w:t>
            </w:r>
          </w:p>
        </w:tc>
        <w:tc>
          <w:tcPr>
            <w:tcW w:w="1560" w:type="dxa"/>
            <w:tcBorders>
              <w:top w:val="nil"/>
              <w:bottom w:val="nil"/>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3,0</w:t>
            </w:r>
          </w:p>
        </w:tc>
        <w:tc>
          <w:tcPr>
            <w:tcW w:w="1417" w:type="dxa"/>
            <w:tcBorders>
              <w:top w:val="nil"/>
              <w:bottom w:val="nil"/>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2</w:t>
            </w:r>
          </w:p>
        </w:tc>
        <w:tc>
          <w:tcPr>
            <w:tcW w:w="1656" w:type="dxa"/>
            <w:tcBorders>
              <w:top w:val="nil"/>
              <w:bottom w:val="nil"/>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1,0-1,5</w:t>
            </w:r>
          </w:p>
        </w:tc>
      </w:tr>
      <w:tr w:rsidR="00511CA3" w:rsidRPr="006A44F9" w:rsidTr="001D468D">
        <w:tc>
          <w:tcPr>
            <w:tcW w:w="3119" w:type="dxa"/>
            <w:tcBorders>
              <w:top w:val="nil"/>
              <w:bottom w:val="nil"/>
            </w:tcBorders>
          </w:tcPr>
          <w:p w:rsidR="00511CA3" w:rsidRPr="006A44F9" w:rsidRDefault="00511CA3" w:rsidP="00702518">
            <w:pPr>
              <w:ind w:left="244"/>
              <w:jc w:val="both"/>
              <w:rPr>
                <w:rFonts w:ascii="Times New Roman" w:hAnsi="Times New Roman"/>
              </w:rPr>
            </w:pPr>
            <w:r w:rsidRPr="006A44F9">
              <w:rPr>
                <w:rFonts w:ascii="Times New Roman" w:hAnsi="Times New Roman"/>
              </w:rPr>
              <w:t>второстепенная (переулок)</w:t>
            </w:r>
          </w:p>
        </w:tc>
        <w:tc>
          <w:tcPr>
            <w:tcW w:w="1984" w:type="dxa"/>
            <w:tcBorders>
              <w:top w:val="nil"/>
              <w:bottom w:val="nil"/>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30</w:t>
            </w:r>
          </w:p>
        </w:tc>
        <w:tc>
          <w:tcPr>
            <w:tcW w:w="1560" w:type="dxa"/>
            <w:tcBorders>
              <w:top w:val="nil"/>
              <w:bottom w:val="nil"/>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2,75</w:t>
            </w:r>
          </w:p>
        </w:tc>
        <w:tc>
          <w:tcPr>
            <w:tcW w:w="1417" w:type="dxa"/>
            <w:tcBorders>
              <w:top w:val="nil"/>
              <w:bottom w:val="nil"/>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2</w:t>
            </w:r>
          </w:p>
        </w:tc>
        <w:tc>
          <w:tcPr>
            <w:tcW w:w="1656" w:type="dxa"/>
            <w:tcBorders>
              <w:top w:val="nil"/>
              <w:bottom w:val="nil"/>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1,0</w:t>
            </w:r>
          </w:p>
        </w:tc>
      </w:tr>
      <w:tr w:rsidR="00511CA3" w:rsidRPr="006A44F9" w:rsidTr="001D468D">
        <w:tc>
          <w:tcPr>
            <w:tcW w:w="3119" w:type="dxa"/>
            <w:tcBorders>
              <w:top w:val="nil"/>
            </w:tcBorders>
          </w:tcPr>
          <w:p w:rsidR="00511CA3" w:rsidRPr="006A44F9" w:rsidRDefault="00511CA3" w:rsidP="00702518">
            <w:pPr>
              <w:ind w:firstLine="244"/>
              <w:jc w:val="both"/>
              <w:rPr>
                <w:rFonts w:ascii="Times New Roman" w:hAnsi="Times New Roman"/>
              </w:rPr>
            </w:pPr>
            <w:r w:rsidRPr="006A44F9">
              <w:rPr>
                <w:rFonts w:ascii="Times New Roman" w:hAnsi="Times New Roman"/>
              </w:rPr>
              <w:t>проезд</w:t>
            </w:r>
          </w:p>
        </w:tc>
        <w:tc>
          <w:tcPr>
            <w:tcW w:w="1984" w:type="dxa"/>
            <w:tcBorders>
              <w:top w:val="nil"/>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20</w:t>
            </w:r>
          </w:p>
        </w:tc>
        <w:tc>
          <w:tcPr>
            <w:tcW w:w="1560" w:type="dxa"/>
            <w:tcBorders>
              <w:top w:val="nil"/>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2,75-3,0</w:t>
            </w:r>
          </w:p>
        </w:tc>
        <w:tc>
          <w:tcPr>
            <w:tcW w:w="1417" w:type="dxa"/>
            <w:tcBorders>
              <w:top w:val="nil"/>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1</w:t>
            </w:r>
          </w:p>
        </w:tc>
        <w:tc>
          <w:tcPr>
            <w:tcW w:w="1656" w:type="dxa"/>
            <w:tcBorders>
              <w:top w:val="nil"/>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0-1,0</w:t>
            </w:r>
          </w:p>
        </w:tc>
      </w:tr>
      <w:tr w:rsidR="00511CA3" w:rsidRPr="006A44F9" w:rsidTr="001D468D">
        <w:tc>
          <w:tcPr>
            <w:tcW w:w="3119" w:type="dxa"/>
          </w:tcPr>
          <w:p w:rsidR="00511CA3" w:rsidRPr="006A44F9" w:rsidRDefault="00511CA3" w:rsidP="00702518">
            <w:pPr>
              <w:rPr>
                <w:rFonts w:ascii="Times New Roman" w:hAnsi="Times New Roman"/>
              </w:rPr>
            </w:pPr>
            <w:r w:rsidRPr="006A44F9">
              <w:rPr>
                <w:rFonts w:ascii="Times New Roman" w:hAnsi="Times New Roman"/>
              </w:rPr>
              <w:t>Хозяйственный проезд, скотопрогон</w:t>
            </w:r>
          </w:p>
        </w:tc>
        <w:tc>
          <w:tcPr>
            <w:tcW w:w="1984" w:type="dxa"/>
            <w:vAlign w:val="center"/>
          </w:tcPr>
          <w:p w:rsidR="00511CA3" w:rsidRPr="006A44F9" w:rsidRDefault="00511CA3" w:rsidP="00702518">
            <w:pPr>
              <w:jc w:val="center"/>
              <w:rPr>
                <w:rFonts w:ascii="Times New Roman" w:hAnsi="Times New Roman"/>
              </w:rPr>
            </w:pPr>
            <w:r w:rsidRPr="006A44F9">
              <w:rPr>
                <w:rFonts w:ascii="Times New Roman" w:hAnsi="Times New Roman"/>
              </w:rPr>
              <w:t>30</w:t>
            </w:r>
          </w:p>
        </w:tc>
        <w:tc>
          <w:tcPr>
            <w:tcW w:w="1560" w:type="dxa"/>
            <w:vAlign w:val="center"/>
          </w:tcPr>
          <w:p w:rsidR="00511CA3" w:rsidRPr="006A44F9" w:rsidRDefault="00511CA3" w:rsidP="00702518">
            <w:pPr>
              <w:jc w:val="center"/>
              <w:rPr>
                <w:rFonts w:ascii="Times New Roman" w:hAnsi="Times New Roman"/>
              </w:rPr>
            </w:pPr>
            <w:r w:rsidRPr="006A44F9">
              <w:rPr>
                <w:rFonts w:ascii="Times New Roman" w:hAnsi="Times New Roman"/>
              </w:rPr>
              <w:t>4,5</w:t>
            </w:r>
          </w:p>
        </w:tc>
        <w:tc>
          <w:tcPr>
            <w:tcW w:w="1417" w:type="dxa"/>
            <w:vAlign w:val="center"/>
          </w:tcPr>
          <w:p w:rsidR="00511CA3" w:rsidRPr="006A44F9" w:rsidRDefault="00511CA3" w:rsidP="00702518">
            <w:pPr>
              <w:jc w:val="center"/>
              <w:rPr>
                <w:rFonts w:ascii="Times New Roman" w:hAnsi="Times New Roman"/>
              </w:rPr>
            </w:pPr>
            <w:r w:rsidRPr="006A44F9">
              <w:rPr>
                <w:rFonts w:ascii="Times New Roman" w:hAnsi="Times New Roman"/>
              </w:rPr>
              <w:t>1</w:t>
            </w:r>
          </w:p>
        </w:tc>
        <w:tc>
          <w:tcPr>
            <w:tcW w:w="1656" w:type="dxa"/>
            <w:vAlign w:val="center"/>
          </w:tcPr>
          <w:p w:rsidR="00511CA3" w:rsidRPr="006A44F9" w:rsidRDefault="00511CA3" w:rsidP="00702518">
            <w:pPr>
              <w:jc w:val="center"/>
              <w:rPr>
                <w:rFonts w:ascii="Times New Roman" w:hAnsi="Times New Roman"/>
              </w:rPr>
            </w:pPr>
            <w:r w:rsidRPr="006A44F9">
              <w:rPr>
                <w:rFonts w:ascii="Times New Roman" w:hAnsi="Times New Roman"/>
              </w:rPr>
              <w:noBreakHyphen/>
            </w:r>
          </w:p>
        </w:tc>
      </w:tr>
    </w:tbl>
    <w:p w:rsidR="00511CA3" w:rsidRPr="006A44F9" w:rsidRDefault="00511CA3" w:rsidP="00511CA3">
      <w:pPr>
        <w:ind w:firstLine="709"/>
        <w:jc w:val="both"/>
        <w:rPr>
          <w:rFonts w:ascii="Times New Roman" w:hAnsi="Times New Roman"/>
        </w:rPr>
      </w:pPr>
    </w:p>
    <w:p w:rsidR="00511CA3" w:rsidRPr="006A44F9" w:rsidRDefault="00511CA3" w:rsidP="008F62A2">
      <w:pPr>
        <w:pStyle w:val="30"/>
      </w:pPr>
      <w:r w:rsidRPr="006A44F9">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511CA3" w:rsidRPr="006A44F9" w:rsidRDefault="00511CA3" w:rsidP="008F62A2">
      <w:pPr>
        <w:pStyle w:val="30"/>
      </w:pPr>
      <w:r w:rsidRPr="006A44F9">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6A44F9">
          <w:t>25 м</w:t>
        </w:r>
      </w:smartTag>
      <w:r w:rsidRPr="006A44F9">
        <w:t>.</w:t>
      </w:r>
    </w:p>
    <w:p w:rsidR="00511CA3" w:rsidRPr="006A44F9" w:rsidRDefault="00511CA3" w:rsidP="00511CA3">
      <w:pPr>
        <w:ind w:firstLine="709"/>
        <w:jc w:val="both"/>
        <w:rPr>
          <w:rFonts w:ascii="Times New Roman" w:hAnsi="Times New Roman"/>
        </w:rPr>
      </w:pPr>
      <w:r w:rsidRPr="006A44F9">
        <w:rPr>
          <w:rFonts w:ascii="Times New Roman" w:hAnsi="Times New Roman"/>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6A44F9">
          <w:rPr>
            <w:rFonts w:ascii="Times New Roman" w:hAnsi="Times New Roman"/>
          </w:rPr>
          <w:t>150 м</w:t>
        </w:r>
      </w:smartTag>
      <w:r w:rsidRPr="006A44F9">
        <w:rPr>
          <w:rFonts w:ascii="Times New Roman" w:hAnsi="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6A44F9">
          <w:rPr>
            <w:rFonts w:ascii="Times New Roman" w:hAnsi="Times New Roman"/>
          </w:rPr>
          <w:t>4,2 м</w:t>
        </w:r>
      </w:smartTag>
      <w:r w:rsidRPr="006A44F9">
        <w:rPr>
          <w:rFonts w:ascii="Times New Roman" w:hAnsi="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6A44F9">
          <w:rPr>
            <w:rFonts w:ascii="Times New Roman" w:hAnsi="Times New Roman"/>
          </w:rPr>
          <w:t>7 м</w:t>
        </w:r>
      </w:smartTag>
      <w:r w:rsidRPr="006A44F9">
        <w:rPr>
          <w:rFonts w:ascii="Times New Roman" w:hAnsi="Times New Roman"/>
        </w:rPr>
        <w:t>.</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На второстепенных улицах и проездах с однополосным движением автотранспорта следует предусматривать разъездные площадки размером 7×15 м через каждые </w:t>
      </w:r>
      <w:smartTag w:uri="urn:schemas-microsoft-com:office:smarttags" w:element="metricconverter">
        <w:smartTagPr>
          <w:attr w:name="ProductID" w:val="200 м"/>
        </w:smartTagPr>
        <w:r w:rsidRPr="006A44F9">
          <w:rPr>
            <w:rFonts w:ascii="Times New Roman" w:hAnsi="Times New Roman"/>
          </w:rPr>
          <w:t>200 м</w:t>
        </w:r>
      </w:smartTag>
      <w:r w:rsidRPr="006A44F9">
        <w:rPr>
          <w:rFonts w:ascii="Times New Roman" w:hAnsi="Times New Roman"/>
        </w:rPr>
        <w:t>.</w:t>
      </w:r>
    </w:p>
    <w:p w:rsidR="00511CA3" w:rsidRPr="006A44F9" w:rsidRDefault="00511CA3" w:rsidP="00511CA3">
      <w:pPr>
        <w:ind w:firstLine="709"/>
        <w:jc w:val="both"/>
        <w:rPr>
          <w:rFonts w:ascii="Times New Roman" w:hAnsi="Times New Roman"/>
        </w:rPr>
      </w:pPr>
      <w:r w:rsidRPr="006A44F9">
        <w:rPr>
          <w:rFonts w:ascii="Times New Roman" w:hAnsi="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511CA3" w:rsidRPr="006A44F9" w:rsidRDefault="00511CA3" w:rsidP="008F62A2">
      <w:pPr>
        <w:pStyle w:val="30"/>
      </w:pPr>
      <w:r w:rsidRPr="006A44F9">
        <w:rPr>
          <w:b/>
          <w:spacing w:val="-3"/>
        </w:rPr>
        <w:lastRenderedPageBreak/>
        <w:t>Внутрихозяйственные автомобильные дороги</w:t>
      </w:r>
      <w:r w:rsidRPr="006A44F9">
        <w:rPr>
          <w:spacing w:val="-3"/>
        </w:rPr>
        <w:t xml:space="preserve"> в сельскохозяйственных</w:t>
      </w:r>
      <w:r w:rsidRPr="006A44F9">
        <w:t xml:space="preserve">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8F62A2" w:rsidRPr="006A44F9">
        <w:t>4.7.55.1.</w:t>
      </w:r>
    </w:p>
    <w:p w:rsidR="00511CA3" w:rsidRPr="006A44F9" w:rsidRDefault="00511CA3" w:rsidP="00511CA3">
      <w:pPr>
        <w:ind w:firstLine="709"/>
        <w:jc w:val="both"/>
        <w:rPr>
          <w:rFonts w:ascii="Times New Roman" w:hAnsi="Times New Roman"/>
        </w:rPr>
      </w:pPr>
    </w:p>
    <w:p w:rsidR="00511CA3" w:rsidRPr="006A44F9" w:rsidRDefault="00511CA3" w:rsidP="00511CA3">
      <w:pPr>
        <w:ind w:firstLine="709"/>
        <w:jc w:val="right"/>
        <w:outlineLvl w:val="0"/>
        <w:rPr>
          <w:rFonts w:ascii="Times New Roman" w:hAnsi="Times New Roman"/>
        </w:rPr>
      </w:pPr>
      <w:bookmarkStart w:id="187" w:name="_Toc414995087"/>
      <w:r w:rsidRPr="006A44F9">
        <w:rPr>
          <w:rFonts w:ascii="Times New Roman" w:hAnsi="Times New Roman"/>
        </w:rPr>
        <w:t xml:space="preserve">Таблица </w:t>
      </w:r>
      <w:r w:rsidR="008F62A2" w:rsidRPr="006A44F9">
        <w:rPr>
          <w:rFonts w:ascii="Times New Roman" w:hAnsi="Times New Roman"/>
        </w:rPr>
        <w:t>4.7.55.1.</w:t>
      </w:r>
      <w:bookmarkEnd w:id="187"/>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9"/>
        <w:gridCol w:w="2325"/>
        <w:gridCol w:w="1366"/>
      </w:tblGrid>
      <w:tr w:rsidR="00511CA3" w:rsidRPr="006A44F9" w:rsidTr="001D468D">
        <w:trPr>
          <w:jc w:val="center"/>
        </w:trPr>
        <w:tc>
          <w:tcPr>
            <w:tcW w:w="6139" w:type="dxa"/>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Назначение внутрихозяйственных дорог</w:t>
            </w:r>
          </w:p>
        </w:tc>
        <w:tc>
          <w:tcPr>
            <w:tcW w:w="2325" w:type="dxa"/>
            <w:vAlign w:val="center"/>
          </w:tcPr>
          <w:p w:rsidR="00511CA3" w:rsidRPr="006A44F9" w:rsidRDefault="00511CA3" w:rsidP="00702518">
            <w:pPr>
              <w:overflowPunct w:val="0"/>
              <w:autoSpaceDE w:val="0"/>
              <w:autoSpaceDN w:val="0"/>
              <w:adjustRightInd w:val="0"/>
              <w:ind w:left="-57" w:right="-57"/>
              <w:jc w:val="center"/>
              <w:rPr>
                <w:rFonts w:ascii="Times New Roman" w:hAnsi="Times New Roman"/>
                <w:spacing w:val="-4"/>
              </w:rPr>
            </w:pPr>
            <w:r w:rsidRPr="006A44F9">
              <w:rPr>
                <w:rFonts w:ascii="Times New Roman" w:hAnsi="Times New Roman"/>
                <w:spacing w:val="-4"/>
              </w:rPr>
              <w:t xml:space="preserve">Расчетный объем грузовых перевозок, тыс. т нетто, </w:t>
            </w:r>
          </w:p>
          <w:p w:rsidR="00511CA3" w:rsidRPr="006A44F9" w:rsidRDefault="00511CA3" w:rsidP="00702518">
            <w:pPr>
              <w:overflowPunct w:val="0"/>
              <w:autoSpaceDE w:val="0"/>
              <w:autoSpaceDN w:val="0"/>
              <w:adjustRightInd w:val="0"/>
              <w:ind w:left="-57" w:right="-57"/>
              <w:jc w:val="center"/>
              <w:rPr>
                <w:rFonts w:ascii="Times New Roman" w:hAnsi="Times New Roman"/>
                <w:spacing w:val="-4"/>
              </w:rPr>
            </w:pPr>
            <w:r w:rsidRPr="006A44F9">
              <w:rPr>
                <w:rFonts w:ascii="Times New Roman" w:hAnsi="Times New Roman"/>
                <w:spacing w:val="-4"/>
              </w:rPr>
              <w:t>в месяц «пик»</w:t>
            </w:r>
          </w:p>
        </w:tc>
        <w:tc>
          <w:tcPr>
            <w:tcW w:w="1366" w:type="dxa"/>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Категория дороги</w:t>
            </w:r>
          </w:p>
        </w:tc>
      </w:tr>
      <w:tr w:rsidR="00511CA3" w:rsidRPr="006A44F9" w:rsidTr="001D468D">
        <w:trPr>
          <w:trHeight w:val="1005"/>
          <w:jc w:val="center"/>
        </w:trPr>
        <w:tc>
          <w:tcPr>
            <w:tcW w:w="6139" w:type="dxa"/>
            <w:vMerge w:val="restart"/>
          </w:tcPr>
          <w:p w:rsidR="00511CA3" w:rsidRPr="006A44F9" w:rsidRDefault="00511CA3" w:rsidP="00702518">
            <w:pPr>
              <w:overflowPunct w:val="0"/>
              <w:autoSpaceDE w:val="0"/>
              <w:autoSpaceDN w:val="0"/>
              <w:adjustRightInd w:val="0"/>
              <w:jc w:val="both"/>
              <w:rPr>
                <w:rFonts w:ascii="Times New Roman" w:hAnsi="Times New Roman"/>
                <w:spacing w:val="-2"/>
              </w:rPr>
            </w:pPr>
            <w:r w:rsidRPr="006A44F9">
              <w:rPr>
                <w:rFonts w:ascii="Times New Roman" w:hAnsi="Times New Roman"/>
                <w:spacing w:val="-2"/>
              </w:rPr>
              <w:t>Дороги, соединяющие цен</w:t>
            </w:r>
            <w:r w:rsidR="001D468D" w:rsidRPr="006A44F9">
              <w:rPr>
                <w:rFonts w:ascii="Times New Roman" w:hAnsi="Times New Roman"/>
                <w:spacing w:val="-2"/>
              </w:rPr>
              <w:t>тральные усадьбы сельскохозяйст</w:t>
            </w:r>
            <w:r w:rsidRPr="006A44F9">
              <w:rPr>
                <w:rFonts w:ascii="Times New Roman" w:hAnsi="Times New Roman"/>
                <w:spacing w:val="-2"/>
              </w:rPr>
              <w:t>венных предприятий и орга</w:t>
            </w:r>
            <w:r w:rsidR="001D468D" w:rsidRPr="006A44F9">
              <w:rPr>
                <w:rFonts w:ascii="Times New Roman" w:hAnsi="Times New Roman"/>
                <w:spacing w:val="-2"/>
              </w:rPr>
              <w:t>низаций с их отделениями, живот</w:t>
            </w:r>
            <w:r w:rsidRPr="006A44F9">
              <w:rPr>
                <w:rFonts w:ascii="Times New Roman" w:hAnsi="Times New Roman"/>
                <w:spacing w:val="-2"/>
              </w:rPr>
              <w:t>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w:t>
            </w:r>
            <w:r w:rsidR="001D468D" w:rsidRPr="006A44F9">
              <w:rPr>
                <w:rFonts w:ascii="Times New Roman" w:hAnsi="Times New Roman"/>
                <w:spacing w:val="-2"/>
              </w:rPr>
              <w:t>а исключени</w:t>
            </w:r>
            <w:r w:rsidRPr="006A44F9">
              <w:rPr>
                <w:rFonts w:ascii="Times New Roman" w:hAnsi="Times New Roman"/>
                <w:spacing w:val="-2"/>
              </w:rPr>
              <w:t>ем полевых вспомогательных и внутриплощадных дорог</w:t>
            </w:r>
          </w:p>
        </w:tc>
        <w:tc>
          <w:tcPr>
            <w:tcW w:w="2325" w:type="dxa"/>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свыше 10</w:t>
            </w:r>
          </w:p>
        </w:tc>
        <w:tc>
          <w:tcPr>
            <w:tcW w:w="1366" w:type="dxa"/>
            <w:shd w:val="clear" w:color="auto" w:fill="auto"/>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I-с</w:t>
            </w:r>
          </w:p>
        </w:tc>
      </w:tr>
      <w:tr w:rsidR="00511CA3" w:rsidRPr="006A44F9" w:rsidTr="001D468D">
        <w:trPr>
          <w:trHeight w:val="1005"/>
          <w:jc w:val="center"/>
        </w:trPr>
        <w:tc>
          <w:tcPr>
            <w:tcW w:w="6139" w:type="dxa"/>
            <w:vMerge/>
          </w:tcPr>
          <w:p w:rsidR="00511CA3" w:rsidRPr="006A44F9" w:rsidRDefault="00511CA3" w:rsidP="00702518">
            <w:pPr>
              <w:overflowPunct w:val="0"/>
              <w:autoSpaceDE w:val="0"/>
              <w:autoSpaceDN w:val="0"/>
              <w:adjustRightInd w:val="0"/>
              <w:jc w:val="both"/>
              <w:rPr>
                <w:rFonts w:ascii="Times New Roman" w:hAnsi="Times New Roman"/>
              </w:rPr>
            </w:pPr>
          </w:p>
        </w:tc>
        <w:tc>
          <w:tcPr>
            <w:tcW w:w="2325" w:type="dxa"/>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до 10</w:t>
            </w:r>
          </w:p>
        </w:tc>
        <w:tc>
          <w:tcPr>
            <w:tcW w:w="1366" w:type="dxa"/>
            <w:shd w:val="clear" w:color="auto" w:fill="auto"/>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II-с</w:t>
            </w:r>
          </w:p>
        </w:tc>
      </w:tr>
      <w:tr w:rsidR="00511CA3" w:rsidRPr="006A44F9" w:rsidTr="001D468D">
        <w:trPr>
          <w:jc w:val="center"/>
        </w:trPr>
        <w:tc>
          <w:tcPr>
            <w:tcW w:w="6139" w:type="dxa"/>
          </w:tcPr>
          <w:p w:rsidR="00511CA3" w:rsidRPr="006A44F9" w:rsidRDefault="00511CA3" w:rsidP="00702518">
            <w:pPr>
              <w:overflowPunct w:val="0"/>
              <w:autoSpaceDE w:val="0"/>
              <w:autoSpaceDN w:val="0"/>
              <w:adjustRightInd w:val="0"/>
              <w:jc w:val="both"/>
              <w:rPr>
                <w:rFonts w:ascii="Times New Roman" w:hAnsi="Times New Roman"/>
                <w:spacing w:val="-2"/>
              </w:rPr>
            </w:pPr>
            <w:r w:rsidRPr="006A44F9">
              <w:rPr>
                <w:rFonts w:ascii="Times New Roman" w:hAnsi="Times New Roman"/>
                <w:spacing w:val="-2"/>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25" w:type="dxa"/>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w:t>
            </w:r>
          </w:p>
        </w:tc>
        <w:tc>
          <w:tcPr>
            <w:tcW w:w="1366" w:type="dxa"/>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III-с</w:t>
            </w:r>
          </w:p>
        </w:tc>
      </w:tr>
    </w:tbl>
    <w:p w:rsidR="00511CA3" w:rsidRPr="006A44F9" w:rsidRDefault="00511CA3" w:rsidP="00511CA3">
      <w:pPr>
        <w:jc w:val="both"/>
        <w:rPr>
          <w:rFonts w:ascii="Times New Roman" w:hAnsi="Times New Roman"/>
        </w:rPr>
      </w:pPr>
    </w:p>
    <w:p w:rsidR="00511CA3" w:rsidRPr="006A44F9" w:rsidRDefault="00511CA3" w:rsidP="008F62A2">
      <w:pPr>
        <w:pStyle w:val="30"/>
      </w:pPr>
      <w:r w:rsidRPr="006A44F9">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511CA3" w:rsidRPr="006A44F9" w:rsidRDefault="00511CA3" w:rsidP="008F62A2">
      <w:pPr>
        <w:pStyle w:val="30"/>
      </w:pPr>
      <w:r w:rsidRPr="006A44F9">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6A44F9">
          <w:t>1 м</w:t>
        </w:r>
      </w:smartTag>
      <w:r w:rsidRPr="006A44F9">
        <w:t xml:space="preserve"> с каждой стороны дороги, откладываемых от подошвы насыпи или бровки выемки, либо от внешней кромки откоса водоотводной канавы.</w:t>
      </w:r>
    </w:p>
    <w:p w:rsidR="00511CA3" w:rsidRPr="006A44F9" w:rsidRDefault="00511CA3" w:rsidP="008F62A2">
      <w:pPr>
        <w:pStyle w:val="30"/>
      </w:pPr>
      <w:r w:rsidRPr="006A44F9">
        <w:t xml:space="preserve">Расчетные скорости движения транспортных средств для проектирования внутрихозяйственных дорог следует принимать по таблице </w:t>
      </w:r>
      <w:r w:rsidR="008F62A2" w:rsidRPr="006A44F9">
        <w:t>4.7.58.1.</w:t>
      </w:r>
    </w:p>
    <w:p w:rsidR="00511CA3" w:rsidRPr="006A44F9" w:rsidRDefault="00511CA3" w:rsidP="00511CA3">
      <w:pPr>
        <w:ind w:firstLine="709"/>
        <w:jc w:val="both"/>
        <w:rPr>
          <w:rFonts w:ascii="Times New Roman" w:hAnsi="Times New Roman"/>
        </w:rPr>
      </w:pPr>
    </w:p>
    <w:p w:rsidR="00511CA3" w:rsidRPr="006A44F9" w:rsidRDefault="00511CA3" w:rsidP="00511CA3">
      <w:pPr>
        <w:ind w:firstLine="709"/>
        <w:jc w:val="right"/>
        <w:rPr>
          <w:rFonts w:ascii="Times New Roman" w:hAnsi="Times New Roman"/>
        </w:rPr>
      </w:pPr>
      <w:r w:rsidRPr="006A44F9">
        <w:rPr>
          <w:rFonts w:ascii="Times New Roman" w:hAnsi="Times New Roman"/>
        </w:rPr>
        <w:t xml:space="preserve">Таблица </w:t>
      </w:r>
      <w:r w:rsidR="008F62A2" w:rsidRPr="006A44F9">
        <w:rPr>
          <w:rFonts w:ascii="Times New Roman" w:hAnsi="Times New Roman"/>
        </w:rPr>
        <w:t>4.7.58.1.</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763"/>
        <w:gridCol w:w="2795"/>
        <w:gridCol w:w="3013"/>
      </w:tblGrid>
      <w:tr w:rsidR="00511CA3" w:rsidRPr="006A44F9" w:rsidTr="00702518">
        <w:trPr>
          <w:trHeight w:val="284"/>
          <w:jc w:val="center"/>
        </w:trPr>
        <w:tc>
          <w:tcPr>
            <w:tcW w:w="972" w:type="pct"/>
            <w:vMerge w:val="restar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Категория дорог</w:t>
            </w:r>
          </w:p>
        </w:tc>
        <w:tc>
          <w:tcPr>
            <w:tcW w:w="4028" w:type="pct"/>
            <w:gridSpan w:val="3"/>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Расчетные скорости движения, км/ч</w:t>
            </w:r>
          </w:p>
        </w:tc>
      </w:tr>
      <w:tr w:rsidR="00511CA3" w:rsidRPr="006A44F9" w:rsidTr="00702518">
        <w:trPr>
          <w:trHeight w:val="284"/>
          <w:jc w:val="center"/>
        </w:trPr>
        <w:tc>
          <w:tcPr>
            <w:tcW w:w="0" w:type="auto"/>
            <w:vMerge/>
          </w:tcPr>
          <w:p w:rsidR="00511CA3" w:rsidRPr="006A44F9" w:rsidRDefault="00511CA3" w:rsidP="00702518">
            <w:pPr>
              <w:rPr>
                <w:rFonts w:ascii="Times New Roman" w:hAnsi="Times New Roman"/>
              </w:rPr>
            </w:pPr>
          </w:p>
        </w:tc>
        <w:tc>
          <w:tcPr>
            <w:tcW w:w="938" w:type="pct"/>
            <w:vMerge w:val="restar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основные</w:t>
            </w:r>
          </w:p>
        </w:tc>
        <w:tc>
          <w:tcPr>
            <w:tcW w:w="3090" w:type="pct"/>
            <w:gridSpan w:val="2"/>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допускаемые на участках дорог</w:t>
            </w:r>
          </w:p>
        </w:tc>
      </w:tr>
      <w:tr w:rsidR="00511CA3" w:rsidRPr="006A44F9" w:rsidTr="00702518">
        <w:trPr>
          <w:trHeight w:val="284"/>
          <w:jc w:val="center"/>
        </w:trPr>
        <w:tc>
          <w:tcPr>
            <w:tcW w:w="0" w:type="auto"/>
            <w:vMerge/>
          </w:tcPr>
          <w:p w:rsidR="00511CA3" w:rsidRPr="006A44F9" w:rsidRDefault="00511CA3" w:rsidP="00702518">
            <w:pPr>
              <w:rPr>
                <w:rFonts w:ascii="Times New Roman" w:hAnsi="Times New Roman"/>
              </w:rPr>
            </w:pPr>
          </w:p>
        </w:tc>
        <w:tc>
          <w:tcPr>
            <w:tcW w:w="938" w:type="pct"/>
            <w:vMerge/>
          </w:tcPr>
          <w:p w:rsidR="00511CA3" w:rsidRPr="006A44F9" w:rsidRDefault="00511CA3" w:rsidP="00702518">
            <w:pPr>
              <w:rPr>
                <w:rFonts w:ascii="Times New Roman" w:hAnsi="Times New Roman"/>
              </w:rPr>
            </w:pPr>
          </w:p>
        </w:tc>
        <w:tc>
          <w:tcPr>
            <w:tcW w:w="1487"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трудных</w:t>
            </w:r>
          </w:p>
        </w:tc>
        <w:tc>
          <w:tcPr>
            <w:tcW w:w="1603"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особо трудных</w:t>
            </w:r>
          </w:p>
        </w:tc>
      </w:tr>
      <w:tr w:rsidR="00511CA3" w:rsidRPr="006A44F9" w:rsidTr="00702518">
        <w:trPr>
          <w:jc w:val="center"/>
        </w:trPr>
        <w:tc>
          <w:tcPr>
            <w:tcW w:w="972"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I-с</w:t>
            </w:r>
          </w:p>
        </w:tc>
        <w:tc>
          <w:tcPr>
            <w:tcW w:w="938"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70</w:t>
            </w:r>
          </w:p>
        </w:tc>
        <w:tc>
          <w:tcPr>
            <w:tcW w:w="1487"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60</w:t>
            </w:r>
          </w:p>
        </w:tc>
        <w:tc>
          <w:tcPr>
            <w:tcW w:w="1603"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40</w:t>
            </w:r>
          </w:p>
        </w:tc>
      </w:tr>
      <w:tr w:rsidR="00511CA3" w:rsidRPr="006A44F9" w:rsidTr="00702518">
        <w:trPr>
          <w:jc w:val="center"/>
        </w:trPr>
        <w:tc>
          <w:tcPr>
            <w:tcW w:w="972"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II-с</w:t>
            </w:r>
          </w:p>
        </w:tc>
        <w:tc>
          <w:tcPr>
            <w:tcW w:w="938"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60</w:t>
            </w:r>
          </w:p>
        </w:tc>
        <w:tc>
          <w:tcPr>
            <w:tcW w:w="1487"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40</w:t>
            </w:r>
          </w:p>
        </w:tc>
        <w:tc>
          <w:tcPr>
            <w:tcW w:w="1603"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30</w:t>
            </w:r>
          </w:p>
        </w:tc>
      </w:tr>
      <w:tr w:rsidR="00511CA3" w:rsidRPr="006A44F9" w:rsidTr="00702518">
        <w:trPr>
          <w:jc w:val="center"/>
        </w:trPr>
        <w:tc>
          <w:tcPr>
            <w:tcW w:w="972"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III-с</w:t>
            </w:r>
          </w:p>
        </w:tc>
        <w:tc>
          <w:tcPr>
            <w:tcW w:w="938"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40</w:t>
            </w:r>
          </w:p>
        </w:tc>
        <w:tc>
          <w:tcPr>
            <w:tcW w:w="1487"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30</w:t>
            </w:r>
          </w:p>
        </w:tc>
        <w:tc>
          <w:tcPr>
            <w:tcW w:w="1603"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20</w:t>
            </w:r>
          </w:p>
        </w:tc>
      </w:tr>
    </w:tbl>
    <w:p w:rsidR="00511CA3" w:rsidRPr="006A44F9" w:rsidRDefault="00511CA3" w:rsidP="00511CA3">
      <w:pPr>
        <w:ind w:firstLine="709"/>
        <w:jc w:val="both"/>
        <w:rPr>
          <w:rFonts w:ascii="Times New Roman" w:hAnsi="Times New Roman"/>
        </w:rPr>
      </w:pPr>
    </w:p>
    <w:p w:rsidR="00511CA3" w:rsidRPr="006A44F9" w:rsidRDefault="00511CA3" w:rsidP="008F62A2">
      <w:pPr>
        <w:pStyle w:val="30"/>
      </w:pPr>
      <w:r w:rsidRPr="006A44F9">
        <w:t xml:space="preserve">Основные параметры плана и продольного профиля внутрихозяйственных дорог следует принимать по таблице </w:t>
      </w:r>
      <w:r w:rsidR="008F62A2" w:rsidRPr="006A44F9">
        <w:t>4.7.59.1.</w:t>
      </w:r>
    </w:p>
    <w:p w:rsidR="00511CA3" w:rsidRPr="006A44F9" w:rsidRDefault="00511CA3" w:rsidP="00511CA3">
      <w:pPr>
        <w:ind w:firstLine="709"/>
        <w:jc w:val="both"/>
        <w:rPr>
          <w:rFonts w:ascii="Times New Roman" w:hAnsi="Times New Roman"/>
        </w:rPr>
      </w:pPr>
    </w:p>
    <w:p w:rsidR="00511CA3" w:rsidRPr="006A44F9" w:rsidRDefault="00511CA3" w:rsidP="00511CA3">
      <w:pPr>
        <w:ind w:firstLine="709"/>
        <w:jc w:val="right"/>
        <w:rPr>
          <w:rFonts w:ascii="Times New Roman" w:hAnsi="Times New Roman"/>
        </w:rPr>
      </w:pPr>
      <w:r w:rsidRPr="006A44F9">
        <w:rPr>
          <w:rFonts w:ascii="Times New Roman" w:hAnsi="Times New Roman"/>
        </w:rPr>
        <w:t xml:space="preserve">Таблица </w:t>
      </w:r>
      <w:r w:rsidR="008F62A2" w:rsidRPr="006A44F9">
        <w:rPr>
          <w:rFonts w:ascii="Times New Roman" w:hAnsi="Times New Roman"/>
        </w:rPr>
        <w:t>4.7.59.1.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3"/>
        <w:gridCol w:w="1129"/>
        <w:gridCol w:w="1131"/>
        <w:gridCol w:w="1129"/>
        <w:gridCol w:w="1131"/>
        <w:gridCol w:w="1135"/>
      </w:tblGrid>
      <w:tr w:rsidR="00511CA3" w:rsidRPr="006A44F9" w:rsidTr="00702518">
        <w:trPr>
          <w:jc w:val="center"/>
        </w:trPr>
        <w:tc>
          <w:tcPr>
            <w:tcW w:w="1995" w:type="pct"/>
            <w:vMerge w:val="restar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xml:space="preserve">Параметры плана и продольного </w:t>
            </w:r>
            <w:r w:rsidRPr="006A44F9">
              <w:rPr>
                <w:rFonts w:ascii="Times New Roman" w:hAnsi="Times New Roman"/>
              </w:rPr>
              <w:lastRenderedPageBreak/>
              <w:t>профиля</w:t>
            </w:r>
          </w:p>
        </w:tc>
        <w:tc>
          <w:tcPr>
            <w:tcW w:w="3005" w:type="pct"/>
            <w:gridSpan w:val="5"/>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lastRenderedPageBreak/>
              <w:t xml:space="preserve">Значения параметров при расчетной скорости </w:t>
            </w:r>
            <w:r w:rsidRPr="006A44F9">
              <w:rPr>
                <w:rFonts w:ascii="Times New Roman" w:hAnsi="Times New Roman"/>
              </w:rPr>
              <w:lastRenderedPageBreak/>
              <w:t>движения, км/ч</w:t>
            </w:r>
          </w:p>
        </w:tc>
      </w:tr>
      <w:tr w:rsidR="00511CA3" w:rsidRPr="006A44F9" w:rsidTr="00702518">
        <w:trPr>
          <w:jc w:val="center"/>
        </w:trPr>
        <w:tc>
          <w:tcPr>
            <w:tcW w:w="1995" w:type="pct"/>
            <w:vMerge/>
          </w:tcPr>
          <w:p w:rsidR="00511CA3" w:rsidRPr="006A44F9" w:rsidRDefault="00511CA3" w:rsidP="00702518">
            <w:pPr>
              <w:rPr>
                <w:rFonts w:ascii="Times New Roman" w:hAnsi="Times New Roman"/>
              </w:rPr>
            </w:pPr>
          </w:p>
        </w:tc>
        <w:tc>
          <w:tcPr>
            <w:tcW w:w="600"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70</w:t>
            </w:r>
          </w:p>
        </w:tc>
        <w:tc>
          <w:tcPr>
            <w:tcW w:w="601"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60</w:t>
            </w:r>
          </w:p>
        </w:tc>
        <w:tc>
          <w:tcPr>
            <w:tcW w:w="600"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40</w:t>
            </w:r>
          </w:p>
        </w:tc>
        <w:tc>
          <w:tcPr>
            <w:tcW w:w="601"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30</w:t>
            </w:r>
          </w:p>
        </w:tc>
        <w:tc>
          <w:tcPr>
            <w:tcW w:w="603"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20</w:t>
            </w:r>
          </w:p>
        </w:tc>
      </w:tr>
      <w:tr w:rsidR="00511CA3" w:rsidRPr="006A44F9" w:rsidTr="00702518">
        <w:trPr>
          <w:jc w:val="center"/>
        </w:trPr>
        <w:tc>
          <w:tcPr>
            <w:tcW w:w="1995" w:type="pct"/>
            <w:tcBorders>
              <w:bottom w:val="single" w:sz="4" w:space="0" w:color="auto"/>
            </w:tcBorders>
          </w:tcPr>
          <w:p w:rsidR="00511CA3" w:rsidRPr="006A44F9" w:rsidRDefault="00511CA3" w:rsidP="00702518">
            <w:pPr>
              <w:overflowPunct w:val="0"/>
              <w:autoSpaceDE w:val="0"/>
              <w:autoSpaceDN w:val="0"/>
              <w:adjustRightInd w:val="0"/>
              <w:jc w:val="both"/>
              <w:rPr>
                <w:rFonts w:ascii="Times New Roman" w:hAnsi="Times New Roman"/>
              </w:rPr>
            </w:pPr>
            <w:r w:rsidRPr="006A44F9">
              <w:rPr>
                <w:rFonts w:ascii="Times New Roman" w:hAnsi="Times New Roman"/>
              </w:rPr>
              <w:t xml:space="preserve">Наибольший продольный уклон, </w:t>
            </w:r>
            <w:r w:rsidRPr="006A44F9">
              <w:rPr>
                <w:rFonts w:ascii="Times New Roman" w:hAnsi="Times New Roman"/>
              </w:rPr>
              <w:sym w:font="Times New Roman" w:char="2030"/>
            </w:r>
          </w:p>
        </w:tc>
        <w:tc>
          <w:tcPr>
            <w:tcW w:w="600" w:type="pct"/>
            <w:tcBorders>
              <w:bottom w:val="single" w:sz="4" w:space="0" w:color="auto"/>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60</w:t>
            </w:r>
          </w:p>
        </w:tc>
        <w:tc>
          <w:tcPr>
            <w:tcW w:w="601" w:type="pct"/>
            <w:tcBorders>
              <w:bottom w:val="single" w:sz="4" w:space="0" w:color="auto"/>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70</w:t>
            </w:r>
          </w:p>
        </w:tc>
        <w:tc>
          <w:tcPr>
            <w:tcW w:w="600" w:type="pct"/>
            <w:tcBorders>
              <w:bottom w:val="single" w:sz="4" w:space="0" w:color="auto"/>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80</w:t>
            </w:r>
          </w:p>
        </w:tc>
        <w:tc>
          <w:tcPr>
            <w:tcW w:w="601" w:type="pct"/>
            <w:tcBorders>
              <w:bottom w:val="single" w:sz="4" w:space="0" w:color="auto"/>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90</w:t>
            </w:r>
          </w:p>
        </w:tc>
        <w:tc>
          <w:tcPr>
            <w:tcW w:w="603" w:type="pct"/>
            <w:tcBorders>
              <w:bottom w:val="single" w:sz="4" w:space="0" w:color="auto"/>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90</w:t>
            </w:r>
          </w:p>
        </w:tc>
      </w:tr>
      <w:tr w:rsidR="00511CA3" w:rsidRPr="006A44F9" w:rsidTr="00702518">
        <w:trPr>
          <w:jc w:val="center"/>
        </w:trPr>
        <w:tc>
          <w:tcPr>
            <w:tcW w:w="1995" w:type="pct"/>
            <w:tcBorders>
              <w:bottom w:val="nil"/>
            </w:tcBorders>
          </w:tcPr>
          <w:p w:rsidR="00511CA3" w:rsidRPr="006A44F9" w:rsidRDefault="00511CA3" w:rsidP="00702518">
            <w:pPr>
              <w:overflowPunct w:val="0"/>
              <w:autoSpaceDE w:val="0"/>
              <w:autoSpaceDN w:val="0"/>
              <w:adjustRightInd w:val="0"/>
              <w:jc w:val="both"/>
              <w:rPr>
                <w:rFonts w:ascii="Times New Roman" w:hAnsi="Times New Roman"/>
              </w:rPr>
            </w:pPr>
            <w:r w:rsidRPr="006A44F9">
              <w:rPr>
                <w:rFonts w:ascii="Times New Roman" w:hAnsi="Times New Roman"/>
              </w:rPr>
              <w:t>Расчетное расстояние видимости, м:</w:t>
            </w:r>
          </w:p>
        </w:tc>
        <w:tc>
          <w:tcPr>
            <w:tcW w:w="600" w:type="pct"/>
            <w:tcBorders>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c>
          <w:tcPr>
            <w:tcW w:w="601" w:type="pct"/>
            <w:tcBorders>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c>
          <w:tcPr>
            <w:tcW w:w="600" w:type="pct"/>
            <w:tcBorders>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c>
          <w:tcPr>
            <w:tcW w:w="601" w:type="pct"/>
            <w:tcBorders>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c>
          <w:tcPr>
            <w:tcW w:w="603" w:type="pct"/>
            <w:tcBorders>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r>
      <w:tr w:rsidR="00511CA3" w:rsidRPr="006A44F9" w:rsidTr="00702518">
        <w:trPr>
          <w:jc w:val="center"/>
        </w:trPr>
        <w:tc>
          <w:tcPr>
            <w:tcW w:w="1995" w:type="pct"/>
            <w:tcBorders>
              <w:top w:val="nil"/>
              <w:bottom w:val="nil"/>
            </w:tcBorders>
          </w:tcPr>
          <w:p w:rsidR="00511CA3" w:rsidRPr="006A44F9" w:rsidRDefault="00511CA3" w:rsidP="00702518">
            <w:pPr>
              <w:overflowPunct w:val="0"/>
              <w:autoSpaceDE w:val="0"/>
              <w:autoSpaceDN w:val="0"/>
              <w:adjustRightInd w:val="0"/>
              <w:ind w:left="284"/>
              <w:jc w:val="both"/>
              <w:rPr>
                <w:rFonts w:ascii="Times New Roman" w:hAnsi="Times New Roman"/>
              </w:rPr>
            </w:pPr>
            <w:r w:rsidRPr="006A44F9">
              <w:rPr>
                <w:rFonts w:ascii="Times New Roman" w:hAnsi="Times New Roman"/>
              </w:rPr>
              <w:t>поверхности дороги</w:t>
            </w:r>
          </w:p>
        </w:tc>
        <w:tc>
          <w:tcPr>
            <w:tcW w:w="600"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100</w:t>
            </w:r>
          </w:p>
        </w:tc>
        <w:tc>
          <w:tcPr>
            <w:tcW w:w="601"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75</w:t>
            </w:r>
          </w:p>
        </w:tc>
        <w:tc>
          <w:tcPr>
            <w:tcW w:w="600"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50</w:t>
            </w:r>
          </w:p>
        </w:tc>
        <w:tc>
          <w:tcPr>
            <w:tcW w:w="601"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40</w:t>
            </w:r>
          </w:p>
        </w:tc>
        <w:tc>
          <w:tcPr>
            <w:tcW w:w="603"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25</w:t>
            </w:r>
          </w:p>
        </w:tc>
      </w:tr>
      <w:tr w:rsidR="00511CA3" w:rsidRPr="006A44F9" w:rsidTr="00702518">
        <w:trPr>
          <w:jc w:val="center"/>
        </w:trPr>
        <w:tc>
          <w:tcPr>
            <w:tcW w:w="1995" w:type="pct"/>
            <w:tcBorders>
              <w:top w:val="nil"/>
            </w:tcBorders>
          </w:tcPr>
          <w:p w:rsidR="00511CA3" w:rsidRPr="006A44F9" w:rsidRDefault="00511CA3" w:rsidP="00702518">
            <w:pPr>
              <w:overflowPunct w:val="0"/>
              <w:autoSpaceDE w:val="0"/>
              <w:autoSpaceDN w:val="0"/>
              <w:adjustRightInd w:val="0"/>
              <w:ind w:left="284"/>
              <w:jc w:val="both"/>
              <w:rPr>
                <w:rFonts w:ascii="Times New Roman" w:hAnsi="Times New Roman"/>
              </w:rPr>
            </w:pPr>
            <w:r w:rsidRPr="006A44F9">
              <w:rPr>
                <w:rFonts w:ascii="Times New Roman" w:hAnsi="Times New Roman"/>
              </w:rPr>
              <w:t>встречного автомобиля</w:t>
            </w:r>
          </w:p>
        </w:tc>
        <w:tc>
          <w:tcPr>
            <w:tcW w:w="600" w:type="pct"/>
            <w:tcBorders>
              <w:top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200</w:t>
            </w:r>
          </w:p>
        </w:tc>
        <w:tc>
          <w:tcPr>
            <w:tcW w:w="601" w:type="pct"/>
            <w:tcBorders>
              <w:top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150</w:t>
            </w:r>
          </w:p>
        </w:tc>
        <w:tc>
          <w:tcPr>
            <w:tcW w:w="600" w:type="pct"/>
            <w:tcBorders>
              <w:top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100</w:t>
            </w:r>
          </w:p>
        </w:tc>
        <w:tc>
          <w:tcPr>
            <w:tcW w:w="601" w:type="pct"/>
            <w:tcBorders>
              <w:top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80</w:t>
            </w:r>
          </w:p>
        </w:tc>
        <w:tc>
          <w:tcPr>
            <w:tcW w:w="603" w:type="pct"/>
            <w:tcBorders>
              <w:top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50</w:t>
            </w:r>
          </w:p>
        </w:tc>
      </w:tr>
      <w:tr w:rsidR="00511CA3" w:rsidRPr="006A44F9" w:rsidTr="00702518">
        <w:trPr>
          <w:jc w:val="center"/>
        </w:trPr>
        <w:tc>
          <w:tcPr>
            <w:tcW w:w="1995" w:type="pct"/>
            <w:tcBorders>
              <w:bottom w:val="nil"/>
            </w:tcBorders>
          </w:tcPr>
          <w:p w:rsidR="00511CA3" w:rsidRPr="006A44F9" w:rsidRDefault="00511CA3" w:rsidP="00702518">
            <w:pPr>
              <w:overflowPunct w:val="0"/>
              <w:autoSpaceDE w:val="0"/>
              <w:autoSpaceDN w:val="0"/>
              <w:adjustRightInd w:val="0"/>
              <w:jc w:val="both"/>
              <w:rPr>
                <w:rFonts w:ascii="Times New Roman" w:hAnsi="Times New Roman"/>
              </w:rPr>
            </w:pPr>
            <w:r w:rsidRPr="006A44F9">
              <w:rPr>
                <w:rFonts w:ascii="Times New Roman" w:hAnsi="Times New Roman"/>
              </w:rPr>
              <w:t>Наименьшие радиусы кривых, м:</w:t>
            </w:r>
          </w:p>
        </w:tc>
        <w:tc>
          <w:tcPr>
            <w:tcW w:w="600" w:type="pct"/>
            <w:tcBorders>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c>
          <w:tcPr>
            <w:tcW w:w="601" w:type="pct"/>
            <w:tcBorders>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c>
          <w:tcPr>
            <w:tcW w:w="600" w:type="pct"/>
            <w:tcBorders>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c>
          <w:tcPr>
            <w:tcW w:w="601" w:type="pct"/>
            <w:tcBorders>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c>
          <w:tcPr>
            <w:tcW w:w="603" w:type="pct"/>
            <w:tcBorders>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r>
      <w:tr w:rsidR="00511CA3" w:rsidRPr="006A44F9" w:rsidTr="00702518">
        <w:trPr>
          <w:jc w:val="center"/>
        </w:trPr>
        <w:tc>
          <w:tcPr>
            <w:tcW w:w="1995" w:type="pct"/>
            <w:tcBorders>
              <w:top w:val="nil"/>
              <w:bottom w:val="nil"/>
            </w:tcBorders>
          </w:tcPr>
          <w:p w:rsidR="00511CA3" w:rsidRPr="006A44F9" w:rsidRDefault="00511CA3" w:rsidP="00702518">
            <w:pPr>
              <w:overflowPunct w:val="0"/>
              <w:autoSpaceDE w:val="0"/>
              <w:autoSpaceDN w:val="0"/>
              <w:adjustRightInd w:val="0"/>
              <w:ind w:left="284"/>
              <w:jc w:val="both"/>
              <w:rPr>
                <w:rFonts w:ascii="Times New Roman" w:hAnsi="Times New Roman"/>
              </w:rPr>
            </w:pPr>
            <w:r w:rsidRPr="006A44F9">
              <w:rPr>
                <w:rFonts w:ascii="Times New Roman" w:hAnsi="Times New Roman"/>
              </w:rPr>
              <w:t>в плане</w:t>
            </w:r>
          </w:p>
        </w:tc>
        <w:tc>
          <w:tcPr>
            <w:tcW w:w="600"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200</w:t>
            </w:r>
          </w:p>
        </w:tc>
        <w:tc>
          <w:tcPr>
            <w:tcW w:w="601"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150</w:t>
            </w:r>
          </w:p>
        </w:tc>
        <w:tc>
          <w:tcPr>
            <w:tcW w:w="600"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80</w:t>
            </w:r>
          </w:p>
        </w:tc>
        <w:tc>
          <w:tcPr>
            <w:tcW w:w="601"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80</w:t>
            </w:r>
          </w:p>
        </w:tc>
        <w:tc>
          <w:tcPr>
            <w:tcW w:w="603"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80</w:t>
            </w:r>
          </w:p>
        </w:tc>
      </w:tr>
      <w:tr w:rsidR="00511CA3" w:rsidRPr="006A44F9" w:rsidTr="00702518">
        <w:trPr>
          <w:jc w:val="center"/>
        </w:trPr>
        <w:tc>
          <w:tcPr>
            <w:tcW w:w="1995" w:type="pct"/>
            <w:tcBorders>
              <w:top w:val="nil"/>
              <w:bottom w:val="nil"/>
            </w:tcBorders>
          </w:tcPr>
          <w:p w:rsidR="00511CA3" w:rsidRPr="006A44F9" w:rsidRDefault="00511CA3" w:rsidP="00702518">
            <w:pPr>
              <w:overflowPunct w:val="0"/>
              <w:autoSpaceDE w:val="0"/>
              <w:autoSpaceDN w:val="0"/>
              <w:adjustRightInd w:val="0"/>
              <w:ind w:left="284"/>
              <w:jc w:val="both"/>
              <w:rPr>
                <w:rFonts w:ascii="Times New Roman" w:hAnsi="Times New Roman"/>
              </w:rPr>
            </w:pPr>
            <w:r w:rsidRPr="006A44F9">
              <w:rPr>
                <w:rFonts w:ascii="Times New Roman" w:hAnsi="Times New Roman"/>
              </w:rPr>
              <w:t>в продольном профиле:</w:t>
            </w:r>
          </w:p>
        </w:tc>
        <w:tc>
          <w:tcPr>
            <w:tcW w:w="600"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c>
          <w:tcPr>
            <w:tcW w:w="601"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c>
          <w:tcPr>
            <w:tcW w:w="600"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c>
          <w:tcPr>
            <w:tcW w:w="601"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c>
          <w:tcPr>
            <w:tcW w:w="603"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r>
      <w:tr w:rsidR="00511CA3" w:rsidRPr="006A44F9" w:rsidTr="00702518">
        <w:trPr>
          <w:jc w:val="center"/>
        </w:trPr>
        <w:tc>
          <w:tcPr>
            <w:tcW w:w="1995" w:type="pct"/>
            <w:tcBorders>
              <w:top w:val="nil"/>
              <w:bottom w:val="nil"/>
            </w:tcBorders>
          </w:tcPr>
          <w:p w:rsidR="00511CA3" w:rsidRPr="006A44F9" w:rsidRDefault="00511CA3" w:rsidP="00702518">
            <w:pPr>
              <w:overflowPunct w:val="0"/>
              <w:autoSpaceDE w:val="0"/>
              <w:autoSpaceDN w:val="0"/>
              <w:adjustRightInd w:val="0"/>
              <w:ind w:left="632"/>
              <w:jc w:val="both"/>
              <w:rPr>
                <w:rFonts w:ascii="Times New Roman" w:hAnsi="Times New Roman"/>
              </w:rPr>
            </w:pPr>
            <w:r w:rsidRPr="006A44F9">
              <w:rPr>
                <w:rFonts w:ascii="Times New Roman" w:hAnsi="Times New Roman"/>
              </w:rPr>
              <w:t>выпуклых</w:t>
            </w:r>
          </w:p>
        </w:tc>
        <w:tc>
          <w:tcPr>
            <w:tcW w:w="600"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4000</w:t>
            </w:r>
          </w:p>
        </w:tc>
        <w:tc>
          <w:tcPr>
            <w:tcW w:w="601"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2500</w:t>
            </w:r>
          </w:p>
        </w:tc>
        <w:tc>
          <w:tcPr>
            <w:tcW w:w="600"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1000</w:t>
            </w:r>
          </w:p>
        </w:tc>
        <w:tc>
          <w:tcPr>
            <w:tcW w:w="601"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600</w:t>
            </w:r>
          </w:p>
        </w:tc>
        <w:tc>
          <w:tcPr>
            <w:tcW w:w="603"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400</w:t>
            </w:r>
          </w:p>
        </w:tc>
      </w:tr>
      <w:tr w:rsidR="00511CA3" w:rsidRPr="006A44F9" w:rsidTr="00702518">
        <w:trPr>
          <w:jc w:val="center"/>
        </w:trPr>
        <w:tc>
          <w:tcPr>
            <w:tcW w:w="1995" w:type="pct"/>
            <w:tcBorders>
              <w:top w:val="nil"/>
              <w:bottom w:val="nil"/>
            </w:tcBorders>
          </w:tcPr>
          <w:p w:rsidR="00511CA3" w:rsidRPr="006A44F9" w:rsidRDefault="00511CA3" w:rsidP="00702518">
            <w:pPr>
              <w:overflowPunct w:val="0"/>
              <w:autoSpaceDE w:val="0"/>
              <w:autoSpaceDN w:val="0"/>
              <w:adjustRightInd w:val="0"/>
              <w:ind w:left="632"/>
              <w:jc w:val="both"/>
              <w:rPr>
                <w:rFonts w:ascii="Times New Roman" w:hAnsi="Times New Roman"/>
              </w:rPr>
            </w:pPr>
            <w:r w:rsidRPr="006A44F9">
              <w:rPr>
                <w:rFonts w:ascii="Times New Roman" w:hAnsi="Times New Roman"/>
              </w:rPr>
              <w:t>вогнутых</w:t>
            </w:r>
          </w:p>
        </w:tc>
        <w:tc>
          <w:tcPr>
            <w:tcW w:w="600"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2500</w:t>
            </w:r>
          </w:p>
        </w:tc>
        <w:tc>
          <w:tcPr>
            <w:tcW w:w="601"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2000</w:t>
            </w:r>
          </w:p>
        </w:tc>
        <w:tc>
          <w:tcPr>
            <w:tcW w:w="600"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1000</w:t>
            </w:r>
          </w:p>
        </w:tc>
        <w:tc>
          <w:tcPr>
            <w:tcW w:w="601"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600</w:t>
            </w:r>
          </w:p>
        </w:tc>
        <w:tc>
          <w:tcPr>
            <w:tcW w:w="603"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400</w:t>
            </w:r>
          </w:p>
        </w:tc>
      </w:tr>
      <w:tr w:rsidR="00511CA3" w:rsidRPr="006A44F9" w:rsidTr="00702518">
        <w:trPr>
          <w:jc w:val="center"/>
        </w:trPr>
        <w:tc>
          <w:tcPr>
            <w:tcW w:w="1995" w:type="pct"/>
            <w:tcBorders>
              <w:top w:val="nil"/>
            </w:tcBorders>
          </w:tcPr>
          <w:p w:rsidR="00511CA3" w:rsidRPr="006A44F9" w:rsidRDefault="00511CA3" w:rsidP="00702518">
            <w:pPr>
              <w:overflowPunct w:val="0"/>
              <w:autoSpaceDE w:val="0"/>
              <w:autoSpaceDN w:val="0"/>
              <w:adjustRightInd w:val="0"/>
              <w:ind w:left="632"/>
              <w:jc w:val="both"/>
              <w:rPr>
                <w:rFonts w:ascii="Times New Roman" w:hAnsi="Times New Roman"/>
              </w:rPr>
            </w:pPr>
            <w:r w:rsidRPr="006A44F9">
              <w:rPr>
                <w:rFonts w:ascii="Times New Roman" w:hAnsi="Times New Roman"/>
              </w:rPr>
              <w:t>вогнутых в трудных условиях</w:t>
            </w:r>
          </w:p>
        </w:tc>
        <w:tc>
          <w:tcPr>
            <w:tcW w:w="600" w:type="pct"/>
            <w:tcBorders>
              <w:top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800</w:t>
            </w:r>
          </w:p>
        </w:tc>
        <w:tc>
          <w:tcPr>
            <w:tcW w:w="601" w:type="pct"/>
            <w:tcBorders>
              <w:top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600</w:t>
            </w:r>
          </w:p>
        </w:tc>
        <w:tc>
          <w:tcPr>
            <w:tcW w:w="600" w:type="pct"/>
            <w:tcBorders>
              <w:top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300</w:t>
            </w:r>
          </w:p>
        </w:tc>
        <w:tc>
          <w:tcPr>
            <w:tcW w:w="601" w:type="pct"/>
            <w:tcBorders>
              <w:top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200</w:t>
            </w:r>
          </w:p>
        </w:tc>
        <w:tc>
          <w:tcPr>
            <w:tcW w:w="603" w:type="pct"/>
            <w:tcBorders>
              <w:top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100</w:t>
            </w:r>
          </w:p>
        </w:tc>
      </w:tr>
    </w:tbl>
    <w:p w:rsidR="00511CA3" w:rsidRPr="006A44F9" w:rsidRDefault="00511CA3" w:rsidP="00511CA3">
      <w:pPr>
        <w:ind w:firstLine="709"/>
        <w:jc w:val="both"/>
        <w:rPr>
          <w:rFonts w:ascii="Times New Roman" w:hAnsi="Times New Roman"/>
        </w:rPr>
      </w:pPr>
    </w:p>
    <w:p w:rsidR="00511CA3" w:rsidRPr="006A44F9" w:rsidRDefault="00511CA3" w:rsidP="008F62A2">
      <w:pPr>
        <w:pStyle w:val="30"/>
      </w:pPr>
      <w:r w:rsidRPr="006A44F9">
        <w:t xml:space="preserve">Основные параметры проезжей части внутрихозяйственных дорог следует принимать по таблице </w:t>
      </w:r>
      <w:r w:rsidR="008F62A2" w:rsidRPr="006A44F9">
        <w:t>4.7.60.1.</w:t>
      </w:r>
    </w:p>
    <w:p w:rsidR="008F62A2" w:rsidRPr="006A44F9" w:rsidRDefault="008F62A2" w:rsidP="00511CA3">
      <w:pPr>
        <w:ind w:firstLine="709"/>
        <w:jc w:val="both"/>
        <w:rPr>
          <w:rFonts w:ascii="Times New Roman" w:hAnsi="Times New Roman"/>
        </w:rPr>
      </w:pPr>
    </w:p>
    <w:p w:rsidR="00511CA3" w:rsidRPr="006A44F9" w:rsidRDefault="00511CA3" w:rsidP="00511CA3">
      <w:pPr>
        <w:ind w:firstLine="709"/>
        <w:jc w:val="right"/>
        <w:rPr>
          <w:rFonts w:ascii="Times New Roman" w:hAnsi="Times New Roman"/>
        </w:rPr>
      </w:pPr>
      <w:r w:rsidRPr="006A44F9">
        <w:rPr>
          <w:rFonts w:ascii="Times New Roman" w:hAnsi="Times New Roman"/>
        </w:rPr>
        <w:t xml:space="preserve">Таблица </w:t>
      </w:r>
      <w:r w:rsidR="008F62A2" w:rsidRPr="006A44F9">
        <w:rPr>
          <w:rFonts w:ascii="Times New Roman" w:hAnsi="Times New Roman"/>
        </w:rPr>
        <w:t>4.7.60.1.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0"/>
        <w:gridCol w:w="1772"/>
        <w:gridCol w:w="1772"/>
        <w:gridCol w:w="1774"/>
      </w:tblGrid>
      <w:tr w:rsidR="00511CA3" w:rsidRPr="006A44F9" w:rsidTr="00702518">
        <w:trPr>
          <w:jc w:val="center"/>
        </w:trPr>
        <w:tc>
          <w:tcPr>
            <w:tcW w:w="2173" w:type="pct"/>
            <w:vMerge w:val="restar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Параметры поперечного профиля</w:t>
            </w:r>
          </w:p>
        </w:tc>
        <w:tc>
          <w:tcPr>
            <w:tcW w:w="2827" w:type="pct"/>
            <w:gridSpan w:val="3"/>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Значения параметров для дорог категорий</w:t>
            </w:r>
          </w:p>
        </w:tc>
      </w:tr>
      <w:tr w:rsidR="00511CA3" w:rsidRPr="006A44F9" w:rsidTr="00702518">
        <w:trPr>
          <w:jc w:val="center"/>
        </w:trPr>
        <w:tc>
          <w:tcPr>
            <w:tcW w:w="2173" w:type="pct"/>
            <w:vMerge/>
          </w:tcPr>
          <w:p w:rsidR="00511CA3" w:rsidRPr="006A44F9" w:rsidRDefault="00511CA3" w:rsidP="00702518">
            <w:pPr>
              <w:rPr>
                <w:rFonts w:ascii="Times New Roman" w:hAnsi="Times New Roman"/>
              </w:rPr>
            </w:pPr>
          </w:p>
        </w:tc>
        <w:tc>
          <w:tcPr>
            <w:tcW w:w="942"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lang w:val="en-US"/>
              </w:rPr>
              <w:t>I</w:t>
            </w:r>
            <w:r w:rsidRPr="006A44F9">
              <w:rPr>
                <w:rFonts w:ascii="Times New Roman" w:hAnsi="Times New Roman"/>
              </w:rPr>
              <w:t>-</w:t>
            </w:r>
            <w:r w:rsidRPr="006A44F9">
              <w:rPr>
                <w:rFonts w:ascii="Times New Roman" w:hAnsi="Times New Roman"/>
                <w:lang w:val="en-US"/>
              </w:rPr>
              <w:t>c</w:t>
            </w:r>
          </w:p>
        </w:tc>
        <w:tc>
          <w:tcPr>
            <w:tcW w:w="942"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lang w:val="en-US"/>
              </w:rPr>
              <w:t>II</w:t>
            </w:r>
            <w:r w:rsidRPr="006A44F9">
              <w:rPr>
                <w:rFonts w:ascii="Times New Roman" w:hAnsi="Times New Roman"/>
              </w:rPr>
              <w:t>-</w:t>
            </w:r>
            <w:r w:rsidRPr="006A44F9">
              <w:rPr>
                <w:rFonts w:ascii="Times New Roman" w:hAnsi="Times New Roman"/>
                <w:lang w:val="en-US"/>
              </w:rPr>
              <w:t>c</w:t>
            </w:r>
          </w:p>
        </w:tc>
        <w:tc>
          <w:tcPr>
            <w:tcW w:w="943"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III-c</w:t>
            </w:r>
          </w:p>
        </w:tc>
      </w:tr>
      <w:tr w:rsidR="00511CA3" w:rsidRPr="006A44F9" w:rsidTr="00702518">
        <w:trPr>
          <w:jc w:val="center"/>
        </w:trPr>
        <w:tc>
          <w:tcPr>
            <w:tcW w:w="2173" w:type="pct"/>
            <w:tcBorders>
              <w:bottom w:val="single" w:sz="4" w:space="0" w:color="auto"/>
            </w:tcBorders>
          </w:tcPr>
          <w:p w:rsidR="00511CA3" w:rsidRPr="006A44F9" w:rsidRDefault="00511CA3" w:rsidP="00702518">
            <w:pPr>
              <w:overflowPunct w:val="0"/>
              <w:autoSpaceDE w:val="0"/>
              <w:autoSpaceDN w:val="0"/>
              <w:adjustRightInd w:val="0"/>
              <w:jc w:val="both"/>
              <w:rPr>
                <w:rFonts w:ascii="Times New Roman" w:hAnsi="Times New Roman"/>
              </w:rPr>
            </w:pPr>
            <w:r w:rsidRPr="006A44F9">
              <w:rPr>
                <w:rFonts w:ascii="Times New Roman" w:hAnsi="Times New Roman"/>
              </w:rPr>
              <w:t>Число полос движения</w:t>
            </w:r>
          </w:p>
        </w:tc>
        <w:tc>
          <w:tcPr>
            <w:tcW w:w="942" w:type="pct"/>
            <w:tcBorders>
              <w:bottom w:val="single" w:sz="4" w:space="0" w:color="auto"/>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w:t>
            </w:r>
          </w:p>
        </w:tc>
        <w:tc>
          <w:tcPr>
            <w:tcW w:w="942" w:type="pct"/>
            <w:tcBorders>
              <w:bottom w:val="single" w:sz="4" w:space="0" w:color="auto"/>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w:t>
            </w:r>
          </w:p>
        </w:tc>
        <w:tc>
          <w:tcPr>
            <w:tcW w:w="943" w:type="pct"/>
            <w:tcBorders>
              <w:bottom w:val="single" w:sz="4" w:space="0" w:color="auto"/>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w:t>
            </w:r>
          </w:p>
        </w:tc>
      </w:tr>
      <w:tr w:rsidR="00511CA3" w:rsidRPr="006A44F9" w:rsidTr="00702518">
        <w:trPr>
          <w:jc w:val="center"/>
        </w:trPr>
        <w:tc>
          <w:tcPr>
            <w:tcW w:w="2173" w:type="pct"/>
            <w:tcBorders>
              <w:bottom w:val="nil"/>
            </w:tcBorders>
          </w:tcPr>
          <w:p w:rsidR="00511CA3" w:rsidRPr="006A44F9" w:rsidRDefault="00511CA3" w:rsidP="00702518">
            <w:pPr>
              <w:overflowPunct w:val="0"/>
              <w:autoSpaceDE w:val="0"/>
              <w:autoSpaceDN w:val="0"/>
              <w:adjustRightInd w:val="0"/>
              <w:jc w:val="both"/>
              <w:rPr>
                <w:rFonts w:ascii="Times New Roman" w:hAnsi="Times New Roman"/>
              </w:rPr>
            </w:pPr>
            <w:r w:rsidRPr="006A44F9">
              <w:rPr>
                <w:rFonts w:ascii="Times New Roman" w:hAnsi="Times New Roman"/>
              </w:rPr>
              <w:t>Ширина, м:</w:t>
            </w:r>
          </w:p>
        </w:tc>
        <w:tc>
          <w:tcPr>
            <w:tcW w:w="942" w:type="pct"/>
            <w:tcBorders>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c>
          <w:tcPr>
            <w:tcW w:w="942" w:type="pct"/>
            <w:tcBorders>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c>
          <w:tcPr>
            <w:tcW w:w="943" w:type="pct"/>
            <w:tcBorders>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 </w:t>
            </w:r>
          </w:p>
        </w:tc>
      </w:tr>
      <w:tr w:rsidR="00511CA3" w:rsidRPr="006A44F9" w:rsidTr="00702518">
        <w:trPr>
          <w:jc w:val="center"/>
        </w:trPr>
        <w:tc>
          <w:tcPr>
            <w:tcW w:w="2173" w:type="pct"/>
            <w:tcBorders>
              <w:top w:val="nil"/>
              <w:bottom w:val="nil"/>
            </w:tcBorders>
          </w:tcPr>
          <w:p w:rsidR="00511CA3" w:rsidRPr="006A44F9" w:rsidRDefault="00511CA3" w:rsidP="00702518">
            <w:pPr>
              <w:overflowPunct w:val="0"/>
              <w:autoSpaceDE w:val="0"/>
              <w:autoSpaceDN w:val="0"/>
              <w:adjustRightInd w:val="0"/>
              <w:ind w:firstLine="272"/>
              <w:jc w:val="both"/>
              <w:rPr>
                <w:rFonts w:ascii="Times New Roman" w:hAnsi="Times New Roman"/>
              </w:rPr>
            </w:pPr>
            <w:r w:rsidRPr="006A44F9">
              <w:rPr>
                <w:rFonts w:ascii="Times New Roman" w:hAnsi="Times New Roman"/>
              </w:rPr>
              <w:t>полосы движения</w:t>
            </w:r>
          </w:p>
        </w:tc>
        <w:tc>
          <w:tcPr>
            <w:tcW w:w="942"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w:t>
            </w:r>
          </w:p>
        </w:tc>
        <w:tc>
          <w:tcPr>
            <w:tcW w:w="942"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w:t>
            </w:r>
          </w:p>
        </w:tc>
        <w:tc>
          <w:tcPr>
            <w:tcW w:w="943"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w:t>
            </w:r>
          </w:p>
        </w:tc>
      </w:tr>
      <w:tr w:rsidR="00511CA3" w:rsidRPr="006A44F9" w:rsidTr="00702518">
        <w:trPr>
          <w:jc w:val="center"/>
        </w:trPr>
        <w:tc>
          <w:tcPr>
            <w:tcW w:w="2173" w:type="pct"/>
            <w:tcBorders>
              <w:top w:val="nil"/>
              <w:bottom w:val="nil"/>
            </w:tcBorders>
          </w:tcPr>
          <w:p w:rsidR="00511CA3" w:rsidRPr="006A44F9" w:rsidRDefault="00511CA3" w:rsidP="00702518">
            <w:pPr>
              <w:overflowPunct w:val="0"/>
              <w:autoSpaceDE w:val="0"/>
              <w:autoSpaceDN w:val="0"/>
              <w:adjustRightInd w:val="0"/>
              <w:ind w:firstLine="272"/>
              <w:jc w:val="both"/>
              <w:rPr>
                <w:rFonts w:ascii="Times New Roman" w:hAnsi="Times New Roman"/>
              </w:rPr>
            </w:pPr>
            <w:r w:rsidRPr="006A44F9">
              <w:rPr>
                <w:rFonts w:ascii="Times New Roman" w:hAnsi="Times New Roman"/>
              </w:rPr>
              <w:t>проезжей части</w:t>
            </w:r>
          </w:p>
        </w:tc>
        <w:tc>
          <w:tcPr>
            <w:tcW w:w="942"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6</w:t>
            </w:r>
          </w:p>
        </w:tc>
        <w:tc>
          <w:tcPr>
            <w:tcW w:w="942"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4,5</w:t>
            </w:r>
          </w:p>
        </w:tc>
        <w:tc>
          <w:tcPr>
            <w:tcW w:w="943"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3,5</w:t>
            </w:r>
          </w:p>
        </w:tc>
      </w:tr>
      <w:tr w:rsidR="00511CA3" w:rsidRPr="006A44F9" w:rsidTr="00702518">
        <w:trPr>
          <w:jc w:val="center"/>
        </w:trPr>
        <w:tc>
          <w:tcPr>
            <w:tcW w:w="2173" w:type="pct"/>
            <w:tcBorders>
              <w:top w:val="nil"/>
              <w:bottom w:val="nil"/>
            </w:tcBorders>
          </w:tcPr>
          <w:p w:rsidR="00511CA3" w:rsidRPr="006A44F9" w:rsidRDefault="00511CA3" w:rsidP="00702518">
            <w:pPr>
              <w:overflowPunct w:val="0"/>
              <w:autoSpaceDE w:val="0"/>
              <w:autoSpaceDN w:val="0"/>
              <w:adjustRightInd w:val="0"/>
              <w:ind w:firstLine="272"/>
              <w:jc w:val="both"/>
              <w:rPr>
                <w:rFonts w:ascii="Times New Roman" w:hAnsi="Times New Roman"/>
              </w:rPr>
            </w:pPr>
            <w:r w:rsidRPr="006A44F9">
              <w:rPr>
                <w:rFonts w:ascii="Times New Roman" w:hAnsi="Times New Roman"/>
              </w:rPr>
              <w:t>земляного полотна</w:t>
            </w:r>
          </w:p>
        </w:tc>
        <w:tc>
          <w:tcPr>
            <w:tcW w:w="942"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10</w:t>
            </w:r>
          </w:p>
        </w:tc>
        <w:tc>
          <w:tcPr>
            <w:tcW w:w="942"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8</w:t>
            </w:r>
          </w:p>
        </w:tc>
        <w:tc>
          <w:tcPr>
            <w:tcW w:w="943"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6,5</w:t>
            </w:r>
          </w:p>
        </w:tc>
      </w:tr>
      <w:tr w:rsidR="00511CA3" w:rsidRPr="006A44F9" w:rsidTr="00702518">
        <w:trPr>
          <w:jc w:val="center"/>
        </w:trPr>
        <w:tc>
          <w:tcPr>
            <w:tcW w:w="2173" w:type="pct"/>
            <w:tcBorders>
              <w:top w:val="nil"/>
              <w:bottom w:val="nil"/>
            </w:tcBorders>
          </w:tcPr>
          <w:p w:rsidR="00511CA3" w:rsidRPr="006A44F9" w:rsidRDefault="00511CA3" w:rsidP="00702518">
            <w:pPr>
              <w:overflowPunct w:val="0"/>
              <w:autoSpaceDE w:val="0"/>
              <w:autoSpaceDN w:val="0"/>
              <w:adjustRightInd w:val="0"/>
              <w:ind w:firstLine="272"/>
              <w:jc w:val="both"/>
              <w:rPr>
                <w:rFonts w:ascii="Times New Roman" w:hAnsi="Times New Roman"/>
              </w:rPr>
            </w:pPr>
            <w:r w:rsidRPr="006A44F9">
              <w:rPr>
                <w:rFonts w:ascii="Times New Roman" w:hAnsi="Times New Roman"/>
              </w:rPr>
              <w:t>обочины</w:t>
            </w:r>
          </w:p>
        </w:tc>
        <w:tc>
          <w:tcPr>
            <w:tcW w:w="942"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w:t>
            </w:r>
          </w:p>
        </w:tc>
        <w:tc>
          <w:tcPr>
            <w:tcW w:w="942"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1,75</w:t>
            </w:r>
          </w:p>
        </w:tc>
        <w:tc>
          <w:tcPr>
            <w:tcW w:w="943" w:type="pct"/>
            <w:tcBorders>
              <w:top w:val="nil"/>
              <w:bottom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1,5</w:t>
            </w:r>
          </w:p>
        </w:tc>
      </w:tr>
      <w:tr w:rsidR="00511CA3" w:rsidRPr="006A44F9" w:rsidTr="00702518">
        <w:trPr>
          <w:jc w:val="center"/>
        </w:trPr>
        <w:tc>
          <w:tcPr>
            <w:tcW w:w="2173" w:type="pct"/>
            <w:tcBorders>
              <w:top w:val="nil"/>
            </w:tcBorders>
          </w:tcPr>
          <w:p w:rsidR="00511CA3" w:rsidRPr="006A44F9" w:rsidRDefault="00511CA3" w:rsidP="00702518">
            <w:pPr>
              <w:overflowPunct w:val="0"/>
              <w:autoSpaceDE w:val="0"/>
              <w:autoSpaceDN w:val="0"/>
              <w:adjustRightInd w:val="0"/>
              <w:ind w:firstLine="272"/>
              <w:jc w:val="both"/>
              <w:rPr>
                <w:rFonts w:ascii="Times New Roman" w:hAnsi="Times New Roman"/>
              </w:rPr>
            </w:pPr>
            <w:r w:rsidRPr="006A44F9">
              <w:rPr>
                <w:rFonts w:ascii="Times New Roman" w:hAnsi="Times New Roman"/>
              </w:rPr>
              <w:t>укрепления обочин</w:t>
            </w:r>
          </w:p>
        </w:tc>
        <w:tc>
          <w:tcPr>
            <w:tcW w:w="942" w:type="pct"/>
            <w:tcBorders>
              <w:top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0,5</w:t>
            </w:r>
          </w:p>
        </w:tc>
        <w:tc>
          <w:tcPr>
            <w:tcW w:w="942" w:type="pct"/>
            <w:tcBorders>
              <w:top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0,75</w:t>
            </w:r>
          </w:p>
        </w:tc>
        <w:tc>
          <w:tcPr>
            <w:tcW w:w="943" w:type="pct"/>
            <w:tcBorders>
              <w:top w:val="nil"/>
            </w:tcBorders>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0,5</w:t>
            </w:r>
          </w:p>
        </w:tc>
      </w:tr>
    </w:tbl>
    <w:p w:rsidR="00511CA3" w:rsidRPr="006A44F9" w:rsidRDefault="00511CA3" w:rsidP="00511CA3">
      <w:pPr>
        <w:ind w:firstLine="709"/>
        <w:jc w:val="both"/>
        <w:rPr>
          <w:rFonts w:ascii="Times New Roman" w:hAnsi="Times New Roman"/>
          <w:i/>
          <w:spacing w:val="40"/>
        </w:rPr>
      </w:pPr>
    </w:p>
    <w:p w:rsidR="00511CA3" w:rsidRPr="006A44F9" w:rsidRDefault="00511CA3" w:rsidP="00511CA3">
      <w:pPr>
        <w:jc w:val="both"/>
        <w:rPr>
          <w:rFonts w:ascii="Times New Roman" w:hAnsi="Times New Roman"/>
          <w:i/>
        </w:rPr>
      </w:pPr>
      <w:r w:rsidRPr="006A44F9">
        <w:rPr>
          <w:rFonts w:ascii="Times New Roman" w:hAnsi="Times New Roman"/>
          <w:i/>
        </w:rPr>
        <w:t>Примечания:</w:t>
      </w:r>
    </w:p>
    <w:p w:rsidR="00511CA3" w:rsidRPr="006A44F9" w:rsidRDefault="00511CA3" w:rsidP="00511CA3">
      <w:pPr>
        <w:jc w:val="both"/>
        <w:rPr>
          <w:rFonts w:ascii="Times New Roman" w:hAnsi="Times New Roman"/>
        </w:rPr>
      </w:pPr>
      <w:r w:rsidRPr="006A44F9">
        <w:rPr>
          <w:rFonts w:ascii="Times New Roman" w:hAnsi="Times New Roman"/>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6A44F9">
          <w:rPr>
            <w:rFonts w:ascii="Times New Roman" w:hAnsi="Times New Roman"/>
          </w:rPr>
          <w:t>3,5 м</w:t>
        </w:r>
      </w:smartTag>
      <w:r w:rsidRPr="006A44F9">
        <w:rPr>
          <w:rFonts w:ascii="Times New Roman" w:hAnsi="Times New Roman"/>
        </w:rPr>
        <w:t xml:space="preserve">, а ширину обочин – </w:t>
      </w:r>
      <w:smartTag w:uri="urn:schemas-microsoft-com:office:smarttags" w:element="metricconverter">
        <w:smartTagPr>
          <w:attr w:name="ProductID" w:val="2,25 м"/>
        </w:smartTagPr>
        <w:r w:rsidRPr="006A44F9">
          <w:rPr>
            <w:rFonts w:ascii="Times New Roman" w:hAnsi="Times New Roman"/>
          </w:rPr>
          <w:t>2,25 м</w:t>
        </w:r>
      </w:smartTag>
      <w:r w:rsidRPr="006A44F9">
        <w:rPr>
          <w:rFonts w:ascii="Times New Roman" w:hAnsi="Times New Roman"/>
        </w:rPr>
        <w:t xml:space="preserve"> (в том числе укрепленных – </w:t>
      </w:r>
      <w:smartTag w:uri="urn:schemas-microsoft-com:office:smarttags" w:element="metricconverter">
        <w:smartTagPr>
          <w:attr w:name="ProductID" w:val="1,25 м"/>
        </w:smartTagPr>
        <w:r w:rsidRPr="006A44F9">
          <w:rPr>
            <w:rFonts w:ascii="Times New Roman" w:hAnsi="Times New Roman"/>
          </w:rPr>
          <w:t>1,25 м</w:t>
        </w:r>
      </w:smartTag>
      <w:r w:rsidRPr="006A44F9">
        <w:rPr>
          <w:rFonts w:ascii="Times New Roman" w:hAnsi="Times New Roman"/>
        </w:rPr>
        <w:t>).</w:t>
      </w:r>
    </w:p>
    <w:p w:rsidR="00511CA3" w:rsidRPr="006A44F9" w:rsidRDefault="00511CA3" w:rsidP="00511CA3">
      <w:pPr>
        <w:jc w:val="both"/>
        <w:rPr>
          <w:rFonts w:ascii="Times New Roman" w:hAnsi="Times New Roman"/>
        </w:rPr>
      </w:pPr>
      <w:r w:rsidRPr="006A44F9">
        <w:rPr>
          <w:rFonts w:ascii="Times New Roman" w:hAnsi="Times New Roman"/>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6A44F9">
          <w:rPr>
            <w:rFonts w:ascii="Times New Roman" w:hAnsi="Times New Roman"/>
          </w:rPr>
          <w:t>5 м</w:t>
        </w:r>
      </w:smartTag>
      <w:r w:rsidRPr="006A44F9">
        <w:rPr>
          <w:rFonts w:ascii="Times New Roman" w:hAnsi="Times New Roman"/>
        </w:rPr>
        <w:t>) ширина земляного полотна должна быть увеличена (за счет уширения обочин).</w:t>
      </w:r>
    </w:p>
    <w:p w:rsidR="00511CA3" w:rsidRPr="006A44F9" w:rsidRDefault="00511CA3" w:rsidP="00511CA3">
      <w:pPr>
        <w:jc w:val="both"/>
        <w:rPr>
          <w:rFonts w:ascii="Times New Roman" w:hAnsi="Times New Roman"/>
        </w:rPr>
      </w:pPr>
      <w:r w:rsidRPr="006A44F9">
        <w:rPr>
          <w:rFonts w:ascii="Times New Roman" w:hAnsi="Times New Roman"/>
        </w:rPr>
        <w:t>3. Ширину земляного полотна, возводимого на ценных сельскохозяйственных угодьях, допускается принимать, м:</w:t>
      </w:r>
    </w:p>
    <w:p w:rsidR="00511CA3" w:rsidRPr="006A44F9" w:rsidRDefault="00511CA3" w:rsidP="00511CA3">
      <w:pPr>
        <w:jc w:val="both"/>
        <w:rPr>
          <w:rFonts w:ascii="Times New Roman" w:hAnsi="Times New Roman"/>
        </w:rPr>
      </w:pPr>
      <w:r w:rsidRPr="006A44F9">
        <w:rPr>
          <w:rFonts w:ascii="Times New Roman" w:hAnsi="Times New Roman"/>
        </w:rPr>
        <w:t>- 8 – для дорог I-c категории;</w:t>
      </w:r>
    </w:p>
    <w:p w:rsidR="00511CA3" w:rsidRPr="006A44F9" w:rsidRDefault="00511CA3" w:rsidP="00511CA3">
      <w:pPr>
        <w:jc w:val="both"/>
        <w:rPr>
          <w:rFonts w:ascii="Times New Roman" w:hAnsi="Times New Roman"/>
        </w:rPr>
      </w:pPr>
      <w:r w:rsidRPr="006A44F9">
        <w:rPr>
          <w:rFonts w:ascii="Times New Roman" w:hAnsi="Times New Roman"/>
        </w:rPr>
        <w:t>- 7 – для дорог II-с категории;</w:t>
      </w:r>
    </w:p>
    <w:p w:rsidR="00511CA3" w:rsidRPr="006A44F9" w:rsidRDefault="00511CA3" w:rsidP="00511CA3">
      <w:pPr>
        <w:jc w:val="both"/>
        <w:rPr>
          <w:rFonts w:ascii="Times New Roman" w:hAnsi="Times New Roman"/>
        </w:rPr>
      </w:pPr>
      <w:r w:rsidRPr="006A44F9">
        <w:rPr>
          <w:rFonts w:ascii="Times New Roman" w:hAnsi="Times New Roman"/>
        </w:rPr>
        <w:t>- 5,5 – для дорог III-c категории.</w:t>
      </w:r>
    </w:p>
    <w:p w:rsidR="00511CA3" w:rsidRPr="006A44F9" w:rsidRDefault="00511CA3" w:rsidP="00511CA3">
      <w:pPr>
        <w:jc w:val="both"/>
        <w:rPr>
          <w:rFonts w:ascii="Times New Roman" w:hAnsi="Times New Roman"/>
        </w:rPr>
      </w:pPr>
      <w:r w:rsidRPr="006A44F9">
        <w:rPr>
          <w:rFonts w:ascii="Times New Roman" w:hAnsi="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511CA3" w:rsidRPr="006A44F9" w:rsidRDefault="00511CA3" w:rsidP="008F62A2">
      <w:pPr>
        <w:pStyle w:val="30"/>
      </w:pPr>
      <w:r w:rsidRPr="006A44F9">
        <w:t xml:space="preserve">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Pr="006A44F9">
          <w:t>500 м</w:t>
        </w:r>
      </w:smartTag>
      <w:r w:rsidRPr="006A44F9">
        <w:t xml:space="preserve">, а для дорог III-с категории при радиусах менее </w:t>
      </w:r>
      <w:smartTag w:uri="urn:schemas-microsoft-com:office:smarttags" w:element="metricconverter">
        <w:smartTagPr>
          <w:attr w:name="ProductID" w:val="300 м"/>
        </w:smartTagPr>
        <w:r w:rsidRPr="006A44F9">
          <w:t>300 м</w:t>
        </w:r>
      </w:smartTag>
      <w:r w:rsidRPr="006A44F9">
        <w:t xml:space="preserve">. Наименьшие длины переходных кривых следует принимать по таблице </w:t>
      </w:r>
      <w:r w:rsidR="008F62A2" w:rsidRPr="006A44F9">
        <w:t>4.7.61.1.</w:t>
      </w:r>
    </w:p>
    <w:p w:rsidR="00511CA3" w:rsidRPr="006A44F9" w:rsidRDefault="00511CA3" w:rsidP="00511CA3">
      <w:pPr>
        <w:ind w:firstLine="709"/>
        <w:jc w:val="right"/>
        <w:rPr>
          <w:rFonts w:ascii="Times New Roman" w:hAnsi="Times New Roman"/>
        </w:rPr>
      </w:pPr>
    </w:p>
    <w:p w:rsidR="00511CA3" w:rsidRPr="006A44F9" w:rsidRDefault="00511CA3" w:rsidP="00511CA3">
      <w:pPr>
        <w:ind w:firstLine="709"/>
        <w:jc w:val="right"/>
        <w:rPr>
          <w:rFonts w:ascii="Times New Roman" w:hAnsi="Times New Roman"/>
        </w:rPr>
      </w:pPr>
      <w:r w:rsidRPr="006A44F9">
        <w:rPr>
          <w:rFonts w:ascii="Times New Roman" w:hAnsi="Times New Roman"/>
        </w:rPr>
        <w:t xml:space="preserve">Таблица </w:t>
      </w:r>
      <w:r w:rsidR="008F62A2" w:rsidRPr="006A44F9">
        <w:rPr>
          <w:rFonts w:ascii="Times New Roman" w:hAnsi="Times New Roman"/>
        </w:rPr>
        <w:t>4.7.61.1.</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588"/>
        <w:gridCol w:w="589"/>
        <w:gridCol w:w="588"/>
        <w:gridCol w:w="589"/>
        <w:gridCol w:w="587"/>
        <w:gridCol w:w="589"/>
        <w:gridCol w:w="587"/>
        <w:gridCol w:w="589"/>
        <w:gridCol w:w="587"/>
        <w:gridCol w:w="589"/>
        <w:gridCol w:w="594"/>
      </w:tblGrid>
      <w:tr w:rsidR="00511CA3" w:rsidRPr="006A44F9" w:rsidTr="00702518">
        <w:trPr>
          <w:trHeight w:val="340"/>
          <w:jc w:val="center"/>
        </w:trPr>
        <w:tc>
          <w:tcPr>
            <w:tcW w:w="1556"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Элементы кривой в плане</w:t>
            </w:r>
          </w:p>
        </w:tc>
        <w:tc>
          <w:tcPr>
            <w:tcW w:w="3444" w:type="pct"/>
            <w:gridSpan w:val="11"/>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Значения элементов кривой в плане, м</w:t>
            </w:r>
          </w:p>
        </w:tc>
      </w:tr>
      <w:tr w:rsidR="00511CA3" w:rsidRPr="006A44F9" w:rsidTr="00702518">
        <w:trPr>
          <w:trHeight w:val="312"/>
          <w:jc w:val="center"/>
        </w:trPr>
        <w:tc>
          <w:tcPr>
            <w:tcW w:w="1556" w:type="pct"/>
            <w:shd w:val="clear" w:color="auto" w:fill="auto"/>
            <w:vAlign w:val="center"/>
          </w:tcPr>
          <w:p w:rsidR="00511CA3" w:rsidRPr="006A44F9" w:rsidRDefault="00511CA3" w:rsidP="00702518">
            <w:pPr>
              <w:overflowPunct w:val="0"/>
              <w:autoSpaceDE w:val="0"/>
              <w:autoSpaceDN w:val="0"/>
              <w:adjustRightInd w:val="0"/>
              <w:rPr>
                <w:rFonts w:ascii="Times New Roman" w:hAnsi="Times New Roman"/>
              </w:rPr>
            </w:pPr>
            <w:r w:rsidRPr="006A44F9">
              <w:rPr>
                <w:rFonts w:ascii="Times New Roman" w:hAnsi="Times New Roman"/>
              </w:rPr>
              <w:t>Радиус</w:t>
            </w:r>
          </w:p>
        </w:tc>
        <w:tc>
          <w:tcPr>
            <w:tcW w:w="313"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15</w:t>
            </w:r>
          </w:p>
        </w:tc>
        <w:tc>
          <w:tcPr>
            <w:tcW w:w="314"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30</w:t>
            </w:r>
          </w:p>
        </w:tc>
        <w:tc>
          <w:tcPr>
            <w:tcW w:w="313"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60</w:t>
            </w:r>
          </w:p>
        </w:tc>
        <w:tc>
          <w:tcPr>
            <w:tcW w:w="313"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80</w:t>
            </w:r>
          </w:p>
        </w:tc>
        <w:tc>
          <w:tcPr>
            <w:tcW w:w="312"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100</w:t>
            </w:r>
          </w:p>
        </w:tc>
        <w:tc>
          <w:tcPr>
            <w:tcW w:w="313"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150</w:t>
            </w:r>
          </w:p>
        </w:tc>
        <w:tc>
          <w:tcPr>
            <w:tcW w:w="312"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200</w:t>
            </w:r>
          </w:p>
        </w:tc>
        <w:tc>
          <w:tcPr>
            <w:tcW w:w="313"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250</w:t>
            </w:r>
          </w:p>
        </w:tc>
        <w:tc>
          <w:tcPr>
            <w:tcW w:w="312"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300</w:t>
            </w:r>
          </w:p>
        </w:tc>
        <w:tc>
          <w:tcPr>
            <w:tcW w:w="313"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400</w:t>
            </w:r>
          </w:p>
        </w:tc>
        <w:tc>
          <w:tcPr>
            <w:tcW w:w="313"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500</w:t>
            </w:r>
          </w:p>
        </w:tc>
      </w:tr>
      <w:tr w:rsidR="00511CA3" w:rsidRPr="006A44F9" w:rsidTr="00702518">
        <w:trPr>
          <w:trHeight w:val="312"/>
          <w:jc w:val="center"/>
        </w:trPr>
        <w:tc>
          <w:tcPr>
            <w:tcW w:w="1556" w:type="pct"/>
            <w:shd w:val="clear" w:color="auto" w:fill="auto"/>
            <w:vAlign w:val="center"/>
          </w:tcPr>
          <w:p w:rsidR="00511CA3" w:rsidRPr="006A44F9" w:rsidRDefault="00511CA3" w:rsidP="00702518">
            <w:pPr>
              <w:overflowPunct w:val="0"/>
              <w:autoSpaceDE w:val="0"/>
              <w:autoSpaceDN w:val="0"/>
              <w:adjustRightInd w:val="0"/>
              <w:rPr>
                <w:rFonts w:ascii="Times New Roman" w:hAnsi="Times New Roman"/>
              </w:rPr>
            </w:pPr>
            <w:r w:rsidRPr="006A44F9">
              <w:rPr>
                <w:rFonts w:ascii="Times New Roman" w:hAnsi="Times New Roman"/>
              </w:rPr>
              <w:t>Длина переходной кривой</w:t>
            </w:r>
          </w:p>
        </w:tc>
        <w:tc>
          <w:tcPr>
            <w:tcW w:w="313"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20</w:t>
            </w:r>
          </w:p>
        </w:tc>
        <w:tc>
          <w:tcPr>
            <w:tcW w:w="314"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30</w:t>
            </w:r>
          </w:p>
        </w:tc>
        <w:tc>
          <w:tcPr>
            <w:tcW w:w="313"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40</w:t>
            </w:r>
          </w:p>
        </w:tc>
        <w:tc>
          <w:tcPr>
            <w:tcW w:w="313"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45</w:t>
            </w:r>
          </w:p>
        </w:tc>
        <w:tc>
          <w:tcPr>
            <w:tcW w:w="312"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50</w:t>
            </w:r>
          </w:p>
        </w:tc>
        <w:tc>
          <w:tcPr>
            <w:tcW w:w="313"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60</w:t>
            </w:r>
          </w:p>
        </w:tc>
        <w:tc>
          <w:tcPr>
            <w:tcW w:w="312"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70</w:t>
            </w:r>
          </w:p>
        </w:tc>
        <w:tc>
          <w:tcPr>
            <w:tcW w:w="313"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80</w:t>
            </w:r>
          </w:p>
        </w:tc>
        <w:tc>
          <w:tcPr>
            <w:tcW w:w="312"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70</w:t>
            </w:r>
          </w:p>
        </w:tc>
        <w:tc>
          <w:tcPr>
            <w:tcW w:w="313"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60</w:t>
            </w:r>
          </w:p>
        </w:tc>
        <w:tc>
          <w:tcPr>
            <w:tcW w:w="313"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50</w:t>
            </w:r>
          </w:p>
        </w:tc>
      </w:tr>
    </w:tbl>
    <w:p w:rsidR="00511CA3" w:rsidRPr="006A44F9" w:rsidRDefault="00511CA3" w:rsidP="00511CA3">
      <w:pPr>
        <w:ind w:firstLine="709"/>
        <w:jc w:val="both"/>
        <w:rPr>
          <w:rFonts w:ascii="Times New Roman" w:hAnsi="Times New Roman"/>
        </w:rPr>
      </w:pPr>
    </w:p>
    <w:p w:rsidR="00511CA3" w:rsidRPr="006A44F9" w:rsidRDefault="00511CA3" w:rsidP="008F62A2">
      <w:pPr>
        <w:pStyle w:val="30"/>
      </w:pPr>
      <w:r w:rsidRPr="006A44F9">
        <w:t xml:space="preserve">Для дорог I-c и II-с категорий при радиусах кривых в плане </w:t>
      </w:r>
      <w:smartTag w:uri="urn:schemas-microsoft-com:office:smarttags" w:element="metricconverter">
        <w:smartTagPr>
          <w:attr w:name="ProductID" w:val="1000 м"/>
        </w:smartTagPr>
        <w:r w:rsidRPr="006A44F9">
          <w:t>1000 м</w:t>
        </w:r>
      </w:smartTag>
      <w:r w:rsidRPr="006A44F9">
        <w:t xml:space="preserve"> и менее необходимо предусматривать уширение проезжей части с внутренней стороны кривой за счет обочин согласно таблице </w:t>
      </w:r>
      <w:r w:rsidR="008F62A2" w:rsidRPr="006A44F9">
        <w:t>4.7.62.1</w:t>
      </w:r>
      <w:r w:rsidRPr="006A44F9">
        <w:t xml:space="preserve">.,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Pr="006A44F9">
          <w:t>1 м</w:t>
        </w:r>
      </w:smartTag>
      <w:r w:rsidRPr="006A44F9">
        <w:t>.</w:t>
      </w:r>
    </w:p>
    <w:p w:rsidR="00511CA3" w:rsidRPr="006A44F9" w:rsidRDefault="00511CA3" w:rsidP="00511CA3">
      <w:pPr>
        <w:ind w:firstLine="709"/>
        <w:jc w:val="right"/>
        <w:rPr>
          <w:rFonts w:ascii="Times New Roman" w:hAnsi="Times New Roman"/>
        </w:rPr>
      </w:pPr>
    </w:p>
    <w:p w:rsidR="00511CA3" w:rsidRPr="006A44F9" w:rsidRDefault="00511CA3" w:rsidP="00511CA3">
      <w:pPr>
        <w:ind w:firstLine="709"/>
        <w:jc w:val="right"/>
        <w:rPr>
          <w:rFonts w:ascii="Times New Roman" w:hAnsi="Times New Roman"/>
        </w:rPr>
      </w:pPr>
      <w:r w:rsidRPr="006A44F9">
        <w:rPr>
          <w:rFonts w:ascii="Times New Roman" w:hAnsi="Times New Roman"/>
        </w:rPr>
        <w:t xml:space="preserve">Таблица </w:t>
      </w:r>
      <w:r w:rsidR="008F62A2" w:rsidRPr="006A44F9">
        <w:rPr>
          <w:rFonts w:ascii="Times New Roman" w:hAnsi="Times New Roman"/>
        </w:rPr>
        <w:t>4.7.62.1.</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1830"/>
        <w:gridCol w:w="2727"/>
        <w:gridCol w:w="2989"/>
      </w:tblGrid>
      <w:tr w:rsidR="00511CA3" w:rsidRPr="006A44F9" w:rsidTr="00702518">
        <w:trPr>
          <w:trHeight w:val="227"/>
          <w:jc w:val="center"/>
        </w:trPr>
        <w:tc>
          <w:tcPr>
            <w:tcW w:w="946" w:type="pct"/>
            <w:vMerge w:val="restar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Радиус кривой в плане, м</w:t>
            </w:r>
          </w:p>
        </w:tc>
        <w:tc>
          <w:tcPr>
            <w:tcW w:w="4054" w:type="pct"/>
            <w:gridSpan w:val="3"/>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Уширение проезжей части, м, для движения</w:t>
            </w:r>
          </w:p>
        </w:tc>
      </w:tr>
      <w:tr w:rsidR="00511CA3" w:rsidRPr="006A44F9" w:rsidTr="00702518">
        <w:trPr>
          <w:trHeight w:val="227"/>
          <w:jc w:val="center"/>
        </w:trPr>
        <w:tc>
          <w:tcPr>
            <w:tcW w:w="946" w:type="pct"/>
            <w:vMerge/>
            <w:vAlign w:val="center"/>
          </w:tcPr>
          <w:p w:rsidR="00511CA3" w:rsidRPr="006A44F9" w:rsidRDefault="00511CA3" w:rsidP="00702518">
            <w:pPr>
              <w:jc w:val="center"/>
              <w:rPr>
                <w:rFonts w:ascii="Times New Roman" w:hAnsi="Times New Roman"/>
              </w:rPr>
            </w:pPr>
          </w:p>
        </w:tc>
        <w:tc>
          <w:tcPr>
            <w:tcW w:w="983" w:type="pct"/>
            <w:vMerge w:val="restar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одиночных транспортных средств (</w:t>
            </w:r>
            <w:r w:rsidRPr="006A44F9">
              <w:rPr>
                <w:rFonts w:ascii="Times New Roman" w:hAnsi="Times New Roman"/>
                <w:i/>
              </w:rPr>
              <w:t xml:space="preserve">l </w:t>
            </w:r>
            <w:r w:rsidRPr="006A44F9">
              <w:rPr>
                <w:rFonts w:ascii="Times New Roman" w:hAnsi="Times New Roman"/>
              </w:rPr>
              <w:t>&lt;</w:t>
            </w:r>
            <w:smartTag w:uri="urn:schemas-microsoft-com:office:smarttags" w:element="metricconverter">
              <w:smartTagPr>
                <w:attr w:name="ProductID" w:val="8 м"/>
              </w:smartTagPr>
              <w:r w:rsidRPr="006A44F9">
                <w:rPr>
                  <w:rFonts w:ascii="Times New Roman" w:hAnsi="Times New Roman"/>
                </w:rPr>
                <w:t>8 м</w:t>
              </w:r>
            </w:smartTag>
            <w:r w:rsidRPr="006A44F9">
              <w:rPr>
                <w:rFonts w:ascii="Times New Roman" w:hAnsi="Times New Roman"/>
              </w:rPr>
              <w:t>)</w:t>
            </w:r>
          </w:p>
        </w:tc>
        <w:tc>
          <w:tcPr>
            <w:tcW w:w="3071" w:type="pct"/>
            <w:gridSpan w:val="2"/>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автопоездов</w:t>
            </w:r>
          </w:p>
        </w:tc>
      </w:tr>
      <w:tr w:rsidR="00511CA3" w:rsidRPr="006A44F9" w:rsidTr="00702518">
        <w:trPr>
          <w:trHeight w:val="699"/>
          <w:jc w:val="center"/>
        </w:trPr>
        <w:tc>
          <w:tcPr>
            <w:tcW w:w="946" w:type="pct"/>
            <w:vMerge/>
            <w:vAlign w:val="center"/>
          </w:tcPr>
          <w:p w:rsidR="00511CA3" w:rsidRPr="006A44F9" w:rsidRDefault="00511CA3" w:rsidP="00702518">
            <w:pPr>
              <w:jc w:val="center"/>
              <w:rPr>
                <w:rFonts w:ascii="Times New Roman" w:hAnsi="Times New Roman"/>
              </w:rPr>
            </w:pPr>
          </w:p>
        </w:tc>
        <w:tc>
          <w:tcPr>
            <w:tcW w:w="983" w:type="pct"/>
            <w:vMerge/>
            <w:vAlign w:val="center"/>
          </w:tcPr>
          <w:p w:rsidR="00511CA3" w:rsidRPr="006A44F9" w:rsidRDefault="00511CA3" w:rsidP="00702518">
            <w:pPr>
              <w:jc w:val="center"/>
              <w:rPr>
                <w:rFonts w:ascii="Times New Roman" w:hAnsi="Times New Roman"/>
              </w:rPr>
            </w:pPr>
          </w:p>
        </w:tc>
        <w:tc>
          <w:tcPr>
            <w:tcW w:w="146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с полуприцепом; с одним или двумя прицепами</w:t>
            </w:r>
          </w:p>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w:t>
            </w:r>
            <w:smartTag w:uri="urn:schemas-microsoft-com:office:smarttags" w:element="metricconverter">
              <w:smartTagPr>
                <w:attr w:name="ProductID" w:val="8 м"/>
              </w:smartTagPr>
              <w:r w:rsidRPr="006A44F9">
                <w:rPr>
                  <w:rFonts w:ascii="Times New Roman" w:hAnsi="Times New Roman"/>
                </w:rPr>
                <w:t>8 м</w:t>
              </w:r>
            </w:smartTag>
            <w:r w:rsidRPr="006A44F9">
              <w:rPr>
                <w:rFonts w:ascii="Times New Roman" w:hAnsi="Times New Roman"/>
              </w:rPr>
              <w:sym w:font="Symbol" w:char="00A3"/>
            </w:r>
            <w:r w:rsidRPr="006A44F9">
              <w:rPr>
                <w:rFonts w:ascii="Times New Roman" w:hAnsi="Times New Roman"/>
                <w:i/>
              </w:rPr>
              <w:t>l</w:t>
            </w:r>
            <w:r w:rsidRPr="006A44F9">
              <w:rPr>
                <w:rFonts w:ascii="Times New Roman" w:hAnsi="Times New Roman"/>
              </w:rPr>
              <w:sym w:font="Symbol" w:char="00A3"/>
            </w:r>
            <w:smartTag w:uri="urn:schemas-microsoft-com:office:smarttags" w:element="metricconverter">
              <w:smartTagPr>
                <w:attr w:name="ProductID" w:val="13 м"/>
              </w:smartTagPr>
              <w:r w:rsidRPr="006A44F9">
                <w:rPr>
                  <w:rFonts w:ascii="Times New Roman" w:hAnsi="Times New Roman"/>
                </w:rPr>
                <w:t>13 м</w:t>
              </w:r>
            </w:smartTag>
            <w:r w:rsidRPr="006A44F9">
              <w:rPr>
                <w:rFonts w:ascii="Times New Roman" w:hAnsi="Times New Roman"/>
              </w:rPr>
              <w:t>)</w:t>
            </w:r>
          </w:p>
        </w:tc>
        <w:tc>
          <w:tcPr>
            <w:tcW w:w="1606" w:type="pct"/>
            <w:vAlign w:val="center"/>
          </w:tcPr>
          <w:p w:rsidR="00511CA3" w:rsidRPr="006A44F9" w:rsidRDefault="00511CA3" w:rsidP="00702518">
            <w:pPr>
              <w:overflowPunct w:val="0"/>
              <w:autoSpaceDE w:val="0"/>
              <w:autoSpaceDN w:val="0"/>
              <w:adjustRightInd w:val="0"/>
              <w:ind w:left="-57" w:right="-57"/>
              <w:jc w:val="center"/>
              <w:rPr>
                <w:rFonts w:ascii="Times New Roman" w:hAnsi="Times New Roman"/>
              </w:rPr>
            </w:pPr>
            <w:r w:rsidRPr="006A44F9">
              <w:rPr>
                <w:rFonts w:ascii="Times New Roman" w:hAnsi="Times New Roman"/>
                <w:spacing w:val="-2"/>
              </w:rPr>
              <w:t>с полуприцепом и одним прицепом; с тремя прицепами</w:t>
            </w:r>
            <w:r w:rsidRPr="006A44F9">
              <w:rPr>
                <w:rFonts w:ascii="Times New Roman" w:hAnsi="Times New Roman"/>
              </w:rPr>
              <w:t xml:space="preserve"> (</w:t>
            </w:r>
            <w:smartTag w:uri="urn:schemas-microsoft-com:office:smarttags" w:element="metricconverter">
              <w:smartTagPr>
                <w:attr w:name="ProductID" w:val="13 м"/>
              </w:smartTagPr>
              <w:r w:rsidRPr="006A44F9">
                <w:rPr>
                  <w:rFonts w:ascii="Times New Roman" w:hAnsi="Times New Roman"/>
                </w:rPr>
                <w:t>13 м</w:t>
              </w:r>
            </w:smartTag>
            <w:r w:rsidRPr="006A44F9">
              <w:rPr>
                <w:rFonts w:ascii="Times New Roman" w:hAnsi="Times New Roman"/>
              </w:rPr>
              <w:sym w:font="Symbol" w:char="00A3"/>
            </w:r>
            <w:r w:rsidRPr="006A44F9">
              <w:rPr>
                <w:rFonts w:ascii="Times New Roman" w:hAnsi="Times New Roman"/>
                <w:i/>
              </w:rPr>
              <w:t>l</w:t>
            </w:r>
            <w:r w:rsidRPr="006A44F9">
              <w:rPr>
                <w:rFonts w:ascii="Times New Roman" w:hAnsi="Times New Roman"/>
              </w:rPr>
              <w:sym w:font="Symbol" w:char="00A3"/>
            </w:r>
            <w:smartTag w:uri="urn:schemas-microsoft-com:office:smarttags" w:element="metricconverter">
              <w:smartTagPr>
                <w:attr w:name="ProductID" w:val="23 м"/>
              </w:smartTagPr>
              <w:r w:rsidRPr="006A44F9">
                <w:rPr>
                  <w:rFonts w:ascii="Times New Roman" w:hAnsi="Times New Roman"/>
                </w:rPr>
                <w:t>23 м</w:t>
              </w:r>
            </w:smartTag>
            <w:r w:rsidRPr="006A44F9">
              <w:rPr>
                <w:rFonts w:ascii="Times New Roman" w:hAnsi="Times New Roman"/>
              </w:rPr>
              <w:t>)</w:t>
            </w:r>
          </w:p>
        </w:tc>
      </w:tr>
      <w:tr w:rsidR="00511CA3" w:rsidRPr="006A44F9" w:rsidTr="00702518">
        <w:trPr>
          <w:trHeight w:val="227"/>
          <w:jc w:val="center"/>
        </w:trPr>
        <w:tc>
          <w:tcPr>
            <w:tcW w:w="94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1000</w:t>
            </w:r>
          </w:p>
        </w:tc>
        <w:tc>
          <w:tcPr>
            <w:tcW w:w="983"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w:t>
            </w:r>
          </w:p>
        </w:tc>
        <w:tc>
          <w:tcPr>
            <w:tcW w:w="146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w:t>
            </w:r>
          </w:p>
        </w:tc>
        <w:tc>
          <w:tcPr>
            <w:tcW w:w="160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0,4</w:t>
            </w:r>
          </w:p>
        </w:tc>
      </w:tr>
      <w:tr w:rsidR="00511CA3" w:rsidRPr="006A44F9" w:rsidTr="00702518">
        <w:trPr>
          <w:trHeight w:val="227"/>
          <w:jc w:val="center"/>
        </w:trPr>
        <w:tc>
          <w:tcPr>
            <w:tcW w:w="94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800</w:t>
            </w:r>
          </w:p>
        </w:tc>
        <w:tc>
          <w:tcPr>
            <w:tcW w:w="983"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w:t>
            </w:r>
          </w:p>
        </w:tc>
        <w:tc>
          <w:tcPr>
            <w:tcW w:w="146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0,4</w:t>
            </w:r>
          </w:p>
        </w:tc>
        <w:tc>
          <w:tcPr>
            <w:tcW w:w="160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0,5</w:t>
            </w:r>
          </w:p>
        </w:tc>
      </w:tr>
      <w:tr w:rsidR="00511CA3" w:rsidRPr="006A44F9" w:rsidTr="00702518">
        <w:trPr>
          <w:trHeight w:val="227"/>
          <w:jc w:val="center"/>
        </w:trPr>
        <w:tc>
          <w:tcPr>
            <w:tcW w:w="94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600</w:t>
            </w:r>
          </w:p>
        </w:tc>
        <w:tc>
          <w:tcPr>
            <w:tcW w:w="983"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0,4</w:t>
            </w:r>
          </w:p>
        </w:tc>
        <w:tc>
          <w:tcPr>
            <w:tcW w:w="146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0,4</w:t>
            </w:r>
          </w:p>
        </w:tc>
        <w:tc>
          <w:tcPr>
            <w:tcW w:w="160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0,6</w:t>
            </w:r>
          </w:p>
        </w:tc>
      </w:tr>
      <w:tr w:rsidR="00511CA3" w:rsidRPr="006A44F9" w:rsidTr="00702518">
        <w:trPr>
          <w:trHeight w:val="227"/>
          <w:jc w:val="center"/>
        </w:trPr>
        <w:tc>
          <w:tcPr>
            <w:tcW w:w="94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500</w:t>
            </w:r>
          </w:p>
        </w:tc>
        <w:tc>
          <w:tcPr>
            <w:tcW w:w="983"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0,4</w:t>
            </w:r>
          </w:p>
        </w:tc>
        <w:tc>
          <w:tcPr>
            <w:tcW w:w="146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0,5</w:t>
            </w:r>
          </w:p>
        </w:tc>
        <w:tc>
          <w:tcPr>
            <w:tcW w:w="160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0,7</w:t>
            </w:r>
          </w:p>
        </w:tc>
      </w:tr>
      <w:tr w:rsidR="00511CA3" w:rsidRPr="006A44F9" w:rsidTr="00702518">
        <w:trPr>
          <w:trHeight w:val="227"/>
          <w:jc w:val="center"/>
        </w:trPr>
        <w:tc>
          <w:tcPr>
            <w:tcW w:w="94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400</w:t>
            </w:r>
          </w:p>
        </w:tc>
        <w:tc>
          <w:tcPr>
            <w:tcW w:w="983"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0,5</w:t>
            </w:r>
          </w:p>
        </w:tc>
        <w:tc>
          <w:tcPr>
            <w:tcW w:w="146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0,6</w:t>
            </w:r>
          </w:p>
        </w:tc>
        <w:tc>
          <w:tcPr>
            <w:tcW w:w="160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0,9</w:t>
            </w:r>
          </w:p>
        </w:tc>
      </w:tr>
      <w:tr w:rsidR="00511CA3" w:rsidRPr="006A44F9" w:rsidTr="00702518">
        <w:trPr>
          <w:trHeight w:val="227"/>
          <w:jc w:val="center"/>
        </w:trPr>
        <w:tc>
          <w:tcPr>
            <w:tcW w:w="94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300</w:t>
            </w:r>
          </w:p>
        </w:tc>
        <w:tc>
          <w:tcPr>
            <w:tcW w:w="983"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0,6</w:t>
            </w:r>
          </w:p>
        </w:tc>
        <w:tc>
          <w:tcPr>
            <w:tcW w:w="146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0,7</w:t>
            </w:r>
          </w:p>
        </w:tc>
        <w:tc>
          <w:tcPr>
            <w:tcW w:w="160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1,3  (0,4)</w:t>
            </w:r>
          </w:p>
        </w:tc>
      </w:tr>
      <w:tr w:rsidR="00511CA3" w:rsidRPr="006A44F9" w:rsidTr="00702518">
        <w:trPr>
          <w:trHeight w:val="227"/>
          <w:jc w:val="center"/>
        </w:trPr>
        <w:tc>
          <w:tcPr>
            <w:tcW w:w="94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200</w:t>
            </w:r>
          </w:p>
        </w:tc>
        <w:tc>
          <w:tcPr>
            <w:tcW w:w="983"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0,8</w:t>
            </w:r>
          </w:p>
        </w:tc>
        <w:tc>
          <w:tcPr>
            <w:tcW w:w="146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0,9</w:t>
            </w:r>
          </w:p>
        </w:tc>
        <w:tc>
          <w:tcPr>
            <w:tcW w:w="160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1,7  (0,7)</w:t>
            </w:r>
          </w:p>
        </w:tc>
      </w:tr>
      <w:tr w:rsidR="00511CA3" w:rsidRPr="006A44F9" w:rsidTr="00702518">
        <w:trPr>
          <w:trHeight w:val="227"/>
          <w:jc w:val="center"/>
        </w:trPr>
        <w:tc>
          <w:tcPr>
            <w:tcW w:w="94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150</w:t>
            </w:r>
          </w:p>
        </w:tc>
        <w:tc>
          <w:tcPr>
            <w:tcW w:w="983"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0,9</w:t>
            </w:r>
          </w:p>
        </w:tc>
        <w:tc>
          <w:tcPr>
            <w:tcW w:w="146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w:t>
            </w:r>
          </w:p>
        </w:tc>
        <w:tc>
          <w:tcPr>
            <w:tcW w:w="160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2,5  (1,5)</w:t>
            </w:r>
          </w:p>
        </w:tc>
      </w:tr>
      <w:tr w:rsidR="00511CA3" w:rsidRPr="006A44F9" w:rsidTr="00702518">
        <w:trPr>
          <w:trHeight w:val="227"/>
          <w:jc w:val="center"/>
        </w:trPr>
        <w:tc>
          <w:tcPr>
            <w:tcW w:w="94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100</w:t>
            </w:r>
          </w:p>
        </w:tc>
        <w:tc>
          <w:tcPr>
            <w:tcW w:w="983"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1,1</w:t>
            </w:r>
          </w:p>
        </w:tc>
        <w:tc>
          <w:tcPr>
            <w:tcW w:w="146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1,3  (0,4)</w:t>
            </w:r>
          </w:p>
        </w:tc>
        <w:tc>
          <w:tcPr>
            <w:tcW w:w="160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  (2)</w:t>
            </w:r>
          </w:p>
        </w:tc>
      </w:tr>
      <w:tr w:rsidR="00511CA3" w:rsidRPr="006A44F9" w:rsidTr="00702518">
        <w:trPr>
          <w:trHeight w:val="227"/>
          <w:jc w:val="center"/>
        </w:trPr>
        <w:tc>
          <w:tcPr>
            <w:tcW w:w="94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80</w:t>
            </w:r>
          </w:p>
        </w:tc>
        <w:tc>
          <w:tcPr>
            <w:tcW w:w="983" w:type="pct"/>
            <w:vAlign w:val="center"/>
          </w:tcPr>
          <w:p w:rsidR="00511CA3" w:rsidRPr="006A44F9" w:rsidRDefault="00511CA3" w:rsidP="00702518">
            <w:pPr>
              <w:tabs>
                <w:tab w:val="left" w:pos="553"/>
              </w:tabs>
              <w:overflowPunct w:val="0"/>
              <w:autoSpaceDE w:val="0"/>
              <w:autoSpaceDN w:val="0"/>
              <w:adjustRightInd w:val="0"/>
              <w:jc w:val="center"/>
              <w:rPr>
                <w:rFonts w:ascii="Times New Roman" w:hAnsi="Times New Roman"/>
              </w:rPr>
            </w:pPr>
            <w:r w:rsidRPr="006A44F9">
              <w:rPr>
                <w:rFonts w:ascii="Times New Roman" w:hAnsi="Times New Roman"/>
              </w:rPr>
              <w:t>1,2  (0,4)</w:t>
            </w:r>
          </w:p>
        </w:tc>
        <w:tc>
          <w:tcPr>
            <w:tcW w:w="146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1,5  (0,5)</w:t>
            </w:r>
          </w:p>
        </w:tc>
        <w:tc>
          <w:tcPr>
            <w:tcW w:w="160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3,5  (2,5)</w:t>
            </w:r>
          </w:p>
        </w:tc>
      </w:tr>
      <w:tr w:rsidR="00511CA3" w:rsidRPr="006A44F9" w:rsidTr="00702518">
        <w:trPr>
          <w:trHeight w:val="227"/>
          <w:jc w:val="center"/>
        </w:trPr>
        <w:tc>
          <w:tcPr>
            <w:tcW w:w="94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60</w:t>
            </w:r>
          </w:p>
        </w:tc>
        <w:tc>
          <w:tcPr>
            <w:tcW w:w="983" w:type="pct"/>
            <w:vAlign w:val="center"/>
          </w:tcPr>
          <w:p w:rsidR="00511CA3" w:rsidRPr="006A44F9" w:rsidRDefault="00511CA3" w:rsidP="00702518">
            <w:pPr>
              <w:tabs>
                <w:tab w:val="left" w:pos="553"/>
              </w:tabs>
              <w:overflowPunct w:val="0"/>
              <w:autoSpaceDE w:val="0"/>
              <w:autoSpaceDN w:val="0"/>
              <w:adjustRightInd w:val="0"/>
              <w:jc w:val="center"/>
              <w:rPr>
                <w:rFonts w:ascii="Times New Roman" w:hAnsi="Times New Roman"/>
              </w:rPr>
            </w:pPr>
            <w:r w:rsidRPr="006A44F9">
              <w:rPr>
                <w:rFonts w:ascii="Times New Roman" w:hAnsi="Times New Roman"/>
              </w:rPr>
              <w:t>1,6  (0,6)</w:t>
            </w:r>
          </w:p>
        </w:tc>
        <w:tc>
          <w:tcPr>
            <w:tcW w:w="146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1,8  (0,8)</w:t>
            </w:r>
          </w:p>
        </w:tc>
        <w:tc>
          <w:tcPr>
            <w:tcW w:w="160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w:t>
            </w:r>
          </w:p>
        </w:tc>
      </w:tr>
      <w:tr w:rsidR="00511CA3" w:rsidRPr="006A44F9" w:rsidTr="00702518">
        <w:trPr>
          <w:trHeight w:val="227"/>
          <w:jc w:val="center"/>
        </w:trPr>
        <w:tc>
          <w:tcPr>
            <w:tcW w:w="94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50</w:t>
            </w:r>
          </w:p>
        </w:tc>
        <w:tc>
          <w:tcPr>
            <w:tcW w:w="983" w:type="pct"/>
            <w:vAlign w:val="center"/>
          </w:tcPr>
          <w:p w:rsidR="00511CA3" w:rsidRPr="006A44F9" w:rsidRDefault="00511CA3" w:rsidP="00702518">
            <w:pPr>
              <w:tabs>
                <w:tab w:val="left" w:pos="553"/>
              </w:tabs>
              <w:overflowPunct w:val="0"/>
              <w:autoSpaceDE w:val="0"/>
              <w:autoSpaceDN w:val="0"/>
              <w:adjustRightInd w:val="0"/>
              <w:jc w:val="center"/>
              <w:rPr>
                <w:rFonts w:ascii="Times New Roman" w:hAnsi="Times New Roman"/>
              </w:rPr>
            </w:pPr>
            <w:r w:rsidRPr="006A44F9">
              <w:rPr>
                <w:rFonts w:ascii="Times New Roman" w:hAnsi="Times New Roman"/>
              </w:rPr>
              <w:t>1,8  (0,8)</w:t>
            </w:r>
          </w:p>
        </w:tc>
        <w:tc>
          <w:tcPr>
            <w:tcW w:w="146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2,2  (1,2)</w:t>
            </w:r>
          </w:p>
        </w:tc>
        <w:tc>
          <w:tcPr>
            <w:tcW w:w="160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w:t>
            </w:r>
          </w:p>
        </w:tc>
      </w:tr>
      <w:tr w:rsidR="00511CA3" w:rsidRPr="006A44F9" w:rsidTr="00702518">
        <w:trPr>
          <w:trHeight w:val="227"/>
          <w:jc w:val="center"/>
        </w:trPr>
        <w:tc>
          <w:tcPr>
            <w:tcW w:w="94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40</w:t>
            </w:r>
          </w:p>
        </w:tc>
        <w:tc>
          <w:tcPr>
            <w:tcW w:w="983" w:type="pct"/>
            <w:vAlign w:val="center"/>
          </w:tcPr>
          <w:p w:rsidR="00511CA3" w:rsidRPr="006A44F9" w:rsidRDefault="00511CA3" w:rsidP="00702518">
            <w:pPr>
              <w:tabs>
                <w:tab w:val="left" w:pos="553"/>
              </w:tabs>
              <w:overflowPunct w:val="0"/>
              <w:autoSpaceDE w:val="0"/>
              <w:autoSpaceDN w:val="0"/>
              <w:adjustRightInd w:val="0"/>
              <w:jc w:val="center"/>
              <w:rPr>
                <w:rFonts w:ascii="Times New Roman" w:hAnsi="Times New Roman"/>
              </w:rPr>
            </w:pPr>
            <w:r w:rsidRPr="006A44F9">
              <w:rPr>
                <w:rFonts w:ascii="Times New Roman" w:hAnsi="Times New Roman"/>
              </w:rPr>
              <w:t>2,2  (1,2)</w:t>
            </w:r>
          </w:p>
        </w:tc>
        <w:tc>
          <w:tcPr>
            <w:tcW w:w="146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2,7  (1,7)</w:t>
            </w:r>
          </w:p>
        </w:tc>
        <w:tc>
          <w:tcPr>
            <w:tcW w:w="160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w:t>
            </w:r>
          </w:p>
        </w:tc>
      </w:tr>
      <w:tr w:rsidR="00511CA3" w:rsidRPr="006A44F9" w:rsidTr="00702518">
        <w:trPr>
          <w:trHeight w:val="227"/>
          <w:jc w:val="center"/>
        </w:trPr>
        <w:tc>
          <w:tcPr>
            <w:tcW w:w="94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30</w:t>
            </w:r>
          </w:p>
        </w:tc>
        <w:tc>
          <w:tcPr>
            <w:tcW w:w="983" w:type="pct"/>
            <w:vAlign w:val="center"/>
          </w:tcPr>
          <w:p w:rsidR="00511CA3" w:rsidRPr="006A44F9" w:rsidRDefault="00511CA3" w:rsidP="00702518">
            <w:pPr>
              <w:tabs>
                <w:tab w:val="left" w:pos="553"/>
              </w:tabs>
              <w:overflowPunct w:val="0"/>
              <w:autoSpaceDE w:val="0"/>
              <w:autoSpaceDN w:val="0"/>
              <w:adjustRightInd w:val="0"/>
              <w:jc w:val="center"/>
              <w:rPr>
                <w:rFonts w:ascii="Times New Roman" w:hAnsi="Times New Roman"/>
              </w:rPr>
            </w:pPr>
            <w:r w:rsidRPr="006A44F9">
              <w:rPr>
                <w:rFonts w:ascii="Times New Roman" w:hAnsi="Times New Roman"/>
              </w:rPr>
              <w:t>2,6  (1,6)</w:t>
            </w:r>
          </w:p>
        </w:tc>
        <w:tc>
          <w:tcPr>
            <w:tcW w:w="146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3,5  (2,5)</w:t>
            </w:r>
          </w:p>
        </w:tc>
        <w:tc>
          <w:tcPr>
            <w:tcW w:w="160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w:t>
            </w:r>
          </w:p>
        </w:tc>
      </w:tr>
      <w:tr w:rsidR="00511CA3" w:rsidRPr="006A44F9" w:rsidTr="00702518">
        <w:trPr>
          <w:trHeight w:val="227"/>
          <w:jc w:val="center"/>
        </w:trPr>
        <w:tc>
          <w:tcPr>
            <w:tcW w:w="94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15</w:t>
            </w:r>
          </w:p>
        </w:tc>
        <w:tc>
          <w:tcPr>
            <w:tcW w:w="983" w:type="pct"/>
            <w:vAlign w:val="center"/>
          </w:tcPr>
          <w:p w:rsidR="00511CA3" w:rsidRPr="006A44F9" w:rsidRDefault="00511CA3" w:rsidP="00702518">
            <w:pPr>
              <w:tabs>
                <w:tab w:val="left" w:pos="553"/>
              </w:tabs>
              <w:overflowPunct w:val="0"/>
              <w:autoSpaceDE w:val="0"/>
              <w:autoSpaceDN w:val="0"/>
              <w:adjustRightInd w:val="0"/>
              <w:jc w:val="center"/>
              <w:rPr>
                <w:rFonts w:ascii="Times New Roman" w:hAnsi="Times New Roman"/>
              </w:rPr>
            </w:pPr>
            <w:r w:rsidRPr="006A44F9">
              <w:rPr>
                <w:rFonts w:ascii="Times New Roman" w:hAnsi="Times New Roman"/>
              </w:rPr>
              <w:t>3,5  (2,5)</w:t>
            </w:r>
          </w:p>
        </w:tc>
        <w:tc>
          <w:tcPr>
            <w:tcW w:w="146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w:t>
            </w:r>
          </w:p>
        </w:tc>
        <w:tc>
          <w:tcPr>
            <w:tcW w:w="160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w:t>
            </w:r>
          </w:p>
        </w:tc>
      </w:tr>
    </w:tbl>
    <w:p w:rsidR="00511CA3" w:rsidRPr="006A44F9" w:rsidRDefault="00511CA3" w:rsidP="00511CA3">
      <w:pPr>
        <w:ind w:firstLine="709"/>
        <w:jc w:val="both"/>
        <w:rPr>
          <w:rFonts w:ascii="Times New Roman" w:hAnsi="Times New Roman"/>
          <w:i/>
          <w:spacing w:val="40"/>
        </w:rPr>
      </w:pPr>
    </w:p>
    <w:p w:rsidR="00511CA3" w:rsidRPr="006A44F9" w:rsidRDefault="00511CA3" w:rsidP="00511CA3">
      <w:pPr>
        <w:jc w:val="both"/>
        <w:rPr>
          <w:rFonts w:ascii="Times New Roman" w:hAnsi="Times New Roman"/>
          <w:i/>
          <w:spacing w:val="-2"/>
        </w:rPr>
      </w:pPr>
      <w:r w:rsidRPr="006A44F9">
        <w:rPr>
          <w:rFonts w:ascii="Times New Roman" w:hAnsi="Times New Roman"/>
          <w:i/>
          <w:spacing w:val="-2"/>
        </w:rPr>
        <w:t>Примечания:</w:t>
      </w:r>
    </w:p>
    <w:p w:rsidR="00511CA3" w:rsidRPr="006A44F9" w:rsidRDefault="00511CA3" w:rsidP="00511CA3">
      <w:pPr>
        <w:jc w:val="both"/>
        <w:rPr>
          <w:rFonts w:ascii="Times New Roman" w:hAnsi="Times New Roman"/>
        </w:rPr>
      </w:pPr>
      <w:smartTag w:uri="urn:schemas-microsoft-com:office:smarttags" w:element="metricconverter">
        <w:smartTagPr>
          <w:attr w:name="ProductID" w:val="1. l"/>
        </w:smartTagPr>
        <w:r w:rsidRPr="006A44F9">
          <w:rPr>
            <w:rFonts w:ascii="Times New Roman" w:hAnsi="Times New Roman"/>
          </w:rPr>
          <w:t xml:space="preserve">1. </w:t>
        </w:r>
        <w:r w:rsidRPr="006A44F9">
          <w:rPr>
            <w:rFonts w:ascii="Times New Roman" w:hAnsi="Times New Roman"/>
            <w:i/>
          </w:rPr>
          <w:t>l</w:t>
        </w:r>
      </w:smartTag>
      <w:r w:rsidRPr="006A44F9">
        <w:rPr>
          <w:rFonts w:ascii="Times New Roman" w:hAnsi="Times New Roman"/>
        </w:rPr>
        <w:t xml:space="preserve"> - расстояние от переднего бампера до задней оси автомобиля, полуприцепа или прицепа.</w:t>
      </w:r>
    </w:p>
    <w:p w:rsidR="00511CA3" w:rsidRPr="006A44F9" w:rsidRDefault="00511CA3" w:rsidP="00511CA3">
      <w:pPr>
        <w:jc w:val="both"/>
        <w:rPr>
          <w:rFonts w:ascii="Times New Roman" w:hAnsi="Times New Roman"/>
          <w:spacing w:val="-2"/>
        </w:rPr>
      </w:pPr>
      <w:r w:rsidRPr="006A44F9">
        <w:rPr>
          <w:rFonts w:ascii="Times New Roman" w:hAnsi="Times New Roman"/>
          <w:spacing w:val="-2"/>
        </w:rPr>
        <w:t xml:space="preserve">2. В скобках приведены уширения для дорог II-c категории с шириной проезжей части </w:t>
      </w:r>
      <w:smartTag w:uri="urn:schemas-microsoft-com:office:smarttags" w:element="metricconverter">
        <w:smartTagPr>
          <w:attr w:name="ProductID" w:val="4,5 м"/>
        </w:smartTagPr>
        <w:r w:rsidRPr="006A44F9">
          <w:rPr>
            <w:rFonts w:ascii="Times New Roman" w:hAnsi="Times New Roman"/>
            <w:spacing w:val="-2"/>
          </w:rPr>
          <w:t>4,5 м</w:t>
        </w:r>
      </w:smartTag>
      <w:r w:rsidRPr="006A44F9">
        <w:rPr>
          <w:rFonts w:ascii="Times New Roman" w:hAnsi="Times New Roman"/>
          <w:spacing w:val="-2"/>
        </w:rPr>
        <w:t>.</w:t>
      </w:r>
    </w:p>
    <w:p w:rsidR="00511CA3" w:rsidRPr="006A44F9" w:rsidRDefault="00511CA3" w:rsidP="00511CA3">
      <w:pPr>
        <w:jc w:val="both"/>
        <w:rPr>
          <w:rFonts w:ascii="Times New Roman" w:hAnsi="Times New Roman"/>
        </w:rPr>
      </w:pPr>
      <w:r w:rsidRPr="006A44F9">
        <w:rPr>
          <w:rFonts w:ascii="Times New Roman" w:hAnsi="Times New Roman"/>
        </w:rPr>
        <w:t xml:space="preserve">3. При движении автопоездов с числом прицепов и полуприцепов, а также расстоянием </w:t>
      </w:r>
      <w:r w:rsidRPr="006A44F9">
        <w:rPr>
          <w:rFonts w:ascii="Times New Roman" w:hAnsi="Times New Roman"/>
          <w:i/>
        </w:rPr>
        <w:t>l</w:t>
      </w:r>
      <w:r w:rsidRPr="006A44F9">
        <w:rPr>
          <w:rFonts w:ascii="Times New Roman" w:hAnsi="Times New Roman"/>
        </w:rPr>
        <w:t>, отличными от приведенных в таблице, требуемое уширение проезжей части надлежит определять расчетом.</w:t>
      </w:r>
    </w:p>
    <w:p w:rsidR="00511CA3" w:rsidRPr="006A44F9" w:rsidRDefault="00511CA3" w:rsidP="00511CA3">
      <w:pPr>
        <w:jc w:val="both"/>
        <w:rPr>
          <w:rFonts w:ascii="Times New Roman" w:hAnsi="Times New Roman"/>
          <w:spacing w:val="-2"/>
        </w:rPr>
      </w:pPr>
      <w:r w:rsidRPr="006A44F9">
        <w:rPr>
          <w:rFonts w:ascii="Times New Roman" w:hAnsi="Times New Roman"/>
          <w:spacing w:val="-2"/>
        </w:rPr>
        <w:t>4. Для дорог III-с категории величину уширения проезжей части следует уменьшать на 50 %.</w:t>
      </w:r>
    </w:p>
    <w:p w:rsidR="00511CA3" w:rsidRPr="006A44F9" w:rsidRDefault="00511CA3" w:rsidP="008F62A2">
      <w:pPr>
        <w:pStyle w:val="30"/>
      </w:pPr>
      <w:r w:rsidRPr="006A44F9">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r w:rsidRPr="006A44F9">
        <w:lastRenderedPageBreak/>
        <w:t>принятому для данной дороги, за счет уширения одной обочины и соответственно земляного полотна.</w:t>
      </w:r>
    </w:p>
    <w:p w:rsidR="00511CA3" w:rsidRPr="006A44F9" w:rsidRDefault="00511CA3" w:rsidP="00511CA3">
      <w:pPr>
        <w:overflowPunct w:val="0"/>
        <w:autoSpaceDE w:val="0"/>
        <w:autoSpaceDN w:val="0"/>
        <w:adjustRightInd w:val="0"/>
        <w:ind w:firstLine="709"/>
        <w:jc w:val="both"/>
        <w:rPr>
          <w:rFonts w:ascii="Times New Roman" w:hAnsi="Times New Roman"/>
        </w:rPr>
      </w:pPr>
      <w:r w:rsidRPr="006A44F9">
        <w:rPr>
          <w:rFonts w:ascii="Times New Roman" w:hAnsi="Times New Roman"/>
        </w:rPr>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6A44F9">
          <w:rPr>
            <w:rFonts w:ascii="Times New Roman" w:hAnsi="Times New Roman"/>
          </w:rPr>
          <w:t>0,5 км</w:t>
        </w:r>
      </w:smartTag>
      <w:r w:rsidRPr="006A44F9">
        <w:rPr>
          <w:rFonts w:ascii="Times New Roman" w:hAnsi="Times New Roman"/>
        </w:rPr>
        <w:t>. При этом площадки должны, как правило, совмещаться с местами съездов на поля.</w:t>
      </w:r>
    </w:p>
    <w:p w:rsidR="00511CA3" w:rsidRPr="006A44F9" w:rsidRDefault="00511CA3" w:rsidP="00511CA3">
      <w:pPr>
        <w:overflowPunct w:val="0"/>
        <w:autoSpaceDE w:val="0"/>
        <w:autoSpaceDN w:val="0"/>
        <w:adjustRightInd w:val="0"/>
        <w:ind w:firstLine="709"/>
        <w:jc w:val="both"/>
        <w:rPr>
          <w:rFonts w:ascii="Times New Roman" w:hAnsi="Times New Roman"/>
        </w:rPr>
      </w:pPr>
      <w:r w:rsidRPr="006A44F9">
        <w:rPr>
          <w:rFonts w:ascii="Times New Roman" w:hAnsi="Times New Roman"/>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6A44F9">
          <w:rPr>
            <w:rFonts w:ascii="Times New Roman" w:hAnsi="Times New Roman"/>
          </w:rPr>
          <w:t>13 м</w:t>
        </w:r>
      </w:smartTag>
      <w:r w:rsidRPr="006A44F9">
        <w:rPr>
          <w:rFonts w:ascii="Times New Roman" w:hAnsi="Times New Roman"/>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6A44F9">
          <w:rPr>
            <w:rFonts w:ascii="Times New Roman" w:hAnsi="Times New Roman"/>
          </w:rPr>
          <w:t>3 м</w:t>
        </w:r>
      </w:smartTag>
      <w:r w:rsidRPr="006A44F9">
        <w:rPr>
          <w:rFonts w:ascii="Times New Roman" w:hAnsi="Times New Roman"/>
        </w:rPr>
        <w:t xml:space="preserve">, свыше 3 до </w:t>
      </w:r>
      <w:smartTag w:uri="urn:schemas-microsoft-com:office:smarttags" w:element="metricconverter">
        <w:smartTagPr>
          <w:attr w:name="ProductID" w:val="6 м"/>
        </w:smartTagPr>
        <w:r w:rsidRPr="006A44F9">
          <w:rPr>
            <w:rFonts w:ascii="Times New Roman" w:hAnsi="Times New Roman"/>
          </w:rPr>
          <w:t>6 м</w:t>
        </w:r>
      </w:smartTag>
      <w:r w:rsidRPr="006A44F9">
        <w:rPr>
          <w:rFonts w:ascii="Times New Roman" w:hAnsi="Times New Roman"/>
        </w:rPr>
        <w:t xml:space="preserve"> и свыше 6 до </w:t>
      </w:r>
      <w:smartTag w:uri="urn:schemas-microsoft-com:office:smarttags" w:element="metricconverter">
        <w:smartTagPr>
          <w:attr w:name="ProductID" w:val="8 м"/>
        </w:smartTagPr>
        <w:r w:rsidRPr="006A44F9">
          <w:rPr>
            <w:rFonts w:ascii="Times New Roman" w:hAnsi="Times New Roman"/>
          </w:rPr>
          <w:t>8 м</w:t>
        </w:r>
      </w:smartTag>
      <w:r w:rsidRPr="006A44F9">
        <w:rPr>
          <w:rFonts w:ascii="Times New Roman" w:hAnsi="Times New Roman"/>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6A44F9">
          <w:rPr>
            <w:rFonts w:ascii="Times New Roman" w:hAnsi="Times New Roman"/>
          </w:rPr>
          <w:t>15 м</w:t>
        </w:r>
      </w:smartTag>
      <w:r w:rsidRPr="006A44F9">
        <w:rPr>
          <w:rFonts w:ascii="Times New Roman" w:hAnsi="Times New Roman"/>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6A44F9">
          <w:rPr>
            <w:rFonts w:ascii="Times New Roman" w:hAnsi="Times New Roman"/>
          </w:rPr>
          <w:t>15 м</w:t>
        </w:r>
      </w:smartTag>
      <w:r w:rsidRPr="006A44F9">
        <w:rPr>
          <w:rFonts w:ascii="Times New Roman" w:hAnsi="Times New Roman"/>
        </w:rPr>
        <w:t xml:space="preserve">, а для двухполосной проезжей части – не менее </w:t>
      </w:r>
      <w:smartTag w:uri="urn:schemas-microsoft-com:office:smarttags" w:element="metricconverter">
        <w:smartTagPr>
          <w:attr w:name="ProductID" w:val="10 м"/>
        </w:smartTagPr>
        <w:r w:rsidRPr="006A44F9">
          <w:rPr>
            <w:rFonts w:ascii="Times New Roman" w:hAnsi="Times New Roman"/>
          </w:rPr>
          <w:t>10 м</w:t>
        </w:r>
      </w:smartTag>
      <w:r w:rsidRPr="006A44F9">
        <w:rPr>
          <w:rFonts w:ascii="Times New Roman" w:hAnsi="Times New Roman"/>
        </w:rPr>
        <w:t>.</w:t>
      </w:r>
    </w:p>
    <w:p w:rsidR="00511CA3" w:rsidRPr="006A44F9" w:rsidRDefault="00511CA3" w:rsidP="008F62A2">
      <w:pPr>
        <w:pStyle w:val="30"/>
      </w:pPr>
      <w:r w:rsidRPr="006A44F9">
        <w:t>Поперечные уклоны одно- и двухскатных профилей дорог следует принимать в соответствии со СНиП 2.05.11-83.</w:t>
      </w:r>
    </w:p>
    <w:p w:rsidR="00511CA3" w:rsidRPr="006A44F9" w:rsidRDefault="00511CA3" w:rsidP="008F62A2">
      <w:pPr>
        <w:pStyle w:val="30"/>
        <w:rPr>
          <w:szCs w:val="24"/>
        </w:rPr>
      </w:pPr>
      <w:r w:rsidRPr="006A44F9">
        <w:rPr>
          <w:b/>
          <w:szCs w:val="24"/>
        </w:rPr>
        <w:t>Внутриплощадочные дороги</w:t>
      </w:r>
      <w:r w:rsidRPr="006A44F9">
        <w:rPr>
          <w:szCs w:val="24"/>
        </w:rPr>
        <w:t xml:space="preserve">, располагаемые в пределах животно-водческих комплексов, птицефабрик, ферм, тепличных комбинатов и </w:t>
      </w:r>
      <w:r w:rsidRPr="006A44F9">
        <w:rPr>
          <w:spacing w:val="-2"/>
          <w:szCs w:val="24"/>
        </w:rPr>
        <w:t>других подобных объектов, в зависимости от их назначения следует подразделять на:</w:t>
      </w:r>
    </w:p>
    <w:p w:rsidR="00511CA3" w:rsidRPr="006A44F9" w:rsidRDefault="00511CA3" w:rsidP="00221FDE">
      <w:pPr>
        <w:pStyle w:val="af2"/>
        <w:numPr>
          <w:ilvl w:val="0"/>
          <w:numId w:val="85"/>
        </w:numPr>
        <w:overflowPunct w:val="0"/>
        <w:autoSpaceDE w:val="0"/>
        <w:autoSpaceDN w:val="0"/>
        <w:adjustRightInd w:val="0"/>
        <w:ind w:left="567"/>
        <w:jc w:val="both"/>
        <w:rPr>
          <w:rFonts w:ascii="Times New Roman" w:hAnsi="Times New Roman"/>
          <w:sz w:val="24"/>
          <w:szCs w:val="24"/>
        </w:rPr>
      </w:pPr>
      <w:r w:rsidRPr="006A44F9">
        <w:rPr>
          <w:rFonts w:ascii="Times New Roman" w:hAnsi="Times New Roman"/>
          <w:sz w:val="24"/>
          <w:szCs w:val="24"/>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511CA3" w:rsidRPr="006A44F9" w:rsidRDefault="00511CA3" w:rsidP="00221FDE">
      <w:pPr>
        <w:pStyle w:val="af2"/>
        <w:numPr>
          <w:ilvl w:val="0"/>
          <w:numId w:val="85"/>
        </w:numPr>
        <w:overflowPunct w:val="0"/>
        <w:autoSpaceDE w:val="0"/>
        <w:autoSpaceDN w:val="0"/>
        <w:adjustRightInd w:val="0"/>
        <w:spacing w:after="0" w:line="240" w:lineRule="auto"/>
        <w:ind w:left="567"/>
        <w:jc w:val="both"/>
        <w:rPr>
          <w:rFonts w:ascii="Times New Roman" w:hAnsi="Times New Roman"/>
          <w:sz w:val="24"/>
          <w:szCs w:val="24"/>
        </w:rPr>
      </w:pPr>
      <w:r w:rsidRPr="006A44F9">
        <w:rPr>
          <w:rFonts w:ascii="Times New Roman" w:hAnsi="Times New Roman"/>
          <w:sz w:val="24"/>
          <w:szCs w:val="24"/>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511CA3" w:rsidRPr="006A44F9" w:rsidRDefault="00511CA3" w:rsidP="008F62A2">
      <w:pPr>
        <w:pStyle w:val="30"/>
      </w:pPr>
      <w:r w:rsidRPr="006A44F9">
        <w:t xml:space="preserve">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8F62A2" w:rsidRPr="006A44F9">
        <w:t>4.7.66.1.</w:t>
      </w:r>
    </w:p>
    <w:p w:rsidR="00511CA3" w:rsidRPr="006A44F9" w:rsidRDefault="00511CA3" w:rsidP="00511CA3">
      <w:pPr>
        <w:ind w:firstLine="709"/>
        <w:jc w:val="right"/>
        <w:rPr>
          <w:rFonts w:ascii="Times New Roman" w:hAnsi="Times New Roman"/>
        </w:rPr>
      </w:pPr>
    </w:p>
    <w:p w:rsidR="00511CA3" w:rsidRPr="006A44F9" w:rsidRDefault="00511CA3" w:rsidP="00511CA3">
      <w:pPr>
        <w:ind w:firstLine="709"/>
        <w:jc w:val="right"/>
        <w:rPr>
          <w:rFonts w:ascii="Times New Roman" w:hAnsi="Times New Roman"/>
        </w:rPr>
      </w:pPr>
      <w:r w:rsidRPr="006A44F9">
        <w:rPr>
          <w:rFonts w:ascii="Times New Roman" w:hAnsi="Times New Roman"/>
        </w:rPr>
        <w:t xml:space="preserve">Таблица </w:t>
      </w:r>
      <w:r w:rsidR="008F62A2" w:rsidRPr="006A44F9">
        <w:rPr>
          <w:rFonts w:ascii="Times New Roman" w:hAnsi="Times New Roman"/>
        </w:rPr>
        <w:t>4.7.66.1.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6"/>
        <w:gridCol w:w="2133"/>
        <w:gridCol w:w="2012"/>
      </w:tblGrid>
      <w:tr w:rsidR="00511CA3" w:rsidRPr="006A44F9" w:rsidTr="00702518">
        <w:tc>
          <w:tcPr>
            <w:tcW w:w="2889" w:type="pct"/>
            <w:vMerge w:val="restar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Параметры</w:t>
            </w:r>
          </w:p>
        </w:tc>
        <w:tc>
          <w:tcPr>
            <w:tcW w:w="2111" w:type="pct"/>
            <w:gridSpan w:val="2"/>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Значение параметров, м, для дорог</w:t>
            </w:r>
          </w:p>
        </w:tc>
      </w:tr>
      <w:tr w:rsidR="00511CA3" w:rsidRPr="006A44F9" w:rsidTr="00702518">
        <w:tc>
          <w:tcPr>
            <w:tcW w:w="0" w:type="auto"/>
            <w:vMerge/>
            <w:tcBorders>
              <w:bottom w:val="single" w:sz="4" w:space="0" w:color="auto"/>
            </w:tcBorders>
          </w:tcPr>
          <w:p w:rsidR="00511CA3" w:rsidRPr="006A44F9" w:rsidRDefault="00511CA3" w:rsidP="00702518">
            <w:pPr>
              <w:rPr>
                <w:rFonts w:ascii="Times New Roman" w:hAnsi="Times New Roman"/>
              </w:rPr>
            </w:pPr>
          </w:p>
        </w:tc>
        <w:tc>
          <w:tcPr>
            <w:tcW w:w="1056" w:type="pct"/>
            <w:tcBorders>
              <w:bottom w:val="single" w:sz="4" w:space="0" w:color="auto"/>
            </w:tcBorders>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производственных</w:t>
            </w:r>
          </w:p>
        </w:tc>
        <w:tc>
          <w:tcPr>
            <w:tcW w:w="1056" w:type="pct"/>
            <w:tcBorders>
              <w:bottom w:val="single" w:sz="4" w:space="0" w:color="auto"/>
            </w:tcBorders>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вспомогательных</w:t>
            </w:r>
          </w:p>
        </w:tc>
      </w:tr>
      <w:tr w:rsidR="00511CA3" w:rsidRPr="006A44F9" w:rsidTr="00702518">
        <w:trPr>
          <w:trHeight w:val="397"/>
        </w:trPr>
        <w:tc>
          <w:tcPr>
            <w:tcW w:w="2889" w:type="pct"/>
            <w:tcBorders>
              <w:bottom w:val="nil"/>
            </w:tcBorders>
          </w:tcPr>
          <w:p w:rsidR="00511CA3" w:rsidRPr="006A44F9" w:rsidRDefault="00511CA3" w:rsidP="00702518">
            <w:pPr>
              <w:overflowPunct w:val="0"/>
              <w:autoSpaceDE w:val="0"/>
              <w:autoSpaceDN w:val="0"/>
              <w:adjustRightInd w:val="0"/>
              <w:rPr>
                <w:rFonts w:ascii="Times New Roman" w:hAnsi="Times New Roman"/>
              </w:rPr>
            </w:pPr>
            <w:r w:rsidRPr="006A44F9">
              <w:rPr>
                <w:rFonts w:ascii="Times New Roman" w:hAnsi="Times New Roman"/>
              </w:rPr>
              <w:t>Ширина проезжей части при движении транспортных средств:</w:t>
            </w:r>
          </w:p>
        </w:tc>
        <w:tc>
          <w:tcPr>
            <w:tcW w:w="1056" w:type="pct"/>
            <w:tcBorders>
              <w:bottom w:val="nil"/>
            </w:tcBorders>
            <w:vAlign w:val="center"/>
          </w:tcPr>
          <w:p w:rsidR="00511CA3" w:rsidRPr="006A44F9" w:rsidRDefault="00511CA3" w:rsidP="00702518">
            <w:pPr>
              <w:overflowPunct w:val="0"/>
              <w:autoSpaceDE w:val="0"/>
              <w:autoSpaceDN w:val="0"/>
              <w:adjustRightInd w:val="0"/>
              <w:jc w:val="center"/>
              <w:rPr>
                <w:rFonts w:ascii="Times New Roman" w:hAnsi="Times New Roman"/>
              </w:rPr>
            </w:pPr>
          </w:p>
        </w:tc>
        <w:tc>
          <w:tcPr>
            <w:tcW w:w="1056" w:type="pct"/>
            <w:tcBorders>
              <w:bottom w:val="nil"/>
            </w:tcBorders>
            <w:vAlign w:val="center"/>
          </w:tcPr>
          <w:p w:rsidR="00511CA3" w:rsidRPr="006A44F9" w:rsidRDefault="00511CA3" w:rsidP="00702518">
            <w:pPr>
              <w:overflowPunct w:val="0"/>
              <w:autoSpaceDE w:val="0"/>
              <w:autoSpaceDN w:val="0"/>
              <w:adjustRightInd w:val="0"/>
              <w:jc w:val="center"/>
              <w:rPr>
                <w:rFonts w:ascii="Times New Roman" w:hAnsi="Times New Roman"/>
              </w:rPr>
            </w:pPr>
          </w:p>
        </w:tc>
      </w:tr>
      <w:tr w:rsidR="00511CA3" w:rsidRPr="006A44F9" w:rsidTr="00702518">
        <w:tc>
          <w:tcPr>
            <w:tcW w:w="2889" w:type="pct"/>
            <w:tcBorders>
              <w:top w:val="nil"/>
              <w:bottom w:val="nil"/>
            </w:tcBorders>
          </w:tcPr>
          <w:p w:rsidR="00511CA3" w:rsidRPr="006A44F9" w:rsidRDefault="00511CA3" w:rsidP="00702518">
            <w:pPr>
              <w:overflowPunct w:val="0"/>
              <w:autoSpaceDE w:val="0"/>
              <w:autoSpaceDN w:val="0"/>
              <w:adjustRightInd w:val="0"/>
              <w:ind w:firstLine="284"/>
              <w:rPr>
                <w:rFonts w:ascii="Times New Roman" w:hAnsi="Times New Roman"/>
              </w:rPr>
            </w:pPr>
            <w:r w:rsidRPr="006A44F9">
              <w:rPr>
                <w:rFonts w:ascii="Times New Roman" w:hAnsi="Times New Roman"/>
              </w:rPr>
              <w:t>двухстороннем</w:t>
            </w:r>
          </w:p>
        </w:tc>
        <w:tc>
          <w:tcPr>
            <w:tcW w:w="1056" w:type="pct"/>
            <w:tcBorders>
              <w:top w:val="nil"/>
              <w:bottom w:val="nil"/>
            </w:tcBorders>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6,0</w:t>
            </w:r>
          </w:p>
        </w:tc>
        <w:tc>
          <w:tcPr>
            <w:tcW w:w="1056" w:type="pct"/>
            <w:tcBorders>
              <w:top w:val="nil"/>
              <w:bottom w:val="nil"/>
            </w:tcBorders>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w:t>
            </w:r>
          </w:p>
        </w:tc>
      </w:tr>
      <w:tr w:rsidR="00511CA3" w:rsidRPr="006A44F9" w:rsidTr="00702518">
        <w:tc>
          <w:tcPr>
            <w:tcW w:w="2889" w:type="pct"/>
            <w:tcBorders>
              <w:top w:val="nil"/>
            </w:tcBorders>
          </w:tcPr>
          <w:p w:rsidR="00511CA3" w:rsidRPr="006A44F9" w:rsidRDefault="00511CA3" w:rsidP="00702518">
            <w:pPr>
              <w:overflowPunct w:val="0"/>
              <w:autoSpaceDE w:val="0"/>
              <w:autoSpaceDN w:val="0"/>
              <w:adjustRightInd w:val="0"/>
              <w:ind w:firstLine="284"/>
              <w:rPr>
                <w:rFonts w:ascii="Times New Roman" w:hAnsi="Times New Roman"/>
              </w:rPr>
            </w:pPr>
            <w:r w:rsidRPr="006A44F9">
              <w:rPr>
                <w:rFonts w:ascii="Times New Roman" w:hAnsi="Times New Roman"/>
              </w:rPr>
              <w:t>одностороннем</w:t>
            </w:r>
          </w:p>
        </w:tc>
        <w:tc>
          <w:tcPr>
            <w:tcW w:w="1056" w:type="pct"/>
            <w:tcBorders>
              <w:top w:val="nil"/>
            </w:tcBorders>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4,5</w:t>
            </w:r>
          </w:p>
        </w:tc>
        <w:tc>
          <w:tcPr>
            <w:tcW w:w="1056" w:type="pct"/>
            <w:tcBorders>
              <w:top w:val="nil"/>
            </w:tcBorders>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3,5</w:t>
            </w:r>
          </w:p>
        </w:tc>
      </w:tr>
      <w:tr w:rsidR="00511CA3" w:rsidRPr="006A44F9" w:rsidTr="00702518">
        <w:tc>
          <w:tcPr>
            <w:tcW w:w="2889" w:type="pct"/>
          </w:tcPr>
          <w:p w:rsidR="00511CA3" w:rsidRPr="006A44F9" w:rsidRDefault="00511CA3" w:rsidP="00702518">
            <w:pPr>
              <w:overflowPunct w:val="0"/>
              <w:autoSpaceDE w:val="0"/>
              <w:autoSpaceDN w:val="0"/>
              <w:adjustRightInd w:val="0"/>
              <w:rPr>
                <w:rFonts w:ascii="Times New Roman" w:hAnsi="Times New Roman"/>
              </w:rPr>
            </w:pPr>
            <w:r w:rsidRPr="006A44F9">
              <w:rPr>
                <w:rFonts w:ascii="Times New Roman" w:hAnsi="Times New Roman"/>
              </w:rPr>
              <w:t>Ширина обочины</w:t>
            </w:r>
          </w:p>
        </w:tc>
        <w:tc>
          <w:tcPr>
            <w:tcW w:w="105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1,0</w:t>
            </w:r>
          </w:p>
        </w:tc>
        <w:tc>
          <w:tcPr>
            <w:tcW w:w="105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0,75</w:t>
            </w:r>
          </w:p>
        </w:tc>
      </w:tr>
      <w:tr w:rsidR="00511CA3" w:rsidRPr="006A44F9" w:rsidTr="00702518">
        <w:tc>
          <w:tcPr>
            <w:tcW w:w="2889" w:type="pct"/>
          </w:tcPr>
          <w:p w:rsidR="00511CA3" w:rsidRPr="006A44F9" w:rsidRDefault="00511CA3" w:rsidP="00702518">
            <w:pPr>
              <w:overflowPunct w:val="0"/>
              <w:autoSpaceDE w:val="0"/>
              <w:autoSpaceDN w:val="0"/>
              <w:adjustRightInd w:val="0"/>
              <w:rPr>
                <w:rFonts w:ascii="Times New Roman" w:hAnsi="Times New Roman"/>
              </w:rPr>
            </w:pPr>
            <w:r w:rsidRPr="006A44F9">
              <w:rPr>
                <w:rFonts w:ascii="Times New Roman" w:hAnsi="Times New Roman"/>
              </w:rPr>
              <w:t>Ширина укрепления обочины</w:t>
            </w:r>
          </w:p>
        </w:tc>
        <w:tc>
          <w:tcPr>
            <w:tcW w:w="105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0,5</w:t>
            </w:r>
          </w:p>
        </w:tc>
        <w:tc>
          <w:tcPr>
            <w:tcW w:w="1056"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0,5</w:t>
            </w:r>
          </w:p>
        </w:tc>
      </w:tr>
    </w:tbl>
    <w:p w:rsidR="00511CA3" w:rsidRPr="006A44F9" w:rsidRDefault="00511CA3" w:rsidP="00511CA3">
      <w:pPr>
        <w:ind w:firstLine="709"/>
        <w:jc w:val="both"/>
        <w:rPr>
          <w:rFonts w:ascii="Times New Roman" w:hAnsi="Times New Roman"/>
        </w:rPr>
      </w:pPr>
    </w:p>
    <w:p w:rsidR="00511CA3" w:rsidRPr="006A44F9" w:rsidRDefault="00511CA3" w:rsidP="00511CA3">
      <w:pPr>
        <w:ind w:firstLine="709"/>
        <w:jc w:val="both"/>
        <w:rPr>
          <w:rFonts w:ascii="Times New Roman" w:hAnsi="Times New Roman"/>
        </w:rPr>
      </w:pPr>
      <w:r w:rsidRPr="006A44F9">
        <w:rPr>
          <w:rFonts w:ascii="Times New Roman" w:hAnsi="Times New Roman"/>
        </w:rPr>
        <w:t>Ширину проезжей части производственных дорог допускается принимать, м:</w:t>
      </w:r>
    </w:p>
    <w:p w:rsidR="00511CA3" w:rsidRPr="006A44F9" w:rsidRDefault="00511CA3" w:rsidP="00221FDE">
      <w:pPr>
        <w:pStyle w:val="af2"/>
        <w:numPr>
          <w:ilvl w:val="0"/>
          <w:numId w:val="86"/>
        </w:numPr>
        <w:ind w:left="567"/>
        <w:jc w:val="both"/>
        <w:rPr>
          <w:rFonts w:ascii="Times New Roman" w:hAnsi="Times New Roman"/>
          <w:sz w:val="24"/>
          <w:szCs w:val="24"/>
        </w:rPr>
      </w:pPr>
      <w:r w:rsidRPr="006A44F9">
        <w:rPr>
          <w:rFonts w:ascii="Times New Roman" w:hAnsi="Times New Roman"/>
          <w:sz w:val="24"/>
          <w:szCs w:val="24"/>
        </w:rPr>
        <w:t>3,5 с обочинами, укрепленными на полную ширину, – в стесненных условиях существующей застройки;</w:t>
      </w:r>
    </w:p>
    <w:p w:rsidR="00511CA3" w:rsidRPr="006A44F9" w:rsidRDefault="00511CA3" w:rsidP="00221FDE">
      <w:pPr>
        <w:pStyle w:val="af2"/>
        <w:numPr>
          <w:ilvl w:val="0"/>
          <w:numId w:val="86"/>
        </w:numPr>
        <w:ind w:left="567"/>
        <w:jc w:val="both"/>
        <w:rPr>
          <w:rFonts w:ascii="Times New Roman" w:hAnsi="Times New Roman"/>
          <w:sz w:val="24"/>
          <w:szCs w:val="24"/>
        </w:rPr>
      </w:pPr>
      <w:r w:rsidRPr="006A44F9">
        <w:rPr>
          <w:rFonts w:ascii="Times New Roman" w:hAnsi="Times New Roman"/>
          <w:sz w:val="24"/>
          <w:szCs w:val="24"/>
        </w:rPr>
        <w:t>3,5 с укрепленными обочинами,– при кольцевом движении, отсутствии встречного движения и обгона транспортных средств;</w:t>
      </w:r>
    </w:p>
    <w:p w:rsidR="00511CA3" w:rsidRPr="006A44F9" w:rsidRDefault="00511CA3" w:rsidP="00221FDE">
      <w:pPr>
        <w:pStyle w:val="af2"/>
        <w:numPr>
          <w:ilvl w:val="0"/>
          <w:numId w:val="86"/>
        </w:numPr>
        <w:spacing w:after="0"/>
        <w:ind w:left="567"/>
        <w:jc w:val="both"/>
        <w:rPr>
          <w:rFonts w:ascii="Times New Roman" w:hAnsi="Times New Roman"/>
          <w:sz w:val="24"/>
          <w:szCs w:val="24"/>
        </w:rPr>
      </w:pPr>
      <w:r w:rsidRPr="006A44F9">
        <w:rPr>
          <w:rFonts w:ascii="Times New Roman" w:hAnsi="Times New Roman"/>
          <w:sz w:val="24"/>
          <w:szCs w:val="24"/>
        </w:rPr>
        <w:t xml:space="preserve">4,5 с одной укрепленной обочиной шириной </w:t>
      </w:r>
      <w:smartTag w:uri="urn:schemas-microsoft-com:office:smarttags" w:element="metricconverter">
        <w:smartTagPr>
          <w:attr w:name="ProductID" w:val="1,5 м"/>
        </w:smartTagPr>
        <w:r w:rsidRPr="006A44F9">
          <w:rPr>
            <w:rFonts w:ascii="Times New Roman" w:hAnsi="Times New Roman"/>
            <w:sz w:val="24"/>
            <w:szCs w:val="24"/>
          </w:rPr>
          <w:t>1,5 м</w:t>
        </w:r>
      </w:smartTag>
      <w:r w:rsidRPr="006A44F9">
        <w:rPr>
          <w:rFonts w:ascii="Times New Roman" w:hAnsi="Times New Roman"/>
          <w:sz w:val="24"/>
          <w:szCs w:val="24"/>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511CA3" w:rsidRPr="006A44F9" w:rsidRDefault="00511CA3" w:rsidP="008F62A2">
      <w:pPr>
        <w:jc w:val="both"/>
        <w:rPr>
          <w:rFonts w:ascii="Times New Roman" w:hAnsi="Times New Roman"/>
          <w:i/>
        </w:rPr>
      </w:pPr>
      <w:r w:rsidRPr="006A44F9">
        <w:rPr>
          <w:rFonts w:ascii="Times New Roman" w:hAnsi="Times New Roman"/>
          <w:i/>
        </w:rPr>
        <w:t>Примечание:</w:t>
      </w:r>
    </w:p>
    <w:p w:rsidR="00511CA3" w:rsidRPr="006A44F9" w:rsidRDefault="00511CA3" w:rsidP="00511CA3">
      <w:pPr>
        <w:jc w:val="both"/>
        <w:rPr>
          <w:rFonts w:ascii="Times New Roman" w:hAnsi="Times New Roman"/>
        </w:rPr>
      </w:pPr>
      <w:r w:rsidRPr="006A44F9">
        <w:rPr>
          <w:rFonts w:ascii="Times New Roman" w:hAnsi="Times New Roman"/>
        </w:rPr>
        <w:t xml:space="preserve">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6A44F9">
          <w:rPr>
            <w:rFonts w:ascii="Times New Roman" w:hAnsi="Times New Roman"/>
          </w:rPr>
          <w:t>0,5 м</w:t>
        </w:r>
      </w:smartTag>
      <w:r w:rsidRPr="006A44F9">
        <w:rPr>
          <w:rFonts w:ascii="Times New Roman" w:hAnsi="Times New Roman"/>
        </w:rPr>
        <w:t>.</w:t>
      </w:r>
    </w:p>
    <w:p w:rsidR="00511CA3" w:rsidRPr="006A44F9" w:rsidRDefault="00511CA3" w:rsidP="008F62A2">
      <w:pPr>
        <w:pStyle w:val="30"/>
      </w:pPr>
      <w:r w:rsidRPr="006A44F9">
        <w:lastRenderedPageBreak/>
        <w:t xml:space="preserve">Радиусы кривых в плане по оси проезжей части следует принимать не менее </w:t>
      </w:r>
      <w:smartTag w:uri="urn:schemas-microsoft-com:office:smarttags" w:element="metricconverter">
        <w:smartTagPr>
          <w:attr w:name="ProductID" w:val="60 м"/>
        </w:smartTagPr>
        <w:r w:rsidRPr="006A44F9">
          <w:t>60 м</w:t>
        </w:r>
      </w:smartTag>
      <w:r w:rsidRPr="006A44F9">
        <w:t xml:space="preserve"> без устройства виражей и переходных кривых.</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6A44F9">
          <w:rPr>
            <w:rFonts w:ascii="Times New Roman" w:hAnsi="Times New Roman"/>
          </w:rPr>
          <w:t>30 м</w:t>
        </w:r>
      </w:smartTag>
      <w:r w:rsidRPr="006A44F9">
        <w:rPr>
          <w:rFonts w:ascii="Times New Roman" w:hAnsi="Times New Roman"/>
        </w:rPr>
        <w:t xml:space="preserve">, а при движении одиночных транспортных средств – до </w:t>
      </w:r>
      <w:smartTag w:uri="urn:schemas-microsoft-com:office:smarttags" w:element="metricconverter">
        <w:smartTagPr>
          <w:attr w:name="ProductID" w:val="15 м"/>
        </w:smartTagPr>
        <w:r w:rsidRPr="006A44F9">
          <w:rPr>
            <w:rFonts w:ascii="Times New Roman" w:hAnsi="Times New Roman"/>
          </w:rPr>
          <w:t>15 м</w:t>
        </w:r>
      </w:smartTag>
      <w:r w:rsidRPr="006A44F9">
        <w:rPr>
          <w:rFonts w:ascii="Times New Roman" w:hAnsi="Times New Roman"/>
        </w:rPr>
        <w:t xml:space="preserve">. </w:t>
      </w:r>
    </w:p>
    <w:p w:rsidR="00511CA3" w:rsidRPr="006A44F9" w:rsidRDefault="00511CA3" w:rsidP="008F62A2">
      <w:pPr>
        <w:pStyle w:val="30"/>
      </w:pPr>
      <w:r w:rsidRPr="006A44F9">
        <w:t>Уширение проезжей части двухполосной дороги на кривой в плане следует принимать согласно таблице 8.34.. Для однополосной дороги уширение следует уменьшать на 50 %.</w:t>
      </w:r>
    </w:p>
    <w:p w:rsidR="00511CA3" w:rsidRPr="006A44F9" w:rsidRDefault="00511CA3" w:rsidP="00511CA3">
      <w:pPr>
        <w:ind w:firstLine="709"/>
        <w:jc w:val="both"/>
        <w:rPr>
          <w:rFonts w:ascii="Times New Roman" w:hAnsi="Times New Roman"/>
        </w:rPr>
      </w:pPr>
      <w:r w:rsidRPr="006A44F9">
        <w:rPr>
          <w:rFonts w:ascii="Times New Roman" w:hAnsi="Times New Roman"/>
        </w:rPr>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511CA3" w:rsidRPr="006A44F9" w:rsidRDefault="00511CA3" w:rsidP="008F62A2">
      <w:pPr>
        <w:pStyle w:val="30"/>
      </w:pPr>
      <w:r w:rsidRPr="006A44F9">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511CA3" w:rsidRPr="006A44F9" w:rsidRDefault="00511CA3" w:rsidP="008F62A2">
      <w:pPr>
        <w:pStyle w:val="30"/>
      </w:pPr>
      <w:r w:rsidRPr="006A44F9">
        <w:t xml:space="preserve">Ширина полосы движения и обособленного земляного полотна тракторной дороги должна устанавливаться, согласно таблице </w:t>
      </w:r>
      <w:r w:rsidR="008F62A2" w:rsidRPr="006A44F9">
        <w:t>4.7.70.1.</w:t>
      </w:r>
      <w:r w:rsidRPr="006A44F9">
        <w:t>, в зависимости от ширины колеи обр</w:t>
      </w:r>
      <w:r w:rsidR="00655534" w:rsidRPr="006A44F9">
        <w:t>ащающегося подвижного состава.</w:t>
      </w:r>
    </w:p>
    <w:p w:rsidR="00511CA3" w:rsidRPr="006A44F9" w:rsidRDefault="00511CA3" w:rsidP="00511CA3">
      <w:pPr>
        <w:ind w:firstLine="709"/>
        <w:jc w:val="right"/>
        <w:rPr>
          <w:rFonts w:ascii="Times New Roman" w:hAnsi="Times New Roman"/>
        </w:rPr>
      </w:pPr>
    </w:p>
    <w:p w:rsidR="00511CA3" w:rsidRPr="006A44F9" w:rsidRDefault="00511CA3" w:rsidP="00511CA3">
      <w:pPr>
        <w:ind w:firstLine="709"/>
        <w:jc w:val="right"/>
        <w:rPr>
          <w:rFonts w:ascii="Times New Roman" w:hAnsi="Times New Roman"/>
        </w:rPr>
      </w:pPr>
      <w:r w:rsidRPr="006A44F9">
        <w:rPr>
          <w:rFonts w:ascii="Times New Roman" w:hAnsi="Times New Roman"/>
        </w:rPr>
        <w:t xml:space="preserve">Таблица </w:t>
      </w:r>
      <w:r w:rsidR="008F62A2" w:rsidRPr="006A44F9">
        <w:rPr>
          <w:rFonts w:ascii="Times New Roman" w:hAnsi="Times New Roman"/>
        </w:rPr>
        <w:t>4.7.70.1.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3"/>
        <w:gridCol w:w="2823"/>
        <w:gridCol w:w="2555"/>
      </w:tblGrid>
      <w:tr w:rsidR="00511CA3" w:rsidRPr="006A44F9" w:rsidTr="00702518">
        <w:tc>
          <w:tcPr>
            <w:tcW w:w="2190"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Ширина колеи транспортных средств, самоходных и прицепных машин, м</w:t>
            </w:r>
          </w:p>
        </w:tc>
        <w:tc>
          <w:tcPr>
            <w:tcW w:w="147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Ширина полосы движения, м</w:t>
            </w:r>
          </w:p>
        </w:tc>
        <w:tc>
          <w:tcPr>
            <w:tcW w:w="1335" w:type="pct"/>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Ширина земляного полотна, м</w:t>
            </w:r>
          </w:p>
        </w:tc>
      </w:tr>
      <w:tr w:rsidR="00511CA3" w:rsidRPr="006A44F9" w:rsidTr="00702518">
        <w:tc>
          <w:tcPr>
            <w:tcW w:w="2190"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2,7 и менее</w:t>
            </w:r>
          </w:p>
        </w:tc>
        <w:tc>
          <w:tcPr>
            <w:tcW w:w="1475"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3,5</w:t>
            </w:r>
          </w:p>
        </w:tc>
        <w:tc>
          <w:tcPr>
            <w:tcW w:w="1335"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4,5</w:t>
            </w:r>
          </w:p>
        </w:tc>
      </w:tr>
      <w:tr w:rsidR="00511CA3" w:rsidRPr="006A44F9" w:rsidTr="00702518">
        <w:tc>
          <w:tcPr>
            <w:tcW w:w="2190"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свыше 2,7 до 3,1</w:t>
            </w:r>
          </w:p>
        </w:tc>
        <w:tc>
          <w:tcPr>
            <w:tcW w:w="1475"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w:t>
            </w:r>
          </w:p>
        </w:tc>
        <w:tc>
          <w:tcPr>
            <w:tcW w:w="1335"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5</w:t>
            </w:r>
          </w:p>
        </w:tc>
      </w:tr>
      <w:tr w:rsidR="00511CA3" w:rsidRPr="006A44F9" w:rsidTr="00702518">
        <w:tc>
          <w:tcPr>
            <w:tcW w:w="2190"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свыше 3,1 до 3,6</w:t>
            </w:r>
          </w:p>
        </w:tc>
        <w:tc>
          <w:tcPr>
            <w:tcW w:w="1475"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4,5</w:t>
            </w:r>
          </w:p>
        </w:tc>
        <w:tc>
          <w:tcPr>
            <w:tcW w:w="1335"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5,5</w:t>
            </w:r>
          </w:p>
        </w:tc>
      </w:tr>
      <w:tr w:rsidR="00511CA3" w:rsidRPr="006A44F9" w:rsidTr="00702518">
        <w:tc>
          <w:tcPr>
            <w:tcW w:w="2190"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свыше 3,6 до 5</w:t>
            </w:r>
          </w:p>
        </w:tc>
        <w:tc>
          <w:tcPr>
            <w:tcW w:w="1475"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5,5</w:t>
            </w:r>
          </w:p>
        </w:tc>
        <w:tc>
          <w:tcPr>
            <w:tcW w:w="1335" w:type="pct"/>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6,5</w:t>
            </w:r>
          </w:p>
        </w:tc>
      </w:tr>
    </w:tbl>
    <w:p w:rsidR="00511CA3" w:rsidRPr="006A44F9" w:rsidRDefault="00511CA3" w:rsidP="00511CA3">
      <w:pPr>
        <w:ind w:firstLine="709"/>
        <w:jc w:val="both"/>
        <w:rPr>
          <w:rFonts w:ascii="Times New Roman" w:hAnsi="Times New Roman"/>
        </w:rPr>
      </w:pP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8.190 настоящих нормативов. </w:t>
      </w:r>
    </w:p>
    <w:p w:rsidR="00511CA3" w:rsidRPr="006A44F9" w:rsidRDefault="00511CA3" w:rsidP="008F62A2">
      <w:pPr>
        <w:pStyle w:val="30"/>
      </w:pPr>
      <w:r w:rsidRPr="006A44F9">
        <w:t xml:space="preserve">Радиусы кривых в плане для тракторных дорог следует принимать не менее </w:t>
      </w:r>
      <w:smartTag w:uri="urn:schemas-microsoft-com:office:smarttags" w:element="metricconverter">
        <w:smartTagPr>
          <w:attr w:name="ProductID" w:val="100 м"/>
        </w:smartTagPr>
        <w:r w:rsidRPr="006A44F9">
          <w:t>100 м</w:t>
        </w:r>
      </w:smartTag>
      <w:r w:rsidRPr="006A44F9">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Pr="006A44F9">
          <w:t>15 м</w:t>
        </w:r>
      </w:smartTag>
      <w:r w:rsidRPr="006A44F9">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Pr="006A44F9">
          <w:t>30 м</w:t>
        </w:r>
      </w:smartTag>
      <w:r w:rsidRPr="006A44F9">
        <w:t xml:space="preserve"> – с тремя прицепами или при перевозке длинномерных грузов.</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При радиусах в плане менее </w:t>
      </w:r>
      <w:smartTag w:uri="urn:schemas-microsoft-com:office:smarttags" w:element="metricconverter">
        <w:smartTagPr>
          <w:attr w:name="ProductID" w:val="100 м"/>
        </w:smartTagPr>
        <w:r w:rsidRPr="006A44F9">
          <w:rPr>
            <w:rFonts w:ascii="Times New Roman" w:hAnsi="Times New Roman"/>
          </w:rPr>
          <w:t>100 м</w:t>
        </w:r>
      </w:smartTag>
      <w:r w:rsidRPr="006A44F9">
        <w:rPr>
          <w:rFonts w:ascii="Times New Roman" w:hAnsi="Times New Roman"/>
        </w:rPr>
        <w:t xml:space="preserve"> следует предусматривать уширение земляного полотна с внутренней стороны кривой согласно таблице </w:t>
      </w:r>
      <w:r w:rsidR="008F62A2" w:rsidRPr="006A44F9">
        <w:rPr>
          <w:rFonts w:ascii="Times New Roman" w:hAnsi="Times New Roman"/>
        </w:rPr>
        <w:t>4.7.71.1.</w:t>
      </w:r>
    </w:p>
    <w:p w:rsidR="00511CA3" w:rsidRPr="006A44F9" w:rsidRDefault="00511CA3" w:rsidP="00511CA3">
      <w:pPr>
        <w:ind w:firstLine="709"/>
        <w:jc w:val="right"/>
        <w:rPr>
          <w:rFonts w:ascii="Times New Roman" w:hAnsi="Times New Roman"/>
        </w:rPr>
      </w:pPr>
    </w:p>
    <w:p w:rsidR="00511CA3" w:rsidRPr="006A44F9" w:rsidRDefault="00511CA3" w:rsidP="00511CA3">
      <w:pPr>
        <w:ind w:firstLine="709"/>
        <w:jc w:val="right"/>
        <w:rPr>
          <w:rFonts w:ascii="Times New Roman" w:hAnsi="Times New Roman"/>
        </w:rPr>
      </w:pPr>
      <w:r w:rsidRPr="006A44F9">
        <w:rPr>
          <w:rFonts w:ascii="Times New Roman" w:hAnsi="Times New Roman"/>
        </w:rPr>
        <w:t xml:space="preserve">Таблица </w:t>
      </w:r>
      <w:r w:rsidR="008F62A2" w:rsidRPr="006A44F9">
        <w:rPr>
          <w:rFonts w:ascii="Times New Roman" w:hAnsi="Times New Roman"/>
        </w:rPr>
        <w:t>4.7.71.1.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428"/>
        <w:gridCol w:w="1430"/>
        <w:gridCol w:w="1428"/>
        <w:gridCol w:w="1430"/>
        <w:gridCol w:w="1430"/>
      </w:tblGrid>
      <w:tr w:rsidR="00511CA3" w:rsidRPr="006A44F9" w:rsidTr="00702518">
        <w:trPr>
          <w:trHeight w:val="312"/>
          <w:jc w:val="center"/>
        </w:trPr>
        <w:tc>
          <w:tcPr>
            <w:tcW w:w="1202" w:type="pct"/>
            <w:vMerge w:val="restar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Трактор</w:t>
            </w:r>
          </w:p>
        </w:tc>
        <w:tc>
          <w:tcPr>
            <w:tcW w:w="3798" w:type="pct"/>
            <w:gridSpan w:val="5"/>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Уширение земляного полотна, м, при радиусах кривых в плане, м</w:t>
            </w:r>
          </w:p>
        </w:tc>
      </w:tr>
      <w:tr w:rsidR="00511CA3" w:rsidRPr="006A44F9" w:rsidTr="00702518">
        <w:trPr>
          <w:trHeight w:val="312"/>
          <w:jc w:val="center"/>
        </w:trPr>
        <w:tc>
          <w:tcPr>
            <w:tcW w:w="1202" w:type="pct"/>
            <w:vMerge/>
            <w:shd w:val="clear" w:color="auto" w:fill="auto"/>
          </w:tcPr>
          <w:p w:rsidR="00511CA3" w:rsidRPr="006A44F9" w:rsidRDefault="00511CA3" w:rsidP="00702518">
            <w:pPr>
              <w:rPr>
                <w:rFonts w:ascii="Times New Roman" w:hAnsi="Times New Roman"/>
              </w:rPr>
            </w:pPr>
          </w:p>
        </w:tc>
        <w:tc>
          <w:tcPr>
            <w:tcW w:w="759"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15</w:t>
            </w:r>
          </w:p>
        </w:tc>
        <w:tc>
          <w:tcPr>
            <w:tcW w:w="760"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30</w:t>
            </w:r>
          </w:p>
        </w:tc>
        <w:tc>
          <w:tcPr>
            <w:tcW w:w="759"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50</w:t>
            </w:r>
          </w:p>
        </w:tc>
        <w:tc>
          <w:tcPr>
            <w:tcW w:w="760"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80</w:t>
            </w:r>
          </w:p>
        </w:tc>
        <w:tc>
          <w:tcPr>
            <w:tcW w:w="760"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100</w:t>
            </w:r>
          </w:p>
        </w:tc>
      </w:tr>
      <w:tr w:rsidR="00511CA3" w:rsidRPr="006A44F9" w:rsidTr="00702518">
        <w:trPr>
          <w:jc w:val="center"/>
        </w:trPr>
        <w:tc>
          <w:tcPr>
            <w:tcW w:w="1202" w:type="pct"/>
            <w:shd w:val="clear" w:color="auto" w:fill="auto"/>
          </w:tcPr>
          <w:p w:rsidR="00511CA3" w:rsidRPr="006A44F9" w:rsidRDefault="00511CA3" w:rsidP="00702518">
            <w:pPr>
              <w:overflowPunct w:val="0"/>
              <w:autoSpaceDE w:val="0"/>
              <w:autoSpaceDN w:val="0"/>
              <w:adjustRightInd w:val="0"/>
              <w:jc w:val="both"/>
              <w:rPr>
                <w:rFonts w:ascii="Times New Roman" w:hAnsi="Times New Roman"/>
              </w:rPr>
            </w:pPr>
            <w:r w:rsidRPr="006A44F9">
              <w:rPr>
                <w:rFonts w:ascii="Times New Roman" w:hAnsi="Times New Roman"/>
              </w:rPr>
              <w:t>Без прицепа</w:t>
            </w:r>
          </w:p>
        </w:tc>
        <w:tc>
          <w:tcPr>
            <w:tcW w:w="759"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1,5</w:t>
            </w:r>
          </w:p>
        </w:tc>
        <w:tc>
          <w:tcPr>
            <w:tcW w:w="760"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0,55</w:t>
            </w:r>
          </w:p>
        </w:tc>
        <w:tc>
          <w:tcPr>
            <w:tcW w:w="759"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0,35</w:t>
            </w:r>
          </w:p>
        </w:tc>
        <w:tc>
          <w:tcPr>
            <w:tcW w:w="760"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0,2</w:t>
            </w:r>
          </w:p>
        </w:tc>
        <w:tc>
          <w:tcPr>
            <w:tcW w:w="760"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w:t>
            </w:r>
          </w:p>
        </w:tc>
      </w:tr>
      <w:tr w:rsidR="00511CA3" w:rsidRPr="006A44F9" w:rsidTr="00702518">
        <w:trPr>
          <w:jc w:val="center"/>
        </w:trPr>
        <w:tc>
          <w:tcPr>
            <w:tcW w:w="1202" w:type="pct"/>
            <w:shd w:val="clear" w:color="auto" w:fill="auto"/>
          </w:tcPr>
          <w:p w:rsidR="00511CA3" w:rsidRPr="006A44F9" w:rsidRDefault="00511CA3" w:rsidP="00702518">
            <w:pPr>
              <w:overflowPunct w:val="0"/>
              <w:autoSpaceDE w:val="0"/>
              <w:autoSpaceDN w:val="0"/>
              <w:adjustRightInd w:val="0"/>
              <w:jc w:val="both"/>
              <w:rPr>
                <w:rFonts w:ascii="Times New Roman" w:hAnsi="Times New Roman"/>
              </w:rPr>
            </w:pPr>
            <w:r w:rsidRPr="006A44F9">
              <w:rPr>
                <w:rFonts w:ascii="Times New Roman" w:hAnsi="Times New Roman"/>
              </w:rPr>
              <w:t>С одним прицепом</w:t>
            </w:r>
          </w:p>
        </w:tc>
        <w:tc>
          <w:tcPr>
            <w:tcW w:w="759"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2,5</w:t>
            </w:r>
          </w:p>
        </w:tc>
        <w:tc>
          <w:tcPr>
            <w:tcW w:w="760"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1,1</w:t>
            </w:r>
          </w:p>
        </w:tc>
        <w:tc>
          <w:tcPr>
            <w:tcW w:w="759"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0,65</w:t>
            </w:r>
          </w:p>
        </w:tc>
        <w:tc>
          <w:tcPr>
            <w:tcW w:w="760"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0,4</w:t>
            </w:r>
          </w:p>
        </w:tc>
        <w:tc>
          <w:tcPr>
            <w:tcW w:w="760"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0,25</w:t>
            </w:r>
          </w:p>
        </w:tc>
      </w:tr>
      <w:tr w:rsidR="00511CA3" w:rsidRPr="006A44F9" w:rsidTr="00702518">
        <w:trPr>
          <w:jc w:val="center"/>
        </w:trPr>
        <w:tc>
          <w:tcPr>
            <w:tcW w:w="1202" w:type="pct"/>
            <w:shd w:val="clear" w:color="auto" w:fill="auto"/>
          </w:tcPr>
          <w:p w:rsidR="00511CA3" w:rsidRPr="006A44F9" w:rsidRDefault="00511CA3" w:rsidP="00702518">
            <w:pPr>
              <w:overflowPunct w:val="0"/>
              <w:autoSpaceDE w:val="0"/>
              <w:autoSpaceDN w:val="0"/>
              <w:adjustRightInd w:val="0"/>
              <w:jc w:val="both"/>
              <w:rPr>
                <w:rFonts w:ascii="Times New Roman" w:hAnsi="Times New Roman"/>
              </w:rPr>
            </w:pPr>
            <w:r w:rsidRPr="006A44F9">
              <w:rPr>
                <w:rFonts w:ascii="Times New Roman" w:hAnsi="Times New Roman"/>
              </w:rPr>
              <w:t>С двумя прицепами</w:t>
            </w:r>
          </w:p>
        </w:tc>
        <w:tc>
          <w:tcPr>
            <w:tcW w:w="759"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3,5</w:t>
            </w:r>
          </w:p>
        </w:tc>
        <w:tc>
          <w:tcPr>
            <w:tcW w:w="760"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1,65</w:t>
            </w:r>
          </w:p>
        </w:tc>
        <w:tc>
          <w:tcPr>
            <w:tcW w:w="759"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0,95</w:t>
            </w:r>
          </w:p>
        </w:tc>
        <w:tc>
          <w:tcPr>
            <w:tcW w:w="760"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0,6</w:t>
            </w:r>
          </w:p>
        </w:tc>
        <w:tc>
          <w:tcPr>
            <w:tcW w:w="760"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0,45</w:t>
            </w:r>
          </w:p>
        </w:tc>
      </w:tr>
      <w:tr w:rsidR="00511CA3" w:rsidRPr="006A44F9" w:rsidTr="00702518">
        <w:trPr>
          <w:jc w:val="center"/>
        </w:trPr>
        <w:tc>
          <w:tcPr>
            <w:tcW w:w="1202" w:type="pct"/>
            <w:shd w:val="clear" w:color="auto" w:fill="auto"/>
          </w:tcPr>
          <w:p w:rsidR="00511CA3" w:rsidRPr="006A44F9" w:rsidRDefault="00511CA3" w:rsidP="00702518">
            <w:pPr>
              <w:overflowPunct w:val="0"/>
              <w:autoSpaceDE w:val="0"/>
              <w:autoSpaceDN w:val="0"/>
              <w:adjustRightInd w:val="0"/>
              <w:jc w:val="both"/>
              <w:rPr>
                <w:rFonts w:ascii="Times New Roman" w:hAnsi="Times New Roman"/>
              </w:rPr>
            </w:pPr>
            <w:r w:rsidRPr="006A44F9">
              <w:rPr>
                <w:rFonts w:ascii="Times New Roman" w:hAnsi="Times New Roman"/>
              </w:rPr>
              <w:t>С тремя прицепами</w:t>
            </w:r>
          </w:p>
        </w:tc>
        <w:tc>
          <w:tcPr>
            <w:tcW w:w="759"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w:t>
            </w:r>
          </w:p>
        </w:tc>
        <w:tc>
          <w:tcPr>
            <w:tcW w:w="760"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2,15</w:t>
            </w:r>
          </w:p>
        </w:tc>
        <w:tc>
          <w:tcPr>
            <w:tcW w:w="759"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1,3</w:t>
            </w:r>
          </w:p>
        </w:tc>
        <w:tc>
          <w:tcPr>
            <w:tcW w:w="760"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0,8</w:t>
            </w:r>
          </w:p>
        </w:tc>
        <w:tc>
          <w:tcPr>
            <w:tcW w:w="760" w:type="pct"/>
            <w:shd w:val="clear" w:color="auto" w:fill="auto"/>
            <w:vAlign w:val="center"/>
          </w:tcPr>
          <w:p w:rsidR="00511CA3" w:rsidRPr="006A44F9" w:rsidRDefault="00511CA3" w:rsidP="00702518">
            <w:pPr>
              <w:overflowPunct w:val="0"/>
              <w:autoSpaceDE w:val="0"/>
              <w:autoSpaceDN w:val="0"/>
              <w:adjustRightInd w:val="0"/>
              <w:jc w:val="center"/>
              <w:rPr>
                <w:rFonts w:ascii="Times New Roman" w:hAnsi="Times New Roman"/>
              </w:rPr>
            </w:pPr>
            <w:r w:rsidRPr="006A44F9">
              <w:rPr>
                <w:rFonts w:ascii="Times New Roman" w:hAnsi="Times New Roman"/>
              </w:rPr>
              <w:t>0,65</w:t>
            </w:r>
          </w:p>
        </w:tc>
      </w:tr>
    </w:tbl>
    <w:p w:rsidR="00511CA3" w:rsidRPr="006A44F9" w:rsidRDefault="00511CA3" w:rsidP="00511CA3">
      <w:pPr>
        <w:pStyle w:val="af"/>
        <w:widowControl w:val="0"/>
        <w:spacing w:before="0" w:beforeAutospacing="0" w:after="0" w:afterAutospacing="0"/>
        <w:ind w:firstLine="709"/>
        <w:jc w:val="both"/>
      </w:pPr>
    </w:p>
    <w:p w:rsidR="00511CA3" w:rsidRPr="006A44F9" w:rsidRDefault="00511CA3" w:rsidP="00655534">
      <w:pPr>
        <w:pStyle w:val="30"/>
      </w:pPr>
      <w:r w:rsidRPr="006A44F9">
        <w:t xml:space="preserve">Пересечения, примыкания и обустройство внутрихозяйственных дорог следует проектировать в соответствии с требованиями </w:t>
      </w:r>
      <w:r w:rsidR="00655534" w:rsidRPr="006A44F9">
        <w:t xml:space="preserve">СНиП 2.05.11-83. Внутрихозяйственные </w:t>
      </w:r>
      <w:r w:rsidR="00655534" w:rsidRPr="006A44F9">
        <w:lastRenderedPageBreak/>
        <w:t>автомобильные дороги в колхозах, совхозах и других сельскохозяйственных предприятиях и организациях</w:t>
      </w:r>
      <w:r w:rsidRPr="006A44F9">
        <w:t>.</w:t>
      </w:r>
    </w:p>
    <w:p w:rsidR="00511CA3" w:rsidRPr="006A44F9" w:rsidRDefault="00511CA3" w:rsidP="00511CA3">
      <w:pPr>
        <w:ind w:firstLine="709"/>
        <w:jc w:val="both"/>
        <w:rPr>
          <w:rFonts w:ascii="Times New Roman" w:hAnsi="Times New Roman"/>
        </w:rPr>
      </w:pPr>
    </w:p>
    <w:p w:rsidR="00511CA3" w:rsidRPr="006A44F9" w:rsidRDefault="00511CA3" w:rsidP="004E57DA">
      <w:pPr>
        <w:pStyle w:val="20"/>
        <w:ind w:left="0" w:firstLine="0"/>
        <w:jc w:val="center"/>
      </w:pPr>
      <w:bookmarkStart w:id="188" w:name="_Toc414995088"/>
      <w:bookmarkStart w:id="189" w:name="_Toc414996795"/>
      <w:bookmarkStart w:id="190" w:name="_Toc414996875"/>
      <w:bookmarkStart w:id="191" w:name="_Toc414997272"/>
      <w:bookmarkStart w:id="192" w:name="_Toc430554094"/>
      <w:r w:rsidRPr="006A44F9">
        <w:t>Зем</w:t>
      </w:r>
      <w:r w:rsidR="00BF6E8A" w:rsidRPr="006A44F9">
        <w:t>ляное полотно и дорожные одежды</w:t>
      </w:r>
      <w:bookmarkEnd w:id="188"/>
      <w:bookmarkEnd w:id="189"/>
      <w:bookmarkEnd w:id="190"/>
      <w:bookmarkEnd w:id="191"/>
      <w:bookmarkEnd w:id="192"/>
    </w:p>
    <w:p w:rsidR="00511CA3" w:rsidRPr="006A44F9" w:rsidRDefault="00511CA3" w:rsidP="00221FDE">
      <w:pPr>
        <w:pStyle w:val="30"/>
        <w:numPr>
          <w:ilvl w:val="2"/>
          <w:numId w:val="87"/>
        </w:numPr>
        <w:ind w:left="0" w:firstLine="0"/>
      </w:pPr>
      <w:r w:rsidRPr="006A44F9">
        <w:t>Земляное полотно следует проектировать с учётом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w:t>
      </w:r>
      <w:r w:rsidRPr="006A44F9">
        <w:softHyphen/>
        <w:t>ло</w:t>
      </w:r>
      <w:r w:rsidRPr="006A44F9">
        <w:softHyphen/>
        <w:t>ги</w:t>
      </w:r>
      <w:r w:rsidRPr="006A44F9">
        <w:softHyphen/>
        <w:t>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511CA3" w:rsidRPr="006A44F9" w:rsidRDefault="00511CA3" w:rsidP="008F62A2">
      <w:pPr>
        <w:pStyle w:val="30"/>
      </w:pPr>
      <w:r w:rsidRPr="006A44F9">
        <w:t>Дорожная одежда должна соответствовать общим требованиям, предъ</w:t>
      </w:r>
      <w:r w:rsidRPr="006A44F9">
        <w:softHyphen/>
        <w:t>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511CA3" w:rsidRPr="006A44F9" w:rsidRDefault="00511CA3" w:rsidP="008F62A2">
      <w:pPr>
        <w:pStyle w:val="30"/>
      </w:pPr>
      <w:r w:rsidRPr="006A44F9">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учётом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511CA3" w:rsidRPr="006A44F9" w:rsidRDefault="00511CA3" w:rsidP="008F62A2">
      <w:pPr>
        <w:pStyle w:val="30"/>
      </w:pPr>
      <w:r w:rsidRPr="006A44F9">
        <w:t>По сопротивлению нагрузкам от автотранспортных средств и по реакции на климатические воздействия дорожные одежды следует подразделять на одежды с жёсткими покрытиями и слоями основания (жёсткие дорожные одежды) и на одежды с нежёсткими покрытиями и слоями основания (нежёсткие дорожные одежды).</w:t>
      </w:r>
    </w:p>
    <w:p w:rsidR="00511CA3" w:rsidRPr="006A44F9" w:rsidRDefault="00511CA3" w:rsidP="008F62A2">
      <w:pPr>
        <w:pStyle w:val="30"/>
      </w:pPr>
      <w:r w:rsidRPr="006A44F9">
        <w:t xml:space="preserve">Типы дорожных одежд, основные виды покрытий и область их применения приведены в таблице </w:t>
      </w:r>
      <w:r w:rsidR="001D468D" w:rsidRPr="006A44F9">
        <w:t>4.8.8.1</w:t>
      </w:r>
      <w:r w:rsidRPr="006A44F9">
        <w:t>.</w:t>
      </w:r>
    </w:p>
    <w:p w:rsidR="00511CA3" w:rsidRPr="006A44F9" w:rsidRDefault="00511CA3" w:rsidP="008F62A2">
      <w:pPr>
        <w:pStyle w:val="30"/>
        <w:rPr>
          <w:szCs w:val="24"/>
        </w:rPr>
      </w:pPr>
      <w:r w:rsidRPr="006A44F9">
        <w:t xml:space="preserve">Для обеспечения безопасности движения следует предусматривать устройство покрытий с повышенным коэффициентом сцепления на скоростных дорогах, </w:t>
      </w:r>
      <w:r w:rsidRPr="006A44F9">
        <w:rPr>
          <w:szCs w:val="24"/>
        </w:rPr>
        <w:t>магистральных улицах общегородского значения, мостах и путепроводах независимо от плана и профиля, на улицах и дорогах других категорий – в следующих условиях:</w:t>
      </w:r>
    </w:p>
    <w:p w:rsidR="00511CA3" w:rsidRPr="006A44F9" w:rsidRDefault="00511CA3" w:rsidP="00221FDE">
      <w:pPr>
        <w:pStyle w:val="af2"/>
        <w:numPr>
          <w:ilvl w:val="0"/>
          <w:numId w:val="88"/>
        </w:numPr>
        <w:ind w:left="567"/>
        <w:jc w:val="both"/>
        <w:rPr>
          <w:rFonts w:ascii="Times New Roman" w:hAnsi="Times New Roman"/>
          <w:sz w:val="24"/>
          <w:szCs w:val="24"/>
        </w:rPr>
      </w:pPr>
      <w:r w:rsidRPr="006A44F9">
        <w:rPr>
          <w:rFonts w:ascii="Times New Roman" w:hAnsi="Times New Roman"/>
          <w:sz w:val="24"/>
          <w:szCs w:val="24"/>
        </w:rPr>
        <w:t>на уклонах свыше 30‰;</w:t>
      </w:r>
    </w:p>
    <w:p w:rsidR="00511CA3" w:rsidRPr="006A44F9" w:rsidRDefault="00511CA3" w:rsidP="00221FDE">
      <w:pPr>
        <w:pStyle w:val="af2"/>
        <w:numPr>
          <w:ilvl w:val="0"/>
          <w:numId w:val="88"/>
        </w:numPr>
        <w:ind w:left="567"/>
        <w:jc w:val="both"/>
        <w:rPr>
          <w:rFonts w:ascii="Times New Roman" w:hAnsi="Times New Roman"/>
          <w:sz w:val="24"/>
          <w:szCs w:val="24"/>
        </w:rPr>
      </w:pPr>
      <w:r w:rsidRPr="006A44F9">
        <w:rPr>
          <w:rFonts w:ascii="Times New Roman" w:hAnsi="Times New Roman"/>
          <w:sz w:val="24"/>
          <w:szCs w:val="24"/>
        </w:rPr>
        <w:t>на горизонтальных кривых минимальных радиусов и на подходах к ним на расстоянии видимости поверхности проезжей части;</w:t>
      </w:r>
    </w:p>
    <w:p w:rsidR="00511CA3" w:rsidRPr="006A44F9" w:rsidRDefault="00511CA3" w:rsidP="00221FDE">
      <w:pPr>
        <w:pStyle w:val="af2"/>
        <w:numPr>
          <w:ilvl w:val="0"/>
          <w:numId w:val="88"/>
        </w:numPr>
        <w:ind w:left="567"/>
        <w:jc w:val="both"/>
        <w:rPr>
          <w:rFonts w:ascii="Times New Roman" w:hAnsi="Times New Roman"/>
          <w:sz w:val="24"/>
          <w:szCs w:val="24"/>
        </w:rPr>
      </w:pPr>
      <w:r w:rsidRPr="006A44F9">
        <w:rPr>
          <w:rFonts w:ascii="Times New Roman" w:hAnsi="Times New Roman"/>
          <w:sz w:val="24"/>
          <w:szCs w:val="24"/>
        </w:rPr>
        <w:t>в пределах пересечений в одном уровне на расстоянии, определяемом треугольником видимости;</w:t>
      </w:r>
    </w:p>
    <w:p w:rsidR="00511CA3" w:rsidRPr="006A44F9" w:rsidRDefault="00511CA3" w:rsidP="00221FDE">
      <w:pPr>
        <w:pStyle w:val="af2"/>
        <w:numPr>
          <w:ilvl w:val="0"/>
          <w:numId w:val="88"/>
        </w:numPr>
        <w:ind w:left="567"/>
        <w:jc w:val="both"/>
        <w:rPr>
          <w:rFonts w:ascii="Times New Roman" w:hAnsi="Times New Roman"/>
          <w:sz w:val="24"/>
          <w:szCs w:val="24"/>
        </w:rPr>
      </w:pPr>
      <w:r w:rsidRPr="006A44F9">
        <w:rPr>
          <w:rFonts w:ascii="Times New Roman" w:hAnsi="Times New Roman"/>
          <w:sz w:val="24"/>
          <w:szCs w:val="24"/>
        </w:rPr>
        <w:t>на остановочных пунктах общественного транспорта и на подходах к ним;</w:t>
      </w:r>
    </w:p>
    <w:p w:rsidR="00511CA3" w:rsidRPr="006A44F9" w:rsidRDefault="00511CA3" w:rsidP="00221FDE">
      <w:pPr>
        <w:pStyle w:val="af2"/>
        <w:numPr>
          <w:ilvl w:val="0"/>
          <w:numId w:val="88"/>
        </w:numPr>
        <w:spacing w:after="0"/>
        <w:ind w:left="567"/>
        <w:jc w:val="both"/>
        <w:rPr>
          <w:rFonts w:ascii="Times New Roman" w:hAnsi="Times New Roman"/>
          <w:sz w:val="24"/>
          <w:szCs w:val="24"/>
        </w:rPr>
      </w:pPr>
      <w:r w:rsidRPr="006A44F9">
        <w:rPr>
          <w:rFonts w:ascii="Times New Roman" w:hAnsi="Times New Roman"/>
          <w:sz w:val="24"/>
          <w:szCs w:val="24"/>
        </w:rPr>
        <w:t>на левоповоротных съездах пересечений в разных уровнях.</w:t>
      </w:r>
    </w:p>
    <w:p w:rsidR="00511CA3" w:rsidRPr="006A44F9" w:rsidRDefault="00511CA3" w:rsidP="008F62A2">
      <w:pPr>
        <w:pStyle w:val="30"/>
      </w:pPr>
      <w:r w:rsidRPr="006A44F9">
        <w:t>Покрытие магистральных улиц с непрерывным движением рекомендуется проектировать максимально светлым для повышения отражающих свойств и обеспечения безопасности движения (применение асфальтобетонных смесей со светлым щебнем). Рекомендуется применять осветленные покрытия для выделения пешеходных переходов (типа «зебра»), остановок автобусов, переходно-скоростных полос, дополнительных полос на подъёмах, полос для остановок автомобилей, проезжей части под путепроводами, на железнодорожных переездах, малых мостах и других участках, где препятствия плохо видны на фоне дорожного покрытия.</w:t>
      </w:r>
    </w:p>
    <w:p w:rsidR="00511CA3" w:rsidRPr="006A44F9" w:rsidRDefault="00511CA3" w:rsidP="00655534">
      <w:pPr>
        <w:pStyle w:val="30"/>
      </w:pPr>
      <w:r w:rsidRPr="006A44F9">
        <w:lastRenderedPageBreak/>
        <w:t xml:space="preserve">При проектировании земляного полотна и конструкций одежд проезжей части следует руководствоваться требованиями </w:t>
      </w:r>
      <w:r w:rsidR="00655534" w:rsidRPr="006A44F9">
        <w:t>СП 34.13330.2012 Автомобильные дороги.</w:t>
      </w:r>
    </w:p>
    <w:p w:rsidR="00655534" w:rsidRPr="006A44F9" w:rsidRDefault="00655534" w:rsidP="00655534">
      <w:pPr>
        <w:pStyle w:val="30"/>
        <w:numPr>
          <w:ilvl w:val="0"/>
          <w:numId w:val="0"/>
        </w:numPr>
      </w:pPr>
    </w:p>
    <w:p w:rsidR="00511CA3" w:rsidRPr="006A44F9" w:rsidRDefault="00511CA3" w:rsidP="00511CA3">
      <w:pPr>
        <w:ind w:firstLine="720"/>
        <w:jc w:val="right"/>
        <w:rPr>
          <w:rFonts w:ascii="Times New Roman" w:hAnsi="Times New Roman"/>
        </w:rPr>
      </w:pPr>
      <w:r w:rsidRPr="006A44F9">
        <w:rPr>
          <w:rFonts w:ascii="Times New Roman" w:hAnsi="Times New Roman"/>
        </w:rPr>
        <w:t xml:space="preserve">Таблица </w:t>
      </w:r>
      <w:r w:rsidR="008F62A2" w:rsidRPr="006A44F9">
        <w:rPr>
          <w:rFonts w:ascii="Times New Roman" w:hAnsi="Times New Roman"/>
        </w:rPr>
        <w:t>4.8.8.1.</w:t>
      </w:r>
    </w:p>
    <w:tbl>
      <w:tblPr>
        <w:tblW w:w="9243" w:type="dxa"/>
        <w:tblInd w:w="108" w:type="dxa"/>
        <w:tblLayout w:type="fixed"/>
        <w:tblLook w:val="0000" w:firstRow="0" w:lastRow="0" w:firstColumn="0" w:lastColumn="0" w:noHBand="0" w:noVBand="0"/>
      </w:tblPr>
      <w:tblGrid>
        <w:gridCol w:w="1134"/>
        <w:gridCol w:w="3261"/>
        <w:gridCol w:w="4848"/>
      </w:tblGrid>
      <w:tr w:rsidR="00511CA3" w:rsidRPr="006A44F9" w:rsidTr="00EE505F">
        <w:trPr>
          <w:trHeight w:val="660"/>
        </w:trPr>
        <w:tc>
          <w:tcPr>
            <w:tcW w:w="1134" w:type="dxa"/>
            <w:tcBorders>
              <w:top w:val="single" w:sz="4" w:space="0" w:color="000000"/>
              <w:left w:val="single" w:sz="4" w:space="0" w:color="000000"/>
              <w:bottom w:val="single" w:sz="4" w:space="0" w:color="000000"/>
            </w:tcBorders>
            <w:vAlign w:val="center"/>
          </w:tcPr>
          <w:p w:rsidR="00511CA3" w:rsidRPr="006A44F9" w:rsidRDefault="00511CA3" w:rsidP="00702518">
            <w:pPr>
              <w:snapToGrid w:val="0"/>
              <w:jc w:val="center"/>
              <w:rPr>
                <w:rFonts w:ascii="Times New Roman" w:hAnsi="Times New Roman"/>
              </w:rPr>
            </w:pPr>
            <w:r w:rsidRPr="006A44F9">
              <w:rPr>
                <w:rFonts w:ascii="Times New Roman" w:hAnsi="Times New Roman"/>
              </w:rPr>
              <w:t>Типы</w:t>
            </w:r>
          </w:p>
          <w:p w:rsidR="00511CA3" w:rsidRPr="006A44F9" w:rsidRDefault="00511CA3" w:rsidP="00702518">
            <w:pPr>
              <w:jc w:val="center"/>
              <w:rPr>
                <w:rFonts w:ascii="Times New Roman" w:hAnsi="Times New Roman"/>
              </w:rPr>
            </w:pPr>
            <w:r w:rsidRPr="006A44F9">
              <w:rPr>
                <w:rFonts w:ascii="Times New Roman" w:hAnsi="Times New Roman"/>
              </w:rPr>
              <w:t>дорожных одежд</w:t>
            </w:r>
          </w:p>
        </w:tc>
        <w:tc>
          <w:tcPr>
            <w:tcW w:w="3261" w:type="dxa"/>
            <w:tcBorders>
              <w:top w:val="single" w:sz="4" w:space="0" w:color="000000"/>
              <w:left w:val="single" w:sz="4" w:space="0" w:color="000000"/>
              <w:bottom w:val="single" w:sz="4" w:space="0" w:color="000000"/>
            </w:tcBorders>
            <w:vAlign w:val="center"/>
          </w:tcPr>
          <w:p w:rsidR="00511CA3" w:rsidRPr="006A44F9" w:rsidRDefault="00511CA3" w:rsidP="00702518">
            <w:pPr>
              <w:snapToGrid w:val="0"/>
              <w:jc w:val="center"/>
              <w:rPr>
                <w:rFonts w:ascii="Times New Roman" w:hAnsi="Times New Roman"/>
              </w:rPr>
            </w:pPr>
            <w:r w:rsidRPr="006A44F9">
              <w:rPr>
                <w:rFonts w:ascii="Times New Roman" w:hAnsi="Times New Roman"/>
              </w:rPr>
              <w:t>Основные</w:t>
            </w:r>
          </w:p>
          <w:p w:rsidR="00511CA3" w:rsidRPr="006A44F9" w:rsidRDefault="00511CA3" w:rsidP="00702518">
            <w:pPr>
              <w:jc w:val="center"/>
              <w:rPr>
                <w:rFonts w:ascii="Times New Roman" w:hAnsi="Times New Roman"/>
              </w:rPr>
            </w:pPr>
            <w:r w:rsidRPr="006A44F9">
              <w:rPr>
                <w:rFonts w:ascii="Times New Roman" w:hAnsi="Times New Roman"/>
              </w:rPr>
              <w:t>виды покрытий</w:t>
            </w:r>
          </w:p>
        </w:tc>
        <w:tc>
          <w:tcPr>
            <w:tcW w:w="4848" w:type="dxa"/>
            <w:tcBorders>
              <w:top w:val="single" w:sz="4" w:space="0" w:color="000000"/>
              <w:left w:val="single" w:sz="4" w:space="0" w:color="000000"/>
              <w:bottom w:val="single" w:sz="4" w:space="0" w:color="000000"/>
              <w:right w:val="single" w:sz="4" w:space="0" w:color="000000"/>
            </w:tcBorders>
            <w:vAlign w:val="center"/>
          </w:tcPr>
          <w:p w:rsidR="00511CA3" w:rsidRPr="006A44F9" w:rsidRDefault="00511CA3" w:rsidP="00702518">
            <w:pPr>
              <w:snapToGrid w:val="0"/>
              <w:jc w:val="center"/>
              <w:rPr>
                <w:rFonts w:ascii="Times New Roman" w:hAnsi="Times New Roman"/>
              </w:rPr>
            </w:pPr>
            <w:r w:rsidRPr="006A44F9">
              <w:rPr>
                <w:rFonts w:ascii="Times New Roman" w:hAnsi="Times New Roman"/>
              </w:rPr>
              <w:t>Категории</w:t>
            </w:r>
          </w:p>
          <w:p w:rsidR="00511CA3" w:rsidRPr="006A44F9" w:rsidRDefault="00511CA3" w:rsidP="00702518">
            <w:pPr>
              <w:jc w:val="center"/>
              <w:rPr>
                <w:rFonts w:ascii="Times New Roman" w:hAnsi="Times New Roman"/>
              </w:rPr>
            </w:pPr>
            <w:r w:rsidRPr="006A44F9">
              <w:rPr>
                <w:rFonts w:ascii="Times New Roman" w:hAnsi="Times New Roman"/>
              </w:rPr>
              <w:t>дорог и улиц</w:t>
            </w:r>
          </w:p>
        </w:tc>
      </w:tr>
      <w:tr w:rsidR="00511CA3" w:rsidRPr="006A44F9" w:rsidTr="00EE505F">
        <w:trPr>
          <w:trHeight w:val="301"/>
        </w:trPr>
        <w:tc>
          <w:tcPr>
            <w:tcW w:w="1134" w:type="dxa"/>
            <w:tcBorders>
              <w:left w:val="single" w:sz="4" w:space="0" w:color="000000"/>
              <w:bottom w:val="single" w:sz="4" w:space="0" w:color="000000"/>
            </w:tcBorders>
            <w:vAlign w:val="center"/>
          </w:tcPr>
          <w:p w:rsidR="00511CA3" w:rsidRPr="006A44F9" w:rsidRDefault="00511CA3" w:rsidP="00702518">
            <w:pPr>
              <w:snapToGrid w:val="0"/>
              <w:jc w:val="both"/>
              <w:rPr>
                <w:rFonts w:ascii="Times New Roman" w:hAnsi="Times New Roman"/>
              </w:rPr>
            </w:pPr>
            <w:r w:rsidRPr="006A44F9">
              <w:rPr>
                <w:rFonts w:ascii="Times New Roman" w:hAnsi="Times New Roman"/>
              </w:rPr>
              <w:t>Капитальные</w:t>
            </w:r>
          </w:p>
        </w:tc>
        <w:tc>
          <w:tcPr>
            <w:tcW w:w="3261" w:type="dxa"/>
            <w:tcBorders>
              <w:left w:val="single" w:sz="4" w:space="0" w:color="000000"/>
              <w:bottom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Цементобетонные монолитные, железобетонные или армобетонные сборные, асфальтобетонные</w:t>
            </w:r>
          </w:p>
        </w:tc>
        <w:tc>
          <w:tcPr>
            <w:tcW w:w="4848" w:type="dxa"/>
            <w:tcBorders>
              <w:left w:val="single" w:sz="4" w:space="0" w:color="000000"/>
              <w:bottom w:val="single" w:sz="4" w:space="0" w:color="000000"/>
              <w:right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Скоростные дороги, магистральные улицы общегородского значения, магистральные улицы районного значения, улицы и дороги местного значения: промышленных и складских районов.</w:t>
            </w:r>
          </w:p>
        </w:tc>
      </w:tr>
      <w:tr w:rsidR="00511CA3" w:rsidRPr="006A44F9" w:rsidTr="00EE505F">
        <w:trPr>
          <w:trHeight w:val="301"/>
        </w:trPr>
        <w:tc>
          <w:tcPr>
            <w:tcW w:w="1134" w:type="dxa"/>
            <w:tcBorders>
              <w:left w:val="single" w:sz="4" w:space="0" w:color="000000"/>
              <w:bottom w:val="single" w:sz="4" w:space="0" w:color="000000"/>
            </w:tcBorders>
            <w:vAlign w:val="center"/>
          </w:tcPr>
          <w:p w:rsidR="00511CA3" w:rsidRPr="006A44F9" w:rsidRDefault="00511CA3" w:rsidP="00702518">
            <w:pPr>
              <w:snapToGrid w:val="0"/>
              <w:jc w:val="both"/>
              <w:rPr>
                <w:rFonts w:ascii="Times New Roman" w:hAnsi="Times New Roman"/>
              </w:rPr>
            </w:pPr>
            <w:r w:rsidRPr="006A44F9">
              <w:rPr>
                <w:rFonts w:ascii="Times New Roman" w:hAnsi="Times New Roman"/>
              </w:rPr>
              <w:t>Облегчённые</w:t>
            </w:r>
          </w:p>
        </w:tc>
        <w:tc>
          <w:tcPr>
            <w:tcW w:w="3261" w:type="dxa"/>
            <w:tcBorders>
              <w:left w:val="single" w:sz="4" w:space="0" w:color="000000"/>
              <w:bottom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Асфальтобетонные, дёгтебетонные, из щебня, гравия и песка, обработанных вяжущими</w:t>
            </w:r>
          </w:p>
        </w:tc>
        <w:tc>
          <w:tcPr>
            <w:tcW w:w="4848" w:type="dxa"/>
            <w:tcBorders>
              <w:left w:val="single" w:sz="4" w:space="0" w:color="000000"/>
              <w:bottom w:val="single" w:sz="4" w:space="0" w:color="000000"/>
              <w:right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Магистральные улицы районного значения, улицы и дороги местного значения: промышленных и складских районов, жилые улицы и проезды, поселковые улицы и дороги.</w:t>
            </w:r>
          </w:p>
        </w:tc>
      </w:tr>
      <w:tr w:rsidR="00511CA3" w:rsidRPr="006A44F9" w:rsidTr="00EE505F">
        <w:trPr>
          <w:trHeight w:val="301"/>
        </w:trPr>
        <w:tc>
          <w:tcPr>
            <w:tcW w:w="1134" w:type="dxa"/>
            <w:tcBorders>
              <w:left w:val="single" w:sz="4" w:space="0" w:color="000000"/>
              <w:bottom w:val="single" w:sz="4" w:space="0" w:color="000000"/>
            </w:tcBorders>
            <w:vAlign w:val="center"/>
          </w:tcPr>
          <w:p w:rsidR="00511CA3" w:rsidRPr="006A44F9" w:rsidRDefault="00511CA3" w:rsidP="00702518">
            <w:pPr>
              <w:snapToGrid w:val="0"/>
              <w:jc w:val="both"/>
              <w:rPr>
                <w:rFonts w:ascii="Times New Roman" w:hAnsi="Times New Roman"/>
              </w:rPr>
            </w:pPr>
            <w:r w:rsidRPr="006A44F9">
              <w:rPr>
                <w:rFonts w:ascii="Times New Roman" w:hAnsi="Times New Roman"/>
              </w:rPr>
              <w:t>Переходные</w:t>
            </w:r>
          </w:p>
        </w:tc>
        <w:tc>
          <w:tcPr>
            <w:tcW w:w="3261" w:type="dxa"/>
            <w:tcBorders>
              <w:left w:val="single" w:sz="4" w:space="0" w:color="000000"/>
              <w:bottom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Щебёночные и гравийные: из грунтов и местных малопрочных каменных материалов, обработанных вяжущими</w:t>
            </w:r>
          </w:p>
        </w:tc>
        <w:tc>
          <w:tcPr>
            <w:tcW w:w="4848" w:type="dxa"/>
            <w:tcBorders>
              <w:left w:val="single" w:sz="4" w:space="0" w:color="000000"/>
              <w:bottom w:val="single" w:sz="4" w:space="0" w:color="000000"/>
              <w:right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Улицы и дороги местного значения: промышленных и складских районов, жилые улицы и про</w:t>
            </w:r>
            <w:r w:rsidRPr="006A44F9">
              <w:rPr>
                <w:rFonts w:ascii="Times New Roman" w:hAnsi="Times New Roman"/>
              </w:rPr>
              <w:softHyphen/>
              <w:t>езды, поселковые улицы и дороги.</w:t>
            </w:r>
          </w:p>
        </w:tc>
      </w:tr>
      <w:tr w:rsidR="00511CA3" w:rsidRPr="006A44F9" w:rsidTr="00EE505F">
        <w:trPr>
          <w:trHeight w:val="301"/>
        </w:trPr>
        <w:tc>
          <w:tcPr>
            <w:tcW w:w="1134" w:type="dxa"/>
            <w:tcBorders>
              <w:left w:val="single" w:sz="4" w:space="0" w:color="000000"/>
              <w:bottom w:val="single" w:sz="4" w:space="0" w:color="000000"/>
            </w:tcBorders>
            <w:vAlign w:val="center"/>
          </w:tcPr>
          <w:p w:rsidR="00511CA3" w:rsidRPr="006A44F9" w:rsidRDefault="00511CA3" w:rsidP="00702518">
            <w:pPr>
              <w:snapToGrid w:val="0"/>
              <w:jc w:val="both"/>
              <w:rPr>
                <w:rFonts w:ascii="Times New Roman" w:hAnsi="Times New Roman"/>
              </w:rPr>
            </w:pPr>
            <w:r w:rsidRPr="006A44F9">
              <w:rPr>
                <w:rFonts w:ascii="Times New Roman" w:hAnsi="Times New Roman"/>
              </w:rPr>
              <w:t>Низшие</w:t>
            </w:r>
          </w:p>
        </w:tc>
        <w:tc>
          <w:tcPr>
            <w:tcW w:w="3261" w:type="dxa"/>
            <w:tcBorders>
              <w:left w:val="single" w:sz="4" w:space="0" w:color="000000"/>
              <w:bottom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Из грунтов, укреплённых или улучшенных добавками</w:t>
            </w:r>
          </w:p>
        </w:tc>
        <w:tc>
          <w:tcPr>
            <w:tcW w:w="4848" w:type="dxa"/>
            <w:tcBorders>
              <w:left w:val="single" w:sz="4" w:space="0" w:color="000000"/>
              <w:bottom w:val="single" w:sz="4" w:space="0" w:color="000000"/>
              <w:right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Поселковые улицы и дороги</w:t>
            </w:r>
          </w:p>
        </w:tc>
      </w:tr>
    </w:tbl>
    <w:p w:rsidR="00511CA3" w:rsidRPr="006A44F9" w:rsidRDefault="00511CA3" w:rsidP="00511CA3">
      <w:pPr>
        <w:jc w:val="center"/>
        <w:rPr>
          <w:rFonts w:ascii="Times New Roman" w:hAnsi="Times New Roman"/>
        </w:rPr>
      </w:pPr>
    </w:p>
    <w:p w:rsidR="00511CA3" w:rsidRPr="006A44F9" w:rsidRDefault="004214DC" w:rsidP="004E57DA">
      <w:pPr>
        <w:pStyle w:val="20"/>
        <w:ind w:left="0" w:firstLine="0"/>
        <w:jc w:val="center"/>
        <w:rPr>
          <w:szCs w:val="24"/>
        </w:rPr>
      </w:pPr>
      <w:bookmarkStart w:id="193" w:name="_Toc414995089"/>
      <w:bookmarkStart w:id="194" w:name="_Toc414996796"/>
      <w:bookmarkStart w:id="195" w:name="_Toc414996876"/>
      <w:bookmarkStart w:id="196" w:name="_Toc414997273"/>
      <w:bookmarkStart w:id="197" w:name="_Toc430554095"/>
      <w:r w:rsidRPr="006A44F9">
        <w:t>Площади</w:t>
      </w:r>
      <w:bookmarkEnd w:id="193"/>
      <w:bookmarkEnd w:id="194"/>
      <w:bookmarkEnd w:id="195"/>
      <w:bookmarkEnd w:id="196"/>
      <w:bookmarkEnd w:id="197"/>
    </w:p>
    <w:p w:rsidR="00511CA3" w:rsidRPr="006A44F9" w:rsidRDefault="00511CA3" w:rsidP="00655534">
      <w:pPr>
        <w:pStyle w:val="30"/>
        <w:numPr>
          <w:ilvl w:val="2"/>
          <w:numId w:val="90"/>
        </w:numPr>
        <w:ind w:left="0" w:firstLine="0"/>
      </w:pPr>
      <w:r w:rsidRPr="006A44F9">
        <w:t xml:space="preserve">Площади в населённых пунктах в зависимости от их назначения следует подразделять согласно </w:t>
      </w:r>
      <w:r w:rsidR="00655534" w:rsidRPr="006A44F9">
        <w:t>СП 42.13330.2011. Градостроительство. Планировка и застройка городских и сельских поселений</w:t>
      </w:r>
      <w:r w:rsidRPr="006A44F9">
        <w:t>.</w:t>
      </w:r>
    </w:p>
    <w:p w:rsidR="00511CA3" w:rsidRPr="006A44F9" w:rsidRDefault="00511CA3" w:rsidP="004214DC">
      <w:pPr>
        <w:pStyle w:val="30"/>
      </w:pPr>
      <w:r w:rsidRPr="006A44F9">
        <w:t>Главные площади следует, как правило, размещать в центральном районе населённого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511CA3" w:rsidRPr="006A44F9" w:rsidRDefault="00511CA3" w:rsidP="004214DC">
      <w:pPr>
        <w:pStyle w:val="30"/>
      </w:pPr>
      <w:r w:rsidRPr="006A44F9">
        <w:t xml:space="preserve">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 </w:t>
      </w:r>
    </w:p>
    <w:p w:rsidR="00511CA3" w:rsidRPr="006A44F9" w:rsidRDefault="00511CA3" w:rsidP="004214DC">
      <w:pPr>
        <w:pStyle w:val="30"/>
      </w:pPr>
      <w:r w:rsidRPr="006A44F9">
        <w:t>Транспортные и предмостные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511CA3" w:rsidRPr="006A44F9" w:rsidRDefault="00511CA3" w:rsidP="00511CA3">
      <w:pPr>
        <w:ind w:firstLine="567"/>
        <w:jc w:val="both"/>
        <w:rPr>
          <w:rFonts w:ascii="Times New Roman" w:hAnsi="Times New Roman"/>
        </w:rPr>
      </w:pPr>
      <w:r w:rsidRPr="006A44F9">
        <w:rPr>
          <w:rFonts w:ascii="Times New Roman" w:hAnsi="Times New Roman"/>
        </w:rPr>
        <w:t>Транспортные и предмостные площади не допускается застраивать зданиями массового посещения и жилыми домами с подъездами со стороны площади.</w:t>
      </w:r>
    </w:p>
    <w:p w:rsidR="00511CA3" w:rsidRPr="006A44F9" w:rsidRDefault="00511CA3" w:rsidP="004214DC">
      <w:pPr>
        <w:pStyle w:val="30"/>
      </w:pPr>
      <w:r w:rsidRPr="006A44F9">
        <w:t>На вокзальных площадях следует предусматривать чёткое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511CA3" w:rsidRPr="006A44F9" w:rsidRDefault="00511CA3" w:rsidP="00511CA3">
      <w:pPr>
        <w:pStyle w:val="211"/>
        <w:ind w:firstLine="567"/>
        <w:rPr>
          <w:rFonts w:ascii="Times New Roman" w:hAnsi="Times New Roman"/>
          <w:sz w:val="24"/>
        </w:rPr>
      </w:pPr>
      <w:r w:rsidRPr="006A44F9">
        <w:rPr>
          <w:rFonts w:ascii="Times New Roman" w:hAnsi="Times New Roman"/>
          <w:sz w:val="24"/>
        </w:rPr>
        <w:t xml:space="preserve">Площади многофункциональных транспортных узлов следует размещать в местах </w:t>
      </w:r>
      <w:r w:rsidRPr="006A44F9">
        <w:rPr>
          <w:rFonts w:ascii="Times New Roman" w:hAnsi="Times New Roman"/>
          <w:sz w:val="24"/>
        </w:rPr>
        <w:lastRenderedPageBreak/>
        <w:t>массовой пересадки с одних видов транспорта на другие.</w:t>
      </w:r>
    </w:p>
    <w:p w:rsidR="00511CA3" w:rsidRPr="006A44F9" w:rsidRDefault="00511CA3" w:rsidP="00511CA3">
      <w:pPr>
        <w:ind w:firstLine="720"/>
        <w:jc w:val="right"/>
        <w:rPr>
          <w:rFonts w:ascii="Times New Roman" w:hAnsi="Times New Roman"/>
        </w:rPr>
      </w:pPr>
      <w:r w:rsidRPr="006A44F9">
        <w:rPr>
          <w:rFonts w:ascii="Times New Roman" w:hAnsi="Times New Roman"/>
        </w:rPr>
        <w:t xml:space="preserve">Таблица </w:t>
      </w:r>
      <w:r w:rsidR="004214DC" w:rsidRPr="006A44F9">
        <w:rPr>
          <w:rFonts w:ascii="Times New Roman" w:hAnsi="Times New Roman"/>
        </w:rPr>
        <w:t>4.</w:t>
      </w:r>
      <w:r w:rsidR="00BF6E8A" w:rsidRPr="006A44F9">
        <w:rPr>
          <w:rFonts w:ascii="Times New Roman" w:hAnsi="Times New Roman"/>
        </w:rPr>
        <w:t>9</w:t>
      </w:r>
      <w:r w:rsidR="004214DC" w:rsidRPr="006A44F9">
        <w:rPr>
          <w:rFonts w:ascii="Times New Roman" w:hAnsi="Times New Roman"/>
        </w:rPr>
        <w:t>.</w:t>
      </w:r>
      <w:r w:rsidR="00BF6E8A" w:rsidRPr="006A44F9">
        <w:rPr>
          <w:rFonts w:ascii="Times New Roman" w:hAnsi="Times New Roman"/>
        </w:rPr>
        <w:t>5</w:t>
      </w:r>
      <w:r w:rsidR="004214DC" w:rsidRPr="006A44F9">
        <w:rPr>
          <w:rFonts w:ascii="Times New Roman" w:hAnsi="Times New Roman"/>
        </w:rPr>
        <w:t>.1.</w:t>
      </w:r>
    </w:p>
    <w:tbl>
      <w:tblPr>
        <w:tblW w:w="0" w:type="auto"/>
        <w:tblInd w:w="215" w:type="dxa"/>
        <w:tblLayout w:type="fixed"/>
        <w:tblLook w:val="0000" w:firstRow="0" w:lastRow="0" w:firstColumn="0" w:lastColumn="0" w:noHBand="0" w:noVBand="0"/>
      </w:tblPr>
      <w:tblGrid>
        <w:gridCol w:w="2413"/>
        <w:gridCol w:w="6464"/>
      </w:tblGrid>
      <w:tr w:rsidR="00511CA3" w:rsidRPr="006A44F9" w:rsidTr="00702518">
        <w:trPr>
          <w:trHeight w:val="390"/>
        </w:trPr>
        <w:tc>
          <w:tcPr>
            <w:tcW w:w="2413" w:type="dxa"/>
            <w:tcBorders>
              <w:top w:val="single" w:sz="4" w:space="0" w:color="000000"/>
              <w:left w:val="single" w:sz="4" w:space="0" w:color="000000"/>
              <w:bottom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 xml:space="preserve">Площади </w:t>
            </w:r>
          </w:p>
        </w:tc>
        <w:tc>
          <w:tcPr>
            <w:tcW w:w="6464" w:type="dxa"/>
            <w:tcBorders>
              <w:top w:val="single" w:sz="4" w:space="0" w:color="000000"/>
              <w:left w:val="single" w:sz="4" w:space="0" w:color="000000"/>
              <w:bottom w:val="single" w:sz="4" w:space="0" w:color="000000"/>
              <w:right w:val="single" w:sz="4" w:space="0" w:color="000000"/>
            </w:tcBorders>
          </w:tcPr>
          <w:p w:rsidR="00511CA3" w:rsidRPr="006A44F9" w:rsidRDefault="00511CA3" w:rsidP="00702518">
            <w:pPr>
              <w:snapToGrid w:val="0"/>
              <w:jc w:val="center"/>
              <w:rPr>
                <w:rFonts w:ascii="Times New Roman" w:hAnsi="Times New Roman"/>
              </w:rPr>
            </w:pPr>
            <w:r w:rsidRPr="006A44F9">
              <w:rPr>
                <w:rFonts w:ascii="Times New Roman" w:hAnsi="Times New Roman"/>
              </w:rPr>
              <w:t>Назначение площади</w:t>
            </w:r>
          </w:p>
        </w:tc>
      </w:tr>
      <w:tr w:rsidR="00511CA3" w:rsidRPr="006A44F9" w:rsidTr="00702518">
        <w:trPr>
          <w:trHeight w:val="301"/>
        </w:trPr>
        <w:tc>
          <w:tcPr>
            <w:tcW w:w="2413" w:type="dxa"/>
            <w:tcBorders>
              <w:left w:val="single" w:sz="4" w:space="0" w:color="000000"/>
              <w:bottom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Главные</w:t>
            </w:r>
          </w:p>
        </w:tc>
        <w:tc>
          <w:tcPr>
            <w:tcW w:w="6464" w:type="dxa"/>
            <w:tcBorders>
              <w:left w:val="single" w:sz="4" w:space="0" w:color="000000"/>
              <w:bottom w:val="single" w:sz="4" w:space="0" w:color="000000"/>
              <w:right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Для пешеходных подходов к зданиям органов власти, общественных организаций и для проведения народных празднеств.</w:t>
            </w:r>
          </w:p>
        </w:tc>
      </w:tr>
      <w:tr w:rsidR="00511CA3" w:rsidRPr="006A44F9" w:rsidTr="00702518">
        <w:trPr>
          <w:trHeight w:val="301"/>
        </w:trPr>
        <w:tc>
          <w:tcPr>
            <w:tcW w:w="2413" w:type="dxa"/>
            <w:tcBorders>
              <w:left w:val="single" w:sz="4" w:space="0" w:color="000000"/>
              <w:bottom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Приобъектные (у театров, памятников, кинотеатров, музеев, торговых центров, стадионов, парков, рынков и др.)</w:t>
            </w:r>
          </w:p>
        </w:tc>
        <w:tc>
          <w:tcPr>
            <w:tcW w:w="6464" w:type="dxa"/>
            <w:tcBorders>
              <w:left w:val="single" w:sz="4" w:space="0" w:color="000000"/>
              <w:bottom w:val="single" w:sz="4" w:space="0" w:color="000000"/>
              <w:right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для стоянки автомобилей.</w:t>
            </w:r>
          </w:p>
        </w:tc>
      </w:tr>
      <w:tr w:rsidR="00511CA3" w:rsidRPr="006A44F9" w:rsidTr="00702518">
        <w:trPr>
          <w:trHeight w:val="301"/>
        </w:trPr>
        <w:tc>
          <w:tcPr>
            <w:tcW w:w="2413" w:type="dxa"/>
            <w:tcBorders>
              <w:left w:val="single" w:sz="4" w:space="0" w:color="000000"/>
              <w:bottom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Транспортные и предмостные</w:t>
            </w:r>
          </w:p>
        </w:tc>
        <w:tc>
          <w:tcPr>
            <w:tcW w:w="6464" w:type="dxa"/>
            <w:tcBorders>
              <w:left w:val="single" w:sz="4" w:space="0" w:color="000000"/>
              <w:bottom w:val="single" w:sz="4" w:space="0" w:color="000000"/>
              <w:right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w:t>
            </w:r>
          </w:p>
        </w:tc>
      </w:tr>
      <w:tr w:rsidR="00511CA3" w:rsidRPr="006A44F9" w:rsidTr="00702518">
        <w:trPr>
          <w:trHeight w:val="301"/>
        </w:trPr>
        <w:tc>
          <w:tcPr>
            <w:tcW w:w="2413" w:type="dxa"/>
            <w:tcBorders>
              <w:left w:val="single" w:sz="4" w:space="0" w:color="000000"/>
              <w:bottom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Вокзальные</w:t>
            </w:r>
          </w:p>
        </w:tc>
        <w:tc>
          <w:tcPr>
            <w:tcW w:w="6464" w:type="dxa"/>
            <w:tcBorders>
              <w:left w:val="single" w:sz="4" w:space="0" w:color="000000"/>
              <w:bottom w:val="single" w:sz="4" w:space="0" w:color="000000"/>
              <w:right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511CA3" w:rsidRPr="006A44F9" w:rsidTr="00702518">
        <w:trPr>
          <w:trHeight w:val="301"/>
        </w:trPr>
        <w:tc>
          <w:tcPr>
            <w:tcW w:w="2413" w:type="dxa"/>
            <w:tcBorders>
              <w:left w:val="single" w:sz="4" w:space="0" w:color="000000"/>
              <w:bottom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Многофункциональных транспортных узлов</w:t>
            </w:r>
          </w:p>
        </w:tc>
        <w:tc>
          <w:tcPr>
            <w:tcW w:w="6464" w:type="dxa"/>
            <w:tcBorders>
              <w:left w:val="single" w:sz="4" w:space="0" w:color="000000"/>
              <w:bottom w:val="single" w:sz="4" w:space="0" w:color="000000"/>
              <w:right w:val="single" w:sz="4" w:space="0" w:color="000000"/>
            </w:tcBorders>
          </w:tcPr>
          <w:p w:rsidR="00511CA3" w:rsidRPr="006A44F9" w:rsidRDefault="00511CA3" w:rsidP="003F4C4B">
            <w:pPr>
              <w:snapToGrid w:val="0"/>
              <w:jc w:val="both"/>
              <w:rPr>
                <w:rFonts w:ascii="Times New Roman" w:hAnsi="Times New Roman"/>
              </w:rPr>
            </w:pPr>
            <w:r w:rsidRPr="006A44F9">
              <w:rPr>
                <w:rFonts w:ascii="Times New Roman" w:hAnsi="Times New Roman"/>
              </w:rPr>
              <w:t>Для размещения общественных зданий и сооружений пригородного транспорта, подъездов и подходов к ним и для устройства пересадки пассажиров с одних видов транспорта на другие.</w:t>
            </w:r>
          </w:p>
        </w:tc>
      </w:tr>
      <w:tr w:rsidR="00511CA3" w:rsidRPr="006A44F9" w:rsidTr="00702518">
        <w:trPr>
          <w:trHeight w:val="301"/>
        </w:trPr>
        <w:tc>
          <w:tcPr>
            <w:tcW w:w="2413" w:type="dxa"/>
            <w:tcBorders>
              <w:left w:val="single" w:sz="4" w:space="0" w:color="000000"/>
              <w:bottom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Предзаводские</w:t>
            </w:r>
          </w:p>
        </w:tc>
        <w:tc>
          <w:tcPr>
            <w:tcW w:w="6464" w:type="dxa"/>
            <w:tcBorders>
              <w:left w:val="single" w:sz="4" w:space="0" w:color="000000"/>
              <w:bottom w:val="single" w:sz="4" w:space="0" w:color="000000"/>
              <w:right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Для подходов к проходным предприятий, для развязки движения и размещения остановочных пунктов транспорта и площадок для стоянки автомобилей.</w:t>
            </w:r>
          </w:p>
        </w:tc>
      </w:tr>
      <w:tr w:rsidR="00511CA3" w:rsidRPr="006A44F9" w:rsidTr="00702518">
        <w:trPr>
          <w:trHeight w:val="301"/>
        </w:trPr>
        <w:tc>
          <w:tcPr>
            <w:tcW w:w="2413" w:type="dxa"/>
            <w:tcBorders>
              <w:left w:val="single" w:sz="4" w:space="0" w:color="000000"/>
              <w:bottom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Рыночные</w:t>
            </w:r>
          </w:p>
        </w:tc>
        <w:tc>
          <w:tcPr>
            <w:tcW w:w="6464" w:type="dxa"/>
            <w:tcBorders>
              <w:left w:val="single" w:sz="4" w:space="0" w:color="000000"/>
              <w:bottom w:val="single" w:sz="4" w:space="0" w:color="000000"/>
              <w:right w:val="single" w:sz="4" w:space="0" w:color="000000"/>
            </w:tcBorders>
          </w:tcPr>
          <w:p w:rsidR="00511CA3" w:rsidRPr="006A44F9" w:rsidRDefault="00511CA3" w:rsidP="00702518">
            <w:pPr>
              <w:snapToGrid w:val="0"/>
              <w:jc w:val="both"/>
              <w:rPr>
                <w:rFonts w:ascii="Times New Roman" w:hAnsi="Times New Roman"/>
              </w:rPr>
            </w:pPr>
            <w:r w:rsidRPr="006A44F9">
              <w:rPr>
                <w:rFonts w:ascii="Times New Roman" w:hAnsi="Times New Roman"/>
              </w:rPr>
              <w:t>Для организации движения, размещения остановочных пунктов транспорта и площадок для стоянки автомобилей.</w:t>
            </w:r>
          </w:p>
        </w:tc>
      </w:tr>
    </w:tbl>
    <w:p w:rsidR="00511CA3" w:rsidRPr="006A44F9" w:rsidRDefault="004E57DA" w:rsidP="004E57DA">
      <w:pPr>
        <w:tabs>
          <w:tab w:val="left" w:pos="6198"/>
        </w:tabs>
        <w:jc w:val="both"/>
        <w:rPr>
          <w:rFonts w:ascii="Times New Roman" w:hAnsi="Times New Roman"/>
        </w:rPr>
      </w:pPr>
      <w:r w:rsidRPr="006A44F9">
        <w:rPr>
          <w:rFonts w:ascii="Times New Roman" w:hAnsi="Times New Roman"/>
        </w:rPr>
        <w:tab/>
      </w:r>
    </w:p>
    <w:p w:rsidR="00511CA3" w:rsidRPr="006A44F9" w:rsidRDefault="00511CA3" w:rsidP="004214DC">
      <w:pPr>
        <w:pStyle w:val="30"/>
      </w:pPr>
      <w:r w:rsidRPr="006A44F9">
        <w:t>Продольные и поперечные уклоны площадей следует принимать не более 30‰.</w:t>
      </w:r>
    </w:p>
    <w:p w:rsidR="00511CA3" w:rsidRPr="006A44F9" w:rsidRDefault="00511CA3" w:rsidP="004214DC">
      <w:pPr>
        <w:pStyle w:val="30"/>
      </w:pPr>
      <w:r w:rsidRPr="006A44F9">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11CA3" w:rsidRPr="006A44F9" w:rsidRDefault="00511CA3" w:rsidP="00BF6E8A">
      <w:pPr>
        <w:pStyle w:val="30"/>
        <w:rPr>
          <w:szCs w:val="24"/>
        </w:rPr>
      </w:pPr>
      <w:r w:rsidRPr="006A44F9">
        <w:t xml:space="preserve">Обязательный перечень благоустройства на территории площади включает: твёрдые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w:t>
      </w:r>
      <w:r w:rsidRPr="006A44F9">
        <w:rPr>
          <w:szCs w:val="24"/>
        </w:rPr>
        <w:t>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511CA3" w:rsidRPr="006A44F9" w:rsidRDefault="00511CA3" w:rsidP="00221FDE">
      <w:pPr>
        <w:pStyle w:val="af2"/>
        <w:numPr>
          <w:ilvl w:val="0"/>
          <w:numId w:val="89"/>
        </w:numPr>
        <w:ind w:left="567"/>
        <w:jc w:val="both"/>
        <w:rPr>
          <w:rFonts w:ascii="Times New Roman" w:hAnsi="Times New Roman"/>
          <w:sz w:val="24"/>
          <w:szCs w:val="24"/>
        </w:rPr>
      </w:pPr>
      <w:r w:rsidRPr="006A44F9">
        <w:rPr>
          <w:rFonts w:ascii="Times New Roman" w:hAnsi="Times New Roman"/>
          <w:sz w:val="24"/>
          <w:szCs w:val="24"/>
        </w:rPr>
        <w:t>на главных и приобъектных площадях – произведения декоративно-прикладного искусства, водные устройства (фонтаны);</w:t>
      </w:r>
    </w:p>
    <w:p w:rsidR="00511CA3" w:rsidRPr="006A44F9" w:rsidRDefault="00511CA3" w:rsidP="00221FDE">
      <w:pPr>
        <w:pStyle w:val="af2"/>
        <w:numPr>
          <w:ilvl w:val="0"/>
          <w:numId w:val="89"/>
        </w:numPr>
        <w:spacing w:after="0"/>
        <w:ind w:left="567"/>
        <w:jc w:val="both"/>
        <w:rPr>
          <w:rFonts w:ascii="Times New Roman" w:hAnsi="Times New Roman"/>
          <w:sz w:val="24"/>
          <w:szCs w:val="24"/>
        </w:rPr>
      </w:pPr>
      <w:r w:rsidRPr="006A44F9">
        <w:rPr>
          <w:rFonts w:ascii="Times New Roman" w:hAnsi="Times New Roman"/>
          <w:sz w:val="24"/>
          <w:szCs w:val="24"/>
        </w:rPr>
        <w:t xml:space="preserve">на вокзальных площадях и площадях многофункциональных транспортных узлов – остановочные павильоны, некапитальные нестационарные сооружения </w:t>
      </w:r>
      <w:r w:rsidRPr="006A44F9">
        <w:rPr>
          <w:rFonts w:ascii="Times New Roman" w:hAnsi="Times New Roman"/>
          <w:sz w:val="24"/>
          <w:szCs w:val="24"/>
        </w:rPr>
        <w:lastRenderedPageBreak/>
        <w:t>мелкорозничной торговли, питания, бытового обслуживания, средства наружной рекламы и информации.</w:t>
      </w:r>
    </w:p>
    <w:p w:rsidR="00511CA3" w:rsidRPr="006A44F9" w:rsidRDefault="00511CA3" w:rsidP="00BF6E8A">
      <w:pPr>
        <w:pStyle w:val="30"/>
        <w:rPr>
          <w:szCs w:val="24"/>
        </w:rPr>
      </w:pPr>
      <w:r w:rsidRPr="006A44F9">
        <w:rPr>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11CA3" w:rsidRPr="006A44F9" w:rsidRDefault="00511CA3" w:rsidP="00BF6E8A">
      <w:pPr>
        <w:pStyle w:val="30"/>
      </w:pPr>
      <w:r w:rsidRPr="006A44F9">
        <w:rPr>
          <w:szCs w:val="24"/>
        </w:rPr>
        <w:t>Места возможного проезда и временной парковки автомобилей на пешеходной части площади следует выделять цветом или</w:t>
      </w:r>
      <w:r w:rsidRPr="006A44F9">
        <w:t xml:space="preserve">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511CA3" w:rsidRPr="006A44F9" w:rsidRDefault="00511CA3" w:rsidP="00511CA3">
      <w:pPr>
        <w:ind w:firstLine="567"/>
        <w:jc w:val="both"/>
        <w:rPr>
          <w:rFonts w:ascii="Times New Roman" w:hAnsi="Times New Roman"/>
        </w:rPr>
      </w:pPr>
      <w:r w:rsidRPr="006A44F9">
        <w:rPr>
          <w:rFonts w:ascii="Times New Roman" w:hAnsi="Times New Roman"/>
        </w:rPr>
        <w:t xml:space="preserve"> При озеленении площади рекомендуется использовать периметральное озеленение, насаждения в центре площади (сквер или «островок безопасности»), а</w:t>
      </w:r>
      <w:r w:rsidR="00617627" w:rsidRPr="006A44F9">
        <w:rPr>
          <w:rFonts w:ascii="Times New Roman" w:hAnsi="Times New Roman"/>
        </w:rPr>
        <w:t xml:space="preserve"> также совмещение этих приёмов.</w:t>
      </w:r>
    </w:p>
    <w:p w:rsidR="00511CA3" w:rsidRPr="006A44F9" w:rsidRDefault="00511CA3" w:rsidP="00511CA3">
      <w:pPr>
        <w:ind w:firstLine="567"/>
        <w:jc w:val="both"/>
        <w:rPr>
          <w:rFonts w:ascii="Times New Roman" w:hAnsi="Times New Roman"/>
        </w:rPr>
      </w:pPr>
    </w:p>
    <w:p w:rsidR="00511CA3" w:rsidRPr="006A44F9" w:rsidRDefault="00BF6E8A" w:rsidP="004E57DA">
      <w:pPr>
        <w:pStyle w:val="20"/>
        <w:ind w:left="0" w:firstLine="0"/>
        <w:jc w:val="center"/>
        <w:rPr>
          <w:szCs w:val="24"/>
        </w:rPr>
      </w:pPr>
      <w:bookmarkStart w:id="198" w:name="_Toc414995090"/>
      <w:bookmarkStart w:id="199" w:name="_Toc414996797"/>
      <w:bookmarkStart w:id="200" w:name="_Toc414996877"/>
      <w:bookmarkStart w:id="201" w:name="_Toc414997274"/>
      <w:bookmarkStart w:id="202" w:name="_Toc430554096"/>
      <w:r w:rsidRPr="006A44F9">
        <w:t>Транспортные проезды</w:t>
      </w:r>
      <w:bookmarkEnd w:id="198"/>
      <w:bookmarkEnd w:id="199"/>
      <w:bookmarkEnd w:id="200"/>
      <w:bookmarkEnd w:id="201"/>
      <w:bookmarkEnd w:id="202"/>
    </w:p>
    <w:p w:rsidR="00511CA3" w:rsidRPr="006A44F9" w:rsidRDefault="00511CA3" w:rsidP="00221FDE">
      <w:pPr>
        <w:pStyle w:val="30"/>
        <w:numPr>
          <w:ilvl w:val="2"/>
          <w:numId w:val="91"/>
        </w:numPr>
        <w:ind w:left="0" w:firstLine="0"/>
      </w:pPr>
      <w:r w:rsidRPr="006A44F9">
        <w:t>Транспортные проезды – элементы системы транспортных коммуникаций, не выделяемые красными линиями улично-дорожной сети сельских населённых мест, обеспечивают транспортную связь между зданиями и участками внутри территорий кварталов, а также связь с улично</w:t>
      </w:r>
      <w:r w:rsidR="004E57DA" w:rsidRPr="006A44F9">
        <w:t>-</w:t>
      </w:r>
      <w:r w:rsidRPr="006A44F9">
        <w:t xml:space="preserve">дорожной сетью.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6A44F9">
          <w:t>50 м</w:t>
        </w:r>
      </w:smartTag>
      <w:r w:rsidRPr="006A44F9">
        <w:t xml:space="preserve"> от стоп-линии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6A44F9">
          <w:t>20 м</w:t>
        </w:r>
      </w:smartTag>
      <w:r w:rsidRPr="006A44F9">
        <w:t>.</w:t>
      </w:r>
    </w:p>
    <w:p w:rsidR="00511CA3" w:rsidRPr="006A44F9" w:rsidRDefault="00511CA3" w:rsidP="00BF6E8A">
      <w:pPr>
        <w:pStyle w:val="30"/>
      </w:pPr>
      <w:r w:rsidRPr="006A44F9">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6A44F9">
          <w:t>300 м</w:t>
        </w:r>
      </w:smartTag>
      <w:r w:rsidRPr="006A44F9">
        <w:t xml:space="preserve"> один от другого, а в реконструируемых районах при периметральной застройке – не более </w:t>
      </w:r>
      <w:smartTag w:uri="urn:schemas-microsoft-com:office:smarttags" w:element="metricconverter">
        <w:smartTagPr>
          <w:attr w:name="ProductID" w:val="180 м"/>
        </w:smartTagPr>
        <w:r w:rsidRPr="006A44F9">
          <w:t>180 м</w:t>
        </w:r>
      </w:smartTag>
      <w:r w:rsidRPr="006A44F9">
        <w:t>.</w:t>
      </w:r>
    </w:p>
    <w:p w:rsidR="00511CA3" w:rsidRPr="006A44F9" w:rsidRDefault="00511CA3" w:rsidP="00BF6E8A">
      <w:pPr>
        <w:pStyle w:val="30"/>
      </w:pPr>
      <w:r w:rsidRPr="006A44F9">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w:t>
      </w:r>
      <w:r w:rsidR="00EE505F" w:rsidRPr="006A44F9">
        <w:t>4.7.1.1.</w:t>
      </w:r>
      <w:r w:rsidRPr="006A44F9">
        <w:t xml:space="preserve"> настоящих норм.</w:t>
      </w:r>
    </w:p>
    <w:p w:rsidR="00511CA3" w:rsidRPr="006A44F9" w:rsidRDefault="00511CA3" w:rsidP="00BF6E8A">
      <w:pPr>
        <w:pStyle w:val="30"/>
      </w:pPr>
      <w:r w:rsidRPr="006A44F9">
        <w:t>Микрорайоны и кварталы с застройкой 5 этажей и выше, как правило, обслуживаются двухполосными, а с застройкой до 5 этажей – однополосными проездами.</w:t>
      </w:r>
    </w:p>
    <w:p w:rsidR="00511CA3" w:rsidRPr="006A44F9" w:rsidRDefault="00511CA3" w:rsidP="00BF6E8A">
      <w:pPr>
        <w:pStyle w:val="30"/>
      </w:pPr>
      <w:r w:rsidRPr="006A44F9">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6A44F9">
          <w:t>6 м</w:t>
        </w:r>
      </w:smartTag>
      <w:r w:rsidRPr="006A44F9">
        <w:t xml:space="preserve"> и длиной </w:t>
      </w:r>
      <w:smartTag w:uri="urn:schemas-microsoft-com:office:smarttags" w:element="metricconverter">
        <w:smartTagPr>
          <w:attr w:name="ProductID" w:val="15 м"/>
        </w:smartTagPr>
        <w:r w:rsidRPr="006A44F9">
          <w:t>15 м</w:t>
        </w:r>
      </w:smartTag>
      <w:r w:rsidRPr="006A44F9">
        <w:t xml:space="preserve"> на расстоянии не более </w:t>
      </w:r>
      <w:smartTag w:uri="urn:schemas-microsoft-com:office:smarttags" w:element="metricconverter">
        <w:smartTagPr>
          <w:attr w:name="ProductID" w:val="75 м"/>
        </w:smartTagPr>
        <w:r w:rsidRPr="006A44F9">
          <w:t>75 м</w:t>
        </w:r>
      </w:smartTag>
      <w:r w:rsidRPr="006A44F9">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6A44F9">
          <w:t>5,5 м</w:t>
        </w:r>
      </w:smartTag>
      <w:r w:rsidRPr="006A44F9">
        <w:t>.</w:t>
      </w:r>
    </w:p>
    <w:p w:rsidR="00511CA3" w:rsidRPr="006A44F9" w:rsidRDefault="00511CA3" w:rsidP="00BF6E8A">
      <w:pPr>
        <w:pStyle w:val="30"/>
      </w:pPr>
      <w:r w:rsidRPr="006A44F9">
        <w:t xml:space="preserve">Тупиковые проезды должны быть протяжённостью не более </w:t>
      </w:r>
      <w:smartTag w:uri="urn:schemas-microsoft-com:office:smarttags" w:element="metricconverter">
        <w:smartTagPr>
          <w:attr w:name="ProductID" w:val="150 м"/>
        </w:smartTagPr>
        <w:r w:rsidRPr="006A44F9">
          <w:t>150 м</w:t>
        </w:r>
      </w:smartTag>
      <w:r w:rsidRPr="006A44F9">
        <w:t xml:space="preserve"> и заканчиваться поворотными площадками размером в плане 12x12 м или кольцом с радиусом по оси улиц не менее </w:t>
      </w:r>
      <w:smartTag w:uri="urn:schemas-microsoft-com:office:smarttags" w:element="metricconverter">
        <w:smartTagPr>
          <w:attr w:name="ProductID" w:val="10 м"/>
        </w:smartTagPr>
        <w:r w:rsidRPr="006A44F9">
          <w:t>10 м</w:t>
        </w:r>
      </w:smartTag>
      <w:r w:rsidRPr="006A44F9">
        <w:t>, обеспечивающими возможность разворота мусоровозов, уборочных и пожарных машин.</w:t>
      </w:r>
    </w:p>
    <w:p w:rsidR="00511CA3" w:rsidRPr="006A44F9" w:rsidRDefault="00511CA3" w:rsidP="00BF6E8A">
      <w:pPr>
        <w:pStyle w:val="30"/>
      </w:pPr>
      <w:r w:rsidRPr="006A44F9">
        <w:t xml:space="preserve">Для подъезда к отдельностоящим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6A44F9">
          <w:t>3,5 м</w:t>
        </w:r>
      </w:smartTag>
      <w:r w:rsidRPr="006A44F9">
        <w:t>.</w:t>
      </w:r>
    </w:p>
    <w:p w:rsidR="00511CA3" w:rsidRPr="006A44F9" w:rsidRDefault="00511CA3" w:rsidP="00511CA3">
      <w:pPr>
        <w:jc w:val="both"/>
        <w:rPr>
          <w:rFonts w:ascii="Times New Roman" w:hAnsi="Times New Roman"/>
        </w:rPr>
      </w:pPr>
      <w:r w:rsidRPr="006A44F9">
        <w:rPr>
          <w:rFonts w:ascii="Times New Roman" w:hAnsi="Times New Roman"/>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6A44F9">
          <w:rPr>
            <w:rFonts w:ascii="Times New Roman" w:hAnsi="Times New Roman"/>
          </w:rPr>
          <w:t>150 м</w:t>
        </w:r>
      </w:smartTag>
      <w:r w:rsidRPr="006A44F9">
        <w:rPr>
          <w:rFonts w:ascii="Times New Roman" w:hAnsi="Times New Roman"/>
        </w:rPr>
        <w:t xml:space="preserve"> и общей ширине не менее </w:t>
      </w:r>
      <w:smartTag w:uri="urn:schemas-microsoft-com:office:smarttags" w:element="metricconverter">
        <w:smartTagPr>
          <w:attr w:name="ProductID" w:val="4,2 м"/>
        </w:smartTagPr>
        <w:r w:rsidRPr="006A44F9">
          <w:rPr>
            <w:rFonts w:ascii="Times New Roman" w:hAnsi="Times New Roman"/>
          </w:rPr>
          <w:t>4,2 м</w:t>
        </w:r>
      </w:smartTag>
      <w:r w:rsidRPr="006A44F9">
        <w:rPr>
          <w:rFonts w:ascii="Times New Roman" w:hAnsi="Times New Roman"/>
        </w:rPr>
        <w:t xml:space="preserve">, а в малоэтажной (2-3 этажа) застройке – при ширине не менее </w:t>
      </w:r>
      <w:smartTag w:uri="urn:schemas-microsoft-com:office:smarttags" w:element="metricconverter">
        <w:smartTagPr>
          <w:attr w:name="ProductID" w:val="3,5 м"/>
        </w:smartTagPr>
        <w:r w:rsidRPr="006A44F9">
          <w:rPr>
            <w:rFonts w:ascii="Times New Roman" w:hAnsi="Times New Roman"/>
          </w:rPr>
          <w:t>3,5 м</w:t>
        </w:r>
      </w:smartTag>
      <w:r w:rsidRPr="006A44F9">
        <w:rPr>
          <w:rFonts w:ascii="Times New Roman" w:hAnsi="Times New Roman"/>
        </w:rPr>
        <w:t>.</w:t>
      </w:r>
    </w:p>
    <w:p w:rsidR="00511CA3" w:rsidRPr="006A44F9" w:rsidRDefault="00511CA3" w:rsidP="00511CA3">
      <w:pPr>
        <w:ind w:firstLine="720"/>
        <w:jc w:val="both"/>
        <w:rPr>
          <w:rFonts w:ascii="Times New Roman" w:hAnsi="Times New Roman"/>
        </w:rPr>
      </w:pPr>
    </w:p>
    <w:p w:rsidR="00511CA3" w:rsidRPr="006A44F9" w:rsidRDefault="00511CA3" w:rsidP="004E57DA">
      <w:pPr>
        <w:pStyle w:val="20"/>
        <w:ind w:left="0" w:firstLine="0"/>
        <w:jc w:val="center"/>
      </w:pPr>
      <w:bookmarkStart w:id="203" w:name="_Toc414995091"/>
      <w:bookmarkStart w:id="204" w:name="_Toc414996798"/>
      <w:bookmarkStart w:id="205" w:name="_Toc414996878"/>
      <w:bookmarkStart w:id="206" w:name="_Toc414997275"/>
      <w:bookmarkStart w:id="207" w:name="_Toc430554097"/>
      <w:r w:rsidRPr="006A44F9">
        <w:t>Велосипедные дорожки</w:t>
      </w:r>
      <w:bookmarkEnd w:id="203"/>
      <w:bookmarkEnd w:id="204"/>
      <w:bookmarkEnd w:id="205"/>
      <w:bookmarkEnd w:id="206"/>
      <w:bookmarkEnd w:id="207"/>
    </w:p>
    <w:p w:rsidR="00511CA3" w:rsidRPr="006A44F9" w:rsidRDefault="00511CA3" w:rsidP="00221FDE">
      <w:pPr>
        <w:pStyle w:val="30"/>
        <w:numPr>
          <w:ilvl w:val="2"/>
          <w:numId w:val="92"/>
        </w:numPr>
        <w:ind w:left="0" w:firstLine="0"/>
      </w:pPr>
      <w:r w:rsidRPr="006A44F9">
        <w:lastRenderedPageBreak/>
        <w:t xml:space="preserve">На магистральных улицах районного значения, на основных улицах в сельских населённых пунктах 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w:t>
      </w:r>
      <w:smartTag w:uri="urn:schemas-microsoft-com:office:smarttags" w:element="metricconverter">
        <w:smartTagPr>
          <w:attr w:name="ProductID" w:val="1 м"/>
        </w:smartTagPr>
        <w:r w:rsidRPr="006A44F9">
          <w:t>1 м</w:t>
        </w:r>
      </w:smartTag>
      <w:r w:rsidRPr="006A44F9">
        <w:t xml:space="preserve">, до тротуара – </w:t>
      </w:r>
      <w:smartTag w:uri="urn:schemas-microsoft-com:office:smarttags" w:element="metricconverter">
        <w:smartTagPr>
          <w:attr w:name="ProductID" w:val="0,5 м"/>
        </w:smartTagPr>
        <w:r w:rsidRPr="006A44F9">
          <w:t>0,5 м</w:t>
        </w:r>
      </w:smartTag>
      <w:r w:rsidRPr="006A44F9">
        <w:t>. Велосипедные дорожки могут устраиваться одностороннего и двустороннего движения.</w:t>
      </w:r>
    </w:p>
    <w:p w:rsidR="00511CA3" w:rsidRPr="006A44F9" w:rsidRDefault="00511CA3" w:rsidP="00511CA3">
      <w:pPr>
        <w:ind w:firstLine="567"/>
        <w:jc w:val="both"/>
        <w:rPr>
          <w:rFonts w:ascii="Times New Roman" w:hAnsi="Times New Roman"/>
        </w:rPr>
      </w:pPr>
      <w:r w:rsidRPr="006A44F9">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6A44F9">
          <w:rPr>
            <w:rFonts w:ascii="Times New Roman" w:hAnsi="Times New Roman"/>
          </w:rPr>
          <w:t>1,2 м</w:t>
        </w:r>
      </w:smartTag>
      <w:r w:rsidRPr="006A44F9">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6A44F9">
          <w:rPr>
            <w:rFonts w:ascii="Times New Roman" w:hAnsi="Times New Roman"/>
          </w:rPr>
          <w:t>1,5 м</w:t>
        </w:r>
      </w:smartTag>
      <w:r w:rsidRPr="006A44F9">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6A44F9">
          <w:rPr>
            <w:rFonts w:ascii="Times New Roman" w:hAnsi="Times New Roman"/>
          </w:rPr>
          <w:t>1 м</w:t>
        </w:r>
      </w:smartTag>
      <w:r w:rsidRPr="006A44F9">
        <w:rPr>
          <w:rFonts w:ascii="Times New Roman" w:hAnsi="Times New Roman"/>
        </w:rPr>
        <w:t>. Наименьшие расстояния безопасности от края велодорожки следует принимать, м:</w:t>
      </w:r>
    </w:p>
    <w:p w:rsidR="00511CA3" w:rsidRPr="006A44F9" w:rsidRDefault="00511CA3" w:rsidP="00511CA3">
      <w:pPr>
        <w:tabs>
          <w:tab w:val="right" w:leader="dot" w:pos="9072"/>
        </w:tabs>
        <w:ind w:firstLine="567"/>
        <w:jc w:val="both"/>
        <w:rPr>
          <w:rFonts w:ascii="Times New Roman" w:hAnsi="Times New Roman"/>
        </w:rPr>
      </w:pPr>
      <w:r w:rsidRPr="006A44F9">
        <w:rPr>
          <w:rFonts w:ascii="Times New Roman" w:hAnsi="Times New Roman"/>
        </w:rPr>
        <w:t>до проезжей части, опор транспортных сооружений и деревьев</w:t>
      </w:r>
      <w:r w:rsidRPr="006A44F9">
        <w:rPr>
          <w:rFonts w:ascii="Times New Roman" w:hAnsi="Times New Roman"/>
        </w:rPr>
        <w:tab/>
        <w:t>0,75;</w:t>
      </w:r>
    </w:p>
    <w:p w:rsidR="00511CA3" w:rsidRPr="006A44F9" w:rsidRDefault="00511CA3" w:rsidP="00511CA3">
      <w:pPr>
        <w:tabs>
          <w:tab w:val="right" w:leader="dot" w:pos="9072"/>
        </w:tabs>
        <w:ind w:firstLine="567"/>
        <w:jc w:val="both"/>
        <w:rPr>
          <w:rFonts w:ascii="Times New Roman" w:hAnsi="Times New Roman"/>
        </w:rPr>
      </w:pPr>
      <w:r w:rsidRPr="006A44F9">
        <w:rPr>
          <w:rFonts w:ascii="Times New Roman" w:hAnsi="Times New Roman"/>
        </w:rPr>
        <w:t>до тротуаров</w:t>
      </w:r>
      <w:r w:rsidRPr="006A44F9">
        <w:rPr>
          <w:rFonts w:ascii="Times New Roman" w:hAnsi="Times New Roman"/>
        </w:rPr>
        <w:tab/>
        <w:t>0,50;</w:t>
      </w:r>
    </w:p>
    <w:p w:rsidR="00511CA3" w:rsidRPr="006A44F9" w:rsidRDefault="00511CA3" w:rsidP="00511CA3">
      <w:pPr>
        <w:tabs>
          <w:tab w:val="right" w:leader="dot" w:pos="9072"/>
        </w:tabs>
        <w:ind w:firstLine="567"/>
        <w:jc w:val="both"/>
        <w:rPr>
          <w:rFonts w:ascii="Times New Roman" w:hAnsi="Times New Roman"/>
        </w:rPr>
      </w:pPr>
      <w:r w:rsidRPr="006A44F9">
        <w:rPr>
          <w:rFonts w:ascii="Times New Roman" w:hAnsi="Times New Roman"/>
        </w:rPr>
        <w:t>до стоянок автомобилей и остановок общественного транспорта</w:t>
      </w:r>
      <w:r w:rsidRPr="006A44F9">
        <w:rPr>
          <w:rFonts w:ascii="Times New Roman" w:hAnsi="Times New Roman"/>
        </w:rPr>
        <w:tab/>
        <w:t>1,50.</w:t>
      </w:r>
    </w:p>
    <w:p w:rsidR="00511CA3" w:rsidRPr="006A44F9" w:rsidRDefault="00511CA3" w:rsidP="00BF6E8A">
      <w:pPr>
        <w:pStyle w:val="30"/>
      </w:pPr>
      <w:r w:rsidRPr="006A44F9">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6A44F9">
          <w:rPr>
            <w:rFonts w:ascii="Times New Roman" w:hAnsi="Times New Roman"/>
          </w:rPr>
          <w:t>1,2 м</w:t>
        </w:r>
      </w:smartTag>
      <w:r w:rsidRPr="006A44F9">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6A44F9">
          <w:rPr>
            <w:rFonts w:ascii="Times New Roman" w:hAnsi="Times New Roman"/>
          </w:rPr>
          <w:t>1,5 м</w:t>
        </w:r>
      </w:smartTag>
      <w:r w:rsidRPr="006A44F9">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6A44F9">
          <w:rPr>
            <w:rFonts w:ascii="Times New Roman" w:hAnsi="Times New Roman"/>
            <w:spacing w:val="-4"/>
          </w:rPr>
          <w:t>1 м</w:t>
        </w:r>
      </w:smartTag>
      <w:r w:rsidRPr="006A44F9">
        <w:rPr>
          <w:rFonts w:ascii="Times New Roman" w:hAnsi="Times New Roman"/>
          <w:spacing w:val="-4"/>
        </w:rPr>
        <w:t>. Наименьшие расстояния безопасности от края велодорожки следует принимать, м:</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 до проезжей части, опор транспортных сооружений и деревьев 0,75;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 до тротуаров 0,5; </w:t>
      </w:r>
    </w:p>
    <w:p w:rsidR="00511CA3" w:rsidRPr="006A44F9" w:rsidRDefault="00511CA3" w:rsidP="00511CA3">
      <w:pPr>
        <w:ind w:firstLine="709"/>
        <w:jc w:val="both"/>
        <w:rPr>
          <w:rFonts w:ascii="Times New Roman" w:hAnsi="Times New Roman"/>
        </w:rPr>
      </w:pPr>
      <w:r w:rsidRPr="006A44F9">
        <w:rPr>
          <w:rFonts w:ascii="Times New Roman" w:hAnsi="Times New Roman"/>
        </w:rPr>
        <w:t>- до стоянок автомобилей и остановок общественного транспорта 1,5.</w:t>
      </w:r>
    </w:p>
    <w:p w:rsidR="00511CA3" w:rsidRPr="006A44F9" w:rsidRDefault="00511CA3" w:rsidP="00BF6E8A">
      <w:pPr>
        <w:pStyle w:val="30"/>
      </w:pPr>
      <w:r w:rsidRPr="006A44F9">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6A44F9">
          <w:t>15 см</w:t>
        </w:r>
      </w:smartTag>
      <w:r w:rsidRPr="006A44F9">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6A44F9">
          <w:t>3 м</w:t>
        </w:r>
      </w:smartTag>
      <w:r w:rsidRPr="006A44F9">
        <w:t>.</w:t>
      </w:r>
    </w:p>
    <w:p w:rsidR="00511CA3" w:rsidRPr="006A44F9" w:rsidRDefault="00511CA3" w:rsidP="00BF6E8A">
      <w:pPr>
        <w:pStyle w:val="30"/>
      </w:pPr>
      <w:r w:rsidRPr="006A44F9">
        <w:t xml:space="preserve">Велосипедные дорожки, как правило, надлежит проектировать для одностороннего движения шириной не менее </w:t>
      </w:r>
      <w:smartTag w:uri="urn:schemas-microsoft-com:office:smarttags" w:element="metricconverter">
        <w:smartTagPr>
          <w:attr w:name="ProductID" w:val="2,2 м"/>
        </w:smartTagPr>
        <w:r w:rsidRPr="006A44F9">
          <w:t>2,2 м</w:t>
        </w:r>
      </w:smartTag>
      <w:r w:rsidRPr="006A44F9">
        <w:t xml:space="preserve">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w:t>
      </w:r>
      <w:smartTag w:uri="urn:schemas-microsoft-com:office:smarttags" w:element="metricconverter">
        <w:smartTagPr>
          <w:attr w:name="ProductID" w:val="1 м"/>
        </w:smartTagPr>
        <w:r w:rsidRPr="006A44F9">
          <w:t>1 м</w:t>
        </w:r>
      </w:smartTag>
      <w:r w:rsidRPr="006A44F9">
        <w:t xml:space="preserve"> от кромки проезжей части).</w:t>
      </w:r>
    </w:p>
    <w:p w:rsidR="00511CA3" w:rsidRPr="006A44F9" w:rsidRDefault="00511CA3" w:rsidP="00511CA3">
      <w:pPr>
        <w:ind w:firstLine="709"/>
        <w:jc w:val="both"/>
        <w:rPr>
          <w:rFonts w:ascii="Times New Roman" w:hAnsi="Times New Roman"/>
        </w:rPr>
      </w:pPr>
      <w:r w:rsidRPr="006A44F9">
        <w:rPr>
          <w:rFonts w:ascii="Times New Roman" w:hAnsi="Times New Roman"/>
        </w:rPr>
        <w:t>Однополосные велосипедные дорожки, как правило, следует располагать с наветренной стороны дороги (в расчете на господствующие в летний период ветры), а двухполосные - по обеим сторонам дороги.</w:t>
      </w:r>
    </w:p>
    <w:p w:rsidR="00511CA3" w:rsidRPr="006A44F9" w:rsidRDefault="00511CA3" w:rsidP="00511CA3">
      <w:pPr>
        <w:ind w:firstLine="709"/>
        <w:jc w:val="both"/>
        <w:rPr>
          <w:rFonts w:ascii="Times New Roman" w:hAnsi="Times New Roman"/>
        </w:rPr>
      </w:pPr>
      <w:r w:rsidRPr="006A44F9">
        <w:rPr>
          <w:rFonts w:ascii="Times New Roman" w:hAnsi="Times New Roman"/>
        </w:rPr>
        <w:t>В стесненных условиях и на подходах к искусственным сооружениям допускается устройство велосипедных дорожек на обочине. В этих случаях обочины следует отделять от проезжей части бордюром высотой 0,20-</w:t>
      </w:r>
      <w:smartTag w:uri="urn:schemas-microsoft-com:office:smarttags" w:element="metricconverter">
        <w:smartTagPr>
          <w:attr w:name="ProductID" w:val="0,25 м"/>
        </w:smartTagPr>
        <w:r w:rsidRPr="006A44F9">
          <w:rPr>
            <w:rFonts w:ascii="Times New Roman" w:hAnsi="Times New Roman"/>
          </w:rPr>
          <w:t>0,25 м</w:t>
        </w:r>
      </w:smartTag>
      <w:r w:rsidRPr="006A44F9">
        <w:rPr>
          <w:rFonts w:ascii="Times New Roman" w:hAnsi="Times New Roman"/>
        </w:rPr>
        <w:t xml:space="preserve">, а дорожки располагать на расстоянии не менее </w:t>
      </w:r>
      <w:smartTag w:uri="urn:schemas-microsoft-com:office:smarttags" w:element="metricconverter">
        <w:smartTagPr>
          <w:attr w:name="ProductID" w:val="0,75 м"/>
        </w:smartTagPr>
        <w:r w:rsidRPr="006A44F9">
          <w:rPr>
            <w:rFonts w:ascii="Times New Roman" w:hAnsi="Times New Roman"/>
          </w:rPr>
          <w:t>0,75 м</w:t>
        </w:r>
      </w:smartTag>
      <w:r w:rsidRPr="006A44F9">
        <w:rPr>
          <w:rFonts w:ascii="Times New Roman" w:hAnsi="Times New Roman"/>
        </w:rPr>
        <w:t xml:space="preserve"> от вертикальной грани бордюра.</w:t>
      </w:r>
    </w:p>
    <w:p w:rsidR="00511CA3" w:rsidRPr="006A44F9" w:rsidRDefault="00511CA3" w:rsidP="00BF6E8A">
      <w:pPr>
        <w:pStyle w:val="30"/>
      </w:pPr>
      <w:r w:rsidRPr="006A44F9">
        <w:t>Покрытия велосипедных дорожек следует предусматривать из материалов, обработанных вяжущими, а также из щебня, гравийного материала, грунтощебня, кирпичного боя, горелых пород и шлака, а при отсутствии этих материалов при соответствующем технико-экономическом обосновании - из асфальтобетона и цементобетона.</w:t>
      </w:r>
    </w:p>
    <w:p w:rsidR="00511CA3" w:rsidRPr="006A44F9" w:rsidRDefault="00511CA3" w:rsidP="00511CA3">
      <w:pPr>
        <w:ind w:firstLine="720"/>
        <w:jc w:val="both"/>
        <w:rPr>
          <w:rFonts w:ascii="Times New Roman" w:hAnsi="Times New Roman"/>
        </w:rPr>
      </w:pPr>
    </w:p>
    <w:p w:rsidR="00511CA3" w:rsidRPr="006A44F9" w:rsidRDefault="00BF6E8A" w:rsidP="009C0322">
      <w:pPr>
        <w:pStyle w:val="20"/>
        <w:ind w:left="0" w:firstLine="0"/>
        <w:jc w:val="center"/>
      </w:pPr>
      <w:bookmarkStart w:id="208" w:name="_Toc414995092"/>
      <w:bookmarkStart w:id="209" w:name="_Toc414996799"/>
      <w:bookmarkStart w:id="210" w:name="_Toc414996879"/>
      <w:bookmarkStart w:id="211" w:name="_Toc414997276"/>
      <w:bookmarkStart w:id="212" w:name="_Toc430554098"/>
      <w:r w:rsidRPr="006A44F9">
        <w:t>Пешеходные коммуникации</w:t>
      </w:r>
      <w:bookmarkEnd w:id="208"/>
      <w:bookmarkEnd w:id="209"/>
      <w:bookmarkEnd w:id="210"/>
      <w:bookmarkEnd w:id="211"/>
      <w:bookmarkEnd w:id="212"/>
    </w:p>
    <w:p w:rsidR="00511CA3" w:rsidRPr="006A44F9" w:rsidRDefault="00511CA3" w:rsidP="00221FDE">
      <w:pPr>
        <w:pStyle w:val="30"/>
        <w:numPr>
          <w:ilvl w:val="2"/>
          <w:numId w:val="93"/>
        </w:numPr>
        <w:ind w:left="0" w:firstLine="0"/>
      </w:pPr>
      <w:r w:rsidRPr="006A44F9">
        <w:lastRenderedPageBreak/>
        <w:t>Пешеходные коммуникации обеспечивают пешеходные связи и передвижения на территории сельских населённых пунктов.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511CA3" w:rsidRPr="006A44F9" w:rsidRDefault="00511CA3" w:rsidP="00BF6E8A">
      <w:pPr>
        <w:pStyle w:val="30"/>
      </w:pPr>
      <w:r w:rsidRPr="006A44F9">
        <w:t xml:space="preserve">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w:t>
      </w:r>
      <w:smartTag w:uri="urn:schemas-microsoft-com:office:smarttags" w:element="metricconverter">
        <w:smartTagPr>
          <w:attr w:name="ProductID" w:val="0,75 м"/>
        </w:smartTagPr>
        <w:r w:rsidRPr="006A44F9">
          <w:t>0,75 м</w:t>
        </w:r>
      </w:smartTag>
      <w:r w:rsidRPr="006A44F9">
        <w:t>.</w:t>
      </w:r>
    </w:p>
    <w:p w:rsidR="00511CA3" w:rsidRPr="006A44F9" w:rsidRDefault="00511CA3" w:rsidP="00511CA3">
      <w:pPr>
        <w:ind w:firstLine="567"/>
        <w:jc w:val="both"/>
        <w:rPr>
          <w:rFonts w:ascii="Times New Roman" w:hAnsi="Times New Roman"/>
        </w:rPr>
      </w:pPr>
      <w:r w:rsidRPr="006A44F9">
        <w:rPr>
          <w:rFonts w:ascii="Times New Roman" w:hAnsi="Times New Roman"/>
        </w:rPr>
        <w:t xml:space="preserve">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w:t>
      </w:r>
      <w:smartTag w:uri="urn:schemas-microsoft-com:office:smarttags" w:element="metricconverter">
        <w:smartTagPr>
          <w:attr w:name="ProductID" w:val="50 м"/>
        </w:smartTagPr>
        <w:r w:rsidRPr="006A44F9">
          <w:rPr>
            <w:rFonts w:ascii="Times New Roman" w:hAnsi="Times New Roman"/>
          </w:rPr>
          <w:t>50 м</w:t>
        </w:r>
      </w:smartTag>
      <w:r w:rsidRPr="006A44F9">
        <w:rPr>
          <w:rFonts w:ascii="Times New Roman" w:hAnsi="Times New Roman"/>
        </w:rPr>
        <w:t xml:space="preserve"> в каждую сторону от пешеходных переходов.</w:t>
      </w:r>
    </w:p>
    <w:p w:rsidR="00511CA3" w:rsidRPr="006A44F9" w:rsidRDefault="00511CA3" w:rsidP="00BF6E8A">
      <w:pPr>
        <w:pStyle w:val="30"/>
      </w:pPr>
      <w:r w:rsidRPr="006A44F9">
        <w:t xml:space="preserve">Пропускную способность одной полосы тротуара, пешеходной дороги и перехода через проезжую часть в одном уровне следует принимать по таблице </w:t>
      </w:r>
      <w:r w:rsidR="00C77DC9" w:rsidRPr="006A44F9">
        <w:t>4.12.7.1.</w:t>
      </w:r>
    </w:p>
    <w:p w:rsidR="00511CA3" w:rsidRPr="006A44F9" w:rsidRDefault="00511CA3" w:rsidP="00BF6E8A">
      <w:pPr>
        <w:pStyle w:val="30"/>
      </w:pPr>
      <w:r w:rsidRPr="006A44F9">
        <w:t xml:space="preserve">Ширину пешеходной части тротуаров улиц и дорог различных категорий следует принимать по расчёту, но не менее указанной в таблице </w:t>
      </w:r>
      <w:r w:rsidR="00C77DC9" w:rsidRPr="006A44F9">
        <w:t>4.7.1.1.</w:t>
      </w:r>
    </w:p>
    <w:p w:rsidR="00511CA3" w:rsidRPr="006A44F9" w:rsidRDefault="00511CA3" w:rsidP="00BF6E8A">
      <w:pPr>
        <w:pStyle w:val="30"/>
      </w:pPr>
      <w:r w:rsidRPr="006A44F9">
        <w:t xml:space="preserve">Радиусы закруглений проезжей части улиц и дорог по кромке тротуаров и разделительных полос следует принимать не менее </w:t>
      </w:r>
      <w:smartTag w:uri="urn:schemas-microsoft-com:office:smarttags" w:element="metricconverter">
        <w:smartTagPr>
          <w:attr w:name="ProductID" w:val="12 м"/>
        </w:smartTagPr>
        <w:r w:rsidRPr="006A44F9">
          <w:t>12 м</w:t>
        </w:r>
      </w:smartTag>
      <w:r w:rsidRPr="006A44F9">
        <w:t xml:space="preserve">, а на транспортных площадях – не менее </w:t>
      </w:r>
      <w:smartTag w:uri="urn:schemas-microsoft-com:office:smarttags" w:element="metricconverter">
        <w:smartTagPr>
          <w:attr w:name="ProductID" w:val="15 м"/>
        </w:smartTagPr>
        <w:r w:rsidRPr="006A44F9">
          <w:t>15 м</w:t>
        </w:r>
      </w:smartTag>
      <w:r w:rsidRPr="006A44F9">
        <w:t xml:space="preserve">. В реконструируемых населённых пунктах при сложившейся застройке допускается уменьшать указанные радиусы до 5 и </w:t>
      </w:r>
      <w:smartTag w:uri="urn:schemas-microsoft-com:office:smarttags" w:element="metricconverter">
        <w:smartTagPr>
          <w:attr w:name="ProductID" w:val="8 м"/>
        </w:smartTagPr>
        <w:r w:rsidRPr="006A44F9">
          <w:t>8 м</w:t>
        </w:r>
      </w:smartTag>
      <w:r w:rsidRPr="006A44F9">
        <w:t xml:space="preserve"> соответственно.</w:t>
      </w:r>
    </w:p>
    <w:p w:rsidR="00511CA3" w:rsidRPr="006A44F9" w:rsidRDefault="00511CA3" w:rsidP="00BF6E8A">
      <w:pPr>
        <w:pStyle w:val="30"/>
      </w:pPr>
      <w:r w:rsidRPr="006A44F9">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6A44F9">
          <w:t>15 см</w:t>
        </w:r>
      </w:smartTag>
      <w:r w:rsidRPr="006A44F9">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6A44F9">
          <w:t>3 м</w:t>
        </w:r>
      </w:smartTag>
      <w:r w:rsidRPr="006A44F9">
        <w:t>.</w:t>
      </w:r>
    </w:p>
    <w:p w:rsidR="00511CA3" w:rsidRPr="006A44F9" w:rsidRDefault="00511CA3" w:rsidP="00BF6E8A">
      <w:pPr>
        <w:pStyle w:val="30"/>
      </w:pPr>
      <w:r w:rsidRPr="006A44F9">
        <w:t xml:space="preserve">К </w:t>
      </w:r>
      <w:r w:rsidR="00E1336D" w:rsidRPr="006A44F9">
        <w:t>отдельно стоящим</w:t>
      </w:r>
      <w:r w:rsidRPr="006A44F9">
        <w:t xml:space="preserve">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6A44F9">
          <w:t>150 м</w:t>
        </w:r>
      </w:smartTag>
      <w:r w:rsidRPr="006A44F9">
        <w:t xml:space="preserve"> и общей ширине не менее </w:t>
      </w:r>
      <w:smartTag w:uri="urn:schemas-microsoft-com:office:smarttags" w:element="metricconverter">
        <w:smartTagPr>
          <w:attr w:name="ProductID" w:val="4,2 м"/>
        </w:smartTagPr>
        <w:r w:rsidRPr="006A44F9">
          <w:t>4,2 м</w:t>
        </w:r>
      </w:smartTag>
      <w:r w:rsidRPr="006A44F9">
        <w:t xml:space="preserve">, а в малоэтажной застройке (2-3 этажа) при ширине не менее </w:t>
      </w:r>
      <w:smartTag w:uri="urn:schemas-microsoft-com:office:smarttags" w:element="metricconverter">
        <w:smartTagPr>
          <w:attr w:name="ProductID" w:val="3,5 м"/>
        </w:smartTagPr>
        <w:r w:rsidRPr="006A44F9">
          <w:t>3,5 м</w:t>
        </w:r>
      </w:smartTag>
      <w:r w:rsidRPr="006A44F9">
        <w:t>.</w:t>
      </w:r>
    </w:p>
    <w:p w:rsidR="00511CA3" w:rsidRPr="006A44F9" w:rsidRDefault="00511CA3" w:rsidP="00511CA3">
      <w:pPr>
        <w:ind w:firstLine="567"/>
        <w:jc w:val="both"/>
        <w:rPr>
          <w:rFonts w:ascii="Times New Roman" w:hAnsi="Times New Roman"/>
        </w:rPr>
      </w:pPr>
    </w:p>
    <w:p w:rsidR="00511CA3" w:rsidRPr="006A44F9" w:rsidRDefault="00511CA3" w:rsidP="00511CA3">
      <w:pPr>
        <w:ind w:firstLine="720"/>
        <w:jc w:val="right"/>
        <w:outlineLvl w:val="0"/>
        <w:rPr>
          <w:rFonts w:ascii="Times New Roman" w:hAnsi="Times New Roman"/>
        </w:rPr>
      </w:pPr>
      <w:bookmarkStart w:id="213" w:name="_Toc414995093"/>
      <w:r w:rsidRPr="006A44F9">
        <w:rPr>
          <w:rFonts w:ascii="Times New Roman" w:hAnsi="Times New Roman"/>
        </w:rPr>
        <w:t xml:space="preserve">Таблица </w:t>
      </w:r>
      <w:r w:rsidR="00BF6E8A" w:rsidRPr="006A44F9">
        <w:rPr>
          <w:rFonts w:ascii="Times New Roman" w:hAnsi="Times New Roman"/>
        </w:rPr>
        <w:t>4.12.7.1.</w:t>
      </w:r>
      <w:bookmarkEnd w:id="213"/>
    </w:p>
    <w:p w:rsidR="00511CA3" w:rsidRPr="006A44F9" w:rsidRDefault="00511CA3" w:rsidP="00511CA3">
      <w:pPr>
        <w:rPr>
          <w:rFonts w:ascii="Times New Roman" w:hAnsi="Times New Roman"/>
        </w:rPr>
      </w:pPr>
    </w:p>
    <w:tbl>
      <w:tblPr>
        <w:tblW w:w="0" w:type="auto"/>
        <w:tblInd w:w="415" w:type="dxa"/>
        <w:tblLayout w:type="fixed"/>
        <w:tblLook w:val="0000" w:firstRow="0" w:lastRow="0" w:firstColumn="0" w:lastColumn="0" w:noHBand="0" w:noVBand="0"/>
      </w:tblPr>
      <w:tblGrid>
        <w:gridCol w:w="6040"/>
        <w:gridCol w:w="2905"/>
      </w:tblGrid>
      <w:tr w:rsidR="00511CA3" w:rsidRPr="006A44F9" w:rsidTr="00702518">
        <w:trPr>
          <w:trHeight w:val="742"/>
        </w:trPr>
        <w:tc>
          <w:tcPr>
            <w:tcW w:w="6040" w:type="dxa"/>
            <w:tcBorders>
              <w:top w:val="single" w:sz="4" w:space="0" w:color="000000"/>
              <w:left w:val="single" w:sz="4" w:space="0" w:color="000000"/>
              <w:bottom w:val="single" w:sz="4" w:space="0" w:color="000000"/>
            </w:tcBorders>
            <w:vAlign w:val="center"/>
          </w:tcPr>
          <w:p w:rsidR="00511CA3" w:rsidRPr="006A44F9" w:rsidRDefault="00511CA3" w:rsidP="00702518">
            <w:pPr>
              <w:snapToGrid w:val="0"/>
              <w:jc w:val="center"/>
              <w:rPr>
                <w:rFonts w:ascii="Times New Roman" w:hAnsi="Times New Roman"/>
              </w:rPr>
            </w:pPr>
            <w:r w:rsidRPr="006A44F9">
              <w:rPr>
                <w:rFonts w:ascii="Times New Roman" w:hAnsi="Times New Roman"/>
              </w:rPr>
              <w:t>Условия пешеходного движения</w:t>
            </w:r>
          </w:p>
        </w:tc>
        <w:tc>
          <w:tcPr>
            <w:tcW w:w="2905" w:type="dxa"/>
            <w:tcBorders>
              <w:top w:val="single" w:sz="4" w:space="0" w:color="000000"/>
              <w:left w:val="single" w:sz="4" w:space="0" w:color="000000"/>
              <w:bottom w:val="single" w:sz="4" w:space="0" w:color="000000"/>
              <w:right w:val="single" w:sz="4" w:space="0" w:color="000000"/>
            </w:tcBorders>
            <w:vAlign w:val="center"/>
          </w:tcPr>
          <w:p w:rsidR="00511CA3" w:rsidRPr="006A44F9" w:rsidRDefault="00511CA3" w:rsidP="00702518">
            <w:pPr>
              <w:snapToGrid w:val="0"/>
              <w:jc w:val="center"/>
              <w:rPr>
                <w:rFonts w:ascii="Times New Roman" w:hAnsi="Times New Roman"/>
              </w:rPr>
            </w:pPr>
            <w:r w:rsidRPr="006A44F9">
              <w:rPr>
                <w:rFonts w:ascii="Times New Roman" w:hAnsi="Times New Roman"/>
              </w:rPr>
              <w:t>Пропускная способность одной полосы движения (пешеходов в 1 час)</w:t>
            </w:r>
          </w:p>
        </w:tc>
      </w:tr>
      <w:tr w:rsidR="00511CA3" w:rsidRPr="006A44F9" w:rsidTr="00702518">
        <w:trPr>
          <w:trHeight w:val="301"/>
        </w:trPr>
        <w:tc>
          <w:tcPr>
            <w:tcW w:w="6040" w:type="dxa"/>
            <w:tcBorders>
              <w:left w:val="single" w:sz="4" w:space="0" w:color="000000"/>
              <w:bottom w:val="single" w:sz="4" w:space="0" w:color="000000"/>
            </w:tcBorders>
            <w:vAlign w:val="center"/>
          </w:tcPr>
          <w:p w:rsidR="00511CA3" w:rsidRPr="006A44F9" w:rsidRDefault="00511CA3" w:rsidP="00702518">
            <w:pPr>
              <w:snapToGrid w:val="0"/>
              <w:jc w:val="both"/>
              <w:rPr>
                <w:rFonts w:ascii="Times New Roman" w:hAnsi="Times New Roman"/>
              </w:rPr>
            </w:pPr>
            <w:r w:rsidRPr="006A44F9">
              <w:rPr>
                <w:rFonts w:ascii="Times New Roman" w:hAnsi="Times New Roman"/>
              </w:rPr>
              <w:t>Тротуары, расположенные вдоль красной линии при наличии в прилегающих зданиях магазинов</w:t>
            </w:r>
          </w:p>
        </w:tc>
        <w:tc>
          <w:tcPr>
            <w:tcW w:w="2905" w:type="dxa"/>
            <w:tcBorders>
              <w:left w:val="single" w:sz="4" w:space="0" w:color="000000"/>
              <w:bottom w:val="single" w:sz="4" w:space="0" w:color="000000"/>
              <w:right w:val="single" w:sz="4" w:space="0" w:color="000000"/>
            </w:tcBorders>
            <w:vAlign w:val="center"/>
          </w:tcPr>
          <w:p w:rsidR="00511CA3" w:rsidRPr="006A44F9" w:rsidRDefault="00511CA3" w:rsidP="00702518">
            <w:pPr>
              <w:snapToGrid w:val="0"/>
              <w:jc w:val="center"/>
              <w:rPr>
                <w:rFonts w:ascii="Times New Roman" w:hAnsi="Times New Roman"/>
              </w:rPr>
            </w:pPr>
            <w:r w:rsidRPr="006A44F9">
              <w:rPr>
                <w:rFonts w:ascii="Times New Roman" w:hAnsi="Times New Roman"/>
              </w:rPr>
              <w:t>700</w:t>
            </w:r>
          </w:p>
        </w:tc>
      </w:tr>
      <w:tr w:rsidR="00511CA3" w:rsidRPr="006A44F9" w:rsidTr="00702518">
        <w:trPr>
          <w:trHeight w:val="301"/>
        </w:trPr>
        <w:tc>
          <w:tcPr>
            <w:tcW w:w="6040" w:type="dxa"/>
            <w:tcBorders>
              <w:left w:val="single" w:sz="4" w:space="0" w:color="000000"/>
              <w:bottom w:val="single" w:sz="4" w:space="0" w:color="000000"/>
            </w:tcBorders>
            <w:vAlign w:val="center"/>
          </w:tcPr>
          <w:p w:rsidR="00511CA3" w:rsidRPr="006A44F9" w:rsidRDefault="00511CA3" w:rsidP="00702518">
            <w:pPr>
              <w:snapToGrid w:val="0"/>
              <w:jc w:val="both"/>
              <w:rPr>
                <w:rFonts w:ascii="Times New Roman" w:hAnsi="Times New Roman"/>
              </w:rPr>
            </w:pPr>
            <w:r w:rsidRPr="006A44F9">
              <w:rPr>
                <w:rFonts w:ascii="Times New Roman" w:hAnsi="Times New Roman"/>
              </w:rPr>
              <w:t>Тротуары, отдалённые от зданий с магазинами</w:t>
            </w:r>
          </w:p>
        </w:tc>
        <w:tc>
          <w:tcPr>
            <w:tcW w:w="2905" w:type="dxa"/>
            <w:tcBorders>
              <w:left w:val="single" w:sz="4" w:space="0" w:color="000000"/>
              <w:bottom w:val="single" w:sz="4" w:space="0" w:color="000000"/>
              <w:right w:val="single" w:sz="4" w:space="0" w:color="000000"/>
            </w:tcBorders>
            <w:vAlign w:val="center"/>
          </w:tcPr>
          <w:p w:rsidR="00511CA3" w:rsidRPr="006A44F9" w:rsidRDefault="00511CA3" w:rsidP="00702518">
            <w:pPr>
              <w:snapToGrid w:val="0"/>
              <w:jc w:val="center"/>
              <w:rPr>
                <w:rFonts w:ascii="Times New Roman" w:hAnsi="Times New Roman"/>
              </w:rPr>
            </w:pPr>
            <w:r w:rsidRPr="006A44F9">
              <w:rPr>
                <w:rFonts w:ascii="Times New Roman" w:hAnsi="Times New Roman"/>
              </w:rPr>
              <w:t>800</w:t>
            </w:r>
          </w:p>
        </w:tc>
      </w:tr>
      <w:tr w:rsidR="00511CA3" w:rsidRPr="006A44F9" w:rsidTr="00702518">
        <w:trPr>
          <w:trHeight w:val="301"/>
        </w:trPr>
        <w:tc>
          <w:tcPr>
            <w:tcW w:w="6040" w:type="dxa"/>
            <w:tcBorders>
              <w:left w:val="single" w:sz="4" w:space="0" w:color="000000"/>
              <w:bottom w:val="single" w:sz="4" w:space="0" w:color="000000"/>
            </w:tcBorders>
            <w:vAlign w:val="center"/>
          </w:tcPr>
          <w:p w:rsidR="00511CA3" w:rsidRPr="006A44F9" w:rsidRDefault="00511CA3" w:rsidP="00702518">
            <w:pPr>
              <w:snapToGrid w:val="0"/>
              <w:jc w:val="both"/>
              <w:rPr>
                <w:rFonts w:ascii="Times New Roman" w:hAnsi="Times New Roman"/>
              </w:rPr>
            </w:pPr>
            <w:r w:rsidRPr="006A44F9">
              <w:rPr>
                <w:rFonts w:ascii="Times New Roman" w:hAnsi="Times New Roman"/>
              </w:rPr>
              <w:t>Тротуары в пределах зелёных насаждений улиц и дорог</w:t>
            </w:r>
          </w:p>
        </w:tc>
        <w:tc>
          <w:tcPr>
            <w:tcW w:w="2905" w:type="dxa"/>
            <w:tcBorders>
              <w:left w:val="single" w:sz="4" w:space="0" w:color="000000"/>
              <w:bottom w:val="single" w:sz="4" w:space="0" w:color="000000"/>
              <w:right w:val="single" w:sz="4" w:space="0" w:color="000000"/>
            </w:tcBorders>
            <w:vAlign w:val="center"/>
          </w:tcPr>
          <w:p w:rsidR="00511CA3" w:rsidRPr="006A44F9" w:rsidRDefault="00511CA3" w:rsidP="00702518">
            <w:pPr>
              <w:snapToGrid w:val="0"/>
              <w:jc w:val="center"/>
              <w:rPr>
                <w:rFonts w:ascii="Times New Roman" w:hAnsi="Times New Roman"/>
              </w:rPr>
            </w:pPr>
            <w:r w:rsidRPr="006A44F9">
              <w:rPr>
                <w:rFonts w:ascii="Times New Roman" w:hAnsi="Times New Roman"/>
              </w:rPr>
              <w:t>1000</w:t>
            </w:r>
          </w:p>
        </w:tc>
      </w:tr>
      <w:tr w:rsidR="00511CA3" w:rsidRPr="006A44F9" w:rsidTr="00702518">
        <w:trPr>
          <w:trHeight w:val="301"/>
        </w:trPr>
        <w:tc>
          <w:tcPr>
            <w:tcW w:w="6040" w:type="dxa"/>
            <w:tcBorders>
              <w:left w:val="single" w:sz="4" w:space="0" w:color="000000"/>
              <w:bottom w:val="single" w:sz="4" w:space="0" w:color="000000"/>
            </w:tcBorders>
            <w:vAlign w:val="center"/>
          </w:tcPr>
          <w:p w:rsidR="00511CA3" w:rsidRPr="006A44F9" w:rsidRDefault="00511CA3" w:rsidP="00702518">
            <w:pPr>
              <w:snapToGrid w:val="0"/>
              <w:jc w:val="both"/>
              <w:rPr>
                <w:rFonts w:ascii="Times New Roman" w:hAnsi="Times New Roman"/>
              </w:rPr>
            </w:pPr>
            <w:r w:rsidRPr="006A44F9">
              <w:rPr>
                <w:rFonts w:ascii="Times New Roman" w:hAnsi="Times New Roman"/>
              </w:rPr>
              <w:t>Пешеходные дороги (прогулочные)</w:t>
            </w:r>
          </w:p>
        </w:tc>
        <w:tc>
          <w:tcPr>
            <w:tcW w:w="2905" w:type="dxa"/>
            <w:tcBorders>
              <w:left w:val="single" w:sz="4" w:space="0" w:color="000000"/>
              <w:bottom w:val="single" w:sz="4" w:space="0" w:color="000000"/>
              <w:right w:val="single" w:sz="4" w:space="0" w:color="000000"/>
            </w:tcBorders>
            <w:vAlign w:val="center"/>
          </w:tcPr>
          <w:p w:rsidR="00511CA3" w:rsidRPr="006A44F9" w:rsidRDefault="00511CA3" w:rsidP="00702518">
            <w:pPr>
              <w:snapToGrid w:val="0"/>
              <w:jc w:val="center"/>
              <w:rPr>
                <w:rFonts w:ascii="Times New Roman" w:hAnsi="Times New Roman"/>
              </w:rPr>
            </w:pPr>
            <w:r w:rsidRPr="006A44F9">
              <w:rPr>
                <w:rFonts w:ascii="Times New Roman" w:hAnsi="Times New Roman"/>
              </w:rPr>
              <w:t>600</w:t>
            </w:r>
          </w:p>
        </w:tc>
      </w:tr>
      <w:tr w:rsidR="00511CA3" w:rsidRPr="006A44F9" w:rsidTr="00702518">
        <w:trPr>
          <w:trHeight w:val="301"/>
        </w:trPr>
        <w:tc>
          <w:tcPr>
            <w:tcW w:w="6040" w:type="dxa"/>
            <w:tcBorders>
              <w:left w:val="single" w:sz="4" w:space="0" w:color="000000"/>
              <w:bottom w:val="single" w:sz="4" w:space="0" w:color="000000"/>
            </w:tcBorders>
            <w:vAlign w:val="center"/>
          </w:tcPr>
          <w:p w:rsidR="00511CA3" w:rsidRPr="006A44F9" w:rsidRDefault="00511CA3" w:rsidP="00702518">
            <w:pPr>
              <w:snapToGrid w:val="0"/>
              <w:jc w:val="both"/>
              <w:rPr>
                <w:rFonts w:ascii="Times New Roman" w:hAnsi="Times New Roman"/>
              </w:rPr>
            </w:pPr>
            <w:r w:rsidRPr="006A44F9">
              <w:rPr>
                <w:rFonts w:ascii="Times New Roman" w:hAnsi="Times New Roman"/>
              </w:rPr>
              <w:t>Переходы через проезжую часть (в одном уровне)</w:t>
            </w:r>
          </w:p>
        </w:tc>
        <w:tc>
          <w:tcPr>
            <w:tcW w:w="2905" w:type="dxa"/>
            <w:tcBorders>
              <w:left w:val="single" w:sz="4" w:space="0" w:color="000000"/>
              <w:bottom w:val="single" w:sz="4" w:space="0" w:color="000000"/>
              <w:right w:val="single" w:sz="4" w:space="0" w:color="000000"/>
            </w:tcBorders>
            <w:vAlign w:val="center"/>
          </w:tcPr>
          <w:p w:rsidR="00511CA3" w:rsidRPr="006A44F9" w:rsidRDefault="00511CA3" w:rsidP="00702518">
            <w:pPr>
              <w:snapToGrid w:val="0"/>
              <w:jc w:val="center"/>
              <w:rPr>
                <w:rFonts w:ascii="Times New Roman" w:hAnsi="Times New Roman"/>
              </w:rPr>
            </w:pPr>
            <w:r w:rsidRPr="006A44F9">
              <w:rPr>
                <w:rFonts w:ascii="Times New Roman" w:hAnsi="Times New Roman"/>
              </w:rPr>
              <w:t>1200</w:t>
            </w:r>
          </w:p>
        </w:tc>
      </w:tr>
    </w:tbl>
    <w:p w:rsidR="00511CA3" w:rsidRPr="006A44F9" w:rsidRDefault="00511CA3" w:rsidP="00511CA3">
      <w:pPr>
        <w:ind w:firstLine="720"/>
        <w:jc w:val="both"/>
        <w:rPr>
          <w:rFonts w:ascii="Times New Roman" w:hAnsi="Times New Roman"/>
        </w:rPr>
      </w:pPr>
    </w:p>
    <w:p w:rsidR="00511CA3" w:rsidRPr="006A44F9" w:rsidRDefault="00511CA3" w:rsidP="00BF6E8A">
      <w:pPr>
        <w:pStyle w:val="30"/>
      </w:pPr>
      <w:r w:rsidRPr="006A44F9">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 / кв. м; на предзаводских площадях, у спортивно-зрелищных учреждений, кинотеатров, вокзалов – 0,8 чел. / кв. м.</w:t>
      </w:r>
    </w:p>
    <w:p w:rsidR="00511CA3" w:rsidRPr="006A44F9" w:rsidRDefault="00511CA3" w:rsidP="00BF6E8A">
      <w:pPr>
        <w:pStyle w:val="30"/>
      </w:pPr>
      <w:r w:rsidRPr="006A44F9">
        <w:lastRenderedPageBreak/>
        <w:t xml:space="preserve">При проектировании пешеходных коммуникаций продольный уклон следует принимать не более 60‰, поперечный уклон (односкатный или двускатный): основной – 20‰, минимальный – 5‰, максимальный – 30‰. Уклоны пешеходных коммуникаций с учётом обеспечения передвижения инвалидных колясок не должны превышать: продольный – 50‰, поперечный – не более 20‰. На пешеходных коммуникациях с уклонами 30-60‰ необходимо не реже чем через </w:t>
      </w:r>
      <w:smartTag w:uri="urn:schemas-microsoft-com:office:smarttags" w:element="metricconverter">
        <w:smartTagPr>
          <w:attr w:name="ProductID" w:val="100 м"/>
        </w:smartTagPr>
        <w:r w:rsidRPr="006A44F9">
          <w:t>100 м</w:t>
        </w:r>
      </w:smartTag>
      <w:r w:rsidRPr="006A44F9">
        <w:t xml:space="preserve"> устраивать горизонтальные участки длиной не менее </w:t>
      </w:r>
      <w:smartTag w:uri="urn:schemas-microsoft-com:office:smarttags" w:element="metricconverter">
        <w:smartTagPr>
          <w:attr w:name="ProductID" w:val="5 м"/>
        </w:smartTagPr>
        <w:r w:rsidRPr="006A44F9">
          <w:t>5 м</w:t>
        </w:r>
      </w:smartTag>
      <w:r w:rsidRPr="006A44F9">
        <w:t>. В случаях, когда по условиям рельефа невозможно обеспечить указанные выше уклоны, следует предусматривать устройство лестниц и пандусов.</w:t>
      </w:r>
    </w:p>
    <w:p w:rsidR="00511CA3" w:rsidRPr="006A44F9" w:rsidRDefault="00511CA3" w:rsidP="00511CA3">
      <w:pPr>
        <w:ind w:firstLine="720"/>
        <w:jc w:val="center"/>
        <w:rPr>
          <w:rFonts w:ascii="Times New Roman" w:hAnsi="Times New Roman"/>
        </w:rPr>
      </w:pPr>
    </w:p>
    <w:p w:rsidR="00511CA3" w:rsidRPr="006A44F9" w:rsidRDefault="00511CA3" w:rsidP="00511CA3">
      <w:pPr>
        <w:outlineLvl w:val="0"/>
        <w:rPr>
          <w:rFonts w:ascii="Times New Roman" w:hAnsi="Times New Roman"/>
          <w:i/>
        </w:rPr>
      </w:pPr>
      <w:bookmarkStart w:id="214" w:name="_Toc414995094"/>
      <w:r w:rsidRPr="006A44F9">
        <w:rPr>
          <w:rFonts w:ascii="Times New Roman" w:hAnsi="Times New Roman"/>
          <w:i/>
        </w:rPr>
        <w:t>О</w:t>
      </w:r>
      <w:r w:rsidR="00BF6E8A" w:rsidRPr="006A44F9">
        <w:rPr>
          <w:rFonts w:ascii="Times New Roman" w:hAnsi="Times New Roman"/>
          <w:i/>
        </w:rPr>
        <w:t>сновные пешеходные коммуникации</w:t>
      </w:r>
      <w:bookmarkEnd w:id="214"/>
    </w:p>
    <w:p w:rsidR="00511CA3" w:rsidRPr="006A44F9" w:rsidRDefault="00511CA3" w:rsidP="00511CA3">
      <w:pPr>
        <w:ind w:firstLine="720"/>
        <w:jc w:val="both"/>
        <w:rPr>
          <w:rFonts w:ascii="Times New Roman" w:hAnsi="Times New Roman"/>
          <w:i/>
        </w:rPr>
      </w:pPr>
    </w:p>
    <w:p w:rsidR="00511CA3" w:rsidRPr="006A44F9" w:rsidRDefault="00511CA3" w:rsidP="00A20F91">
      <w:pPr>
        <w:pStyle w:val="30"/>
      </w:pPr>
      <w:r w:rsidRPr="006A44F9">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1CA3" w:rsidRPr="006A44F9" w:rsidRDefault="00511CA3" w:rsidP="00A20F91">
      <w:pPr>
        <w:pStyle w:val="30"/>
      </w:pPr>
      <w:r w:rsidRPr="006A44F9">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11CA3" w:rsidRPr="006A44F9" w:rsidRDefault="00511CA3" w:rsidP="00A20F91">
      <w:pPr>
        <w:pStyle w:val="30"/>
      </w:pPr>
      <w:r w:rsidRPr="006A44F9">
        <w:t xml:space="preserve">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w:t>
      </w:r>
      <w:smartTag w:uri="urn:schemas-microsoft-com:office:smarttags" w:element="metricconverter">
        <w:smartTagPr>
          <w:attr w:name="ProductID" w:val="2 м"/>
        </w:smartTagPr>
        <w:r w:rsidRPr="006A44F9">
          <w:t>2 м</w:t>
        </w:r>
      </w:smartTag>
      <w:r w:rsidRPr="006A44F9">
        <w:t xml:space="preserve">. При ширине основных пешеходных коммуникаций </w:t>
      </w:r>
      <w:smartTag w:uri="urn:schemas-microsoft-com:office:smarttags" w:element="metricconverter">
        <w:smartTagPr>
          <w:attr w:name="ProductID" w:val="1,5 м"/>
        </w:smartTagPr>
        <w:r w:rsidRPr="006A44F9">
          <w:t>1,5 м</w:t>
        </w:r>
      </w:smartTag>
      <w:r w:rsidRPr="006A44F9">
        <w:t xml:space="preserve"> через каждые </w:t>
      </w:r>
      <w:smartTag w:uri="urn:schemas-microsoft-com:office:smarttags" w:element="metricconverter">
        <w:smartTagPr>
          <w:attr w:name="ProductID" w:val="30 м"/>
        </w:smartTagPr>
        <w:r w:rsidRPr="006A44F9">
          <w:t>30 м</w:t>
        </w:r>
      </w:smartTag>
      <w:r w:rsidRPr="006A44F9">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11CA3" w:rsidRPr="006A44F9" w:rsidRDefault="00511CA3" w:rsidP="00A20F91">
      <w:pPr>
        <w:pStyle w:val="30"/>
      </w:pPr>
      <w:r w:rsidRPr="006A44F9">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A44F9">
          <w:t>0,75 м</w:t>
        </w:r>
      </w:smartTag>
      <w:r w:rsidRPr="006A44F9">
        <w:t xml:space="preserve">),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w:t>
      </w:r>
      <w:smartTag w:uri="urn:schemas-microsoft-com:office:smarttags" w:element="metricconverter">
        <w:smartTagPr>
          <w:attr w:name="ProductID" w:val="1,8 м"/>
        </w:smartTagPr>
        <w:r w:rsidRPr="006A44F9">
          <w:t>1,8 м</w:t>
        </w:r>
      </w:smartTag>
      <w:r w:rsidRPr="006A44F9">
        <w:t>.</w:t>
      </w:r>
    </w:p>
    <w:p w:rsidR="00511CA3" w:rsidRPr="006A44F9" w:rsidRDefault="00511CA3" w:rsidP="00A20F91">
      <w:pPr>
        <w:pStyle w:val="30"/>
      </w:pPr>
      <w:r w:rsidRPr="006A44F9">
        <w:t>Обязательный перечень элементов комплексного благоустройства на территории пешеходных коммуникаций включает: твёрдые виды покрытия, эле</w:t>
      </w:r>
      <w:r w:rsidRPr="006A44F9">
        <w:softHyphen/>
        <w:t>менты сопряжения поверхностей, урны, осветительное оборудование.</w:t>
      </w:r>
    </w:p>
    <w:p w:rsidR="00511CA3" w:rsidRPr="006A44F9" w:rsidRDefault="00511CA3" w:rsidP="00A20F91">
      <w:pPr>
        <w:pStyle w:val="30"/>
      </w:pPr>
      <w:r w:rsidRPr="006A44F9">
        <w:t xml:space="preserve">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6A44F9">
          <w:t>2,25 м</w:t>
        </w:r>
      </w:smartTag>
      <w:r w:rsidRPr="006A44F9">
        <w:t xml:space="preserve"> и более – возможность эпизодического проезда специализированных транспортных средств. Рекомендуется предусматривать мощение плиткой.</w:t>
      </w:r>
    </w:p>
    <w:p w:rsidR="00511CA3" w:rsidRPr="006A44F9" w:rsidRDefault="00511CA3" w:rsidP="00A20F91">
      <w:pPr>
        <w:pStyle w:val="30"/>
      </w:pPr>
      <w:r w:rsidRPr="006A44F9">
        <w:t>Допускается размещение некапитальных нестационарных сооружений.</w:t>
      </w:r>
    </w:p>
    <w:p w:rsidR="00511CA3" w:rsidRPr="006A44F9" w:rsidRDefault="00511CA3" w:rsidP="00511CA3">
      <w:pPr>
        <w:pStyle w:val="211"/>
        <w:rPr>
          <w:rFonts w:ascii="Times New Roman" w:hAnsi="Times New Roman"/>
          <w:sz w:val="24"/>
        </w:rPr>
      </w:pPr>
    </w:p>
    <w:p w:rsidR="00511CA3" w:rsidRPr="006A44F9" w:rsidRDefault="00511CA3" w:rsidP="00511CA3">
      <w:pPr>
        <w:pStyle w:val="211"/>
        <w:ind w:firstLine="0"/>
        <w:jc w:val="left"/>
        <w:outlineLvl w:val="0"/>
        <w:rPr>
          <w:rFonts w:ascii="Times New Roman" w:hAnsi="Times New Roman"/>
          <w:i/>
          <w:sz w:val="24"/>
        </w:rPr>
      </w:pPr>
      <w:bookmarkStart w:id="215" w:name="_Toc414995095"/>
      <w:r w:rsidRPr="006A44F9">
        <w:rPr>
          <w:rFonts w:ascii="Times New Roman" w:hAnsi="Times New Roman"/>
          <w:i/>
          <w:sz w:val="24"/>
        </w:rPr>
        <w:t>Второст</w:t>
      </w:r>
      <w:r w:rsidR="00A20F91" w:rsidRPr="006A44F9">
        <w:rPr>
          <w:rFonts w:ascii="Times New Roman" w:hAnsi="Times New Roman"/>
          <w:i/>
          <w:sz w:val="24"/>
        </w:rPr>
        <w:t>епенные пешеходные коммуникации</w:t>
      </w:r>
      <w:bookmarkEnd w:id="215"/>
    </w:p>
    <w:p w:rsidR="00511CA3" w:rsidRPr="006A44F9" w:rsidRDefault="00511CA3" w:rsidP="00511CA3">
      <w:pPr>
        <w:pStyle w:val="211"/>
        <w:jc w:val="center"/>
        <w:rPr>
          <w:rFonts w:ascii="Times New Roman" w:hAnsi="Times New Roman"/>
          <w:b/>
          <w:sz w:val="24"/>
        </w:rPr>
      </w:pPr>
    </w:p>
    <w:p w:rsidR="00511CA3" w:rsidRPr="006A44F9" w:rsidRDefault="00511CA3" w:rsidP="00A20F91">
      <w:pPr>
        <w:pStyle w:val="30"/>
      </w:pPr>
      <w:r w:rsidRPr="006A44F9">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6A44F9">
          <w:t>1,5 м</w:t>
        </w:r>
      </w:smartTag>
      <w:r w:rsidRPr="006A44F9">
        <w:t>.</w:t>
      </w:r>
    </w:p>
    <w:p w:rsidR="00511CA3" w:rsidRPr="006A44F9" w:rsidRDefault="00511CA3" w:rsidP="00A20F91">
      <w:pPr>
        <w:pStyle w:val="30"/>
      </w:pPr>
      <w:r w:rsidRPr="006A44F9">
        <w:lastRenderedPageBreak/>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511CA3" w:rsidRPr="006A44F9" w:rsidRDefault="00511CA3" w:rsidP="00A20F91">
      <w:pPr>
        <w:pStyle w:val="30"/>
      </w:pPr>
      <w:r w:rsidRPr="006A44F9">
        <w:t>На дорожках скверов, бульваров, сельских населённых пунктов следует предусматривать твёрдые виды покрытия. Рекомендуется мощение плиткой.</w:t>
      </w:r>
    </w:p>
    <w:p w:rsidR="00511CA3" w:rsidRPr="006A44F9" w:rsidRDefault="00511CA3" w:rsidP="00A20F91">
      <w:pPr>
        <w:pStyle w:val="30"/>
      </w:pPr>
      <w:r w:rsidRPr="006A44F9">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511CA3" w:rsidRPr="006A44F9" w:rsidRDefault="00511CA3" w:rsidP="00511CA3">
      <w:pPr>
        <w:pStyle w:val="211"/>
        <w:rPr>
          <w:rFonts w:ascii="Times New Roman" w:hAnsi="Times New Roman"/>
          <w:sz w:val="24"/>
        </w:rPr>
      </w:pPr>
    </w:p>
    <w:p w:rsidR="00511CA3" w:rsidRPr="006A44F9" w:rsidRDefault="00A20F91" w:rsidP="006B305E">
      <w:pPr>
        <w:pStyle w:val="20"/>
        <w:ind w:left="0" w:firstLine="0"/>
        <w:jc w:val="center"/>
        <w:rPr>
          <w:szCs w:val="24"/>
        </w:rPr>
      </w:pPr>
      <w:bookmarkStart w:id="216" w:name="_Toc414995096"/>
      <w:bookmarkStart w:id="217" w:name="_Toc414996800"/>
      <w:bookmarkStart w:id="218" w:name="_Toc414996880"/>
      <w:bookmarkStart w:id="219" w:name="_Toc414997277"/>
      <w:bookmarkStart w:id="220" w:name="_Toc430554099"/>
      <w:r w:rsidRPr="006A44F9">
        <w:t>Пешеходные переходы</w:t>
      </w:r>
      <w:bookmarkEnd w:id="216"/>
      <w:bookmarkEnd w:id="217"/>
      <w:bookmarkEnd w:id="218"/>
      <w:bookmarkEnd w:id="219"/>
      <w:bookmarkEnd w:id="220"/>
    </w:p>
    <w:p w:rsidR="00511CA3" w:rsidRPr="006A44F9" w:rsidRDefault="00511CA3" w:rsidP="00221FDE">
      <w:pPr>
        <w:pStyle w:val="30"/>
        <w:numPr>
          <w:ilvl w:val="2"/>
          <w:numId w:val="94"/>
        </w:numPr>
        <w:ind w:left="0" w:firstLine="0"/>
      </w:pPr>
      <w:r w:rsidRPr="006A44F9">
        <w:t xml:space="preserve">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511CA3" w:rsidRPr="006A44F9" w:rsidRDefault="00511CA3" w:rsidP="00A20F91">
      <w:pPr>
        <w:pStyle w:val="30"/>
      </w:pPr>
      <w:r w:rsidRPr="006A44F9">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511CA3" w:rsidRPr="006A44F9" w:rsidRDefault="00511CA3" w:rsidP="00A20F91">
      <w:pPr>
        <w:pStyle w:val="30"/>
      </w:pPr>
      <w:r w:rsidRPr="006A44F9">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w:t>
      </w:r>
      <w:smartTag w:uri="urn:schemas-microsoft-com:office:smarttags" w:element="metricconverter">
        <w:smartTagPr>
          <w:attr w:name="ProductID" w:val="0,9 м"/>
        </w:smartTagPr>
        <w:r w:rsidRPr="006A44F9">
          <w:t>0,9 м</w:t>
        </w:r>
      </w:smartTag>
      <w:r w:rsidRPr="006A44F9">
        <w:t xml:space="preserve"> в уровне транспортного полотна для беспрепятственного передвижения колясок (детских, инвалидных, хозяйственных).</w:t>
      </w:r>
    </w:p>
    <w:p w:rsidR="00511CA3" w:rsidRPr="006A44F9" w:rsidRDefault="00511CA3" w:rsidP="00A20F91">
      <w:pPr>
        <w:pStyle w:val="30"/>
      </w:pPr>
      <w:r w:rsidRPr="006A44F9">
        <w:t xml:space="preserve">Ширину внеуличных переходов следует проектировать с учётом величины ожидаемого пешеходного потока, но не менее </w:t>
      </w:r>
      <w:smartTag w:uri="urn:schemas-microsoft-com:office:smarttags" w:element="metricconverter">
        <w:smartTagPr>
          <w:attr w:name="ProductID" w:val="3 м"/>
        </w:smartTagPr>
        <w:r w:rsidRPr="006A44F9">
          <w:t>3 м</w:t>
        </w:r>
      </w:smartTag>
      <w:r w:rsidRPr="006A44F9">
        <w:t>.</w:t>
      </w:r>
    </w:p>
    <w:p w:rsidR="00511CA3" w:rsidRPr="006A44F9" w:rsidRDefault="00511CA3" w:rsidP="00A20F91">
      <w:pPr>
        <w:pStyle w:val="30"/>
      </w:pPr>
      <w:r w:rsidRPr="006A44F9">
        <w:t xml:space="preserve">Минимальную ширину двусторонних лестниц и сопровождающих их пандусов следует принимать </w:t>
      </w:r>
      <w:smartTag w:uri="urn:schemas-microsoft-com:office:smarttags" w:element="metricconverter">
        <w:smartTagPr>
          <w:attr w:name="ProductID" w:val="2,25 м"/>
        </w:smartTagPr>
        <w:r w:rsidRPr="006A44F9">
          <w:t>2,25 м</w:t>
        </w:r>
      </w:smartTag>
      <w:r w:rsidRPr="006A44F9">
        <w:t xml:space="preserve"> (лестница) и </w:t>
      </w:r>
      <w:smartTag w:uri="urn:schemas-microsoft-com:office:smarttags" w:element="metricconverter">
        <w:smartTagPr>
          <w:attr w:name="ProductID" w:val="1,8 м"/>
        </w:smartTagPr>
        <w:r w:rsidRPr="006A44F9">
          <w:t>1,8 м</w:t>
        </w:r>
      </w:smartTag>
      <w:r w:rsidRPr="006A44F9">
        <w:t xml:space="preserve"> (пандус).</w:t>
      </w:r>
    </w:p>
    <w:p w:rsidR="00511CA3" w:rsidRPr="006A44F9" w:rsidRDefault="00511CA3" w:rsidP="00A20F91">
      <w:pPr>
        <w:pStyle w:val="30"/>
      </w:pPr>
      <w:r w:rsidRPr="006A44F9">
        <w:t xml:space="preserve">В подземном пешеходном переходе допускается размещение некапитальных нестационарных сооружений мелкорозничной торговли и бытового обслуживания, при этом общая ширина пешеходного пространства складывается из ширины прохода, ширины торговой зоны, которая включает габариты киосков, и ширину зоны их тяготения (не менее </w:t>
      </w:r>
      <w:smartTag w:uri="urn:schemas-microsoft-com:office:smarttags" w:element="metricconverter">
        <w:smartTagPr>
          <w:attr w:name="ProductID" w:val="0,75 м"/>
        </w:smartTagPr>
        <w:r w:rsidRPr="006A44F9">
          <w:t>0,75 м</w:t>
        </w:r>
      </w:smartTag>
      <w:r w:rsidRPr="006A44F9">
        <w:t>).</w:t>
      </w:r>
    </w:p>
    <w:p w:rsidR="00511CA3" w:rsidRPr="006A44F9" w:rsidRDefault="00511CA3" w:rsidP="00511CA3">
      <w:pPr>
        <w:pStyle w:val="211"/>
        <w:jc w:val="center"/>
        <w:rPr>
          <w:rFonts w:ascii="Times New Roman" w:hAnsi="Times New Roman"/>
          <w:b/>
          <w:sz w:val="24"/>
        </w:rPr>
      </w:pPr>
    </w:p>
    <w:p w:rsidR="00511CA3" w:rsidRPr="006A44F9" w:rsidRDefault="00A20F91" w:rsidP="006B305E">
      <w:pPr>
        <w:pStyle w:val="20"/>
        <w:ind w:left="0" w:firstLine="0"/>
        <w:jc w:val="center"/>
        <w:rPr>
          <w:szCs w:val="24"/>
        </w:rPr>
      </w:pPr>
      <w:bookmarkStart w:id="221" w:name="_Toc414995097"/>
      <w:bookmarkStart w:id="222" w:name="_Toc414996801"/>
      <w:bookmarkStart w:id="223" w:name="_Toc414996881"/>
      <w:bookmarkStart w:id="224" w:name="_Toc414997278"/>
      <w:bookmarkStart w:id="225" w:name="_Toc430554100"/>
      <w:r w:rsidRPr="006A44F9">
        <w:t>Ступени, лестницы и пандусы</w:t>
      </w:r>
      <w:bookmarkEnd w:id="221"/>
      <w:bookmarkEnd w:id="222"/>
      <w:bookmarkEnd w:id="223"/>
      <w:bookmarkEnd w:id="224"/>
      <w:bookmarkEnd w:id="225"/>
    </w:p>
    <w:p w:rsidR="00511CA3" w:rsidRPr="006A44F9" w:rsidRDefault="00511CA3" w:rsidP="00221FDE">
      <w:pPr>
        <w:pStyle w:val="30"/>
        <w:numPr>
          <w:ilvl w:val="2"/>
          <w:numId w:val="95"/>
        </w:numPr>
        <w:ind w:left="0" w:firstLine="0"/>
      </w:pPr>
      <w:r w:rsidRPr="006A44F9">
        <w:t>При уклонах пешеходных коммуникаций более 60‰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оговорённых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11CA3" w:rsidRPr="006A44F9" w:rsidRDefault="00511CA3" w:rsidP="00A20F91">
      <w:pPr>
        <w:pStyle w:val="30"/>
      </w:pPr>
      <w:r w:rsidRPr="006A44F9">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6A44F9">
          <w:t>120 мм</w:t>
        </w:r>
      </w:smartTag>
      <w:r w:rsidRPr="006A44F9">
        <w:t xml:space="preserve">, ширину – не менее </w:t>
      </w:r>
      <w:smartTag w:uri="urn:schemas-microsoft-com:office:smarttags" w:element="metricconverter">
        <w:smartTagPr>
          <w:attr w:name="ProductID" w:val="400 мм"/>
        </w:smartTagPr>
        <w:r w:rsidRPr="006A44F9">
          <w:t>400 мм</w:t>
        </w:r>
      </w:smartTag>
      <w:r w:rsidRPr="006A44F9">
        <w:t xml:space="preserve">, ступени должны иметь уклон 10-20‰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6A44F9">
          <w:t>1,5 м</w:t>
        </w:r>
      </w:smartTag>
      <w:r w:rsidRPr="006A44F9">
        <w:t xml:space="preserve">. Край первых ступеней лестниц при спуске и подъёме рекомендуется выделять полосами контрастной окраски. Все ступени наружных лестниц в пределах одного марша должны быть одинаковыми по ширине и высоте подъёма ступеней. При проектировании лестниц в условиях реконструкции сложившихся территорий высота ступеней может быть увеличена до </w:t>
      </w:r>
      <w:smartTag w:uri="urn:schemas-microsoft-com:office:smarttags" w:element="metricconverter">
        <w:smartTagPr>
          <w:attr w:name="ProductID" w:val="150 мм"/>
        </w:smartTagPr>
        <w:r w:rsidRPr="006A44F9">
          <w:t>150 мм</w:t>
        </w:r>
      </w:smartTag>
      <w:r w:rsidRPr="006A44F9">
        <w:t xml:space="preserve">, а ширина ступеней и длина площадки уменьшены до </w:t>
      </w:r>
      <w:smartTag w:uri="urn:schemas-microsoft-com:office:smarttags" w:element="metricconverter">
        <w:smartTagPr>
          <w:attr w:name="ProductID" w:val="300 мм"/>
        </w:smartTagPr>
        <w:r w:rsidRPr="006A44F9">
          <w:t>300 мм</w:t>
        </w:r>
      </w:smartTag>
      <w:r w:rsidRPr="006A44F9">
        <w:t xml:space="preserve"> и </w:t>
      </w:r>
      <w:smartTag w:uri="urn:schemas-microsoft-com:office:smarttags" w:element="metricconverter">
        <w:smartTagPr>
          <w:attr w:name="ProductID" w:val="1,0 м"/>
        </w:smartTagPr>
        <w:r w:rsidRPr="006A44F9">
          <w:t>1,0 м</w:t>
        </w:r>
      </w:smartTag>
      <w:r w:rsidRPr="006A44F9">
        <w:t xml:space="preserve"> соответственно.</w:t>
      </w:r>
    </w:p>
    <w:p w:rsidR="00511CA3" w:rsidRPr="006A44F9" w:rsidRDefault="00511CA3" w:rsidP="00A20F91">
      <w:pPr>
        <w:pStyle w:val="30"/>
      </w:pPr>
      <w:r w:rsidRPr="006A44F9">
        <w:lastRenderedPageBreak/>
        <w:t xml:space="preserve">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6A44F9">
          <w:t>75 мм</w:t>
        </w:r>
      </w:smartTag>
      <w:r w:rsidRPr="006A44F9">
        <w:t xml:space="preserve"> и поручни. Зависимость уклона пандуса от высоты подъёма следует принимать по таблице </w:t>
      </w:r>
      <w:r w:rsidR="00A20F91" w:rsidRPr="006A44F9">
        <w:t>4.14.3.1.</w:t>
      </w:r>
      <w:r w:rsidRPr="006A44F9">
        <w:t xml:space="preserve"> Уклон бордюрного пандуса следует, как правило, принимать 1:2.</w:t>
      </w:r>
    </w:p>
    <w:p w:rsidR="00A20F91" w:rsidRPr="006A44F9" w:rsidRDefault="00A20F91" w:rsidP="00511CA3">
      <w:pPr>
        <w:pStyle w:val="211"/>
        <w:jc w:val="right"/>
        <w:rPr>
          <w:rFonts w:ascii="Times New Roman" w:hAnsi="Times New Roman"/>
          <w:sz w:val="24"/>
        </w:rPr>
      </w:pPr>
    </w:p>
    <w:p w:rsidR="00511CA3" w:rsidRPr="006A44F9" w:rsidRDefault="00511CA3" w:rsidP="00511CA3">
      <w:pPr>
        <w:pStyle w:val="211"/>
        <w:jc w:val="right"/>
        <w:rPr>
          <w:rFonts w:ascii="Times New Roman" w:hAnsi="Times New Roman"/>
          <w:sz w:val="24"/>
        </w:rPr>
      </w:pPr>
      <w:r w:rsidRPr="006A44F9">
        <w:rPr>
          <w:rFonts w:ascii="Times New Roman" w:hAnsi="Times New Roman"/>
          <w:sz w:val="24"/>
        </w:rPr>
        <w:t xml:space="preserve">Таблица </w:t>
      </w:r>
      <w:r w:rsidR="00A20F91" w:rsidRPr="006A44F9">
        <w:rPr>
          <w:rFonts w:ascii="Times New Roman" w:hAnsi="Times New Roman"/>
          <w:sz w:val="24"/>
        </w:rPr>
        <w:t>4.14.3.1.</w:t>
      </w:r>
    </w:p>
    <w:tbl>
      <w:tblPr>
        <w:tblW w:w="0" w:type="auto"/>
        <w:tblInd w:w="980" w:type="dxa"/>
        <w:tblLayout w:type="fixed"/>
        <w:tblLook w:val="0000" w:firstRow="0" w:lastRow="0" w:firstColumn="0" w:lastColumn="0" w:noHBand="0" w:noVBand="0"/>
      </w:tblPr>
      <w:tblGrid>
        <w:gridCol w:w="3855"/>
        <w:gridCol w:w="3525"/>
      </w:tblGrid>
      <w:tr w:rsidR="00511CA3" w:rsidRPr="006A44F9" w:rsidTr="00702518">
        <w:trPr>
          <w:trHeight w:val="510"/>
        </w:trPr>
        <w:tc>
          <w:tcPr>
            <w:tcW w:w="3855" w:type="dxa"/>
            <w:tcBorders>
              <w:top w:val="single" w:sz="4" w:space="0" w:color="000000"/>
              <w:left w:val="single" w:sz="4" w:space="0" w:color="000000"/>
              <w:bottom w:val="single" w:sz="4" w:space="0" w:color="000000"/>
            </w:tcBorders>
            <w:vAlign w:val="center"/>
          </w:tcPr>
          <w:p w:rsidR="00511CA3" w:rsidRPr="006A44F9" w:rsidRDefault="00511CA3" w:rsidP="00702518">
            <w:pPr>
              <w:pStyle w:val="211"/>
              <w:snapToGrid w:val="0"/>
              <w:ind w:firstLine="0"/>
              <w:jc w:val="center"/>
              <w:rPr>
                <w:rFonts w:ascii="Times New Roman" w:hAnsi="Times New Roman"/>
                <w:sz w:val="24"/>
              </w:rPr>
            </w:pPr>
            <w:r w:rsidRPr="006A44F9">
              <w:rPr>
                <w:rFonts w:ascii="Times New Roman" w:hAnsi="Times New Roman"/>
                <w:sz w:val="24"/>
              </w:rPr>
              <w:t>Уклон пандуса (соотношение)</w:t>
            </w:r>
          </w:p>
        </w:tc>
        <w:tc>
          <w:tcPr>
            <w:tcW w:w="3525" w:type="dxa"/>
            <w:tcBorders>
              <w:top w:val="single" w:sz="4" w:space="0" w:color="000000"/>
              <w:left w:val="single" w:sz="4" w:space="0" w:color="000000"/>
              <w:bottom w:val="single" w:sz="4" w:space="0" w:color="000000"/>
              <w:right w:val="single" w:sz="4" w:space="0" w:color="000000"/>
            </w:tcBorders>
            <w:vAlign w:val="center"/>
          </w:tcPr>
          <w:p w:rsidR="00511CA3" w:rsidRPr="006A44F9" w:rsidRDefault="00511CA3" w:rsidP="00702518">
            <w:pPr>
              <w:pStyle w:val="211"/>
              <w:snapToGrid w:val="0"/>
              <w:ind w:firstLine="0"/>
              <w:jc w:val="center"/>
              <w:rPr>
                <w:rFonts w:ascii="Times New Roman" w:hAnsi="Times New Roman"/>
                <w:sz w:val="24"/>
              </w:rPr>
            </w:pPr>
            <w:r w:rsidRPr="006A44F9">
              <w:rPr>
                <w:rFonts w:ascii="Times New Roman" w:hAnsi="Times New Roman"/>
                <w:sz w:val="24"/>
              </w:rPr>
              <w:t>Высота подъёма</w:t>
            </w:r>
          </w:p>
          <w:p w:rsidR="00511CA3" w:rsidRPr="006A44F9" w:rsidRDefault="00511CA3" w:rsidP="00702518">
            <w:pPr>
              <w:pStyle w:val="211"/>
              <w:ind w:firstLine="0"/>
              <w:jc w:val="center"/>
              <w:rPr>
                <w:rFonts w:ascii="Times New Roman" w:hAnsi="Times New Roman"/>
                <w:sz w:val="24"/>
              </w:rPr>
            </w:pPr>
            <w:r w:rsidRPr="006A44F9">
              <w:rPr>
                <w:rFonts w:ascii="Times New Roman" w:hAnsi="Times New Roman"/>
                <w:sz w:val="24"/>
              </w:rPr>
              <w:t>(в миллиметрах)</w:t>
            </w:r>
          </w:p>
        </w:tc>
      </w:tr>
      <w:tr w:rsidR="00511CA3" w:rsidRPr="006A44F9" w:rsidTr="00702518">
        <w:trPr>
          <w:cantSplit/>
          <w:trHeight w:val="297"/>
        </w:trPr>
        <w:tc>
          <w:tcPr>
            <w:tcW w:w="3855" w:type="dxa"/>
            <w:tcBorders>
              <w:left w:val="single" w:sz="4" w:space="0" w:color="000000"/>
              <w:bottom w:val="single" w:sz="4" w:space="0" w:color="000000"/>
            </w:tcBorders>
            <w:vAlign w:val="center"/>
          </w:tcPr>
          <w:p w:rsidR="00511CA3" w:rsidRPr="006A44F9" w:rsidRDefault="00511CA3" w:rsidP="00702518">
            <w:pPr>
              <w:pStyle w:val="211"/>
              <w:snapToGrid w:val="0"/>
              <w:ind w:firstLine="0"/>
              <w:jc w:val="center"/>
              <w:rPr>
                <w:rFonts w:ascii="Times New Roman" w:hAnsi="Times New Roman"/>
                <w:sz w:val="24"/>
              </w:rPr>
            </w:pPr>
            <w:r w:rsidRPr="006A44F9">
              <w:rPr>
                <w:rFonts w:ascii="Times New Roman" w:hAnsi="Times New Roman"/>
                <w:sz w:val="24"/>
              </w:rPr>
              <w:t>От 1:8 до 1:10</w:t>
            </w:r>
          </w:p>
        </w:tc>
        <w:tc>
          <w:tcPr>
            <w:tcW w:w="3525" w:type="dxa"/>
            <w:tcBorders>
              <w:left w:val="single" w:sz="4" w:space="0" w:color="000000"/>
              <w:bottom w:val="single" w:sz="4" w:space="0" w:color="000000"/>
              <w:right w:val="single" w:sz="4" w:space="0" w:color="000000"/>
            </w:tcBorders>
            <w:vAlign w:val="center"/>
          </w:tcPr>
          <w:p w:rsidR="00511CA3" w:rsidRPr="006A44F9" w:rsidRDefault="00511CA3" w:rsidP="00702518">
            <w:pPr>
              <w:pStyle w:val="211"/>
              <w:snapToGrid w:val="0"/>
              <w:ind w:firstLine="0"/>
              <w:jc w:val="center"/>
              <w:rPr>
                <w:rFonts w:ascii="Times New Roman" w:hAnsi="Times New Roman"/>
                <w:sz w:val="24"/>
              </w:rPr>
            </w:pPr>
            <w:r w:rsidRPr="006A44F9">
              <w:rPr>
                <w:rFonts w:ascii="Times New Roman" w:hAnsi="Times New Roman"/>
                <w:sz w:val="24"/>
              </w:rPr>
              <w:t>75</w:t>
            </w:r>
          </w:p>
        </w:tc>
      </w:tr>
      <w:tr w:rsidR="00511CA3" w:rsidRPr="006A44F9" w:rsidTr="00702518">
        <w:trPr>
          <w:cantSplit/>
          <w:trHeight w:val="273"/>
        </w:trPr>
        <w:tc>
          <w:tcPr>
            <w:tcW w:w="3855" w:type="dxa"/>
            <w:tcBorders>
              <w:left w:val="single" w:sz="4" w:space="0" w:color="000000"/>
              <w:bottom w:val="single" w:sz="4" w:space="0" w:color="000000"/>
            </w:tcBorders>
            <w:vAlign w:val="center"/>
          </w:tcPr>
          <w:p w:rsidR="00511CA3" w:rsidRPr="006A44F9" w:rsidRDefault="00511CA3" w:rsidP="00702518">
            <w:pPr>
              <w:pStyle w:val="211"/>
              <w:snapToGrid w:val="0"/>
              <w:ind w:firstLine="0"/>
              <w:jc w:val="center"/>
              <w:rPr>
                <w:rFonts w:ascii="Times New Roman" w:hAnsi="Times New Roman"/>
                <w:sz w:val="24"/>
              </w:rPr>
            </w:pPr>
            <w:r w:rsidRPr="006A44F9">
              <w:rPr>
                <w:rFonts w:ascii="Times New Roman" w:hAnsi="Times New Roman"/>
                <w:sz w:val="24"/>
              </w:rPr>
              <w:t>От 1:10,1 до 1:12</w:t>
            </w:r>
          </w:p>
        </w:tc>
        <w:tc>
          <w:tcPr>
            <w:tcW w:w="3525" w:type="dxa"/>
            <w:tcBorders>
              <w:left w:val="single" w:sz="4" w:space="0" w:color="000000"/>
              <w:bottom w:val="single" w:sz="4" w:space="0" w:color="000000"/>
              <w:right w:val="single" w:sz="4" w:space="0" w:color="000000"/>
            </w:tcBorders>
            <w:vAlign w:val="center"/>
          </w:tcPr>
          <w:p w:rsidR="00511CA3" w:rsidRPr="006A44F9" w:rsidRDefault="00511CA3" w:rsidP="00702518">
            <w:pPr>
              <w:pStyle w:val="211"/>
              <w:snapToGrid w:val="0"/>
              <w:ind w:firstLine="0"/>
              <w:jc w:val="center"/>
              <w:rPr>
                <w:rFonts w:ascii="Times New Roman" w:hAnsi="Times New Roman"/>
                <w:sz w:val="24"/>
              </w:rPr>
            </w:pPr>
            <w:r w:rsidRPr="006A44F9">
              <w:rPr>
                <w:rFonts w:ascii="Times New Roman" w:hAnsi="Times New Roman"/>
                <w:sz w:val="24"/>
              </w:rPr>
              <w:t>150</w:t>
            </w:r>
          </w:p>
        </w:tc>
      </w:tr>
      <w:tr w:rsidR="00511CA3" w:rsidRPr="006A44F9" w:rsidTr="00702518">
        <w:trPr>
          <w:cantSplit/>
          <w:trHeight w:val="264"/>
        </w:trPr>
        <w:tc>
          <w:tcPr>
            <w:tcW w:w="3855" w:type="dxa"/>
            <w:tcBorders>
              <w:left w:val="single" w:sz="4" w:space="0" w:color="000000"/>
              <w:bottom w:val="single" w:sz="4" w:space="0" w:color="000000"/>
            </w:tcBorders>
            <w:vAlign w:val="center"/>
          </w:tcPr>
          <w:p w:rsidR="00511CA3" w:rsidRPr="006A44F9" w:rsidRDefault="00511CA3" w:rsidP="00702518">
            <w:pPr>
              <w:pStyle w:val="211"/>
              <w:snapToGrid w:val="0"/>
              <w:ind w:firstLine="0"/>
              <w:jc w:val="center"/>
              <w:rPr>
                <w:rFonts w:ascii="Times New Roman" w:hAnsi="Times New Roman"/>
                <w:sz w:val="24"/>
              </w:rPr>
            </w:pPr>
            <w:r w:rsidRPr="006A44F9">
              <w:rPr>
                <w:rFonts w:ascii="Times New Roman" w:hAnsi="Times New Roman"/>
                <w:sz w:val="24"/>
              </w:rPr>
              <w:t>От 1:12,1 до 1:15</w:t>
            </w:r>
          </w:p>
        </w:tc>
        <w:tc>
          <w:tcPr>
            <w:tcW w:w="3525" w:type="dxa"/>
            <w:tcBorders>
              <w:left w:val="single" w:sz="4" w:space="0" w:color="000000"/>
              <w:bottom w:val="single" w:sz="4" w:space="0" w:color="000000"/>
              <w:right w:val="single" w:sz="4" w:space="0" w:color="000000"/>
            </w:tcBorders>
            <w:vAlign w:val="center"/>
          </w:tcPr>
          <w:p w:rsidR="00511CA3" w:rsidRPr="006A44F9" w:rsidRDefault="00511CA3" w:rsidP="00702518">
            <w:pPr>
              <w:pStyle w:val="211"/>
              <w:snapToGrid w:val="0"/>
              <w:ind w:firstLine="0"/>
              <w:jc w:val="center"/>
              <w:rPr>
                <w:rFonts w:ascii="Times New Roman" w:hAnsi="Times New Roman"/>
                <w:sz w:val="24"/>
              </w:rPr>
            </w:pPr>
            <w:r w:rsidRPr="006A44F9">
              <w:rPr>
                <w:rFonts w:ascii="Times New Roman" w:hAnsi="Times New Roman"/>
                <w:sz w:val="24"/>
              </w:rPr>
              <w:t>600</w:t>
            </w:r>
          </w:p>
        </w:tc>
      </w:tr>
      <w:tr w:rsidR="00511CA3" w:rsidRPr="006A44F9" w:rsidTr="00702518">
        <w:trPr>
          <w:cantSplit/>
          <w:trHeight w:val="281"/>
        </w:trPr>
        <w:tc>
          <w:tcPr>
            <w:tcW w:w="3855" w:type="dxa"/>
            <w:tcBorders>
              <w:left w:val="single" w:sz="4" w:space="0" w:color="000000"/>
              <w:bottom w:val="single" w:sz="4" w:space="0" w:color="000000"/>
            </w:tcBorders>
            <w:vAlign w:val="center"/>
          </w:tcPr>
          <w:p w:rsidR="00511CA3" w:rsidRPr="006A44F9" w:rsidRDefault="00511CA3" w:rsidP="00702518">
            <w:pPr>
              <w:pStyle w:val="211"/>
              <w:snapToGrid w:val="0"/>
              <w:ind w:firstLine="0"/>
              <w:jc w:val="center"/>
              <w:rPr>
                <w:rFonts w:ascii="Times New Roman" w:hAnsi="Times New Roman"/>
                <w:sz w:val="24"/>
              </w:rPr>
            </w:pPr>
            <w:r w:rsidRPr="006A44F9">
              <w:rPr>
                <w:rFonts w:ascii="Times New Roman" w:hAnsi="Times New Roman"/>
                <w:sz w:val="24"/>
              </w:rPr>
              <w:t>От 1:15,1 до 1:20</w:t>
            </w:r>
          </w:p>
        </w:tc>
        <w:tc>
          <w:tcPr>
            <w:tcW w:w="3525" w:type="dxa"/>
            <w:tcBorders>
              <w:left w:val="single" w:sz="4" w:space="0" w:color="000000"/>
              <w:bottom w:val="single" w:sz="4" w:space="0" w:color="000000"/>
              <w:right w:val="single" w:sz="4" w:space="0" w:color="000000"/>
            </w:tcBorders>
            <w:vAlign w:val="center"/>
          </w:tcPr>
          <w:p w:rsidR="00511CA3" w:rsidRPr="006A44F9" w:rsidRDefault="00511CA3" w:rsidP="00702518">
            <w:pPr>
              <w:pStyle w:val="211"/>
              <w:snapToGrid w:val="0"/>
              <w:ind w:firstLine="0"/>
              <w:jc w:val="center"/>
              <w:rPr>
                <w:rFonts w:ascii="Times New Roman" w:hAnsi="Times New Roman"/>
                <w:sz w:val="24"/>
              </w:rPr>
            </w:pPr>
            <w:r w:rsidRPr="006A44F9">
              <w:rPr>
                <w:rFonts w:ascii="Times New Roman" w:hAnsi="Times New Roman"/>
                <w:sz w:val="24"/>
              </w:rPr>
              <w:t>760</w:t>
            </w:r>
          </w:p>
        </w:tc>
      </w:tr>
    </w:tbl>
    <w:p w:rsidR="00511CA3" w:rsidRPr="006A44F9" w:rsidRDefault="00511CA3" w:rsidP="00511CA3">
      <w:pPr>
        <w:pStyle w:val="211"/>
        <w:rPr>
          <w:rFonts w:ascii="Times New Roman" w:hAnsi="Times New Roman"/>
          <w:sz w:val="24"/>
        </w:rPr>
      </w:pPr>
    </w:p>
    <w:p w:rsidR="00511CA3" w:rsidRPr="006A44F9" w:rsidRDefault="00511CA3" w:rsidP="00A20F91">
      <w:pPr>
        <w:pStyle w:val="30"/>
      </w:pPr>
      <w:r w:rsidRPr="006A44F9">
        <w:t xml:space="preserve">При повороте пандуса или его протяжённости более </w:t>
      </w:r>
      <w:smartTag w:uri="urn:schemas-microsoft-com:office:smarttags" w:element="metricconverter">
        <w:smartTagPr>
          <w:attr w:name="ProductID" w:val="9 м"/>
        </w:smartTagPr>
        <w:r w:rsidRPr="006A44F9">
          <w:t>9 м</w:t>
        </w:r>
      </w:smartTag>
      <w:r w:rsidRPr="006A44F9">
        <w:t xml:space="preserve"> не реже чем через каждые </w:t>
      </w:r>
      <w:smartTag w:uri="urn:schemas-microsoft-com:office:smarttags" w:element="metricconverter">
        <w:smartTagPr>
          <w:attr w:name="ProductID" w:val="9 м"/>
        </w:smartTagPr>
        <w:r w:rsidRPr="006A44F9">
          <w:t>9 м</w:t>
        </w:r>
      </w:smartTag>
      <w:r w:rsidRPr="006A44F9">
        <w:t xml:space="preserve"> следует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в начале и конце пандуса должны отличаться от окружающих поверхностей текстурой и цветом.</w:t>
      </w:r>
    </w:p>
    <w:p w:rsidR="00511CA3" w:rsidRPr="006A44F9" w:rsidRDefault="00511CA3" w:rsidP="00511CA3">
      <w:pPr>
        <w:pStyle w:val="211"/>
        <w:rPr>
          <w:rFonts w:ascii="Times New Roman" w:hAnsi="Times New Roman"/>
          <w:sz w:val="24"/>
        </w:rPr>
      </w:pPr>
    </w:p>
    <w:p w:rsidR="00511CA3" w:rsidRPr="006A44F9" w:rsidRDefault="00A20F91" w:rsidP="00A20F91">
      <w:pPr>
        <w:outlineLvl w:val="0"/>
        <w:rPr>
          <w:rFonts w:ascii="Times New Roman" w:hAnsi="Times New Roman"/>
          <w:i/>
        </w:rPr>
      </w:pPr>
      <w:bookmarkStart w:id="226" w:name="_Toc414995098"/>
      <w:r w:rsidRPr="006A44F9">
        <w:rPr>
          <w:rFonts w:ascii="Times New Roman" w:hAnsi="Times New Roman"/>
          <w:i/>
        </w:rPr>
        <w:t>Виды покрытий</w:t>
      </w:r>
      <w:bookmarkEnd w:id="226"/>
    </w:p>
    <w:p w:rsidR="00511CA3" w:rsidRPr="006A44F9" w:rsidRDefault="00511CA3" w:rsidP="00511CA3">
      <w:pPr>
        <w:outlineLvl w:val="0"/>
        <w:rPr>
          <w:rFonts w:ascii="Times New Roman" w:hAnsi="Times New Roman"/>
          <w:b/>
        </w:rPr>
      </w:pPr>
    </w:p>
    <w:p w:rsidR="00511CA3" w:rsidRPr="006A44F9" w:rsidRDefault="00511CA3" w:rsidP="00A20F91">
      <w:pPr>
        <w:pStyle w:val="30"/>
      </w:pPr>
      <w:r w:rsidRPr="006A44F9">
        <w:t xml:space="preserve">Покрытия поверхности обеспечивают на населённых пунктах условия безопасного и комфортного передвижения, а также формируют архитектурно-художественный облик среды. </w:t>
      </w:r>
    </w:p>
    <w:p w:rsidR="00511CA3" w:rsidRPr="006A44F9" w:rsidRDefault="00511CA3" w:rsidP="00511CA3">
      <w:pPr>
        <w:ind w:firstLine="578"/>
        <w:jc w:val="both"/>
        <w:rPr>
          <w:rFonts w:ascii="Times New Roman" w:hAnsi="Times New Roman"/>
        </w:rPr>
      </w:pPr>
      <w:r w:rsidRPr="006A44F9">
        <w:rPr>
          <w:rFonts w:ascii="Times New Roman" w:hAnsi="Times New Roman"/>
        </w:rPr>
        <w:t>Для целей благоустройства определены следующие виды покрытий:</w:t>
      </w:r>
    </w:p>
    <w:p w:rsidR="00511CA3" w:rsidRPr="006A44F9" w:rsidRDefault="00511CA3" w:rsidP="00221FDE">
      <w:pPr>
        <w:pStyle w:val="af2"/>
        <w:widowControl w:val="0"/>
        <w:numPr>
          <w:ilvl w:val="0"/>
          <w:numId w:val="96"/>
        </w:numPr>
        <w:tabs>
          <w:tab w:val="left" w:pos="938"/>
        </w:tabs>
        <w:ind w:left="567"/>
        <w:jc w:val="both"/>
        <w:rPr>
          <w:rFonts w:ascii="Times New Roman" w:hAnsi="Times New Roman"/>
          <w:sz w:val="24"/>
          <w:szCs w:val="24"/>
        </w:rPr>
      </w:pPr>
      <w:r w:rsidRPr="006A44F9">
        <w:rPr>
          <w:rFonts w:ascii="Times New Roman" w:hAnsi="Times New Roman"/>
          <w:sz w:val="24"/>
          <w:szCs w:val="24"/>
        </w:rPr>
        <w:t>твёрдые (капитальные) – монолитные или сборные, выполняемые из асфальтобетона, цементобетона, природного камня и т.п.;</w:t>
      </w:r>
    </w:p>
    <w:p w:rsidR="00511CA3" w:rsidRPr="006A44F9" w:rsidRDefault="00511CA3" w:rsidP="00221FDE">
      <w:pPr>
        <w:pStyle w:val="af2"/>
        <w:widowControl w:val="0"/>
        <w:numPr>
          <w:ilvl w:val="0"/>
          <w:numId w:val="96"/>
        </w:numPr>
        <w:tabs>
          <w:tab w:val="left" w:pos="938"/>
        </w:tabs>
        <w:ind w:left="567"/>
        <w:jc w:val="both"/>
        <w:rPr>
          <w:rFonts w:ascii="Times New Roman" w:hAnsi="Times New Roman"/>
          <w:sz w:val="24"/>
          <w:szCs w:val="24"/>
        </w:rPr>
      </w:pPr>
      <w:r w:rsidRPr="006A44F9">
        <w:rPr>
          <w:rFonts w:ascii="Times New Roman" w:hAnsi="Times New Roman"/>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511CA3" w:rsidRPr="006A44F9" w:rsidRDefault="00511CA3" w:rsidP="00221FDE">
      <w:pPr>
        <w:pStyle w:val="af2"/>
        <w:widowControl w:val="0"/>
        <w:numPr>
          <w:ilvl w:val="0"/>
          <w:numId w:val="96"/>
        </w:numPr>
        <w:tabs>
          <w:tab w:val="left" w:pos="938"/>
        </w:tabs>
        <w:ind w:left="567"/>
        <w:jc w:val="both"/>
        <w:rPr>
          <w:rFonts w:ascii="Times New Roman" w:hAnsi="Times New Roman"/>
          <w:sz w:val="24"/>
          <w:szCs w:val="24"/>
        </w:rPr>
      </w:pPr>
      <w:r w:rsidRPr="006A44F9">
        <w:rPr>
          <w:rFonts w:ascii="Times New Roman" w:hAnsi="Times New Roman"/>
          <w:sz w:val="24"/>
          <w:szCs w:val="24"/>
        </w:rPr>
        <w:t>газонные, выполняемые по специальным технологиям подготовки и посадки травяного покрова;</w:t>
      </w:r>
    </w:p>
    <w:p w:rsidR="00511CA3" w:rsidRPr="006A44F9" w:rsidRDefault="00511CA3" w:rsidP="00221FDE">
      <w:pPr>
        <w:pStyle w:val="af2"/>
        <w:widowControl w:val="0"/>
        <w:numPr>
          <w:ilvl w:val="0"/>
          <w:numId w:val="96"/>
        </w:numPr>
        <w:tabs>
          <w:tab w:val="left" w:pos="938"/>
        </w:tabs>
        <w:spacing w:after="0"/>
        <w:ind w:left="567"/>
        <w:jc w:val="both"/>
        <w:rPr>
          <w:rFonts w:ascii="Times New Roman" w:hAnsi="Times New Roman"/>
          <w:sz w:val="24"/>
          <w:szCs w:val="24"/>
        </w:rPr>
      </w:pPr>
      <w:r w:rsidRPr="006A44F9">
        <w:rPr>
          <w:rFonts w:ascii="Times New Roman" w:hAnsi="Times New Roman"/>
          <w:sz w:val="24"/>
          <w:szCs w:val="24"/>
        </w:rPr>
        <w:t>комбинированные, представляющие сочетание покрытий, указанных выше (плитка или «соты», утопленные в газон, или «мягкое» покрытие).</w:t>
      </w:r>
    </w:p>
    <w:p w:rsidR="00511CA3" w:rsidRPr="006A44F9" w:rsidRDefault="00511CA3" w:rsidP="00A20F91">
      <w:pPr>
        <w:pStyle w:val="30"/>
      </w:pPr>
      <w:r w:rsidRPr="006A44F9">
        <w:t>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11CA3" w:rsidRPr="006A44F9" w:rsidRDefault="00511CA3" w:rsidP="00A20F91">
      <w:pPr>
        <w:pStyle w:val="30"/>
      </w:pPr>
      <w:r w:rsidRPr="006A44F9">
        <w:t xml:space="preserve">Твёрдые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w:t>
      </w:r>
      <w:r w:rsidRPr="006A44F9">
        <w:lastRenderedPageBreak/>
        <w:t>пешеходных коммуникаций, в надземных и подземных переходах, на ступенях и площадках крылец входных групп зданий.</w:t>
      </w:r>
    </w:p>
    <w:p w:rsidR="00511CA3" w:rsidRPr="006A44F9" w:rsidRDefault="00511CA3" w:rsidP="00A20F91">
      <w:pPr>
        <w:pStyle w:val="30"/>
      </w:pPr>
      <w:r w:rsidRPr="006A44F9">
        <w:t>Уклон поверхности твёрдых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11CA3" w:rsidRPr="006A44F9" w:rsidRDefault="00511CA3" w:rsidP="00A20F91">
      <w:pPr>
        <w:pStyle w:val="30"/>
      </w:pPr>
      <w:r w:rsidRPr="006A44F9">
        <w:t xml:space="preserve">На территории общественных пространств населённых пунктов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6A44F9">
          <w:t>0,8 м</w:t>
        </w:r>
      </w:smartTag>
      <w:r w:rsidRPr="006A44F9">
        <w:t xml:space="preserve"> до преграды, края улицы, начала опасного участка, изменения направления движения и т. 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6A44F9">
          <w:t>15 мм</w:t>
        </w:r>
      </w:smartTag>
      <w:r w:rsidRPr="006A44F9">
        <w:t xml:space="preserve"> и глубиной более </w:t>
      </w:r>
      <w:smartTag w:uri="urn:schemas-microsoft-com:office:smarttags" w:element="metricconverter">
        <w:smartTagPr>
          <w:attr w:name="ProductID" w:val="6 мм"/>
        </w:smartTagPr>
        <w:r w:rsidRPr="006A44F9">
          <w:t>6 мм</w:t>
        </w:r>
      </w:smartTag>
      <w:r w:rsidRPr="006A44F9">
        <w:t>, их не следует располагать вдоль направления движения.</w:t>
      </w:r>
    </w:p>
    <w:p w:rsidR="00511CA3" w:rsidRPr="006A44F9" w:rsidRDefault="00511CA3" w:rsidP="00A20F91">
      <w:pPr>
        <w:pStyle w:val="30"/>
      </w:pPr>
      <w:r w:rsidRPr="006A44F9">
        <w:t xml:space="preserve">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6A44F9">
          <w:t>1,5 м</w:t>
        </w:r>
      </w:smartTag>
      <w:r w:rsidRPr="006A44F9">
        <w:t xml:space="preserve">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511CA3" w:rsidRPr="006A44F9" w:rsidRDefault="00511CA3" w:rsidP="00511CA3">
      <w:pPr>
        <w:ind w:firstLine="709"/>
        <w:jc w:val="both"/>
        <w:rPr>
          <w:rFonts w:ascii="Times New Roman" w:hAnsi="Times New Roman"/>
        </w:rPr>
      </w:pPr>
    </w:p>
    <w:p w:rsidR="00511CA3" w:rsidRPr="006A44F9" w:rsidRDefault="00511CA3" w:rsidP="00FC2D86">
      <w:pPr>
        <w:pStyle w:val="20"/>
        <w:ind w:left="0" w:firstLine="0"/>
        <w:jc w:val="center"/>
      </w:pPr>
      <w:bookmarkStart w:id="227" w:name="_Toc414995099"/>
      <w:bookmarkStart w:id="228" w:name="_Toc414996802"/>
      <w:bookmarkStart w:id="229" w:name="_Toc414996882"/>
      <w:bookmarkStart w:id="230" w:name="_Toc414997279"/>
      <w:bookmarkStart w:id="231" w:name="_Toc430554101"/>
      <w:r w:rsidRPr="006A44F9">
        <w:t>Сеть общественного пассажирского транспорта</w:t>
      </w:r>
      <w:bookmarkEnd w:id="227"/>
      <w:bookmarkEnd w:id="228"/>
      <w:bookmarkEnd w:id="229"/>
      <w:bookmarkEnd w:id="230"/>
      <w:bookmarkEnd w:id="231"/>
    </w:p>
    <w:p w:rsidR="00511CA3" w:rsidRPr="006A44F9" w:rsidRDefault="00511CA3" w:rsidP="00221FDE">
      <w:pPr>
        <w:pStyle w:val="30"/>
        <w:numPr>
          <w:ilvl w:val="2"/>
          <w:numId w:val="97"/>
        </w:numPr>
        <w:ind w:left="0" w:firstLine="0"/>
      </w:pPr>
      <w:r w:rsidRPr="006A44F9">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p>
    <w:p w:rsidR="00511CA3" w:rsidRPr="006A44F9" w:rsidRDefault="00511CA3" w:rsidP="00511CA3">
      <w:pPr>
        <w:pStyle w:val="af"/>
        <w:widowControl w:val="0"/>
        <w:spacing w:before="0" w:beforeAutospacing="0" w:after="0" w:afterAutospacing="0"/>
        <w:ind w:firstLine="709"/>
        <w:jc w:val="both"/>
      </w:pPr>
      <w:r w:rsidRPr="006A44F9">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 ежедневных мигрантов из пригородной зоны. </w:t>
      </w:r>
    </w:p>
    <w:p w:rsidR="00511CA3" w:rsidRPr="006A44F9" w:rsidRDefault="00511CA3" w:rsidP="00A20F91">
      <w:pPr>
        <w:pStyle w:val="30"/>
      </w:pPr>
      <w:r w:rsidRPr="006A44F9">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чел/м</w:t>
      </w:r>
      <w:r w:rsidRPr="006A44F9">
        <w:rPr>
          <w:vertAlign w:val="superscript"/>
        </w:rPr>
        <w:t>2</w:t>
      </w:r>
      <w:r w:rsidRPr="006A44F9">
        <w:t xml:space="preserve"> свободной площади пола пассажирского салона для обычных видов наземного транспорта.</w:t>
      </w:r>
    </w:p>
    <w:p w:rsidR="00511CA3" w:rsidRPr="006A44F9" w:rsidRDefault="00511CA3" w:rsidP="00A20F91">
      <w:pPr>
        <w:pStyle w:val="30"/>
      </w:pPr>
      <w:r w:rsidRPr="006A44F9">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11CA3" w:rsidRPr="006A44F9" w:rsidRDefault="00511CA3" w:rsidP="00A20F91">
      <w:pPr>
        <w:pStyle w:val="30"/>
      </w:pPr>
      <w:r w:rsidRPr="006A44F9">
        <w:t xml:space="preserve">Через жилые районы площадью свыше </w:t>
      </w:r>
      <w:smartTag w:uri="urn:schemas-microsoft-com:office:smarttags" w:element="metricconverter">
        <w:smartTagPr>
          <w:attr w:name="ProductID" w:val="100 га"/>
        </w:smartTagPr>
        <w:r w:rsidRPr="006A44F9">
          <w:t>100 га</w:t>
        </w:r>
      </w:smartTag>
      <w:r w:rsidRPr="006A44F9">
        <w:t xml:space="preserve">, в условиях реконструкции свыше </w:t>
      </w:r>
      <w:smartTag w:uri="urn:schemas-microsoft-com:office:smarttags" w:element="metricconverter">
        <w:smartTagPr>
          <w:attr w:name="ProductID" w:val="50 га"/>
        </w:smartTagPr>
        <w:r w:rsidRPr="006A44F9">
          <w:t>50 га</w:t>
        </w:r>
      </w:smartTag>
      <w:r w:rsidRPr="006A44F9">
        <w:t xml:space="preserve">, допускается прокладывать линии общественного пассажирского транспорта по пешеходно – 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6A44F9">
          <w:t>40 км/ч</w:t>
        </w:r>
      </w:smartTag>
      <w:r w:rsidRPr="006A44F9">
        <w:t>.</w:t>
      </w:r>
    </w:p>
    <w:p w:rsidR="00511CA3" w:rsidRPr="006A44F9" w:rsidRDefault="00511CA3" w:rsidP="003E2E0B">
      <w:pPr>
        <w:pStyle w:val="30"/>
      </w:pPr>
      <w:r w:rsidRPr="006A44F9">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w:t>
      </w:r>
      <w:r w:rsidR="00F81EAF" w:rsidRPr="006A44F9">
        <w:t xml:space="preserve"> </w:t>
      </w:r>
      <w:r w:rsidRPr="006A44F9">
        <w:t>пределах 1,5-2,5 км/км</w:t>
      </w:r>
      <w:r w:rsidRPr="006A44F9">
        <w:rPr>
          <w:vertAlign w:val="superscript"/>
        </w:rPr>
        <w:t>2</w:t>
      </w:r>
      <w:r w:rsidRPr="006A44F9">
        <w:t>.</w:t>
      </w:r>
    </w:p>
    <w:p w:rsidR="00511CA3" w:rsidRPr="006A44F9" w:rsidRDefault="00511CA3" w:rsidP="003E2E0B">
      <w:pPr>
        <w:pStyle w:val="30"/>
      </w:pPr>
      <w:r w:rsidRPr="006A44F9">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6A44F9">
          <w:t>500 м</w:t>
        </w:r>
      </w:smartTag>
      <w:r w:rsidRPr="006A44F9">
        <w:t xml:space="preserve">. </w:t>
      </w:r>
    </w:p>
    <w:p w:rsidR="00511CA3" w:rsidRPr="006A44F9" w:rsidRDefault="00511CA3" w:rsidP="00511CA3">
      <w:pPr>
        <w:ind w:firstLine="720"/>
        <w:jc w:val="both"/>
        <w:rPr>
          <w:rFonts w:ascii="Times New Roman" w:hAnsi="Times New Roman"/>
        </w:rPr>
      </w:pPr>
      <w:r w:rsidRPr="006A44F9">
        <w:rPr>
          <w:rFonts w:ascii="Times New Roman" w:hAnsi="Times New Roman"/>
        </w:rPr>
        <w:lastRenderedPageBreak/>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
        </w:smartTagPr>
        <w:r w:rsidRPr="006A44F9">
          <w:rPr>
            <w:rFonts w:ascii="Times New Roman" w:hAnsi="Times New Roman"/>
          </w:rPr>
          <w:t>50 м</w:t>
        </w:r>
      </w:smartTag>
      <w:r w:rsidRPr="006A44F9">
        <w:rPr>
          <w:rFonts w:ascii="Times New Roman" w:hAnsi="Times New Roman"/>
        </w:rPr>
        <w:t xml:space="preserve"> на каждые </w:t>
      </w:r>
      <w:smartTag w:uri="urn:schemas-microsoft-com:office:smarttags" w:element="metricconverter">
        <w:smartTagPr>
          <w:attr w:name="ProductID" w:val="10 м"/>
        </w:smartTagPr>
        <w:r w:rsidRPr="006A44F9">
          <w:rPr>
            <w:rFonts w:ascii="Times New Roman" w:hAnsi="Times New Roman"/>
          </w:rPr>
          <w:t>10 м</w:t>
        </w:r>
      </w:smartTag>
      <w:r w:rsidRPr="006A44F9">
        <w:rPr>
          <w:rFonts w:ascii="Times New Roman" w:hAnsi="Times New Roman"/>
        </w:rPr>
        <w:t xml:space="preserve"> преодолеваемого перепада рельефа.</w:t>
      </w:r>
    </w:p>
    <w:p w:rsidR="00511CA3" w:rsidRPr="006A44F9" w:rsidRDefault="00511CA3" w:rsidP="003E2E0B">
      <w:pPr>
        <w:pStyle w:val="30"/>
      </w:pPr>
      <w:r w:rsidRPr="006A44F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511CA3" w:rsidRPr="006A44F9" w:rsidRDefault="00511CA3" w:rsidP="00511CA3">
      <w:pPr>
        <w:shd w:val="clear" w:color="auto" w:fill="FFFFFF"/>
        <w:ind w:firstLine="709"/>
        <w:jc w:val="both"/>
        <w:rPr>
          <w:rFonts w:ascii="Times New Roman" w:hAnsi="Times New Roman"/>
        </w:rPr>
      </w:pPr>
      <w:r w:rsidRPr="006A44F9">
        <w:rPr>
          <w:rFonts w:ascii="Times New Roman" w:hAnsi="Times New Roman"/>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6A44F9">
          <w:rPr>
            <w:rFonts w:ascii="Times New Roman" w:hAnsi="Times New Roman"/>
          </w:rPr>
          <w:t>13 м</w:t>
        </w:r>
      </w:smartTag>
      <w:r w:rsidRPr="006A44F9">
        <w:rPr>
          <w:rFonts w:ascii="Times New Roman" w:hAnsi="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6A44F9">
          <w:rPr>
            <w:rFonts w:ascii="Times New Roman" w:hAnsi="Times New Roman"/>
          </w:rPr>
          <w:t>15 м</w:t>
        </w:r>
      </w:smartTag>
      <w:r w:rsidRPr="006A44F9">
        <w:rPr>
          <w:rFonts w:ascii="Times New Roman" w:hAnsi="Times New Roman"/>
        </w:rPr>
        <w:t>.</w:t>
      </w:r>
    </w:p>
    <w:p w:rsidR="00511CA3" w:rsidRPr="006A44F9" w:rsidRDefault="00511CA3" w:rsidP="003E2E0B">
      <w:pPr>
        <w:pStyle w:val="30"/>
      </w:pPr>
      <w:r w:rsidRPr="006A44F9">
        <w:rPr>
          <w:spacing w:val="-3"/>
        </w:rPr>
        <w:t>Длину посадочной площадки на остановках автобусных, троллейбусных</w:t>
      </w:r>
      <w:r w:rsidRPr="006A44F9">
        <w:t xml:space="preserve"> маршрутов следует принимать не менее длины остановочной площадки.</w:t>
      </w:r>
    </w:p>
    <w:p w:rsidR="00511CA3" w:rsidRPr="006A44F9" w:rsidRDefault="00511CA3" w:rsidP="00511CA3">
      <w:pPr>
        <w:pStyle w:val="af"/>
        <w:widowControl w:val="0"/>
        <w:spacing w:before="0" w:beforeAutospacing="0" w:after="0" w:afterAutospacing="0"/>
        <w:ind w:firstLine="709"/>
        <w:jc w:val="both"/>
      </w:pPr>
      <w:r w:rsidRPr="006A44F9">
        <w:t xml:space="preserve">Ширину посадочной площадки следует принимать не менее </w:t>
      </w:r>
      <w:smartTag w:uri="urn:schemas-microsoft-com:office:smarttags" w:element="metricconverter">
        <w:smartTagPr>
          <w:attr w:name="ProductID" w:val="3 м"/>
        </w:smartTagPr>
        <w:r w:rsidRPr="006A44F9">
          <w:t>3 м</w:t>
        </w:r>
      </w:smartTag>
      <w:r w:rsidRPr="006A44F9">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6A44F9">
          <w:t>5 м</w:t>
        </w:r>
      </w:smartTag>
      <w:r w:rsidRPr="006A44F9">
        <w:t xml:space="preserve">. </w:t>
      </w:r>
    </w:p>
    <w:p w:rsidR="00511CA3" w:rsidRPr="006A44F9" w:rsidRDefault="00511CA3" w:rsidP="003E2E0B">
      <w:pPr>
        <w:pStyle w:val="30"/>
      </w:pPr>
      <w:r w:rsidRPr="006A44F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6A44F9">
        <w:rPr>
          <w:vertAlign w:val="superscript"/>
        </w:rPr>
        <w:t>2</w:t>
      </w:r>
      <w:r w:rsidRPr="006A44F9">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6A44F9">
          <w:t>3 м</w:t>
        </w:r>
      </w:smartTag>
      <w:r w:rsidRPr="006A44F9">
        <w:t xml:space="preserve"> от кромки остановочной площадки.</w:t>
      </w:r>
    </w:p>
    <w:p w:rsidR="00511CA3" w:rsidRPr="006A44F9" w:rsidRDefault="00511CA3" w:rsidP="003E2E0B">
      <w:pPr>
        <w:pStyle w:val="30"/>
      </w:pPr>
      <w:r w:rsidRPr="006A44F9">
        <w:t>Остановочные пункты общественного пассажирского запрещается проектировать в охранных зонах высоковольтных линий электропередач.</w:t>
      </w:r>
    </w:p>
    <w:p w:rsidR="00511CA3" w:rsidRPr="006A44F9" w:rsidRDefault="00511CA3" w:rsidP="003E2E0B">
      <w:pPr>
        <w:pStyle w:val="30"/>
      </w:pPr>
      <w:r w:rsidRPr="006A44F9">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511CA3" w:rsidRPr="006A44F9" w:rsidRDefault="00511CA3" w:rsidP="00511CA3">
      <w:pPr>
        <w:pStyle w:val="af"/>
        <w:widowControl w:val="0"/>
        <w:spacing w:before="0" w:beforeAutospacing="0" w:after="0" w:afterAutospacing="0"/>
        <w:ind w:firstLine="709"/>
        <w:jc w:val="both"/>
      </w:pPr>
      <w:r w:rsidRPr="006A44F9">
        <w:t>Для автобуса и троллейбуса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6A44F9">
          <w:t>200 м</w:t>
        </w:r>
        <w:r w:rsidRPr="006A44F9">
          <w:rPr>
            <w:vertAlign w:val="superscript"/>
          </w:rPr>
          <w:t>2</w:t>
        </w:r>
      </w:smartTag>
      <w:r w:rsidRPr="006A44F9">
        <w:t xml:space="preserve"> на одно машино-место.</w:t>
      </w:r>
    </w:p>
    <w:p w:rsidR="00511CA3" w:rsidRPr="006A44F9" w:rsidRDefault="00511CA3" w:rsidP="00511CA3">
      <w:pPr>
        <w:pStyle w:val="af"/>
        <w:widowControl w:val="0"/>
        <w:spacing w:before="0" w:beforeAutospacing="0" w:after="0" w:afterAutospacing="0"/>
        <w:ind w:firstLine="709"/>
        <w:jc w:val="both"/>
      </w:pPr>
      <w:r w:rsidRPr="006A44F9">
        <w:t xml:space="preserve">Ширину отстойно-разворотной площадки для автобуса и троллейбуса следует предусматривать не менее </w:t>
      </w:r>
      <w:smartTag w:uri="urn:schemas-microsoft-com:office:smarttags" w:element="metricconverter">
        <w:smartTagPr>
          <w:attr w:name="ProductID" w:val="30 м"/>
        </w:smartTagPr>
        <w:r w:rsidRPr="006A44F9">
          <w:t>30 м</w:t>
        </w:r>
      </w:smartTag>
      <w:r w:rsidRPr="006A44F9">
        <w:t xml:space="preserve">, для трамвая – не менее </w:t>
      </w:r>
      <w:smartTag w:uri="urn:schemas-microsoft-com:office:smarttags" w:element="metricconverter">
        <w:smartTagPr>
          <w:attr w:name="ProductID" w:val="50 м"/>
        </w:smartTagPr>
        <w:r w:rsidRPr="006A44F9">
          <w:t>50 м</w:t>
        </w:r>
      </w:smartTag>
      <w:r w:rsidRPr="006A44F9">
        <w:t>.</w:t>
      </w:r>
    </w:p>
    <w:p w:rsidR="00511CA3" w:rsidRPr="006A44F9" w:rsidRDefault="00511CA3" w:rsidP="00511CA3">
      <w:pPr>
        <w:pStyle w:val="af"/>
        <w:widowControl w:val="0"/>
        <w:spacing w:before="0" w:beforeAutospacing="0" w:after="0" w:afterAutospacing="0"/>
        <w:ind w:firstLine="709"/>
        <w:jc w:val="both"/>
      </w:pPr>
      <w:r w:rsidRPr="006A44F9">
        <w:t xml:space="preserve">Границы отстойно-разворотных площадок должны быть закреплены в плане красных линий. </w:t>
      </w:r>
    </w:p>
    <w:p w:rsidR="00511CA3" w:rsidRPr="006A44F9" w:rsidRDefault="00511CA3" w:rsidP="003E2E0B">
      <w:pPr>
        <w:pStyle w:val="30"/>
      </w:pPr>
      <w:r w:rsidRPr="006A44F9">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6A44F9">
          <w:t>50 м</w:t>
        </w:r>
      </w:smartTag>
      <w:r w:rsidRPr="006A44F9">
        <w:t xml:space="preserve">. </w:t>
      </w:r>
    </w:p>
    <w:p w:rsidR="00511CA3" w:rsidRPr="006A44F9" w:rsidRDefault="00511CA3" w:rsidP="003E2E0B">
      <w:pPr>
        <w:pStyle w:val="30"/>
      </w:pPr>
      <w:r w:rsidRPr="006A44F9">
        <w:t>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511CA3" w:rsidRPr="006A44F9" w:rsidRDefault="00511CA3" w:rsidP="00511CA3">
      <w:pPr>
        <w:pStyle w:val="af"/>
        <w:widowControl w:val="0"/>
        <w:spacing w:before="0" w:beforeAutospacing="0" w:after="0" w:afterAutospacing="0"/>
        <w:ind w:firstLine="709"/>
        <w:jc w:val="both"/>
      </w:pPr>
      <w:r w:rsidRPr="006A44F9">
        <w:t xml:space="preserve">Площадь участков для устройства служебных помещений определяется в соответствии с таблицей  </w:t>
      </w:r>
      <w:r w:rsidR="003E2E0B" w:rsidRPr="006A44F9">
        <w:t>4.15.17.1.</w:t>
      </w:r>
    </w:p>
    <w:p w:rsidR="00511CA3" w:rsidRPr="006A44F9" w:rsidRDefault="00511CA3" w:rsidP="00511CA3">
      <w:pPr>
        <w:ind w:firstLine="720"/>
        <w:jc w:val="right"/>
        <w:rPr>
          <w:rFonts w:ascii="Times New Roman" w:hAnsi="Times New Roman"/>
        </w:rPr>
      </w:pPr>
      <w:r w:rsidRPr="006A44F9">
        <w:rPr>
          <w:rFonts w:ascii="Times New Roman" w:hAnsi="Times New Roman"/>
        </w:rPr>
        <w:t xml:space="preserve">Таблица </w:t>
      </w:r>
      <w:r w:rsidR="003E2E0B" w:rsidRPr="006A44F9">
        <w:rPr>
          <w:rFonts w:ascii="Times New Roman" w:hAnsi="Times New Roman"/>
        </w:rPr>
        <w:t>4.15.17.1.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620"/>
        <w:gridCol w:w="1800"/>
        <w:gridCol w:w="1218"/>
      </w:tblGrid>
      <w:tr w:rsidR="00511CA3" w:rsidRPr="006A44F9" w:rsidTr="00702518">
        <w:trPr>
          <w:trHeight w:val="312"/>
        </w:trPr>
        <w:tc>
          <w:tcPr>
            <w:tcW w:w="4968" w:type="dxa"/>
            <w:vMerge w:val="restart"/>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Наименование показателя</w:t>
            </w:r>
          </w:p>
        </w:tc>
        <w:tc>
          <w:tcPr>
            <w:tcW w:w="1620" w:type="dxa"/>
            <w:vMerge w:val="restart"/>
            <w:shd w:val="clear" w:color="auto" w:fill="auto"/>
            <w:vAlign w:val="center"/>
          </w:tcPr>
          <w:p w:rsidR="00511CA3" w:rsidRPr="006A44F9" w:rsidRDefault="00511CA3" w:rsidP="00702518">
            <w:pPr>
              <w:ind w:left="-57" w:right="-57"/>
              <w:jc w:val="center"/>
              <w:rPr>
                <w:rFonts w:ascii="Times New Roman" w:hAnsi="Times New Roman"/>
              </w:rPr>
            </w:pPr>
            <w:r w:rsidRPr="006A44F9">
              <w:rPr>
                <w:rFonts w:ascii="Times New Roman" w:hAnsi="Times New Roman"/>
              </w:rPr>
              <w:t>Единица измерения</w:t>
            </w:r>
          </w:p>
        </w:tc>
        <w:tc>
          <w:tcPr>
            <w:tcW w:w="3018" w:type="dxa"/>
            <w:gridSpan w:val="2"/>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Количество маршрутов</w:t>
            </w:r>
          </w:p>
        </w:tc>
      </w:tr>
      <w:tr w:rsidR="00511CA3" w:rsidRPr="006A44F9" w:rsidTr="00702518">
        <w:trPr>
          <w:trHeight w:val="312"/>
        </w:trPr>
        <w:tc>
          <w:tcPr>
            <w:tcW w:w="4968" w:type="dxa"/>
            <w:vMerge/>
            <w:shd w:val="clear" w:color="auto" w:fill="auto"/>
          </w:tcPr>
          <w:p w:rsidR="00511CA3" w:rsidRPr="006A44F9" w:rsidRDefault="00511CA3" w:rsidP="00702518">
            <w:pPr>
              <w:jc w:val="both"/>
              <w:rPr>
                <w:rFonts w:ascii="Times New Roman" w:hAnsi="Times New Roman"/>
              </w:rPr>
            </w:pPr>
          </w:p>
        </w:tc>
        <w:tc>
          <w:tcPr>
            <w:tcW w:w="1620" w:type="dxa"/>
            <w:vMerge/>
            <w:shd w:val="clear" w:color="auto" w:fill="auto"/>
          </w:tcPr>
          <w:p w:rsidR="00511CA3" w:rsidRPr="006A44F9" w:rsidRDefault="00511CA3" w:rsidP="00702518">
            <w:pPr>
              <w:jc w:val="both"/>
              <w:rPr>
                <w:rFonts w:ascii="Times New Roman" w:hAnsi="Times New Roman"/>
              </w:rPr>
            </w:pPr>
          </w:p>
        </w:tc>
        <w:tc>
          <w:tcPr>
            <w:tcW w:w="1800"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2</w:t>
            </w:r>
          </w:p>
        </w:tc>
        <w:tc>
          <w:tcPr>
            <w:tcW w:w="1218" w:type="dxa"/>
            <w:shd w:val="clear" w:color="auto" w:fill="auto"/>
            <w:vAlign w:val="center"/>
          </w:tcPr>
          <w:p w:rsidR="00511CA3" w:rsidRPr="006A44F9" w:rsidRDefault="00511CA3" w:rsidP="00702518">
            <w:pPr>
              <w:jc w:val="center"/>
              <w:rPr>
                <w:rFonts w:ascii="Times New Roman" w:hAnsi="Times New Roman"/>
              </w:rPr>
            </w:pPr>
            <w:r w:rsidRPr="006A44F9">
              <w:rPr>
                <w:rFonts w:ascii="Times New Roman" w:hAnsi="Times New Roman"/>
              </w:rPr>
              <w:t>3 - 4</w:t>
            </w:r>
          </w:p>
        </w:tc>
      </w:tr>
      <w:tr w:rsidR="00511CA3" w:rsidRPr="006A44F9" w:rsidTr="00702518">
        <w:tc>
          <w:tcPr>
            <w:tcW w:w="4968" w:type="dxa"/>
            <w:shd w:val="clear" w:color="auto" w:fill="auto"/>
          </w:tcPr>
          <w:p w:rsidR="00511CA3" w:rsidRPr="006A44F9" w:rsidRDefault="00511CA3" w:rsidP="00702518">
            <w:pPr>
              <w:jc w:val="both"/>
              <w:rPr>
                <w:rFonts w:ascii="Times New Roman" w:hAnsi="Times New Roman"/>
              </w:rPr>
            </w:pPr>
            <w:r w:rsidRPr="006A44F9">
              <w:rPr>
                <w:rFonts w:ascii="Times New Roman" w:hAnsi="Times New Roman"/>
              </w:rPr>
              <w:t>Площадь участка</w:t>
            </w:r>
          </w:p>
        </w:tc>
        <w:tc>
          <w:tcPr>
            <w:tcW w:w="1620" w:type="dxa"/>
            <w:shd w:val="clear" w:color="auto" w:fill="auto"/>
          </w:tcPr>
          <w:p w:rsidR="00511CA3" w:rsidRPr="006A44F9" w:rsidRDefault="00511CA3" w:rsidP="00702518">
            <w:pPr>
              <w:jc w:val="center"/>
              <w:rPr>
                <w:rFonts w:ascii="Times New Roman" w:hAnsi="Times New Roman"/>
                <w:vertAlign w:val="superscript"/>
              </w:rPr>
            </w:pPr>
            <w:r w:rsidRPr="006A44F9">
              <w:rPr>
                <w:rFonts w:ascii="Times New Roman" w:hAnsi="Times New Roman"/>
              </w:rPr>
              <w:t>м</w:t>
            </w:r>
            <w:r w:rsidRPr="006A44F9">
              <w:rPr>
                <w:rFonts w:ascii="Times New Roman" w:hAnsi="Times New Roman"/>
                <w:vertAlign w:val="superscript"/>
              </w:rPr>
              <w:t>2</w:t>
            </w:r>
          </w:p>
        </w:tc>
        <w:tc>
          <w:tcPr>
            <w:tcW w:w="1800" w:type="dxa"/>
            <w:shd w:val="clear" w:color="auto" w:fill="auto"/>
          </w:tcPr>
          <w:p w:rsidR="00511CA3" w:rsidRPr="006A44F9" w:rsidRDefault="00511CA3" w:rsidP="00702518">
            <w:pPr>
              <w:jc w:val="center"/>
              <w:rPr>
                <w:rFonts w:ascii="Times New Roman" w:hAnsi="Times New Roman"/>
              </w:rPr>
            </w:pPr>
            <w:r w:rsidRPr="006A44F9">
              <w:rPr>
                <w:rFonts w:ascii="Times New Roman" w:hAnsi="Times New Roman"/>
              </w:rPr>
              <w:t>225</w:t>
            </w:r>
          </w:p>
        </w:tc>
        <w:tc>
          <w:tcPr>
            <w:tcW w:w="1218" w:type="dxa"/>
            <w:shd w:val="clear" w:color="auto" w:fill="auto"/>
          </w:tcPr>
          <w:p w:rsidR="00511CA3" w:rsidRPr="006A44F9" w:rsidRDefault="00511CA3" w:rsidP="00702518">
            <w:pPr>
              <w:jc w:val="center"/>
              <w:rPr>
                <w:rFonts w:ascii="Times New Roman" w:hAnsi="Times New Roman"/>
              </w:rPr>
            </w:pPr>
            <w:r w:rsidRPr="006A44F9">
              <w:rPr>
                <w:rFonts w:ascii="Times New Roman" w:hAnsi="Times New Roman"/>
              </w:rPr>
              <w:t>256</w:t>
            </w:r>
          </w:p>
        </w:tc>
      </w:tr>
      <w:tr w:rsidR="00511CA3" w:rsidRPr="006A44F9" w:rsidTr="00702518">
        <w:tc>
          <w:tcPr>
            <w:tcW w:w="4968" w:type="dxa"/>
            <w:shd w:val="clear" w:color="auto" w:fill="auto"/>
          </w:tcPr>
          <w:p w:rsidR="00511CA3" w:rsidRPr="006A44F9" w:rsidRDefault="00511CA3" w:rsidP="00702518">
            <w:pPr>
              <w:jc w:val="both"/>
              <w:rPr>
                <w:rFonts w:ascii="Times New Roman" w:hAnsi="Times New Roman"/>
              </w:rPr>
            </w:pPr>
            <w:r w:rsidRPr="006A44F9">
              <w:rPr>
                <w:rFonts w:ascii="Times New Roman" w:hAnsi="Times New Roman"/>
              </w:rPr>
              <w:t>Размеры участка под размещение типового объекта с помещениями для обслуживающего персонала</w:t>
            </w:r>
          </w:p>
        </w:tc>
        <w:tc>
          <w:tcPr>
            <w:tcW w:w="1620" w:type="dxa"/>
            <w:shd w:val="clear" w:color="auto" w:fill="auto"/>
          </w:tcPr>
          <w:p w:rsidR="00511CA3" w:rsidRPr="006A44F9" w:rsidRDefault="00511CA3" w:rsidP="00702518">
            <w:pPr>
              <w:jc w:val="center"/>
              <w:rPr>
                <w:rFonts w:ascii="Times New Roman" w:hAnsi="Times New Roman"/>
              </w:rPr>
            </w:pPr>
            <w:r w:rsidRPr="006A44F9">
              <w:rPr>
                <w:rFonts w:ascii="Times New Roman" w:hAnsi="Times New Roman"/>
              </w:rPr>
              <w:t>м</w:t>
            </w:r>
          </w:p>
        </w:tc>
        <w:tc>
          <w:tcPr>
            <w:tcW w:w="1800" w:type="dxa"/>
            <w:shd w:val="clear" w:color="auto" w:fill="auto"/>
          </w:tcPr>
          <w:p w:rsidR="00511CA3" w:rsidRPr="006A44F9" w:rsidRDefault="00511CA3" w:rsidP="00702518">
            <w:pPr>
              <w:jc w:val="center"/>
              <w:rPr>
                <w:rFonts w:ascii="Times New Roman" w:hAnsi="Times New Roman"/>
              </w:rPr>
            </w:pPr>
            <w:r w:rsidRPr="006A44F9">
              <w:rPr>
                <w:rFonts w:ascii="Times New Roman" w:hAnsi="Times New Roman"/>
              </w:rPr>
              <w:t>15×15</w:t>
            </w:r>
          </w:p>
        </w:tc>
        <w:tc>
          <w:tcPr>
            <w:tcW w:w="1218" w:type="dxa"/>
            <w:shd w:val="clear" w:color="auto" w:fill="auto"/>
          </w:tcPr>
          <w:p w:rsidR="00511CA3" w:rsidRPr="006A44F9" w:rsidRDefault="00511CA3" w:rsidP="00702518">
            <w:pPr>
              <w:jc w:val="center"/>
              <w:rPr>
                <w:rFonts w:ascii="Times New Roman" w:hAnsi="Times New Roman"/>
              </w:rPr>
            </w:pPr>
            <w:r w:rsidRPr="006A44F9">
              <w:rPr>
                <w:rFonts w:ascii="Times New Roman" w:hAnsi="Times New Roman"/>
              </w:rPr>
              <w:t>16×16</w:t>
            </w:r>
          </w:p>
        </w:tc>
      </w:tr>
      <w:tr w:rsidR="00511CA3" w:rsidRPr="006A44F9" w:rsidTr="00702518">
        <w:tc>
          <w:tcPr>
            <w:tcW w:w="4968" w:type="dxa"/>
            <w:shd w:val="clear" w:color="auto" w:fill="auto"/>
          </w:tcPr>
          <w:p w:rsidR="00511CA3" w:rsidRPr="006A44F9" w:rsidRDefault="00511CA3" w:rsidP="00702518">
            <w:pPr>
              <w:jc w:val="both"/>
              <w:rPr>
                <w:rFonts w:ascii="Times New Roman" w:hAnsi="Times New Roman"/>
              </w:rPr>
            </w:pPr>
            <w:r w:rsidRPr="006A44F9">
              <w:rPr>
                <w:rFonts w:ascii="Times New Roman" w:hAnsi="Times New Roman"/>
              </w:rPr>
              <w:t>Этажность здания</w:t>
            </w:r>
          </w:p>
        </w:tc>
        <w:tc>
          <w:tcPr>
            <w:tcW w:w="1620" w:type="dxa"/>
            <w:shd w:val="clear" w:color="auto" w:fill="auto"/>
          </w:tcPr>
          <w:p w:rsidR="00511CA3" w:rsidRPr="006A44F9" w:rsidRDefault="00511CA3" w:rsidP="00702518">
            <w:pPr>
              <w:jc w:val="center"/>
              <w:rPr>
                <w:rFonts w:ascii="Times New Roman" w:hAnsi="Times New Roman"/>
              </w:rPr>
            </w:pPr>
            <w:r w:rsidRPr="006A44F9">
              <w:rPr>
                <w:rFonts w:ascii="Times New Roman" w:hAnsi="Times New Roman"/>
              </w:rPr>
              <w:t>эт.</w:t>
            </w:r>
          </w:p>
        </w:tc>
        <w:tc>
          <w:tcPr>
            <w:tcW w:w="1800" w:type="dxa"/>
            <w:shd w:val="clear" w:color="auto" w:fill="auto"/>
          </w:tcPr>
          <w:p w:rsidR="00511CA3" w:rsidRPr="006A44F9" w:rsidRDefault="00511CA3" w:rsidP="00702518">
            <w:pPr>
              <w:jc w:val="center"/>
              <w:rPr>
                <w:rFonts w:ascii="Times New Roman" w:hAnsi="Times New Roman"/>
              </w:rPr>
            </w:pPr>
            <w:r w:rsidRPr="006A44F9">
              <w:rPr>
                <w:rFonts w:ascii="Times New Roman" w:hAnsi="Times New Roman"/>
              </w:rPr>
              <w:t>1</w:t>
            </w:r>
          </w:p>
        </w:tc>
        <w:tc>
          <w:tcPr>
            <w:tcW w:w="1218" w:type="dxa"/>
            <w:shd w:val="clear" w:color="auto" w:fill="auto"/>
          </w:tcPr>
          <w:p w:rsidR="00511CA3" w:rsidRPr="006A44F9" w:rsidRDefault="00511CA3" w:rsidP="00702518">
            <w:pPr>
              <w:jc w:val="center"/>
              <w:rPr>
                <w:rFonts w:ascii="Times New Roman" w:hAnsi="Times New Roman"/>
              </w:rPr>
            </w:pPr>
            <w:r w:rsidRPr="006A44F9">
              <w:rPr>
                <w:rFonts w:ascii="Times New Roman" w:hAnsi="Times New Roman"/>
              </w:rPr>
              <w:t>1</w:t>
            </w:r>
          </w:p>
        </w:tc>
      </w:tr>
    </w:tbl>
    <w:p w:rsidR="00511CA3" w:rsidRPr="006A44F9" w:rsidRDefault="00511CA3" w:rsidP="00511CA3">
      <w:pPr>
        <w:ind w:firstLine="720"/>
        <w:jc w:val="both"/>
        <w:rPr>
          <w:rFonts w:ascii="Times New Roman" w:hAnsi="Times New Roman"/>
          <w:sz w:val="26"/>
          <w:szCs w:val="26"/>
        </w:rPr>
      </w:pPr>
    </w:p>
    <w:p w:rsidR="00511CA3" w:rsidRPr="006A44F9" w:rsidRDefault="00511CA3" w:rsidP="00950F64">
      <w:pPr>
        <w:pStyle w:val="20"/>
        <w:ind w:left="0" w:firstLine="0"/>
        <w:jc w:val="center"/>
      </w:pPr>
      <w:bookmarkStart w:id="232" w:name="_Toc414995100"/>
      <w:bookmarkStart w:id="233" w:name="_Toc414996803"/>
      <w:bookmarkStart w:id="234" w:name="_Toc414996883"/>
      <w:bookmarkStart w:id="235" w:name="_Toc414997280"/>
      <w:bookmarkStart w:id="236" w:name="_Toc430554102"/>
      <w:r w:rsidRPr="006A44F9">
        <w:lastRenderedPageBreak/>
        <w:t>Сооружения и устройства для хранения, парковки и обслуживания транспортных средств</w:t>
      </w:r>
      <w:bookmarkEnd w:id="232"/>
      <w:bookmarkEnd w:id="233"/>
      <w:bookmarkEnd w:id="234"/>
      <w:bookmarkEnd w:id="235"/>
      <w:bookmarkEnd w:id="236"/>
    </w:p>
    <w:p w:rsidR="00511CA3" w:rsidRPr="006A44F9" w:rsidRDefault="00511CA3" w:rsidP="00221FDE">
      <w:pPr>
        <w:pStyle w:val="30"/>
        <w:numPr>
          <w:ilvl w:val="2"/>
          <w:numId w:val="99"/>
        </w:numPr>
        <w:ind w:left="0" w:firstLine="0"/>
      </w:pPr>
      <w:r w:rsidRPr="006A44F9">
        <w:t>В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w:t>
      </w:r>
      <w:r w:rsidR="00F81EAF" w:rsidRPr="006A44F9">
        <w:t>.</w:t>
      </w:r>
    </w:p>
    <w:p w:rsidR="00511CA3" w:rsidRPr="006A44F9" w:rsidRDefault="00511CA3" w:rsidP="00511CA3">
      <w:pPr>
        <w:ind w:firstLine="720"/>
        <w:jc w:val="both"/>
        <w:rPr>
          <w:rFonts w:ascii="Times New Roman" w:hAnsi="Times New Roman"/>
        </w:rPr>
      </w:pPr>
      <w:r w:rsidRPr="006A44F9">
        <w:rPr>
          <w:rFonts w:ascii="Times New Roman" w:hAnsi="Times New Roman"/>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11CA3" w:rsidRPr="006A44F9" w:rsidRDefault="00511CA3" w:rsidP="003E2E0B">
      <w:pPr>
        <w:pStyle w:val="30"/>
        <w:rPr>
          <w:szCs w:val="24"/>
        </w:rPr>
      </w:pPr>
      <w:r w:rsidRPr="006A44F9">
        <w:rPr>
          <w:szCs w:val="24"/>
        </w:rPr>
        <w:t>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511CA3" w:rsidRPr="006A44F9" w:rsidRDefault="00511CA3" w:rsidP="003E2E0B">
      <w:pPr>
        <w:pStyle w:val="30"/>
        <w:rPr>
          <w:szCs w:val="24"/>
        </w:rPr>
      </w:pPr>
      <w:r w:rsidRPr="006A44F9">
        <w:rPr>
          <w:szCs w:val="24"/>
        </w:rPr>
        <w:t>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511CA3" w:rsidRPr="006A44F9" w:rsidRDefault="00511CA3" w:rsidP="003E2E0B">
      <w:pPr>
        <w:ind w:left="567" w:hanging="283"/>
        <w:jc w:val="both"/>
        <w:rPr>
          <w:rFonts w:ascii="Times New Roman" w:hAnsi="Times New Roman"/>
        </w:rPr>
      </w:pPr>
      <w:r w:rsidRPr="006A44F9">
        <w:rPr>
          <w:rFonts w:ascii="Times New Roman" w:hAnsi="Times New Roman"/>
        </w:rPr>
        <w:t>- жилые районы – 30;</w:t>
      </w:r>
    </w:p>
    <w:p w:rsidR="00511CA3" w:rsidRPr="006A44F9" w:rsidRDefault="00511CA3" w:rsidP="003E2E0B">
      <w:pPr>
        <w:ind w:left="567" w:hanging="283"/>
        <w:jc w:val="both"/>
        <w:rPr>
          <w:rFonts w:ascii="Times New Roman" w:hAnsi="Times New Roman"/>
        </w:rPr>
      </w:pPr>
      <w:r w:rsidRPr="006A44F9">
        <w:rPr>
          <w:rFonts w:ascii="Times New Roman" w:hAnsi="Times New Roman"/>
        </w:rPr>
        <w:t>- производственные зоны – 10;</w:t>
      </w:r>
    </w:p>
    <w:p w:rsidR="00511CA3" w:rsidRPr="006A44F9" w:rsidRDefault="00511CA3" w:rsidP="003E2E0B">
      <w:pPr>
        <w:ind w:left="567" w:hanging="283"/>
        <w:jc w:val="both"/>
        <w:rPr>
          <w:rFonts w:ascii="Times New Roman" w:hAnsi="Times New Roman"/>
        </w:rPr>
      </w:pPr>
      <w:r w:rsidRPr="006A44F9">
        <w:rPr>
          <w:rFonts w:ascii="Times New Roman" w:hAnsi="Times New Roman"/>
        </w:rPr>
        <w:t>- зоны массового кратковременного отдыха – 15.</w:t>
      </w:r>
    </w:p>
    <w:p w:rsidR="00511CA3" w:rsidRPr="006A44F9" w:rsidRDefault="00511CA3" w:rsidP="003E2E0B">
      <w:pPr>
        <w:pStyle w:val="30"/>
        <w:rPr>
          <w:szCs w:val="24"/>
        </w:rPr>
      </w:pPr>
      <w:r w:rsidRPr="006A44F9">
        <w:rPr>
          <w:szCs w:val="24"/>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511CA3" w:rsidRPr="006A44F9" w:rsidRDefault="00511CA3" w:rsidP="003E2E0B">
      <w:pPr>
        <w:pStyle w:val="30"/>
        <w:rPr>
          <w:szCs w:val="24"/>
        </w:rPr>
      </w:pPr>
      <w:r w:rsidRPr="006A44F9">
        <w:rPr>
          <w:szCs w:val="24"/>
        </w:rPr>
        <w:t>Требуемое количество машино-мест в местах организованного хранения автотранспортных средств следует определять из расчета на 1000 жителей:</w:t>
      </w:r>
    </w:p>
    <w:p w:rsidR="00511CA3" w:rsidRPr="006A44F9" w:rsidRDefault="00511CA3" w:rsidP="003E2E0B">
      <w:pPr>
        <w:ind w:left="567" w:hanging="283"/>
        <w:jc w:val="both"/>
        <w:rPr>
          <w:rFonts w:ascii="Times New Roman" w:hAnsi="Times New Roman"/>
        </w:rPr>
      </w:pPr>
      <w:r w:rsidRPr="006A44F9">
        <w:rPr>
          <w:rFonts w:ascii="Times New Roman" w:hAnsi="Times New Roman"/>
        </w:rPr>
        <w:t>- для хранения легковых автомобилей в частной собственности – 195-243 (</w:t>
      </w:r>
      <w:r w:rsidRPr="006A44F9">
        <w:rPr>
          <w:rFonts w:ascii="Times New Roman" w:hAnsi="Times New Roman"/>
          <w:lang w:val="en-US"/>
        </w:rPr>
        <w:t>I</w:t>
      </w:r>
      <w:r w:rsidRPr="006A44F9">
        <w:rPr>
          <w:rFonts w:ascii="Times New Roman" w:hAnsi="Times New Roman"/>
        </w:rPr>
        <w:t xml:space="preserve"> период расчетного срока);</w:t>
      </w:r>
    </w:p>
    <w:p w:rsidR="00511CA3" w:rsidRPr="006A44F9" w:rsidRDefault="00511CA3" w:rsidP="003E2E0B">
      <w:pPr>
        <w:ind w:left="567" w:hanging="283"/>
        <w:jc w:val="both"/>
        <w:rPr>
          <w:rFonts w:ascii="Times New Roman" w:hAnsi="Times New Roman"/>
        </w:rPr>
      </w:pPr>
      <w:r w:rsidRPr="006A44F9">
        <w:rPr>
          <w:rFonts w:ascii="Times New Roman" w:hAnsi="Times New Roman"/>
        </w:rPr>
        <w:t>- для хранения легковых автомобилей ведомственной принадлежности – 2;</w:t>
      </w:r>
    </w:p>
    <w:p w:rsidR="00511CA3" w:rsidRPr="006A44F9" w:rsidRDefault="00511CA3" w:rsidP="003E2E0B">
      <w:pPr>
        <w:ind w:left="567" w:hanging="283"/>
        <w:jc w:val="both"/>
        <w:rPr>
          <w:rFonts w:ascii="Times New Roman" w:hAnsi="Times New Roman"/>
        </w:rPr>
      </w:pPr>
      <w:r w:rsidRPr="006A44F9">
        <w:rPr>
          <w:rFonts w:ascii="Times New Roman" w:hAnsi="Times New Roman"/>
        </w:rPr>
        <w:t>- для таксомоторного парка – 3.</w:t>
      </w:r>
    </w:p>
    <w:p w:rsidR="00511CA3" w:rsidRPr="006A44F9" w:rsidRDefault="00511CA3" w:rsidP="003E2E0B">
      <w:pPr>
        <w:ind w:firstLine="284"/>
        <w:jc w:val="both"/>
        <w:rPr>
          <w:rFonts w:ascii="Times New Roman" w:hAnsi="Times New Roman"/>
        </w:rPr>
      </w:pPr>
      <w:r w:rsidRPr="006A44F9">
        <w:rPr>
          <w:rFonts w:ascii="Times New Roman" w:hAnsi="Times New Roman"/>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11CA3" w:rsidRPr="006A44F9" w:rsidRDefault="00511CA3" w:rsidP="003E2E0B">
      <w:pPr>
        <w:ind w:left="567" w:hanging="283"/>
        <w:jc w:val="both"/>
        <w:rPr>
          <w:rFonts w:ascii="Times New Roman" w:hAnsi="Times New Roman"/>
        </w:rPr>
      </w:pPr>
      <w:r w:rsidRPr="006A44F9">
        <w:rPr>
          <w:rFonts w:ascii="Times New Roman" w:hAnsi="Times New Roman"/>
        </w:rPr>
        <w:t xml:space="preserve">- мотоциклы и мотороллеры с колясками, мотоколяски – 0,5; </w:t>
      </w:r>
    </w:p>
    <w:p w:rsidR="00511CA3" w:rsidRPr="006A44F9" w:rsidRDefault="00511CA3" w:rsidP="003E2E0B">
      <w:pPr>
        <w:ind w:left="567" w:hanging="283"/>
        <w:jc w:val="both"/>
        <w:rPr>
          <w:rFonts w:ascii="Times New Roman" w:hAnsi="Times New Roman"/>
        </w:rPr>
      </w:pPr>
      <w:r w:rsidRPr="006A44F9">
        <w:rPr>
          <w:rFonts w:ascii="Times New Roman" w:hAnsi="Times New Roman"/>
        </w:rPr>
        <w:t xml:space="preserve">- мотоциклы и мотороллеры без колясок – 0,25; </w:t>
      </w:r>
    </w:p>
    <w:p w:rsidR="00511CA3" w:rsidRPr="006A44F9" w:rsidRDefault="00511CA3" w:rsidP="003E2E0B">
      <w:pPr>
        <w:ind w:left="567" w:hanging="283"/>
        <w:jc w:val="both"/>
        <w:rPr>
          <w:rFonts w:ascii="Times New Roman" w:hAnsi="Times New Roman"/>
        </w:rPr>
      </w:pPr>
      <w:r w:rsidRPr="006A44F9">
        <w:rPr>
          <w:rFonts w:ascii="Times New Roman" w:hAnsi="Times New Roman"/>
        </w:rPr>
        <w:t>- мопеды и велосипеды – 0,1.</w:t>
      </w:r>
    </w:p>
    <w:p w:rsidR="00511CA3" w:rsidRPr="006A44F9" w:rsidRDefault="00511CA3" w:rsidP="003E2E0B">
      <w:pPr>
        <w:pStyle w:val="30"/>
        <w:rPr>
          <w:szCs w:val="24"/>
        </w:rPr>
      </w:pPr>
      <w:r w:rsidRPr="006A44F9">
        <w:rPr>
          <w:szCs w:val="24"/>
        </w:rPr>
        <w:t>Сооружения для хранения легковых автомобилей населения следует размещать в радиусе доступности 250-</w:t>
      </w:r>
      <w:smartTag w:uri="urn:schemas-microsoft-com:office:smarttags" w:element="metricconverter">
        <w:smartTagPr>
          <w:attr w:name="ProductID" w:val="300 м"/>
        </w:smartTagPr>
        <w:r w:rsidRPr="006A44F9">
          <w:rPr>
            <w:szCs w:val="24"/>
          </w:rPr>
          <w:t>300 м</w:t>
        </w:r>
      </w:smartTag>
      <w:r w:rsidRPr="006A44F9">
        <w:rPr>
          <w:szCs w:val="24"/>
        </w:rPr>
        <w:t xml:space="preserve"> от мест жительства автовладельцев, но не более чем в </w:t>
      </w:r>
      <w:smartTag w:uri="urn:schemas-microsoft-com:office:smarttags" w:element="metricconverter">
        <w:smartTagPr>
          <w:attr w:name="ProductID" w:val="800 м"/>
        </w:smartTagPr>
        <w:r w:rsidRPr="006A44F9">
          <w:rPr>
            <w:szCs w:val="24"/>
          </w:rPr>
          <w:t>800 м</w:t>
        </w:r>
      </w:smartTag>
      <w:r w:rsidRPr="006A44F9">
        <w:rPr>
          <w:szCs w:val="24"/>
        </w:rPr>
        <w:t xml:space="preserve">; на территориях коттеджной застройки не более чем в </w:t>
      </w:r>
      <w:smartTag w:uri="urn:schemas-microsoft-com:office:smarttags" w:element="metricconverter">
        <w:smartTagPr>
          <w:attr w:name="ProductID" w:val="200 м"/>
        </w:smartTagPr>
        <w:r w:rsidRPr="006A44F9">
          <w:rPr>
            <w:szCs w:val="24"/>
          </w:rPr>
          <w:t>200 м</w:t>
        </w:r>
      </w:smartTag>
      <w:r w:rsidRPr="006A44F9">
        <w:rPr>
          <w:szCs w:val="24"/>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6A44F9">
          <w:rPr>
            <w:szCs w:val="24"/>
          </w:rPr>
          <w:t>1500 м</w:t>
        </w:r>
      </w:smartTag>
      <w:r w:rsidRPr="006A44F9">
        <w:rPr>
          <w:szCs w:val="24"/>
        </w:rPr>
        <w:t xml:space="preserve">. </w:t>
      </w:r>
    </w:p>
    <w:p w:rsidR="00511CA3" w:rsidRPr="006A44F9" w:rsidRDefault="00511CA3" w:rsidP="003E2E0B">
      <w:pPr>
        <w:pStyle w:val="30"/>
        <w:rPr>
          <w:szCs w:val="24"/>
        </w:rPr>
      </w:pPr>
      <w:r w:rsidRPr="006A44F9">
        <w:rPr>
          <w:szCs w:val="24"/>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511CA3" w:rsidRPr="006A44F9" w:rsidRDefault="00511CA3" w:rsidP="00511CA3">
      <w:pPr>
        <w:pStyle w:val="af"/>
        <w:widowControl w:val="0"/>
        <w:spacing w:before="0" w:beforeAutospacing="0" w:after="0" w:afterAutospacing="0"/>
        <w:ind w:firstLine="709"/>
        <w:jc w:val="both"/>
      </w:pPr>
      <w:r w:rsidRPr="006A44F9">
        <w:t>Подземные автостоянки допускается размещать также на незастроенной территории (под проездами, улицами, площадями, скверами, газонами и др.).</w:t>
      </w:r>
    </w:p>
    <w:p w:rsidR="00511CA3" w:rsidRPr="006A44F9" w:rsidRDefault="00511CA3" w:rsidP="003E2E0B">
      <w:pPr>
        <w:pStyle w:val="30"/>
        <w:rPr>
          <w:szCs w:val="24"/>
        </w:rPr>
      </w:pPr>
      <w:r w:rsidRPr="006A44F9">
        <w:rPr>
          <w:szCs w:val="24"/>
        </w:rPr>
        <w:t xml:space="preserve">Сооружения для хранения легковых автомобилей всех категорий следует размещать: </w:t>
      </w:r>
    </w:p>
    <w:p w:rsidR="00511CA3" w:rsidRPr="006A44F9" w:rsidRDefault="00511CA3" w:rsidP="00221FDE">
      <w:pPr>
        <w:pStyle w:val="af"/>
        <w:widowControl w:val="0"/>
        <w:numPr>
          <w:ilvl w:val="0"/>
          <w:numId w:val="100"/>
        </w:numPr>
        <w:spacing w:before="0" w:beforeAutospacing="0" w:after="0" w:afterAutospacing="0"/>
        <w:ind w:left="567"/>
        <w:jc w:val="both"/>
      </w:pPr>
      <w:r w:rsidRPr="006A44F9">
        <w:lastRenderedPageBreak/>
        <w:t xml:space="preserve">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 </w:t>
      </w:r>
    </w:p>
    <w:p w:rsidR="00511CA3" w:rsidRPr="006A44F9" w:rsidRDefault="00511CA3" w:rsidP="00221FDE">
      <w:pPr>
        <w:pStyle w:val="af"/>
        <w:widowControl w:val="0"/>
        <w:numPr>
          <w:ilvl w:val="0"/>
          <w:numId w:val="100"/>
        </w:numPr>
        <w:spacing w:before="0" w:beforeAutospacing="0" w:after="0" w:afterAutospacing="0"/>
        <w:ind w:left="567"/>
        <w:jc w:val="both"/>
      </w:pPr>
      <w:r w:rsidRPr="006A44F9">
        <w:t xml:space="preserve">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11CA3" w:rsidRPr="006A44F9" w:rsidRDefault="00511CA3" w:rsidP="00511CA3">
      <w:pPr>
        <w:pStyle w:val="af"/>
        <w:widowControl w:val="0"/>
        <w:spacing w:before="0" w:beforeAutospacing="0" w:after="0" w:afterAutospacing="0"/>
        <w:ind w:firstLine="709"/>
        <w:jc w:val="both"/>
      </w:pPr>
      <w:r w:rsidRPr="006A44F9">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11CA3" w:rsidRPr="006A44F9" w:rsidRDefault="00511CA3" w:rsidP="00511CA3">
      <w:pPr>
        <w:pStyle w:val="af"/>
        <w:widowControl w:val="0"/>
        <w:spacing w:before="0" w:beforeAutospacing="0" w:after="0" w:afterAutospacing="0"/>
        <w:ind w:firstLine="709"/>
        <w:jc w:val="both"/>
      </w:pPr>
      <w:r w:rsidRPr="006A44F9">
        <w:rPr>
          <w:color w:val="000000"/>
        </w:rPr>
        <w:t xml:space="preserve">Наземные автостоянки вместимостью свыше 500 </w:t>
      </w:r>
      <w:r w:rsidRPr="006A44F9">
        <w:rPr>
          <w:rStyle w:val="spelle"/>
          <w:color w:val="000000"/>
        </w:rPr>
        <w:t>машино-мест</w:t>
      </w:r>
      <w:r w:rsidRPr="006A44F9">
        <w:rPr>
          <w:color w:val="000000"/>
        </w:rPr>
        <w:t xml:space="preserve"> следует размещать на территориях промышленных, коммунально-складских зон и территориях санитарно-защитных зон.</w:t>
      </w:r>
    </w:p>
    <w:p w:rsidR="00511CA3" w:rsidRPr="006A44F9" w:rsidRDefault="00511CA3" w:rsidP="00511CA3">
      <w:pPr>
        <w:pStyle w:val="af"/>
        <w:widowControl w:val="0"/>
        <w:spacing w:before="0" w:beforeAutospacing="0" w:after="0" w:afterAutospacing="0"/>
        <w:ind w:firstLine="709"/>
        <w:jc w:val="both"/>
      </w:pPr>
      <w:r w:rsidRPr="006A44F9">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w:t>
      </w:r>
      <w:r w:rsidR="003E2E0B" w:rsidRPr="006A44F9">
        <w:t>4.16.8.1.</w:t>
      </w:r>
    </w:p>
    <w:p w:rsidR="00F81EAF" w:rsidRPr="006A44F9" w:rsidRDefault="00F81EAF" w:rsidP="00511CA3">
      <w:pPr>
        <w:pStyle w:val="af"/>
        <w:widowControl w:val="0"/>
        <w:spacing w:before="0" w:beforeAutospacing="0" w:after="0" w:afterAutospacing="0"/>
        <w:ind w:firstLine="709"/>
        <w:jc w:val="both"/>
      </w:pPr>
    </w:p>
    <w:p w:rsidR="00511CA3" w:rsidRPr="006A44F9" w:rsidRDefault="00511CA3" w:rsidP="00511CA3">
      <w:pPr>
        <w:pStyle w:val="af"/>
        <w:widowControl w:val="0"/>
        <w:spacing w:before="0" w:beforeAutospacing="0" w:after="0" w:afterAutospacing="0"/>
        <w:ind w:firstLine="709"/>
        <w:jc w:val="right"/>
      </w:pPr>
      <w:r w:rsidRPr="006A44F9">
        <w:t xml:space="preserve">Таблица </w:t>
      </w:r>
      <w:r w:rsidR="003E2E0B" w:rsidRPr="006A44F9">
        <w:t>4.16.8.1.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900"/>
        <w:gridCol w:w="900"/>
        <w:gridCol w:w="1080"/>
        <w:gridCol w:w="1080"/>
      </w:tblGrid>
      <w:tr w:rsidR="00511CA3" w:rsidRPr="006A44F9" w:rsidTr="00702518">
        <w:trPr>
          <w:trHeight w:val="312"/>
        </w:trPr>
        <w:tc>
          <w:tcPr>
            <w:tcW w:w="4428" w:type="dxa"/>
            <w:vMerge w:val="restart"/>
            <w:tcBorders>
              <w:top w:val="single" w:sz="4" w:space="0" w:color="auto"/>
              <w:left w:val="single" w:sz="4" w:space="0" w:color="auto"/>
              <w:bottom w:val="single" w:sz="4" w:space="0" w:color="auto"/>
              <w:right w:val="single" w:sz="4" w:space="0" w:color="auto"/>
            </w:tcBorders>
            <w:vAlign w:val="center"/>
          </w:tcPr>
          <w:p w:rsidR="00511CA3" w:rsidRPr="006A44F9" w:rsidRDefault="00511CA3" w:rsidP="00702518">
            <w:pPr>
              <w:adjustRightInd w:val="0"/>
              <w:jc w:val="center"/>
              <w:rPr>
                <w:rFonts w:ascii="Times New Roman" w:hAnsi="Times New Roman"/>
              </w:rPr>
            </w:pPr>
            <w:r w:rsidRPr="006A44F9">
              <w:rPr>
                <w:rFonts w:ascii="Times New Roman" w:hAnsi="Times New Roman"/>
              </w:rPr>
              <w:t>Объекты, до которых исчисляется расстояние</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511CA3" w:rsidRPr="006A44F9" w:rsidRDefault="00511CA3" w:rsidP="00702518">
            <w:pPr>
              <w:adjustRightInd w:val="0"/>
              <w:jc w:val="center"/>
              <w:rPr>
                <w:rFonts w:ascii="Times New Roman" w:hAnsi="Times New Roman"/>
              </w:rPr>
            </w:pPr>
            <w:r w:rsidRPr="006A44F9">
              <w:rPr>
                <w:rFonts w:ascii="Times New Roman" w:hAnsi="Times New Roman"/>
              </w:rPr>
              <w:t xml:space="preserve">Расстояние, </w:t>
            </w:r>
            <w:r w:rsidRPr="006A44F9">
              <w:rPr>
                <w:rStyle w:val="grame"/>
                <w:rFonts w:ascii="Times New Roman" w:hAnsi="Times New Roman"/>
              </w:rPr>
              <w:t>м</w:t>
            </w:r>
            <w:r w:rsidRPr="006A44F9">
              <w:rPr>
                <w:rFonts w:ascii="Times New Roman" w:hAnsi="Times New Roman"/>
              </w:rPr>
              <w:t>, не менее</w:t>
            </w:r>
          </w:p>
        </w:tc>
      </w:tr>
      <w:tr w:rsidR="00511CA3" w:rsidRPr="006A44F9" w:rsidTr="00702518">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6A44F9" w:rsidRDefault="00511CA3" w:rsidP="00702518">
            <w:pPr>
              <w:rPr>
                <w:rFonts w:ascii="Times New Roman" w:hAnsi="Times New Roman"/>
              </w:rPr>
            </w:pPr>
          </w:p>
        </w:tc>
        <w:tc>
          <w:tcPr>
            <w:tcW w:w="5400" w:type="dxa"/>
            <w:gridSpan w:val="5"/>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 xml:space="preserve">Автостоянки открытого типа, закрытого типа (наземные) вместимостью, </w:t>
            </w:r>
            <w:r w:rsidRPr="006A44F9">
              <w:rPr>
                <w:rStyle w:val="spelle"/>
                <w:rFonts w:ascii="Times New Roman" w:hAnsi="Times New Roman"/>
              </w:rPr>
              <w:t>машино-мест</w:t>
            </w:r>
          </w:p>
        </w:tc>
      </w:tr>
      <w:tr w:rsidR="00511CA3" w:rsidRPr="006A44F9" w:rsidTr="00702518">
        <w:trPr>
          <w:trHeight w:val="312"/>
        </w:trPr>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6A44F9" w:rsidRDefault="00511CA3" w:rsidP="0070251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511CA3" w:rsidRPr="006A44F9" w:rsidRDefault="00511CA3" w:rsidP="00702518">
            <w:pPr>
              <w:adjustRightInd w:val="0"/>
              <w:ind w:left="-57" w:right="-57"/>
              <w:jc w:val="center"/>
              <w:rPr>
                <w:rFonts w:ascii="Times New Roman" w:hAnsi="Times New Roman"/>
              </w:rPr>
            </w:pPr>
            <w:r w:rsidRPr="006A44F9">
              <w:rPr>
                <w:rFonts w:ascii="Times New Roman" w:hAnsi="Times New Roman"/>
              </w:rPr>
              <w:t>10 и менее</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6A44F9" w:rsidRDefault="00511CA3" w:rsidP="00702518">
            <w:pPr>
              <w:adjustRightInd w:val="0"/>
              <w:jc w:val="center"/>
              <w:rPr>
                <w:rFonts w:ascii="Times New Roman" w:hAnsi="Times New Roman"/>
              </w:rPr>
            </w:pPr>
            <w:r w:rsidRPr="006A44F9">
              <w:rPr>
                <w:rFonts w:ascii="Times New Roman" w:hAnsi="Times New Roman"/>
              </w:rPr>
              <w:t>11-50</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6A44F9" w:rsidRDefault="00511CA3" w:rsidP="00702518">
            <w:pPr>
              <w:adjustRightInd w:val="0"/>
              <w:jc w:val="center"/>
              <w:rPr>
                <w:rFonts w:ascii="Times New Roman" w:hAnsi="Times New Roman"/>
              </w:rPr>
            </w:pPr>
            <w:r w:rsidRPr="006A44F9">
              <w:rPr>
                <w:rFonts w:ascii="Times New Roman" w:hAnsi="Times New Roman"/>
              </w:rPr>
              <w:t>51-100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6A44F9" w:rsidRDefault="00511CA3" w:rsidP="00702518">
            <w:pPr>
              <w:adjustRightInd w:val="0"/>
              <w:jc w:val="center"/>
              <w:rPr>
                <w:rFonts w:ascii="Times New Roman" w:hAnsi="Times New Roman"/>
              </w:rPr>
            </w:pPr>
            <w:r w:rsidRPr="006A44F9">
              <w:rPr>
                <w:rFonts w:ascii="Times New Roman" w:hAnsi="Times New Roman"/>
              </w:rPr>
              <w:t>101-300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6A44F9" w:rsidRDefault="00511CA3" w:rsidP="00702518">
            <w:pPr>
              <w:adjustRightInd w:val="0"/>
              <w:jc w:val="center"/>
              <w:rPr>
                <w:rFonts w:ascii="Times New Roman" w:hAnsi="Times New Roman"/>
              </w:rPr>
            </w:pPr>
            <w:r w:rsidRPr="006A44F9">
              <w:rPr>
                <w:rFonts w:ascii="Times New Roman" w:hAnsi="Times New Roman"/>
              </w:rPr>
              <w:t>свыше 300</w:t>
            </w:r>
          </w:p>
        </w:tc>
      </w:tr>
      <w:tr w:rsidR="00511CA3" w:rsidRPr="006A44F9" w:rsidTr="00702518">
        <w:tc>
          <w:tcPr>
            <w:tcW w:w="4428"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both"/>
              <w:rPr>
                <w:rFonts w:ascii="Times New Roman" w:hAnsi="Times New Roman"/>
              </w:rPr>
            </w:pPr>
            <w:r w:rsidRPr="006A44F9">
              <w:rPr>
                <w:rFonts w:ascii="Times New Roman" w:hAnsi="Times New Roman"/>
              </w:rPr>
              <w:t xml:space="preserve">Фасады </w:t>
            </w:r>
            <w:r w:rsidRPr="006A44F9">
              <w:rPr>
                <w:rStyle w:val="grame"/>
                <w:rFonts w:ascii="Times New Roman" w:hAnsi="Times New Roman"/>
              </w:rPr>
              <w:t>жилых</w:t>
            </w:r>
            <w:r w:rsidRPr="006A44F9">
              <w:rPr>
                <w:rFonts w:ascii="Times New Roman" w:hAnsi="Times New Roman"/>
              </w:rPr>
              <w:t xml:space="preserve"> домой и торцы с окнами</w:t>
            </w:r>
          </w:p>
        </w:tc>
        <w:tc>
          <w:tcPr>
            <w:tcW w:w="144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15</w:t>
            </w:r>
          </w:p>
        </w:tc>
        <w:tc>
          <w:tcPr>
            <w:tcW w:w="90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35</w:t>
            </w:r>
          </w:p>
        </w:tc>
        <w:tc>
          <w:tcPr>
            <w:tcW w:w="108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50</w:t>
            </w:r>
          </w:p>
        </w:tc>
      </w:tr>
      <w:tr w:rsidR="00511CA3" w:rsidRPr="006A44F9" w:rsidTr="00702518">
        <w:tc>
          <w:tcPr>
            <w:tcW w:w="4428"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both"/>
              <w:rPr>
                <w:rFonts w:ascii="Times New Roman" w:hAnsi="Times New Roman"/>
              </w:rPr>
            </w:pPr>
            <w:r w:rsidRPr="006A44F9">
              <w:rPr>
                <w:rStyle w:val="grame"/>
                <w:rFonts w:ascii="Times New Roman" w:hAnsi="Times New Roman"/>
              </w:rPr>
              <w:t>Торцы жилых домой без окон</w:t>
            </w:r>
          </w:p>
        </w:tc>
        <w:tc>
          <w:tcPr>
            <w:tcW w:w="144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35</w:t>
            </w:r>
          </w:p>
        </w:tc>
      </w:tr>
      <w:tr w:rsidR="00511CA3" w:rsidRPr="006A44F9" w:rsidTr="00702518">
        <w:tc>
          <w:tcPr>
            <w:tcW w:w="4428"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both"/>
              <w:rPr>
                <w:rStyle w:val="grame"/>
                <w:rFonts w:ascii="Times New Roman" w:hAnsi="Times New Roman"/>
              </w:rPr>
            </w:pPr>
            <w:r w:rsidRPr="006A44F9">
              <w:rPr>
                <w:rStyle w:val="grame"/>
                <w:rFonts w:ascii="Times New Roman" w:hAnsi="Times New Roman"/>
              </w:rPr>
              <w:t>Общественные здания</w:t>
            </w:r>
          </w:p>
        </w:tc>
        <w:tc>
          <w:tcPr>
            <w:tcW w:w="144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50</w:t>
            </w:r>
          </w:p>
        </w:tc>
      </w:tr>
      <w:tr w:rsidR="00511CA3" w:rsidRPr="006A44F9" w:rsidTr="00702518">
        <w:tc>
          <w:tcPr>
            <w:tcW w:w="4428"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both"/>
              <w:rPr>
                <w:rFonts w:ascii="Times New Roman" w:hAnsi="Times New Roman"/>
              </w:rPr>
            </w:pPr>
            <w:r w:rsidRPr="006A44F9">
              <w:rPr>
                <w:rFonts w:ascii="Times New Roman" w:hAnsi="Times New Roman"/>
              </w:rPr>
              <w:t>Детские и образовательные учреждения, площадки отдыха, игр и спорта</w:t>
            </w:r>
          </w:p>
        </w:tc>
        <w:tc>
          <w:tcPr>
            <w:tcW w:w="144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50</w:t>
            </w:r>
          </w:p>
        </w:tc>
      </w:tr>
      <w:tr w:rsidR="00511CA3" w:rsidRPr="006A44F9" w:rsidTr="00702518">
        <w:tc>
          <w:tcPr>
            <w:tcW w:w="4428"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both"/>
              <w:rPr>
                <w:rFonts w:ascii="Times New Roman" w:hAnsi="Times New Roman"/>
              </w:rPr>
            </w:pPr>
            <w:r w:rsidRPr="006A44F9">
              <w:rPr>
                <w:rFonts w:ascii="Times New Roman" w:hAnsi="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144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djustRightInd w:val="0"/>
              <w:jc w:val="center"/>
              <w:rPr>
                <w:rFonts w:ascii="Times New Roman" w:hAnsi="Times New Roman"/>
              </w:rPr>
            </w:pPr>
            <w:r w:rsidRPr="006A44F9">
              <w:rPr>
                <w:rFonts w:ascii="Times New Roman" w:hAnsi="Times New Roman"/>
              </w:rPr>
              <w:t>*</w:t>
            </w:r>
          </w:p>
        </w:tc>
      </w:tr>
    </w:tbl>
    <w:p w:rsidR="00511CA3" w:rsidRPr="006A44F9" w:rsidRDefault="00511CA3" w:rsidP="00511CA3">
      <w:pPr>
        <w:ind w:firstLine="709"/>
        <w:jc w:val="both"/>
        <w:rPr>
          <w:rFonts w:ascii="Times New Roman" w:hAnsi="Times New Roman"/>
        </w:rPr>
      </w:pPr>
    </w:p>
    <w:p w:rsidR="00511CA3" w:rsidRPr="006A44F9" w:rsidRDefault="00511CA3" w:rsidP="00511CA3">
      <w:pPr>
        <w:pStyle w:val="af"/>
        <w:widowControl w:val="0"/>
        <w:spacing w:before="0" w:beforeAutospacing="0" w:after="0" w:afterAutospacing="0"/>
        <w:ind w:firstLine="709"/>
        <w:jc w:val="both"/>
      </w:pPr>
      <w:r w:rsidRPr="006A44F9">
        <w:t>* Устанавливаются по согласованию с органами Государственного санитарно-эпидемиологического надзора</w:t>
      </w:r>
    </w:p>
    <w:p w:rsidR="00511CA3" w:rsidRPr="006A44F9" w:rsidRDefault="00511CA3" w:rsidP="00511CA3">
      <w:pPr>
        <w:pStyle w:val="af"/>
        <w:widowControl w:val="0"/>
        <w:spacing w:before="0" w:beforeAutospacing="0" w:after="0" w:afterAutospacing="0"/>
        <w:ind w:firstLine="709"/>
        <w:jc w:val="both"/>
      </w:pPr>
      <w:r w:rsidRPr="006A44F9">
        <w:t xml:space="preserve">** Для зданий автостоянок </w:t>
      </w:r>
      <w:r w:rsidRPr="006A44F9">
        <w:rPr>
          <w:lang w:val="en-US"/>
        </w:rPr>
        <w:t>III</w:t>
      </w:r>
      <w:r w:rsidRPr="006A44F9">
        <w:t>-</w:t>
      </w:r>
      <w:r w:rsidRPr="006A44F9">
        <w:rPr>
          <w:lang w:val="en-US"/>
        </w:rPr>
        <w:t>IV</w:t>
      </w:r>
      <w:r w:rsidRPr="006A44F9">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6A44F9">
          <w:t>12 м</w:t>
        </w:r>
      </w:smartTag>
      <w:r w:rsidRPr="006A44F9">
        <w:t>.</w:t>
      </w:r>
    </w:p>
    <w:p w:rsidR="00511CA3" w:rsidRPr="006A44F9" w:rsidRDefault="00511CA3" w:rsidP="00E1336D">
      <w:pPr>
        <w:pStyle w:val="afffffff2"/>
        <w:ind w:firstLine="0"/>
        <w:rPr>
          <w:i/>
        </w:rPr>
      </w:pPr>
      <w:r w:rsidRPr="006A44F9">
        <w:rPr>
          <w:i/>
        </w:rPr>
        <w:t xml:space="preserve">Примечания: </w:t>
      </w:r>
    </w:p>
    <w:p w:rsidR="00511CA3" w:rsidRPr="006A44F9" w:rsidRDefault="00511CA3" w:rsidP="00511CA3">
      <w:pPr>
        <w:pStyle w:val="af"/>
        <w:widowControl w:val="0"/>
        <w:spacing w:before="0" w:beforeAutospacing="0" w:after="0" w:afterAutospacing="0"/>
        <w:jc w:val="both"/>
      </w:pPr>
      <w:r w:rsidRPr="006A44F9">
        <w:t xml:space="preserve">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 </w:t>
      </w:r>
    </w:p>
    <w:p w:rsidR="00511CA3" w:rsidRPr="006A44F9" w:rsidRDefault="00511CA3" w:rsidP="00511CA3">
      <w:pPr>
        <w:pStyle w:val="af"/>
        <w:widowControl w:val="0"/>
        <w:spacing w:before="0" w:beforeAutospacing="0" w:after="0" w:afterAutospacing="0"/>
        <w:jc w:val="both"/>
      </w:pPr>
      <w:r w:rsidRPr="006A44F9">
        <w:t xml:space="preserve">2 Расстояния от секционных жилых домов до открытых площадок вместимостью 101-300 машино-мест, размещаемых вдоль продольных фасадов, следует принимать не менее </w:t>
      </w:r>
      <w:smartTag w:uri="urn:schemas-microsoft-com:office:smarttags" w:element="metricconverter">
        <w:smartTagPr>
          <w:attr w:name="ProductID" w:val="50 м"/>
        </w:smartTagPr>
        <w:r w:rsidRPr="006A44F9">
          <w:t>50 м</w:t>
        </w:r>
      </w:smartTag>
      <w:r w:rsidRPr="006A44F9">
        <w:t>.</w:t>
      </w:r>
    </w:p>
    <w:p w:rsidR="00511CA3" w:rsidRPr="006A44F9" w:rsidRDefault="00511CA3" w:rsidP="00511CA3">
      <w:pPr>
        <w:pStyle w:val="af"/>
        <w:widowControl w:val="0"/>
        <w:spacing w:before="0" w:beforeAutospacing="0" w:after="0" w:afterAutospacing="0"/>
        <w:jc w:val="both"/>
      </w:pPr>
      <w:r w:rsidRPr="006A44F9">
        <w:t xml:space="preserve">3 Для зданий автостоянок </w:t>
      </w:r>
      <w:r w:rsidRPr="006A44F9">
        <w:rPr>
          <w:lang w:val="en-US"/>
        </w:rPr>
        <w:t>I</w:t>
      </w:r>
      <w:r w:rsidRPr="006A44F9">
        <w:t>-</w:t>
      </w:r>
      <w:r w:rsidRPr="006A44F9">
        <w:rPr>
          <w:lang w:val="en-US"/>
        </w:rPr>
        <w:t>II</w:t>
      </w:r>
      <w:r w:rsidRPr="006A44F9">
        <w:t xml:space="preserve">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511CA3" w:rsidRPr="006A44F9" w:rsidRDefault="00511CA3" w:rsidP="00511CA3">
      <w:pPr>
        <w:pStyle w:val="af"/>
        <w:widowControl w:val="0"/>
        <w:spacing w:before="0" w:beforeAutospacing="0" w:after="0" w:afterAutospacing="0"/>
        <w:jc w:val="both"/>
      </w:pPr>
      <w:r w:rsidRPr="006A44F9">
        <w:t xml:space="preserve">4 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6A44F9">
          <w:t>25 м</w:t>
        </w:r>
      </w:smartTag>
      <w:r w:rsidRPr="006A44F9">
        <w:t xml:space="preserve">, расстояние от этих автостоянок до жилых домов и других зданий следует принимать с учетом общего </w:t>
      </w:r>
      <w:r w:rsidRPr="006A44F9">
        <w:lastRenderedPageBreak/>
        <w:t xml:space="preserve">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 </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6A44F9">
          <w:rPr>
            <w:rFonts w:ascii="Times New Roman" w:hAnsi="Times New Roman"/>
          </w:rPr>
          <w:t>50 м</w:t>
        </w:r>
      </w:smartTag>
      <w:r w:rsidRPr="006A44F9">
        <w:rPr>
          <w:rFonts w:ascii="Times New Roman" w:hAnsi="Times New Roman"/>
        </w:rPr>
        <w:t xml:space="preserve"> от жилых домов.</w:t>
      </w:r>
    </w:p>
    <w:p w:rsidR="00511CA3" w:rsidRPr="006A44F9" w:rsidRDefault="00511CA3" w:rsidP="003E2E0B">
      <w:pPr>
        <w:pStyle w:val="30"/>
        <w:rPr>
          <w:szCs w:val="24"/>
        </w:rPr>
      </w:pPr>
      <w:r w:rsidRPr="006A44F9">
        <w:rPr>
          <w:szCs w:val="24"/>
        </w:rPr>
        <w:t>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511CA3" w:rsidRPr="006A44F9" w:rsidRDefault="00511CA3" w:rsidP="003E2E0B">
      <w:pPr>
        <w:pStyle w:val="30"/>
        <w:rPr>
          <w:szCs w:val="24"/>
        </w:rPr>
      </w:pPr>
      <w:r w:rsidRPr="006A44F9">
        <w:rPr>
          <w:szCs w:val="24"/>
        </w:rPr>
        <w:t xml:space="preserve">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6A44F9">
        <w:rPr>
          <w:spacing w:val="-2"/>
          <w:szCs w:val="24"/>
        </w:rPr>
        <w:t>цокольных этажах жилых и общественных зданий. На территории застройки высокой</w:t>
      </w:r>
      <w:r w:rsidRPr="006A44F9">
        <w:rPr>
          <w:szCs w:val="24"/>
        </w:rPr>
        <w:t xml:space="preserve"> интенсивности следует предусматривать встроенные подземные автостоянки не менее чем в два яруса.</w:t>
      </w:r>
    </w:p>
    <w:p w:rsidR="00511CA3" w:rsidRPr="006A44F9" w:rsidRDefault="00511CA3" w:rsidP="003E2E0B">
      <w:pPr>
        <w:pStyle w:val="30"/>
        <w:rPr>
          <w:szCs w:val="24"/>
        </w:rPr>
      </w:pPr>
      <w:r w:rsidRPr="006A44F9">
        <w:rPr>
          <w:szCs w:val="24"/>
        </w:rPr>
        <w:t>Подземные автостоянки в жилых кварталах и на придомовой территории допускается размещать под общественными и жилыми зданиями, скверами, газонами, участками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511CA3" w:rsidRPr="006A44F9" w:rsidRDefault="00511CA3" w:rsidP="00511CA3">
      <w:pPr>
        <w:pStyle w:val="af"/>
        <w:widowControl w:val="0"/>
        <w:spacing w:before="0" w:beforeAutospacing="0" w:after="0" w:afterAutospacing="0"/>
        <w:ind w:firstLine="709"/>
        <w:jc w:val="both"/>
      </w:pPr>
      <w:r w:rsidRPr="006A44F9">
        <w:rPr>
          <w:color w:val="000000"/>
          <w:spacing w:val="-3"/>
        </w:rPr>
        <w:t>Р</w:t>
      </w:r>
      <w:r w:rsidRPr="006A44F9">
        <w:rPr>
          <w:color w:val="000000"/>
        </w:rPr>
        <w:t xml:space="preserve">асстояние от въезда-выезда и вентиляционных шахт </w:t>
      </w:r>
      <w:r w:rsidRPr="006A44F9">
        <w:rPr>
          <w:color w:val="000000"/>
          <w:spacing w:val="-3"/>
        </w:rPr>
        <w:t xml:space="preserve">подземных, полуподземных и обвалованных автостоянок </w:t>
      </w:r>
      <w:r w:rsidRPr="006A44F9">
        <w:rPr>
          <w:color w:val="000000"/>
        </w:rPr>
        <w:t xml:space="preserve">до территорий </w:t>
      </w:r>
      <w:r w:rsidRPr="006A44F9">
        <w:rPr>
          <w:color w:val="000000"/>
          <w:spacing w:val="-2"/>
        </w:rPr>
        <w:t>детских, образовательных, лечебно-профилактических учреждений,</w:t>
      </w:r>
      <w:r w:rsidRPr="006A44F9">
        <w:rPr>
          <w:color w:val="000000"/>
        </w:rPr>
        <w:t xml:space="preserve"> фасадов жилых домов, площадок отдыха и др. должно быть не менее </w:t>
      </w:r>
      <w:smartTag w:uri="urn:schemas-microsoft-com:office:smarttags" w:element="metricconverter">
        <w:smartTagPr>
          <w:attr w:name="ProductID" w:val="15 метров"/>
        </w:smartTagPr>
        <w:r w:rsidRPr="006A44F9">
          <w:rPr>
            <w:color w:val="000000"/>
          </w:rPr>
          <w:t>15 метров</w:t>
        </w:r>
      </w:smartTag>
      <w:r w:rsidRPr="006A44F9">
        <w:rPr>
          <w:color w:val="000000"/>
        </w:rPr>
        <w:t>.</w:t>
      </w:r>
    </w:p>
    <w:p w:rsidR="00511CA3" w:rsidRPr="006A44F9" w:rsidRDefault="00511CA3" w:rsidP="00511CA3">
      <w:pPr>
        <w:adjustRightInd w:val="0"/>
        <w:ind w:firstLine="709"/>
        <w:jc w:val="both"/>
        <w:rPr>
          <w:rFonts w:ascii="Times New Roman" w:hAnsi="Times New Roman"/>
        </w:rPr>
      </w:pPr>
      <w:r w:rsidRPr="006A44F9">
        <w:rPr>
          <w:rStyle w:val="spelle"/>
          <w:rFonts w:ascii="Times New Roman" w:hAnsi="Times New Roman"/>
        </w:rPr>
        <w:t>Вентвыбросы</w:t>
      </w:r>
      <w:r w:rsidRPr="006A44F9">
        <w:rPr>
          <w:rFonts w:ascii="Times New Roman" w:hAnsi="Times New Roman"/>
        </w:rPr>
        <w:t xml:space="preserve"> от подземных </w:t>
      </w:r>
      <w:r w:rsidRPr="006A44F9">
        <w:rPr>
          <w:rFonts w:ascii="Times New Roman" w:hAnsi="Times New Roman"/>
          <w:spacing w:val="-3"/>
        </w:rPr>
        <w:t>автостоянок</w:t>
      </w:r>
      <w:r w:rsidRPr="006A44F9">
        <w:rPr>
          <w:rFonts w:ascii="Times New Roman" w:hAnsi="Times New Roman"/>
        </w:rPr>
        <w:t xml:space="preserve">,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6A44F9">
          <w:rPr>
            <w:rFonts w:ascii="Times New Roman" w:hAnsi="Times New Roman"/>
          </w:rPr>
          <w:t>1,5 м</w:t>
        </w:r>
      </w:smartTag>
      <w:r w:rsidRPr="006A44F9">
        <w:rPr>
          <w:rFonts w:ascii="Times New Roman" w:hAnsi="Times New Roman"/>
        </w:rPr>
        <w:t xml:space="preserve"> выше конька крыши самой высокой части здания.</w:t>
      </w:r>
    </w:p>
    <w:p w:rsidR="00511CA3" w:rsidRPr="006A44F9" w:rsidRDefault="00511CA3" w:rsidP="00511CA3">
      <w:pPr>
        <w:adjustRightInd w:val="0"/>
        <w:ind w:firstLine="709"/>
        <w:jc w:val="both"/>
        <w:rPr>
          <w:rFonts w:ascii="Times New Roman" w:hAnsi="Times New Roman"/>
        </w:rPr>
      </w:pPr>
      <w:r w:rsidRPr="006A44F9">
        <w:rPr>
          <w:rFonts w:ascii="Times New Roman" w:hAnsi="Times New Roman"/>
        </w:rPr>
        <w:t xml:space="preserve">На эксплуатируемой кровле подземной автостоянки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6A44F9">
          <w:rPr>
            <w:rFonts w:ascii="Times New Roman" w:hAnsi="Times New Roman"/>
          </w:rPr>
          <w:t>15 м</w:t>
        </w:r>
      </w:smartTag>
      <w:r w:rsidRPr="006A44F9">
        <w:rPr>
          <w:rFonts w:ascii="Times New Roman" w:hAnsi="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11CA3" w:rsidRPr="006A44F9" w:rsidRDefault="00511CA3" w:rsidP="003E2E0B">
      <w:pPr>
        <w:pStyle w:val="30"/>
        <w:rPr>
          <w:szCs w:val="24"/>
        </w:rPr>
      </w:pPr>
      <w:r w:rsidRPr="006A44F9">
        <w:rPr>
          <w:szCs w:val="24"/>
        </w:rPr>
        <w:t xml:space="preserve">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511CA3" w:rsidRPr="006A44F9" w:rsidRDefault="00511CA3" w:rsidP="00221FDE">
      <w:pPr>
        <w:pStyle w:val="af"/>
        <w:widowControl w:val="0"/>
        <w:numPr>
          <w:ilvl w:val="0"/>
          <w:numId w:val="101"/>
        </w:numPr>
        <w:spacing w:before="0" w:beforeAutospacing="0" w:after="0" w:afterAutospacing="0"/>
        <w:ind w:left="567"/>
        <w:jc w:val="both"/>
      </w:pPr>
      <w:r w:rsidRPr="006A44F9">
        <w:t xml:space="preserve">устраивать отдельно стоящими; </w:t>
      </w:r>
    </w:p>
    <w:p w:rsidR="00511CA3" w:rsidRPr="006A44F9" w:rsidRDefault="00511CA3" w:rsidP="00221FDE">
      <w:pPr>
        <w:pStyle w:val="af"/>
        <w:widowControl w:val="0"/>
        <w:numPr>
          <w:ilvl w:val="0"/>
          <w:numId w:val="101"/>
        </w:numPr>
        <w:spacing w:before="0" w:beforeAutospacing="0" w:after="0" w:afterAutospacing="0"/>
        <w:ind w:left="567"/>
        <w:jc w:val="both"/>
      </w:pPr>
      <w:r w:rsidRPr="006A44F9">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 </w:t>
      </w:r>
    </w:p>
    <w:p w:rsidR="00511CA3" w:rsidRPr="006A44F9" w:rsidRDefault="00511CA3" w:rsidP="00221FDE">
      <w:pPr>
        <w:pStyle w:val="af"/>
        <w:widowControl w:val="0"/>
        <w:numPr>
          <w:ilvl w:val="0"/>
          <w:numId w:val="101"/>
        </w:numPr>
        <w:spacing w:before="0" w:beforeAutospacing="0" w:after="0" w:afterAutospacing="0"/>
        <w:ind w:left="567"/>
        <w:jc w:val="both"/>
      </w:pPr>
      <w:r w:rsidRPr="006A44F9">
        <w:t xml:space="preserve">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11CA3" w:rsidRPr="006A44F9" w:rsidRDefault="00511CA3" w:rsidP="00221FDE">
      <w:pPr>
        <w:pStyle w:val="af"/>
        <w:widowControl w:val="0"/>
        <w:numPr>
          <w:ilvl w:val="0"/>
          <w:numId w:val="101"/>
        </w:numPr>
        <w:spacing w:before="0" w:beforeAutospacing="0" w:after="0" w:afterAutospacing="0"/>
        <w:ind w:left="567"/>
        <w:jc w:val="both"/>
      </w:pPr>
      <w:r w:rsidRPr="006A44F9">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 </w:t>
      </w:r>
    </w:p>
    <w:p w:rsidR="00511CA3" w:rsidRPr="006A44F9" w:rsidRDefault="00511CA3" w:rsidP="00511CA3">
      <w:pPr>
        <w:pStyle w:val="af"/>
        <w:widowControl w:val="0"/>
        <w:spacing w:before="0" w:beforeAutospacing="0" w:after="0" w:afterAutospacing="0"/>
        <w:ind w:firstLine="709"/>
        <w:jc w:val="both"/>
      </w:pPr>
      <w:r w:rsidRPr="006A44F9">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511CA3" w:rsidRPr="006A44F9" w:rsidRDefault="00511CA3" w:rsidP="00511CA3">
      <w:pPr>
        <w:pStyle w:val="af"/>
        <w:widowControl w:val="0"/>
        <w:spacing w:before="0" w:beforeAutospacing="0" w:after="0" w:afterAutospacing="0"/>
        <w:ind w:firstLine="709"/>
        <w:jc w:val="both"/>
      </w:pPr>
      <w:r w:rsidRPr="006A44F9">
        <w:lastRenderedPageBreak/>
        <w:t>Автостоянки, пристраиваемые к зданиям другого назначения, должны быть отделены от этих зданий противопожарными стенами 1-го типа.</w:t>
      </w:r>
    </w:p>
    <w:p w:rsidR="00511CA3" w:rsidRPr="006A44F9" w:rsidRDefault="00511CA3" w:rsidP="003E2E0B">
      <w:pPr>
        <w:pStyle w:val="30"/>
        <w:rPr>
          <w:szCs w:val="24"/>
        </w:rPr>
      </w:pPr>
      <w:r w:rsidRPr="006A44F9">
        <w:rPr>
          <w:szCs w:val="24"/>
        </w:rPr>
        <w:t xml:space="preserve">Автостоянки боксового типа для постоянного хранения автомобилей и </w:t>
      </w:r>
      <w:r w:rsidRPr="006A44F9">
        <w:rPr>
          <w:spacing w:val="-2"/>
          <w:szCs w:val="24"/>
        </w:rPr>
        <w:t>других транспортных средств, принадлежащих инвалидам, следует предусматривать</w:t>
      </w:r>
      <w:r w:rsidRPr="006A44F9">
        <w:rPr>
          <w:szCs w:val="24"/>
        </w:rPr>
        <w:t xml:space="preserve"> в радиусе пешеходной доступности не более </w:t>
      </w:r>
      <w:smartTag w:uri="urn:schemas-microsoft-com:office:smarttags" w:element="metricconverter">
        <w:smartTagPr>
          <w:attr w:name="ProductID" w:val="200 м"/>
        </w:smartTagPr>
        <w:r w:rsidRPr="006A44F9">
          <w:rPr>
            <w:szCs w:val="24"/>
          </w:rPr>
          <w:t>200 м</w:t>
        </w:r>
      </w:smartTag>
      <w:r w:rsidRPr="006A44F9">
        <w:rPr>
          <w:szCs w:val="24"/>
        </w:rPr>
        <w:t xml:space="preserve"> от входов в жилые дома. Число мест устанавливается органами местного самоуправления.</w:t>
      </w:r>
    </w:p>
    <w:p w:rsidR="00511CA3" w:rsidRPr="006A44F9" w:rsidRDefault="00511CA3" w:rsidP="003E2E0B">
      <w:pPr>
        <w:pStyle w:val="30"/>
        <w:rPr>
          <w:szCs w:val="24"/>
        </w:rPr>
      </w:pPr>
      <w:r w:rsidRPr="006A44F9">
        <w:rPr>
          <w:szCs w:val="24"/>
        </w:rPr>
        <w:t>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м</w:t>
      </w:r>
      <w:r w:rsidRPr="006A44F9">
        <w:rPr>
          <w:szCs w:val="24"/>
          <w:vertAlign w:val="superscript"/>
        </w:rPr>
        <w:t>2</w:t>
      </w:r>
      <w:r w:rsidRPr="006A44F9">
        <w:rPr>
          <w:szCs w:val="24"/>
        </w:rPr>
        <w:t xml:space="preserve"> на одно машино-место, для:</w:t>
      </w:r>
    </w:p>
    <w:p w:rsidR="00511CA3" w:rsidRPr="006A44F9" w:rsidRDefault="00511CA3" w:rsidP="00511CA3">
      <w:pPr>
        <w:pStyle w:val="af"/>
        <w:widowControl w:val="0"/>
        <w:spacing w:before="0" w:beforeAutospacing="0" w:after="0" w:afterAutospacing="0"/>
        <w:ind w:firstLine="709"/>
        <w:jc w:val="both"/>
      </w:pPr>
      <w:r w:rsidRPr="006A44F9">
        <w:t>- одноэтажных – 30;</w:t>
      </w:r>
    </w:p>
    <w:p w:rsidR="00511CA3" w:rsidRPr="006A44F9" w:rsidRDefault="00511CA3" w:rsidP="00511CA3">
      <w:pPr>
        <w:pStyle w:val="af"/>
        <w:widowControl w:val="0"/>
        <w:spacing w:before="0" w:beforeAutospacing="0" w:after="0" w:afterAutospacing="0"/>
        <w:ind w:firstLine="709"/>
        <w:jc w:val="both"/>
      </w:pPr>
      <w:r w:rsidRPr="006A44F9">
        <w:t>- двухэтажных – 20;</w:t>
      </w:r>
    </w:p>
    <w:p w:rsidR="00511CA3" w:rsidRPr="006A44F9" w:rsidRDefault="00511CA3" w:rsidP="00511CA3">
      <w:pPr>
        <w:pStyle w:val="af"/>
        <w:widowControl w:val="0"/>
        <w:spacing w:before="0" w:beforeAutospacing="0" w:after="0" w:afterAutospacing="0"/>
        <w:ind w:firstLine="709"/>
        <w:jc w:val="both"/>
      </w:pPr>
      <w:r w:rsidRPr="006A44F9">
        <w:t>- трехэтажных – 14;</w:t>
      </w:r>
    </w:p>
    <w:p w:rsidR="00511CA3" w:rsidRPr="006A44F9" w:rsidRDefault="00511CA3" w:rsidP="00511CA3">
      <w:pPr>
        <w:pStyle w:val="af"/>
        <w:widowControl w:val="0"/>
        <w:spacing w:before="0" w:beforeAutospacing="0" w:after="0" w:afterAutospacing="0"/>
        <w:ind w:firstLine="709"/>
        <w:jc w:val="both"/>
      </w:pPr>
      <w:r w:rsidRPr="006A44F9">
        <w:t>- четырехэтажных – 12;</w:t>
      </w:r>
    </w:p>
    <w:p w:rsidR="00511CA3" w:rsidRPr="006A44F9" w:rsidRDefault="00511CA3" w:rsidP="00511CA3">
      <w:pPr>
        <w:pStyle w:val="af"/>
        <w:widowControl w:val="0"/>
        <w:spacing w:before="0" w:beforeAutospacing="0" w:after="0" w:afterAutospacing="0"/>
        <w:ind w:firstLine="709"/>
        <w:jc w:val="both"/>
      </w:pPr>
      <w:r w:rsidRPr="006A44F9">
        <w:t>- пятиэтажных – 10.</w:t>
      </w:r>
    </w:p>
    <w:p w:rsidR="00511CA3" w:rsidRPr="006A44F9" w:rsidRDefault="00511CA3" w:rsidP="00511CA3">
      <w:pPr>
        <w:pStyle w:val="af"/>
        <w:widowControl w:val="0"/>
        <w:spacing w:before="0" w:beforeAutospacing="0" w:after="0" w:afterAutospacing="0"/>
        <w:ind w:firstLine="709"/>
        <w:jc w:val="both"/>
      </w:pPr>
      <w:r w:rsidRPr="006A44F9">
        <w:t xml:space="preserve">Площадь застройки и размеры земельных участков для наземных автостоянок следует принимать из расчета </w:t>
      </w:r>
      <w:smartTag w:uri="urn:schemas-microsoft-com:office:smarttags" w:element="metricconverter">
        <w:smartTagPr>
          <w:attr w:name="ProductID" w:val="25 м2"/>
        </w:smartTagPr>
        <w:r w:rsidRPr="006A44F9">
          <w:t>25 м</w:t>
        </w:r>
        <w:r w:rsidRPr="006A44F9">
          <w:rPr>
            <w:vertAlign w:val="superscript"/>
          </w:rPr>
          <w:t>2</w:t>
        </w:r>
      </w:smartTag>
      <w:r w:rsidRPr="006A44F9">
        <w:t xml:space="preserve"> на одно машино-место.</w:t>
      </w:r>
    </w:p>
    <w:p w:rsidR="00511CA3" w:rsidRPr="006A44F9" w:rsidRDefault="00511CA3" w:rsidP="003E2E0B">
      <w:pPr>
        <w:pStyle w:val="30"/>
        <w:rPr>
          <w:szCs w:val="24"/>
        </w:rPr>
      </w:pPr>
      <w:r w:rsidRPr="006A44F9">
        <w:rPr>
          <w:szCs w:val="24"/>
        </w:rPr>
        <w:t xml:space="preserve">Выезды-въезды из автостоянок вместимостью свыше 100 </w:t>
      </w:r>
      <w:r w:rsidRPr="006A44F9">
        <w:rPr>
          <w:rStyle w:val="spelle"/>
          <w:szCs w:val="24"/>
        </w:rPr>
        <w:t>машино-мест</w:t>
      </w:r>
      <w:r w:rsidRPr="006A44F9">
        <w:rPr>
          <w:szCs w:val="24"/>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r w:rsidRPr="006A44F9">
        <w:rPr>
          <w:rStyle w:val="spelle"/>
          <w:szCs w:val="24"/>
        </w:rPr>
        <w:t>внутридворовым</w:t>
      </w:r>
      <w:r w:rsidRPr="006A44F9">
        <w:rPr>
          <w:szCs w:val="24"/>
        </w:rPr>
        <w:t xml:space="preserve"> проездам, парковым дорогам и велосипедным дорожкам.</w:t>
      </w:r>
    </w:p>
    <w:p w:rsidR="00511CA3" w:rsidRPr="006A44F9" w:rsidRDefault="00511CA3" w:rsidP="00511CA3">
      <w:pPr>
        <w:adjustRightInd w:val="0"/>
        <w:ind w:firstLine="709"/>
        <w:jc w:val="both"/>
        <w:rPr>
          <w:rFonts w:ascii="Times New Roman" w:hAnsi="Times New Roman"/>
        </w:rPr>
      </w:pPr>
      <w:r w:rsidRPr="006A44F9">
        <w:rPr>
          <w:rFonts w:ascii="Times New Roman" w:hAnsi="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11CA3" w:rsidRPr="006A44F9" w:rsidRDefault="00511CA3" w:rsidP="00511CA3">
      <w:pPr>
        <w:ind w:firstLine="720"/>
        <w:jc w:val="both"/>
        <w:rPr>
          <w:rFonts w:ascii="Times New Roman" w:hAnsi="Times New Roman"/>
        </w:rPr>
      </w:pPr>
      <w:r w:rsidRPr="006A44F9">
        <w:rPr>
          <w:rFonts w:ascii="Times New Roman" w:hAnsi="Times New Roman"/>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6A44F9">
          <w:rPr>
            <w:rFonts w:ascii="Times New Roman" w:hAnsi="Times New Roman"/>
          </w:rPr>
          <w:t>50 м</w:t>
        </w:r>
      </w:smartTag>
      <w:r w:rsidRPr="006A44F9">
        <w:rPr>
          <w:rFonts w:ascii="Times New Roman" w:hAnsi="Times New Roman"/>
        </w:rPr>
        <w:t xml:space="preserve">, улиц местного значения – </w:t>
      </w:r>
      <w:smartTag w:uri="urn:schemas-microsoft-com:office:smarttags" w:element="metricconverter">
        <w:smartTagPr>
          <w:attr w:name="ProductID" w:val="20 м"/>
        </w:smartTagPr>
        <w:r w:rsidRPr="006A44F9">
          <w:rPr>
            <w:rFonts w:ascii="Times New Roman" w:hAnsi="Times New Roman"/>
          </w:rPr>
          <w:t>20 м</w:t>
        </w:r>
      </w:smartTag>
      <w:r w:rsidRPr="006A44F9">
        <w:rPr>
          <w:rFonts w:ascii="Times New Roman" w:hAnsi="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6A44F9">
          <w:rPr>
            <w:rFonts w:ascii="Times New Roman" w:hAnsi="Times New Roman"/>
          </w:rPr>
          <w:t>30 м</w:t>
        </w:r>
      </w:smartTag>
      <w:r w:rsidRPr="006A44F9">
        <w:rPr>
          <w:rFonts w:ascii="Times New Roman" w:hAnsi="Times New Roman"/>
        </w:rPr>
        <w:t>,</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6A44F9">
          <w:rPr>
            <w:rFonts w:ascii="Times New Roman" w:hAnsi="Times New Roman"/>
          </w:rPr>
          <w:t>15 м</w:t>
        </w:r>
      </w:smartTag>
      <w:r w:rsidRPr="006A44F9">
        <w:rPr>
          <w:rFonts w:ascii="Times New Roman" w:hAnsi="Times New Roman"/>
        </w:rPr>
        <w:t>.</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6A44F9">
          <w:rPr>
            <w:rFonts w:ascii="Times New Roman" w:hAnsi="Times New Roman"/>
          </w:rPr>
          <w:t>7 метров</w:t>
        </w:r>
      </w:smartTag>
      <w:r w:rsidRPr="006A44F9">
        <w:rPr>
          <w:rFonts w:ascii="Times New Roman" w:hAnsi="Times New Roman"/>
        </w:rPr>
        <w:t>.</w:t>
      </w:r>
    </w:p>
    <w:p w:rsidR="00511CA3" w:rsidRPr="006A44F9" w:rsidRDefault="00511CA3" w:rsidP="003E2E0B">
      <w:pPr>
        <w:pStyle w:val="30"/>
        <w:rPr>
          <w:szCs w:val="24"/>
        </w:rPr>
      </w:pPr>
      <w:r w:rsidRPr="006A44F9">
        <w:rPr>
          <w:szCs w:val="24"/>
        </w:rPr>
        <w:t xml:space="preserve">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3E2E0B" w:rsidRPr="006A44F9">
        <w:rPr>
          <w:szCs w:val="24"/>
        </w:rPr>
        <w:t>4.16.8.1.</w:t>
      </w:r>
    </w:p>
    <w:p w:rsidR="00511CA3" w:rsidRPr="006A44F9" w:rsidRDefault="00511CA3" w:rsidP="003E2E0B">
      <w:pPr>
        <w:pStyle w:val="30"/>
        <w:rPr>
          <w:szCs w:val="24"/>
        </w:rPr>
      </w:pPr>
      <w:r w:rsidRPr="006A44F9">
        <w:rPr>
          <w:szCs w:val="24"/>
        </w:rPr>
        <w:t>В пределах жилых территорий и на придомовых территориях следует предусматривать открытые площадки (</w:t>
      </w:r>
      <w:r w:rsidRPr="006A44F9">
        <w:rPr>
          <w:b/>
          <w:szCs w:val="24"/>
        </w:rPr>
        <w:t>гостевые автостоянки</w:t>
      </w:r>
      <w:r w:rsidRPr="006A44F9">
        <w:rPr>
          <w:szCs w:val="24"/>
        </w:rPr>
        <w:t xml:space="preserve">) для парковки легковых автомобилей посетителей, из расчета 40 машино-мест на 1000 жителей, удаленные от подъездов обслуживаемых жилых домов не более чем на </w:t>
      </w:r>
      <w:smartTag w:uri="urn:schemas-microsoft-com:office:smarttags" w:element="metricconverter">
        <w:smartTagPr>
          <w:attr w:name="ProductID" w:val="200 м"/>
        </w:smartTagPr>
        <w:r w:rsidRPr="006A44F9">
          <w:rPr>
            <w:szCs w:val="24"/>
          </w:rPr>
          <w:t>200 м</w:t>
        </w:r>
      </w:smartTag>
      <w:r w:rsidRPr="006A44F9">
        <w:rPr>
          <w:szCs w:val="24"/>
        </w:rPr>
        <w:t>.</w:t>
      </w:r>
    </w:p>
    <w:p w:rsidR="00511CA3" w:rsidRPr="006A44F9" w:rsidRDefault="00511CA3" w:rsidP="00511CA3">
      <w:pPr>
        <w:ind w:firstLine="709"/>
        <w:jc w:val="both"/>
        <w:rPr>
          <w:rFonts w:ascii="Times New Roman" w:hAnsi="Times New Roman"/>
        </w:rPr>
      </w:pPr>
      <w:r w:rsidRPr="006A44F9">
        <w:rPr>
          <w:rFonts w:ascii="Times New Roman" w:hAnsi="Times New Roman"/>
        </w:rPr>
        <w:t xml:space="preserve">Минимальные противопожарные расстояния от зданий до открытых гостевых автостоянок принимаются по таблице </w:t>
      </w:r>
      <w:r w:rsidR="003E2E0B" w:rsidRPr="006A44F9">
        <w:rPr>
          <w:rFonts w:ascii="Times New Roman" w:hAnsi="Times New Roman"/>
        </w:rPr>
        <w:t>4.16.8.1.</w:t>
      </w:r>
    </w:p>
    <w:p w:rsidR="00511CA3" w:rsidRPr="006A44F9" w:rsidRDefault="00511CA3" w:rsidP="003E2E0B">
      <w:pPr>
        <w:pStyle w:val="30"/>
        <w:rPr>
          <w:szCs w:val="24"/>
        </w:rPr>
      </w:pPr>
      <w:r w:rsidRPr="006A44F9">
        <w:rPr>
          <w:szCs w:val="24"/>
        </w:rPr>
        <w:t>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511CA3" w:rsidRPr="006A44F9" w:rsidRDefault="00511CA3" w:rsidP="003E2E0B">
      <w:pPr>
        <w:pStyle w:val="30"/>
        <w:rPr>
          <w:szCs w:val="24"/>
        </w:rPr>
      </w:pPr>
      <w:r w:rsidRPr="006A44F9">
        <w:rPr>
          <w:szCs w:val="24"/>
        </w:rPr>
        <w:t xml:space="preserve">Требуемое расчетное количество машино-мест для парковки легковых автомобилей допускается определять в соответствии с рекомендуемой таблицей </w:t>
      </w:r>
      <w:r w:rsidR="003E2E0B" w:rsidRPr="006A44F9">
        <w:rPr>
          <w:szCs w:val="24"/>
        </w:rPr>
        <w:t>4.16.19.1.</w:t>
      </w:r>
    </w:p>
    <w:p w:rsidR="00511CA3" w:rsidRPr="006A44F9" w:rsidRDefault="00511CA3" w:rsidP="00511CA3">
      <w:pPr>
        <w:pStyle w:val="af"/>
        <w:widowControl w:val="0"/>
        <w:spacing w:before="0" w:beforeAutospacing="0" w:after="0" w:afterAutospacing="0"/>
        <w:ind w:firstLine="709"/>
        <w:jc w:val="right"/>
      </w:pPr>
      <w:r w:rsidRPr="006A44F9">
        <w:t xml:space="preserve">Таблица </w:t>
      </w:r>
      <w:r w:rsidR="003E2E0B" w:rsidRPr="006A44F9">
        <w:t>4.16.19.1.</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92"/>
        <w:gridCol w:w="2334"/>
        <w:gridCol w:w="2147"/>
      </w:tblGrid>
      <w:tr w:rsidR="00511CA3" w:rsidRPr="006A44F9" w:rsidTr="00702518">
        <w:trPr>
          <w:jc w:val="center"/>
        </w:trPr>
        <w:tc>
          <w:tcPr>
            <w:tcW w:w="5692" w:type="dxa"/>
            <w:vAlign w:val="center"/>
          </w:tcPr>
          <w:p w:rsidR="00511CA3" w:rsidRPr="006A44F9" w:rsidRDefault="00511CA3" w:rsidP="00702518">
            <w:pPr>
              <w:jc w:val="center"/>
              <w:rPr>
                <w:rFonts w:ascii="Times New Roman" w:hAnsi="Times New Roman"/>
              </w:rPr>
            </w:pPr>
            <w:r w:rsidRPr="006A44F9">
              <w:rPr>
                <w:rFonts w:ascii="Times New Roman" w:hAnsi="Times New Roman"/>
              </w:rPr>
              <w:t>Рекреационные территории, объекты отдыха, здания и сооружения</w:t>
            </w:r>
          </w:p>
        </w:tc>
        <w:tc>
          <w:tcPr>
            <w:tcW w:w="2334" w:type="dxa"/>
            <w:vAlign w:val="center"/>
          </w:tcPr>
          <w:p w:rsidR="00511CA3" w:rsidRPr="006A44F9" w:rsidRDefault="00511CA3" w:rsidP="00702518">
            <w:pPr>
              <w:jc w:val="center"/>
              <w:rPr>
                <w:rFonts w:ascii="Times New Roman" w:hAnsi="Times New Roman"/>
              </w:rPr>
            </w:pPr>
            <w:r w:rsidRPr="006A44F9">
              <w:rPr>
                <w:rFonts w:ascii="Times New Roman" w:hAnsi="Times New Roman"/>
              </w:rPr>
              <w:t>Расчетная единица</w:t>
            </w:r>
          </w:p>
        </w:tc>
        <w:tc>
          <w:tcPr>
            <w:tcW w:w="2147" w:type="dxa"/>
            <w:vAlign w:val="center"/>
          </w:tcPr>
          <w:p w:rsidR="00511CA3" w:rsidRPr="006A44F9" w:rsidRDefault="00511CA3" w:rsidP="00702518">
            <w:pPr>
              <w:ind w:left="-57" w:right="-57"/>
              <w:jc w:val="center"/>
              <w:rPr>
                <w:rFonts w:ascii="Times New Roman" w:hAnsi="Times New Roman"/>
              </w:rPr>
            </w:pPr>
            <w:r w:rsidRPr="006A44F9">
              <w:rPr>
                <w:rFonts w:ascii="Times New Roman" w:hAnsi="Times New Roman"/>
              </w:rPr>
              <w:t>Число машино-мест на расчетную единицу</w:t>
            </w:r>
          </w:p>
        </w:tc>
      </w:tr>
      <w:tr w:rsidR="00511CA3" w:rsidRPr="006A44F9" w:rsidTr="00702518">
        <w:trPr>
          <w:trHeight w:val="312"/>
          <w:jc w:val="center"/>
        </w:trPr>
        <w:tc>
          <w:tcPr>
            <w:tcW w:w="10173" w:type="dxa"/>
            <w:gridSpan w:val="3"/>
            <w:vAlign w:val="center"/>
          </w:tcPr>
          <w:p w:rsidR="00511CA3" w:rsidRPr="006A44F9" w:rsidRDefault="00511CA3" w:rsidP="00702518">
            <w:pPr>
              <w:jc w:val="center"/>
              <w:rPr>
                <w:rFonts w:ascii="Times New Roman" w:hAnsi="Times New Roman"/>
              </w:rPr>
            </w:pPr>
            <w:r w:rsidRPr="006A44F9">
              <w:rPr>
                <w:rFonts w:ascii="Times New Roman" w:hAnsi="Times New Roman"/>
              </w:rPr>
              <w:t>Здания и сооружения</w:t>
            </w:r>
          </w:p>
        </w:tc>
      </w:tr>
      <w:tr w:rsidR="00511CA3" w:rsidRPr="006A44F9" w:rsidTr="00702518">
        <w:trPr>
          <w:jc w:val="center"/>
        </w:trPr>
        <w:tc>
          <w:tcPr>
            <w:tcW w:w="5692" w:type="dxa"/>
          </w:tcPr>
          <w:p w:rsidR="00511CA3" w:rsidRPr="006A44F9" w:rsidRDefault="00511CA3" w:rsidP="00702518">
            <w:pPr>
              <w:rPr>
                <w:rFonts w:ascii="Times New Roman" w:hAnsi="Times New Roman"/>
              </w:rPr>
            </w:pPr>
            <w:r w:rsidRPr="006A44F9">
              <w:rPr>
                <w:rFonts w:ascii="Times New Roman" w:hAnsi="Times New Roman"/>
              </w:rPr>
              <w:lastRenderedPageBreak/>
              <w:t xml:space="preserve">Административно-общественные учреждения, кредитно-финансовые и юридические учреждения </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100 работающих</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20</w:t>
            </w:r>
          </w:p>
        </w:tc>
      </w:tr>
      <w:tr w:rsidR="00511CA3" w:rsidRPr="006A44F9" w:rsidTr="00702518">
        <w:trPr>
          <w:jc w:val="center"/>
        </w:trPr>
        <w:tc>
          <w:tcPr>
            <w:tcW w:w="5692" w:type="dxa"/>
          </w:tcPr>
          <w:p w:rsidR="00511CA3" w:rsidRPr="006A44F9" w:rsidRDefault="00511CA3" w:rsidP="00702518">
            <w:pPr>
              <w:rPr>
                <w:rFonts w:ascii="Times New Roman" w:hAnsi="Times New Roman"/>
              </w:rPr>
            </w:pPr>
            <w:r w:rsidRPr="006A44F9">
              <w:rPr>
                <w:rFonts w:ascii="Times New Roman" w:hAnsi="Times New Roman"/>
              </w:rPr>
              <w:t>Научные и проектные организации, высшие и средние специальные учебные заведения</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То же</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15</w:t>
            </w:r>
          </w:p>
        </w:tc>
      </w:tr>
      <w:tr w:rsidR="00511CA3" w:rsidRPr="006A44F9" w:rsidTr="00702518">
        <w:trPr>
          <w:jc w:val="center"/>
        </w:trPr>
        <w:tc>
          <w:tcPr>
            <w:tcW w:w="5692" w:type="dxa"/>
          </w:tcPr>
          <w:p w:rsidR="00511CA3" w:rsidRPr="006A44F9" w:rsidRDefault="00511CA3" w:rsidP="00702518">
            <w:pPr>
              <w:rPr>
                <w:rFonts w:ascii="Times New Roman" w:hAnsi="Times New Roman"/>
              </w:rPr>
            </w:pPr>
            <w:r w:rsidRPr="006A44F9">
              <w:rPr>
                <w:rFonts w:ascii="Times New Roman" w:hAnsi="Times New Roman"/>
              </w:rPr>
              <w:t>Промышленные предприятия</w:t>
            </w:r>
          </w:p>
        </w:tc>
        <w:tc>
          <w:tcPr>
            <w:tcW w:w="2334" w:type="dxa"/>
          </w:tcPr>
          <w:p w:rsidR="00511CA3" w:rsidRPr="006A44F9" w:rsidRDefault="00511CA3" w:rsidP="00702518">
            <w:pPr>
              <w:ind w:left="-57" w:right="-57"/>
              <w:jc w:val="center"/>
              <w:rPr>
                <w:rFonts w:ascii="Times New Roman" w:hAnsi="Times New Roman"/>
                <w:spacing w:val="-4"/>
              </w:rPr>
            </w:pPr>
            <w:r w:rsidRPr="006A44F9">
              <w:rPr>
                <w:rFonts w:ascii="Times New Roman" w:hAnsi="Times New Roman"/>
                <w:spacing w:val="-4"/>
              </w:rPr>
              <w:t>100 работающих в двух смежных сменах</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10</w:t>
            </w:r>
          </w:p>
        </w:tc>
      </w:tr>
      <w:tr w:rsidR="00511CA3" w:rsidRPr="006A44F9" w:rsidTr="00702518">
        <w:trPr>
          <w:jc w:val="center"/>
        </w:trPr>
        <w:tc>
          <w:tcPr>
            <w:tcW w:w="5692" w:type="dxa"/>
          </w:tcPr>
          <w:p w:rsidR="00511CA3" w:rsidRPr="006A44F9" w:rsidRDefault="00511CA3" w:rsidP="00702518">
            <w:pPr>
              <w:rPr>
                <w:rFonts w:ascii="Times New Roman" w:hAnsi="Times New Roman"/>
              </w:rPr>
            </w:pPr>
            <w:r w:rsidRPr="006A44F9">
              <w:rPr>
                <w:rFonts w:ascii="Times New Roman" w:hAnsi="Times New Roman"/>
              </w:rPr>
              <w:t>Больницы</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100 коек</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5</w:t>
            </w:r>
          </w:p>
        </w:tc>
      </w:tr>
      <w:tr w:rsidR="00511CA3" w:rsidRPr="006A44F9" w:rsidTr="00702518">
        <w:trPr>
          <w:jc w:val="center"/>
        </w:trPr>
        <w:tc>
          <w:tcPr>
            <w:tcW w:w="5692" w:type="dxa"/>
          </w:tcPr>
          <w:p w:rsidR="00511CA3" w:rsidRPr="006A44F9" w:rsidRDefault="00511CA3" w:rsidP="00702518">
            <w:pPr>
              <w:rPr>
                <w:rFonts w:ascii="Times New Roman" w:hAnsi="Times New Roman"/>
              </w:rPr>
            </w:pPr>
            <w:r w:rsidRPr="006A44F9">
              <w:rPr>
                <w:rFonts w:ascii="Times New Roman" w:hAnsi="Times New Roman"/>
              </w:rPr>
              <w:t>Поликлиники</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100 посещений</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3</w:t>
            </w:r>
          </w:p>
        </w:tc>
      </w:tr>
      <w:tr w:rsidR="00511CA3" w:rsidRPr="006A44F9" w:rsidTr="00702518">
        <w:trPr>
          <w:jc w:val="center"/>
        </w:trPr>
        <w:tc>
          <w:tcPr>
            <w:tcW w:w="5692" w:type="dxa"/>
          </w:tcPr>
          <w:p w:rsidR="00511CA3" w:rsidRPr="006A44F9" w:rsidRDefault="00511CA3" w:rsidP="00702518">
            <w:pPr>
              <w:rPr>
                <w:rFonts w:ascii="Times New Roman" w:hAnsi="Times New Roman"/>
              </w:rPr>
            </w:pPr>
            <w:r w:rsidRPr="006A44F9">
              <w:rPr>
                <w:rFonts w:ascii="Times New Roman" w:hAnsi="Times New Roman"/>
              </w:rPr>
              <w:t>Спортивные объекты</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100 мест</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5</w:t>
            </w:r>
          </w:p>
        </w:tc>
      </w:tr>
      <w:tr w:rsidR="00511CA3" w:rsidRPr="006A44F9" w:rsidTr="00702518">
        <w:trPr>
          <w:jc w:val="center"/>
        </w:trPr>
        <w:tc>
          <w:tcPr>
            <w:tcW w:w="5692" w:type="dxa"/>
          </w:tcPr>
          <w:p w:rsidR="00511CA3" w:rsidRPr="006A44F9" w:rsidRDefault="00511CA3" w:rsidP="00702518">
            <w:pPr>
              <w:rPr>
                <w:rFonts w:ascii="Times New Roman" w:hAnsi="Times New Roman"/>
              </w:rPr>
            </w:pPr>
            <w:r w:rsidRPr="006A44F9">
              <w:rPr>
                <w:rFonts w:ascii="Times New Roman" w:hAnsi="Times New Roman"/>
              </w:rPr>
              <w:t>Театры, цирки, кинотеатры, концертные залы, музеи, выставки</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100 мест или единовременных посетителей</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10</w:t>
            </w:r>
          </w:p>
        </w:tc>
      </w:tr>
      <w:tr w:rsidR="00511CA3" w:rsidRPr="006A44F9" w:rsidTr="00702518">
        <w:trPr>
          <w:jc w:val="center"/>
        </w:trPr>
        <w:tc>
          <w:tcPr>
            <w:tcW w:w="5692" w:type="dxa"/>
          </w:tcPr>
          <w:p w:rsidR="00511CA3" w:rsidRPr="006A44F9" w:rsidRDefault="00511CA3" w:rsidP="00702518">
            <w:pPr>
              <w:rPr>
                <w:rFonts w:ascii="Times New Roman" w:hAnsi="Times New Roman"/>
              </w:rPr>
            </w:pPr>
            <w:r w:rsidRPr="006A44F9">
              <w:rPr>
                <w:rFonts w:ascii="Times New Roman" w:hAnsi="Times New Roman"/>
              </w:rPr>
              <w:t>Парки культуры и отдыха</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100 единовремен-ных посетителей</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7</w:t>
            </w:r>
          </w:p>
        </w:tc>
      </w:tr>
      <w:tr w:rsidR="00511CA3" w:rsidRPr="006A44F9" w:rsidTr="00702518">
        <w:trPr>
          <w:jc w:val="center"/>
        </w:trPr>
        <w:tc>
          <w:tcPr>
            <w:tcW w:w="5692" w:type="dxa"/>
          </w:tcPr>
          <w:p w:rsidR="00511CA3" w:rsidRPr="006A44F9" w:rsidRDefault="00511CA3" w:rsidP="00702518">
            <w:pPr>
              <w:rPr>
                <w:rFonts w:ascii="Times New Roman" w:hAnsi="Times New Roman"/>
              </w:rPr>
            </w:pPr>
            <w:r w:rsidRPr="006A44F9">
              <w:rPr>
                <w:rFonts w:ascii="Times New Roman" w:hAnsi="Times New Roman"/>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6A44F9">
                <w:rPr>
                  <w:rFonts w:ascii="Times New Roman" w:hAnsi="Times New Roman"/>
                </w:rPr>
                <w:t>200 м</w:t>
              </w:r>
              <w:r w:rsidRPr="006A44F9">
                <w:rPr>
                  <w:rFonts w:ascii="Times New Roman" w:hAnsi="Times New Roman"/>
                  <w:vertAlign w:val="superscript"/>
                </w:rPr>
                <w:t>2</w:t>
              </w:r>
            </w:smartTag>
          </w:p>
        </w:tc>
        <w:tc>
          <w:tcPr>
            <w:tcW w:w="2334" w:type="dxa"/>
          </w:tcPr>
          <w:p w:rsidR="00511CA3" w:rsidRPr="006A44F9" w:rsidRDefault="00511CA3" w:rsidP="00702518">
            <w:pPr>
              <w:jc w:val="center"/>
              <w:rPr>
                <w:rFonts w:ascii="Times New Roman" w:hAnsi="Times New Roman"/>
              </w:rPr>
            </w:pPr>
            <w:smartTag w:uri="urn:schemas-microsoft-com:office:smarttags" w:element="metricconverter">
              <w:smartTagPr>
                <w:attr w:name="ProductID" w:val="100 м2"/>
              </w:smartTagPr>
              <w:r w:rsidRPr="006A44F9">
                <w:rPr>
                  <w:rFonts w:ascii="Times New Roman" w:hAnsi="Times New Roman"/>
                </w:rPr>
                <w:t>100 м</w:t>
              </w:r>
              <w:r w:rsidRPr="006A44F9">
                <w:rPr>
                  <w:rFonts w:ascii="Times New Roman" w:hAnsi="Times New Roman"/>
                  <w:vertAlign w:val="superscript"/>
                </w:rPr>
                <w:t>2</w:t>
              </w:r>
            </w:smartTag>
            <w:r w:rsidRPr="006A44F9">
              <w:rPr>
                <w:rFonts w:ascii="Times New Roman" w:hAnsi="Times New Roman"/>
              </w:rPr>
              <w:t xml:space="preserve"> торговой площади</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7</w:t>
            </w:r>
          </w:p>
        </w:tc>
      </w:tr>
      <w:tr w:rsidR="00511CA3" w:rsidRPr="006A44F9" w:rsidTr="00702518">
        <w:trPr>
          <w:jc w:val="center"/>
        </w:trPr>
        <w:tc>
          <w:tcPr>
            <w:tcW w:w="5692" w:type="dxa"/>
          </w:tcPr>
          <w:p w:rsidR="00511CA3" w:rsidRPr="006A44F9" w:rsidRDefault="00511CA3" w:rsidP="00702518">
            <w:pPr>
              <w:rPr>
                <w:rFonts w:ascii="Times New Roman" w:hAnsi="Times New Roman"/>
              </w:rPr>
            </w:pPr>
            <w:r w:rsidRPr="006A44F9">
              <w:rPr>
                <w:rFonts w:ascii="Times New Roman" w:hAnsi="Times New Roman"/>
              </w:rPr>
              <w:t>Рынки</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50 торговых мест</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25</w:t>
            </w:r>
          </w:p>
        </w:tc>
      </w:tr>
      <w:tr w:rsidR="00511CA3" w:rsidRPr="006A44F9" w:rsidTr="00702518">
        <w:trPr>
          <w:jc w:val="center"/>
        </w:trPr>
        <w:tc>
          <w:tcPr>
            <w:tcW w:w="5692" w:type="dxa"/>
          </w:tcPr>
          <w:p w:rsidR="00511CA3" w:rsidRPr="006A44F9" w:rsidRDefault="00C8044A" w:rsidP="00C8044A">
            <w:pPr>
              <w:jc w:val="both"/>
              <w:rPr>
                <w:rFonts w:ascii="Times New Roman" w:hAnsi="Times New Roman"/>
              </w:rPr>
            </w:pPr>
            <w:r w:rsidRPr="006A44F9">
              <w:rPr>
                <w:rFonts w:ascii="Times New Roman" w:hAnsi="Times New Roman"/>
              </w:rPr>
              <w:t>Рестораны и кафе</w:t>
            </w:r>
            <w:r w:rsidR="00511CA3" w:rsidRPr="006A44F9">
              <w:rPr>
                <w:rFonts w:ascii="Times New Roman" w:hAnsi="Times New Roman"/>
              </w:rPr>
              <w:t>, клубы</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100 мест</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15</w:t>
            </w:r>
          </w:p>
        </w:tc>
      </w:tr>
      <w:tr w:rsidR="00511CA3" w:rsidRPr="006A44F9" w:rsidTr="00702518">
        <w:trPr>
          <w:jc w:val="center"/>
        </w:trPr>
        <w:tc>
          <w:tcPr>
            <w:tcW w:w="5692" w:type="dxa"/>
          </w:tcPr>
          <w:p w:rsidR="00511CA3" w:rsidRPr="006A44F9" w:rsidRDefault="00511CA3" w:rsidP="00702518">
            <w:pPr>
              <w:jc w:val="both"/>
              <w:rPr>
                <w:rFonts w:ascii="Times New Roman" w:hAnsi="Times New Roman"/>
              </w:rPr>
            </w:pPr>
            <w:r w:rsidRPr="006A44F9">
              <w:rPr>
                <w:rFonts w:ascii="Times New Roman" w:hAnsi="Times New Roman"/>
              </w:rPr>
              <w:t xml:space="preserve">Гостиницы </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То же</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20</w:t>
            </w:r>
          </w:p>
        </w:tc>
      </w:tr>
      <w:tr w:rsidR="00511CA3" w:rsidRPr="006A44F9" w:rsidTr="00702518">
        <w:trPr>
          <w:jc w:val="center"/>
        </w:trPr>
        <w:tc>
          <w:tcPr>
            <w:tcW w:w="5692" w:type="dxa"/>
          </w:tcPr>
          <w:p w:rsidR="00511CA3" w:rsidRPr="006A44F9" w:rsidRDefault="00511CA3" w:rsidP="00702518">
            <w:pPr>
              <w:jc w:val="both"/>
              <w:rPr>
                <w:rFonts w:ascii="Times New Roman" w:hAnsi="Times New Roman"/>
              </w:rPr>
            </w:pPr>
            <w:r w:rsidRPr="006A44F9">
              <w:rPr>
                <w:rFonts w:ascii="Times New Roman" w:hAnsi="Times New Roman"/>
              </w:rPr>
              <w:t>Вокзалы всех видов транспорта</w:t>
            </w:r>
          </w:p>
        </w:tc>
        <w:tc>
          <w:tcPr>
            <w:tcW w:w="2334" w:type="dxa"/>
          </w:tcPr>
          <w:p w:rsidR="00511CA3" w:rsidRPr="006A44F9" w:rsidRDefault="00511CA3" w:rsidP="00702518">
            <w:pPr>
              <w:ind w:left="-57" w:right="-57"/>
              <w:jc w:val="center"/>
              <w:rPr>
                <w:rFonts w:ascii="Times New Roman" w:hAnsi="Times New Roman"/>
              </w:rPr>
            </w:pPr>
            <w:r w:rsidRPr="006A44F9">
              <w:rPr>
                <w:rFonts w:ascii="Times New Roman" w:hAnsi="Times New Roman"/>
              </w:rPr>
              <w:t>100 пассажиров дальнего и местного сообщений, прибыва-ющих в час "пик"</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10</w:t>
            </w:r>
          </w:p>
        </w:tc>
      </w:tr>
      <w:tr w:rsidR="00511CA3" w:rsidRPr="006A44F9" w:rsidTr="00702518">
        <w:trPr>
          <w:trHeight w:val="312"/>
          <w:jc w:val="center"/>
        </w:trPr>
        <w:tc>
          <w:tcPr>
            <w:tcW w:w="10173" w:type="dxa"/>
            <w:gridSpan w:val="3"/>
            <w:vAlign w:val="center"/>
          </w:tcPr>
          <w:p w:rsidR="00511CA3" w:rsidRPr="006A44F9" w:rsidRDefault="00511CA3" w:rsidP="00702518">
            <w:pPr>
              <w:jc w:val="center"/>
              <w:rPr>
                <w:rFonts w:ascii="Times New Roman" w:hAnsi="Times New Roman"/>
              </w:rPr>
            </w:pPr>
            <w:r w:rsidRPr="006A44F9">
              <w:rPr>
                <w:rFonts w:ascii="Times New Roman" w:hAnsi="Times New Roman"/>
              </w:rPr>
              <w:t>Рекреационные территории и объекты отдыха</w:t>
            </w:r>
          </w:p>
        </w:tc>
      </w:tr>
      <w:tr w:rsidR="00511CA3" w:rsidRPr="006A44F9" w:rsidTr="00702518">
        <w:trPr>
          <w:jc w:val="center"/>
        </w:trPr>
        <w:tc>
          <w:tcPr>
            <w:tcW w:w="5692" w:type="dxa"/>
          </w:tcPr>
          <w:p w:rsidR="00511CA3" w:rsidRPr="006A44F9" w:rsidRDefault="00511CA3" w:rsidP="00702518">
            <w:pPr>
              <w:rPr>
                <w:rFonts w:ascii="Times New Roman" w:hAnsi="Times New Roman"/>
              </w:rPr>
            </w:pPr>
            <w:r w:rsidRPr="006A44F9">
              <w:rPr>
                <w:rFonts w:ascii="Times New Roman" w:hAnsi="Times New Roman"/>
              </w:rPr>
              <w:t>Пляжи и парки в зонах отдыха</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100 единовремен-ных посетителей</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20</w:t>
            </w:r>
          </w:p>
        </w:tc>
      </w:tr>
      <w:tr w:rsidR="00511CA3" w:rsidRPr="006A44F9" w:rsidTr="00702518">
        <w:trPr>
          <w:jc w:val="center"/>
        </w:trPr>
        <w:tc>
          <w:tcPr>
            <w:tcW w:w="5692" w:type="dxa"/>
          </w:tcPr>
          <w:p w:rsidR="00511CA3" w:rsidRPr="006A44F9" w:rsidRDefault="00511CA3" w:rsidP="00702518">
            <w:pPr>
              <w:rPr>
                <w:rFonts w:ascii="Times New Roman" w:hAnsi="Times New Roman"/>
              </w:rPr>
            </w:pPr>
            <w:r w:rsidRPr="006A44F9">
              <w:rPr>
                <w:rFonts w:ascii="Times New Roman" w:hAnsi="Times New Roman"/>
              </w:rPr>
              <w:t>Лесопарки и заповедники</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То же</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10</w:t>
            </w:r>
          </w:p>
        </w:tc>
      </w:tr>
      <w:tr w:rsidR="00511CA3" w:rsidRPr="006A44F9" w:rsidTr="00702518">
        <w:trPr>
          <w:jc w:val="center"/>
        </w:trPr>
        <w:tc>
          <w:tcPr>
            <w:tcW w:w="5692" w:type="dxa"/>
          </w:tcPr>
          <w:p w:rsidR="00511CA3" w:rsidRPr="006A44F9" w:rsidRDefault="00511CA3" w:rsidP="00702518">
            <w:pPr>
              <w:rPr>
                <w:rFonts w:ascii="Times New Roman" w:hAnsi="Times New Roman"/>
              </w:rPr>
            </w:pPr>
            <w:r w:rsidRPr="006A44F9">
              <w:rPr>
                <w:rFonts w:ascii="Times New Roman" w:hAnsi="Times New Roman"/>
              </w:rPr>
              <w:t xml:space="preserve">Базы кратковременного отдыха </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То же</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15</w:t>
            </w:r>
          </w:p>
        </w:tc>
      </w:tr>
      <w:tr w:rsidR="00511CA3" w:rsidRPr="006A44F9" w:rsidTr="00702518">
        <w:trPr>
          <w:trHeight w:val="1105"/>
          <w:jc w:val="center"/>
        </w:trPr>
        <w:tc>
          <w:tcPr>
            <w:tcW w:w="5692" w:type="dxa"/>
            <w:tcBorders>
              <w:bottom w:val="single" w:sz="4" w:space="0" w:color="auto"/>
            </w:tcBorders>
          </w:tcPr>
          <w:p w:rsidR="00511CA3" w:rsidRPr="006A44F9" w:rsidRDefault="00511CA3" w:rsidP="00702518">
            <w:pPr>
              <w:rPr>
                <w:rFonts w:ascii="Times New Roman" w:hAnsi="Times New Roman"/>
              </w:rPr>
            </w:pPr>
            <w:r w:rsidRPr="006A44F9">
              <w:rPr>
                <w:rFonts w:ascii="Times New Roman" w:hAnsi="Times New Roman"/>
                <w:spacing w:val="-2"/>
              </w:rPr>
              <w:t>Дома отдыха и санатории, санатории-профилактории,</w:t>
            </w:r>
            <w:r w:rsidRPr="006A44F9">
              <w:rPr>
                <w:rFonts w:ascii="Times New Roman" w:hAnsi="Times New Roman"/>
              </w:rPr>
              <w:t xml:space="preserve"> базы отдыха предприятий и туристские базы</w:t>
            </w:r>
          </w:p>
        </w:tc>
        <w:tc>
          <w:tcPr>
            <w:tcW w:w="2334" w:type="dxa"/>
            <w:tcBorders>
              <w:bottom w:val="single" w:sz="4" w:space="0" w:color="auto"/>
            </w:tcBorders>
          </w:tcPr>
          <w:p w:rsidR="00511CA3" w:rsidRPr="006A44F9" w:rsidRDefault="00511CA3" w:rsidP="00702518">
            <w:pPr>
              <w:jc w:val="center"/>
              <w:rPr>
                <w:rFonts w:ascii="Times New Roman" w:hAnsi="Times New Roman"/>
              </w:rPr>
            </w:pPr>
            <w:r w:rsidRPr="006A44F9">
              <w:rPr>
                <w:rFonts w:ascii="Times New Roman" w:hAnsi="Times New Roman"/>
              </w:rPr>
              <w:t>100 отдыхающих и обслуживающего персонала</w:t>
            </w:r>
          </w:p>
        </w:tc>
        <w:tc>
          <w:tcPr>
            <w:tcW w:w="2147" w:type="dxa"/>
            <w:tcBorders>
              <w:bottom w:val="single" w:sz="4" w:space="0" w:color="auto"/>
            </w:tcBorders>
          </w:tcPr>
          <w:p w:rsidR="00511CA3" w:rsidRPr="006A44F9" w:rsidRDefault="00511CA3" w:rsidP="00702518">
            <w:pPr>
              <w:jc w:val="center"/>
              <w:rPr>
                <w:rFonts w:ascii="Times New Roman" w:hAnsi="Times New Roman"/>
              </w:rPr>
            </w:pPr>
            <w:r w:rsidRPr="006A44F9">
              <w:rPr>
                <w:rFonts w:ascii="Times New Roman" w:hAnsi="Times New Roman"/>
              </w:rPr>
              <w:t>5</w:t>
            </w:r>
          </w:p>
        </w:tc>
      </w:tr>
      <w:tr w:rsidR="00511CA3" w:rsidRPr="006A44F9" w:rsidTr="00702518">
        <w:trPr>
          <w:jc w:val="center"/>
        </w:trPr>
        <w:tc>
          <w:tcPr>
            <w:tcW w:w="5692" w:type="dxa"/>
          </w:tcPr>
          <w:p w:rsidR="00511CA3" w:rsidRPr="006A44F9" w:rsidRDefault="00511CA3" w:rsidP="00702518">
            <w:pPr>
              <w:rPr>
                <w:rFonts w:ascii="Times New Roman" w:hAnsi="Times New Roman"/>
              </w:rPr>
            </w:pPr>
            <w:r w:rsidRPr="006A44F9">
              <w:rPr>
                <w:rFonts w:ascii="Times New Roman" w:hAnsi="Times New Roman"/>
              </w:rPr>
              <w:t>Гостиницы (туристские и курортные)</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То же</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5</w:t>
            </w:r>
          </w:p>
        </w:tc>
      </w:tr>
      <w:tr w:rsidR="00511CA3" w:rsidRPr="006A44F9" w:rsidTr="00702518">
        <w:trPr>
          <w:jc w:val="center"/>
        </w:trPr>
        <w:tc>
          <w:tcPr>
            <w:tcW w:w="5692" w:type="dxa"/>
          </w:tcPr>
          <w:p w:rsidR="00511CA3" w:rsidRPr="006A44F9" w:rsidRDefault="00511CA3" w:rsidP="00702518">
            <w:pPr>
              <w:rPr>
                <w:rFonts w:ascii="Times New Roman" w:hAnsi="Times New Roman"/>
              </w:rPr>
            </w:pPr>
            <w:r w:rsidRPr="006A44F9">
              <w:rPr>
                <w:rFonts w:ascii="Times New Roman" w:hAnsi="Times New Roman"/>
              </w:rPr>
              <w:t>Мотели и кемпинги</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То же</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По расчетной вместимости</w:t>
            </w:r>
          </w:p>
        </w:tc>
      </w:tr>
      <w:tr w:rsidR="00511CA3" w:rsidRPr="006A44F9" w:rsidTr="00702518">
        <w:trPr>
          <w:jc w:val="center"/>
        </w:trPr>
        <w:tc>
          <w:tcPr>
            <w:tcW w:w="5692" w:type="dxa"/>
          </w:tcPr>
          <w:p w:rsidR="00511CA3" w:rsidRPr="006A44F9" w:rsidRDefault="00511CA3" w:rsidP="00702518">
            <w:pPr>
              <w:rPr>
                <w:rFonts w:ascii="Times New Roman" w:hAnsi="Times New Roman"/>
                <w:spacing w:val="-2"/>
              </w:rPr>
            </w:pPr>
            <w:r w:rsidRPr="006A44F9">
              <w:rPr>
                <w:rFonts w:ascii="Times New Roman" w:hAnsi="Times New Roman"/>
                <w:spacing w:val="-2"/>
              </w:rPr>
              <w:t>Предприятия общественного питания, торговли и коммунально-бытового обслуживания в зонах отдыха</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100 мест в залах или единовременных посетителей и персонала</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10</w:t>
            </w:r>
          </w:p>
        </w:tc>
      </w:tr>
      <w:tr w:rsidR="00511CA3" w:rsidRPr="006A44F9" w:rsidTr="00702518">
        <w:trPr>
          <w:jc w:val="center"/>
        </w:trPr>
        <w:tc>
          <w:tcPr>
            <w:tcW w:w="5692" w:type="dxa"/>
          </w:tcPr>
          <w:p w:rsidR="00511CA3" w:rsidRPr="006A44F9" w:rsidRDefault="00511CA3" w:rsidP="00702518">
            <w:pPr>
              <w:rPr>
                <w:rFonts w:ascii="Times New Roman" w:hAnsi="Times New Roman"/>
              </w:rPr>
            </w:pPr>
            <w:r w:rsidRPr="006A44F9">
              <w:rPr>
                <w:rFonts w:ascii="Times New Roman" w:hAnsi="Times New Roman"/>
              </w:rPr>
              <w:t>Садоводческие товарищества</w:t>
            </w:r>
          </w:p>
        </w:tc>
        <w:tc>
          <w:tcPr>
            <w:tcW w:w="2334" w:type="dxa"/>
          </w:tcPr>
          <w:p w:rsidR="00511CA3" w:rsidRPr="006A44F9" w:rsidRDefault="00511CA3" w:rsidP="00702518">
            <w:pPr>
              <w:jc w:val="center"/>
              <w:rPr>
                <w:rFonts w:ascii="Times New Roman" w:hAnsi="Times New Roman"/>
              </w:rPr>
            </w:pPr>
            <w:r w:rsidRPr="006A44F9">
              <w:rPr>
                <w:rFonts w:ascii="Times New Roman" w:hAnsi="Times New Roman"/>
              </w:rPr>
              <w:t>10 участков</w:t>
            </w:r>
          </w:p>
        </w:tc>
        <w:tc>
          <w:tcPr>
            <w:tcW w:w="2147" w:type="dxa"/>
          </w:tcPr>
          <w:p w:rsidR="00511CA3" w:rsidRPr="006A44F9" w:rsidRDefault="00511CA3" w:rsidP="00702518">
            <w:pPr>
              <w:jc w:val="center"/>
              <w:rPr>
                <w:rFonts w:ascii="Times New Roman" w:hAnsi="Times New Roman"/>
              </w:rPr>
            </w:pPr>
            <w:r w:rsidRPr="006A44F9">
              <w:rPr>
                <w:rFonts w:ascii="Times New Roman" w:hAnsi="Times New Roman"/>
              </w:rPr>
              <w:t>10</w:t>
            </w:r>
          </w:p>
        </w:tc>
      </w:tr>
    </w:tbl>
    <w:p w:rsidR="00511CA3" w:rsidRPr="006A44F9" w:rsidRDefault="00511CA3" w:rsidP="00511CA3">
      <w:pPr>
        <w:ind w:firstLine="720"/>
        <w:jc w:val="both"/>
        <w:rPr>
          <w:rFonts w:ascii="Times New Roman" w:hAnsi="Times New Roman"/>
          <w:spacing w:val="20"/>
        </w:rPr>
      </w:pPr>
    </w:p>
    <w:p w:rsidR="00511CA3" w:rsidRPr="006A44F9" w:rsidRDefault="00511CA3" w:rsidP="00E1336D">
      <w:pPr>
        <w:pStyle w:val="afffffff2"/>
        <w:ind w:firstLine="0"/>
        <w:rPr>
          <w:i/>
        </w:rPr>
      </w:pPr>
      <w:r w:rsidRPr="006A44F9">
        <w:rPr>
          <w:i/>
        </w:rPr>
        <w:t>Примечания:</w:t>
      </w:r>
    </w:p>
    <w:p w:rsidR="00511CA3" w:rsidRPr="006A44F9" w:rsidRDefault="00511CA3" w:rsidP="00511CA3">
      <w:pPr>
        <w:jc w:val="both"/>
        <w:rPr>
          <w:rFonts w:ascii="Times New Roman" w:hAnsi="Times New Roman"/>
        </w:rPr>
      </w:pPr>
      <w:r w:rsidRPr="006A44F9">
        <w:rPr>
          <w:rFonts w:ascii="Times New Roman" w:hAnsi="Times New Roman"/>
        </w:rPr>
        <w:t>1</w:t>
      </w:r>
      <w:r w:rsidR="005D6F34" w:rsidRPr="006A44F9">
        <w:rPr>
          <w:rFonts w:ascii="Times New Roman" w:hAnsi="Times New Roman"/>
        </w:rPr>
        <w:t>.</w:t>
      </w:r>
      <w:r w:rsidRPr="006A44F9">
        <w:rPr>
          <w:rFonts w:ascii="Times New Roman" w:hAnsi="Times New Roman"/>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6A44F9">
          <w:rPr>
            <w:rFonts w:ascii="Times New Roman" w:hAnsi="Times New Roman"/>
          </w:rPr>
          <w:t>1000 м</w:t>
        </w:r>
      </w:smartTag>
      <w:r w:rsidRPr="006A44F9">
        <w:rPr>
          <w:rFonts w:ascii="Times New Roman" w:hAnsi="Times New Roman"/>
        </w:rPr>
        <w:t>.</w:t>
      </w:r>
    </w:p>
    <w:p w:rsidR="00511CA3" w:rsidRPr="006A44F9" w:rsidRDefault="00511CA3" w:rsidP="00511CA3">
      <w:pPr>
        <w:jc w:val="both"/>
        <w:rPr>
          <w:rFonts w:ascii="Times New Roman" w:hAnsi="Times New Roman"/>
        </w:rPr>
      </w:pPr>
      <w:r w:rsidRPr="006A44F9">
        <w:rPr>
          <w:rFonts w:ascii="Times New Roman" w:hAnsi="Times New Roman"/>
        </w:rPr>
        <w:t>2</w:t>
      </w:r>
      <w:r w:rsidR="005D6F34" w:rsidRPr="006A44F9">
        <w:rPr>
          <w:rFonts w:ascii="Times New Roman" w:hAnsi="Times New Roman"/>
        </w:rPr>
        <w:t>.</w:t>
      </w:r>
      <w:r w:rsidRPr="006A44F9">
        <w:rPr>
          <w:rFonts w:ascii="Times New Roman" w:hAnsi="Times New Roman"/>
        </w:rPr>
        <w:t xml:space="preserve"> Число машино-мест следует принимать при уровнях автомобилизации, определенных на расчетный срок.</w:t>
      </w:r>
    </w:p>
    <w:p w:rsidR="00511CA3" w:rsidRPr="006A44F9" w:rsidRDefault="00511CA3" w:rsidP="00511CA3">
      <w:pPr>
        <w:ind w:firstLine="709"/>
        <w:jc w:val="both"/>
        <w:rPr>
          <w:rFonts w:ascii="Times New Roman" w:hAnsi="Times New Roman"/>
        </w:rPr>
      </w:pPr>
      <w:r w:rsidRPr="006A44F9">
        <w:rPr>
          <w:rFonts w:ascii="Times New Roman" w:hAnsi="Times New Roman"/>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511CA3" w:rsidRPr="006A44F9" w:rsidRDefault="00511CA3" w:rsidP="003E2E0B">
      <w:pPr>
        <w:pStyle w:val="30"/>
        <w:rPr>
          <w:szCs w:val="24"/>
        </w:rPr>
      </w:pPr>
      <w:r w:rsidRPr="006A44F9">
        <w:rPr>
          <w:szCs w:val="24"/>
        </w:rPr>
        <w:lastRenderedPageBreak/>
        <w:t>Автостоянки в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511CA3" w:rsidRPr="006A44F9" w:rsidRDefault="00511CA3" w:rsidP="00511CA3">
      <w:pPr>
        <w:ind w:firstLine="709"/>
        <w:jc w:val="both"/>
        <w:rPr>
          <w:rFonts w:ascii="Times New Roman" w:hAnsi="Times New Roman"/>
        </w:rPr>
      </w:pPr>
      <w:r w:rsidRPr="006A44F9">
        <w:rPr>
          <w:rFonts w:ascii="Times New Roman" w:hAnsi="Times New Roman"/>
        </w:rPr>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511CA3" w:rsidRPr="006A44F9" w:rsidRDefault="00511CA3" w:rsidP="00511CA3">
      <w:pPr>
        <w:ind w:firstLine="709"/>
        <w:jc w:val="both"/>
        <w:rPr>
          <w:rFonts w:ascii="Times New Roman" w:hAnsi="Times New Roman"/>
        </w:rPr>
      </w:pPr>
      <w:r w:rsidRPr="006A44F9">
        <w:rPr>
          <w:rFonts w:ascii="Times New Roman" w:hAnsi="Times New Roman"/>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11CA3" w:rsidRPr="006A44F9" w:rsidRDefault="00511CA3" w:rsidP="00511CA3">
      <w:pPr>
        <w:ind w:firstLine="709"/>
        <w:jc w:val="both"/>
        <w:rPr>
          <w:rFonts w:ascii="Times New Roman" w:hAnsi="Times New Roman"/>
        </w:rPr>
      </w:pPr>
      <w:r w:rsidRPr="006A44F9">
        <w:rPr>
          <w:rFonts w:ascii="Times New Roman" w:hAnsi="Times New Roman"/>
        </w:rPr>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511CA3" w:rsidRPr="006A44F9" w:rsidRDefault="00511CA3" w:rsidP="003E2E0B">
      <w:pPr>
        <w:pStyle w:val="30"/>
        <w:rPr>
          <w:szCs w:val="24"/>
        </w:rPr>
      </w:pPr>
      <w:r w:rsidRPr="006A44F9">
        <w:rPr>
          <w:szCs w:val="24"/>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6A44F9">
          <w:rPr>
            <w:szCs w:val="24"/>
          </w:rPr>
          <w:t>1 м</w:t>
        </w:r>
      </w:smartTag>
      <w:r w:rsidRPr="006A44F9">
        <w:rPr>
          <w:szCs w:val="24"/>
        </w:rPr>
        <w:t>, в стесненных условиях допускается ограничение стоянки сплошной линией разметки.</w:t>
      </w:r>
    </w:p>
    <w:p w:rsidR="00511CA3" w:rsidRPr="006A44F9" w:rsidRDefault="00511CA3" w:rsidP="00511CA3">
      <w:pPr>
        <w:ind w:firstLine="709"/>
        <w:jc w:val="both"/>
        <w:rPr>
          <w:rFonts w:ascii="Times New Roman" w:hAnsi="Times New Roman"/>
        </w:rPr>
      </w:pPr>
      <w:r w:rsidRPr="006A44F9">
        <w:rPr>
          <w:rFonts w:ascii="Times New Roman" w:hAnsi="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511CA3" w:rsidRPr="006A44F9" w:rsidRDefault="00511CA3" w:rsidP="003E2E0B">
      <w:pPr>
        <w:pStyle w:val="30"/>
        <w:rPr>
          <w:szCs w:val="24"/>
        </w:rPr>
      </w:pPr>
      <w:r w:rsidRPr="006A44F9">
        <w:rPr>
          <w:szCs w:val="24"/>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6A44F9">
          <w:rPr>
            <w:szCs w:val="24"/>
          </w:rPr>
          <w:t>6 м</w:t>
        </w:r>
      </w:smartTag>
      <w:r w:rsidRPr="006A44F9">
        <w:rPr>
          <w:szCs w:val="24"/>
        </w:rPr>
        <w:t xml:space="preserve">, при одностороннем – не менее </w:t>
      </w:r>
      <w:smartTag w:uri="urn:schemas-microsoft-com:office:smarttags" w:element="metricconverter">
        <w:smartTagPr>
          <w:attr w:name="ProductID" w:val="3 м"/>
        </w:smartTagPr>
        <w:r w:rsidRPr="006A44F9">
          <w:rPr>
            <w:szCs w:val="24"/>
          </w:rPr>
          <w:t>3 м</w:t>
        </w:r>
      </w:smartTag>
      <w:r w:rsidRPr="006A44F9">
        <w:rPr>
          <w:szCs w:val="24"/>
        </w:rPr>
        <w:t>.</w:t>
      </w:r>
    </w:p>
    <w:p w:rsidR="00511CA3" w:rsidRPr="006A44F9" w:rsidRDefault="00511CA3" w:rsidP="003E2E0B">
      <w:pPr>
        <w:pStyle w:val="30"/>
        <w:rPr>
          <w:szCs w:val="24"/>
        </w:rPr>
      </w:pPr>
      <w:r w:rsidRPr="006A44F9">
        <w:rPr>
          <w:szCs w:val="24"/>
        </w:rPr>
        <w:t xml:space="preserve">При устройстве открытой автостоянки для парковки легковых автомобилей на отдельном участке ее размеры определяются средней площадью, </w:t>
      </w:r>
      <w:r w:rsidRPr="006A44F9">
        <w:rPr>
          <w:spacing w:val="-4"/>
          <w:szCs w:val="24"/>
        </w:rPr>
        <w:t xml:space="preserve">занимаемой одним автомобилем, с учетом ширины разрывов и проездов, равной </w:t>
      </w:r>
      <w:smartTag w:uri="urn:schemas-microsoft-com:office:smarttags" w:element="metricconverter">
        <w:smartTagPr>
          <w:attr w:name="ProductID" w:val="25 м2"/>
        </w:smartTagPr>
        <w:r w:rsidRPr="006A44F9">
          <w:rPr>
            <w:spacing w:val="-4"/>
            <w:szCs w:val="24"/>
          </w:rPr>
          <w:t>25 м</w:t>
        </w:r>
        <w:r w:rsidRPr="006A44F9">
          <w:rPr>
            <w:spacing w:val="-4"/>
            <w:szCs w:val="24"/>
            <w:vertAlign w:val="superscript"/>
          </w:rPr>
          <w:t>2</w:t>
        </w:r>
      </w:smartTag>
      <w:r w:rsidRPr="006A44F9">
        <w:rPr>
          <w:spacing w:val="-4"/>
          <w:szCs w:val="24"/>
        </w:rPr>
        <w:t>.</w:t>
      </w:r>
    </w:p>
    <w:p w:rsidR="00511CA3" w:rsidRPr="006A44F9" w:rsidRDefault="00511CA3" w:rsidP="003E2E0B">
      <w:pPr>
        <w:pStyle w:val="30"/>
        <w:rPr>
          <w:szCs w:val="24"/>
        </w:rPr>
      </w:pPr>
      <w:r w:rsidRPr="006A44F9">
        <w:rPr>
          <w:szCs w:val="24"/>
        </w:rPr>
        <w:t xml:space="preserve">Въезды и выезды с открытых автостоянок должны располагаться не ближе </w:t>
      </w:r>
      <w:smartTag w:uri="urn:schemas-microsoft-com:office:smarttags" w:element="metricconverter">
        <w:smartTagPr>
          <w:attr w:name="ProductID" w:val="35 м"/>
        </w:smartTagPr>
        <w:r w:rsidRPr="006A44F9">
          <w:rPr>
            <w:szCs w:val="24"/>
          </w:rPr>
          <w:t>35 м</w:t>
        </w:r>
      </w:smartTag>
      <w:r w:rsidRPr="006A44F9">
        <w:rPr>
          <w:szCs w:val="24"/>
        </w:rPr>
        <w:t xml:space="preserve"> от перекрестка и не ближе </w:t>
      </w:r>
      <w:smartTag w:uri="urn:schemas-microsoft-com:office:smarttags" w:element="metricconverter">
        <w:smartTagPr>
          <w:attr w:name="ProductID" w:val="30 м"/>
        </w:smartTagPr>
        <w:r w:rsidRPr="006A44F9">
          <w:rPr>
            <w:szCs w:val="24"/>
          </w:rPr>
          <w:t>30 м</w:t>
        </w:r>
      </w:smartTag>
      <w:r w:rsidRPr="006A44F9">
        <w:rPr>
          <w:szCs w:val="24"/>
        </w:rPr>
        <w:t xml:space="preserve"> от остановочного пункта наземного пассажирского транспорта.</w:t>
      </w:r>
    </w:p>
    <w:p w:rsidR="00511CA3" w:rsidRPr="006A44F9" w:rsidRDefault="00511CA3" w:rsidP="003E2E0B">
      <w:pPr>
        <w:pStyle w:val="30"/>
        <w:rPr>
          <w:szCs w:val="24"/>
        </w:rPr>
      </w:pPr>
      <w:r w:rsidRPr="006A44F9">
        <w:rPr>
          <w:szCs w:val="24"/>
        </w:rPr>
        <w:t>Расстояние пешеходных подходов от автостоянок для парковки легковых автомобилей следует принимать, м, не более:</w:t>
      </w:r>
    </w:p>
    <w:p w:rsidR="00511CA3" w:rsidRPr="006A44F9" w:rsidRDefault="00511CA3" w:rsidP="00221FDE">
      <w:pPr>
        <w:pStyle w:val="af2"/>
        <w:numPr>
          <w:ilvl w:val="0"/>
          <w:numId w:val="102"/>
        </w:numPr>
        <w:spacing w:after="0"/>
        <w:ind w:left="567"/>
        <w:jc w:val="both"/>
        <w:rPr>
          <w:rFonts w:ascii="Times New Roman" w:hAnsi="Times New Roman"/>
          <w:sz w:val="24"/>
          <w:szCs w:val="24"/>
        </w:rPr>
      </w:pPr>
      <w:r w:rsidRPr="006A44F9">
        <w:rPr>
          <w:rFonts w:ascii="Times New Roman" w:hAnsi="Times New Roman"/>
          <w:sz w:val="24"/>
          <w:szCs w:val="24"/>
        </w:rPr>
        <w:t xml:space="preserve">до входов в жилые дома – 100; </w:t>
      </w:r>
    </w:p>
    <w:p w:rsidR="00511CA3" w:rsidRPr="006A44F9" w:rsidRDefault="00511CA3" w:rsidP="00221FDE">
      <w:pPr>
        <w:pStyle w:val="af2"/>
        <w:numPr>
          <w:ilvl w:val="0"/>
          <w:numId w:val="102"/>
        </w:numPr>
        <w:spacing w:after="0"/>
        <w:ind w:left="567"/>
        <w:jc w:val="both"/>
        <w:rPr>
          <w:rFonts w:ascii="Times New Roman" w:hAnsi="Times New Roman"/>
          <w:sz w:val="24"/>
          <w:szCs w:val="24"/>
        </w:rPr>
      </w:pPr>
      <w:r w:rsidRPr="006A44F9">
        <w:rPr>
          <w:rFonts w:ascii="Times New Roman" w:hAnsi="Times New Roman"/>
          <w:sz w:val="24"/>
          <w:szCs w:val="24"/>
        </w:rPr>
        <w:t xml:space="preserve">до пассажирских помещений вокзалов, входов в места крупных учреждений торговли и общественного питания – 150; </w:t>
      </w:r>
    </w:p>
    <w:p w:rsidR="00511CA3" w:rsidRPr="006A44F9" w:rsidRDefault="00511CA3" w:rsidP="00221FDE">
      <w:pPr>
        <w:pStyle w:val="af2"/>
        <w:numPr>
          <w:ilvl w:val="0"/>
          <w:numId w:val="102"/>
        </w:numPr>
        <w:spacing w:after="0"/>
        <w:ind w:left="567"/>
        <w:jc w:val="both"/>
        <w:rPr>
          <w:rFonts w:ascii="Times New Roman" w:hAnsi="Times New Roman"/>
          <w:sz w:val="24"/>
          <w:szCs w:val="24"/>
        </w:rPr>
      </w:pPr>
      <w:r w:rsidRPr="006A44F9">
        <w:rPr>
          <w:rFonts w:ascii="Times New Roman" w:hAnsi="Times New Roman"/>
          <w:sz w:val="24"/>
          <w:szCs w:val="24"/>
        </w:rPr>
        <w:t xml:space="preserve">до прочих учреждений и предприятий обслуживания населения и административных зданий – 250; </w:t>
      </w:r>
    </w:p>
    <w:p w:rsidR="00511CA3" w:rsidRPr="006A44F9" w:rsidRDefault="00511CA3" w:rsidP="00221FDE">
      <w:pPr>
        <w:pStyle w:val="af2"/>
        <w:numPr>
          <w:ilvl w:val="0"/>
          <w:numId w:val="102"/>
        </w:numPr>
        <w:spacing w:after="0"/>
        <w:ind w:left="567"/>
        <w:jc w:val="both"/>
        <w:rPr>
          <w:rFonts w:ascii="Times New Roman" w:hAnsi="Times New Roman"/>
          <w:sz w:val="24"/>
          <w:szCs w:val="24"/>
        </w:rPr>
      </w:pPr>
      <w:r w:rsidRPr="006A44F9">
        <w:rPr>
          <w:rFonts w:ascii="Times New Roman" w:hAnsi="Times New Roman"/>
          <w:sz w:val="24"/>
          <w:szCs w:val="24"/>
        </w:rPr>
        <w:t>до входов в парки, на выставки и стадионы – 400.</w:t>
      </w:r>
    </w:p>
    <w:p w:rsidR="00511CA3" w:rsidRPr="006A44F9" w:rsidRDefault="00511CA3" w:rsidP="003E2E0B">
      <w:pPr>
        <w:pStyle w:val="30"/>
        <w:rPr>
          <w:szCs w:val="24"/>
        </w:rPr>
      </w:pPr>
      <w:r w:rsidRPr="006A44F9">
        <w:rPr>
          <w:szCs w:val="24"/>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w:t>
      </w:r>
      <w:r w:rsidR="003E2E0B" w:rsidRPr="006A44F9">
        <w:rPr>
          <w:szCs w:val="24"/>
        </w:rPr>
        <w:t>4.16.26.1.</w:t>
      </w:r>
    </w:p>
    <w:p w:rsidR="003E2E0B" w:rsidRPr="006A44F9" w:rsidRDefault="003E2E0B" w:rsidP="00511CA3">
      <w:pPr>
        <w:ind w:firstLine="709"/>
        <w:jc w:val="right"/>
        <w:rPr>
          <w:rFonts w:ascii="Times New Roman" w:hAnsi="Times New Roman"/>
        </w:rPr>
      </w:pPr>
    </w:p>
    <w:p w:rsidR="00511CA3" w:rsidRPr="006A44F9" w:rsidRDefault="00511CA3" w:rsidP="00511CA3">
      <w:pPr>
        <w:ind w:firstLine="709"/>
        <w:jc w:val="right"/>
        <w:rPr>
          <w:rFonts w:ascii="Times New Roman" w:hAnsi="Times New Roman"/>
        </w:rPr>
      </w:pPr>
      <w:r w:rsidRPr="006A44F9">
        <w:rPr>
          <w:rFonts w:ascii="Times New Roman" w:hAnsi="Times New Roman"/>
        </w:rPr>
        <w:t xml:space="preserve">Таблица </w:t>
      </w:r>
      <w:r w:rsidR="003E2E0B" w:rsidRPr="006A44F9">
        <w:rPr>
          <w:rFonts w:ascii="Times New Roman" w:hAnsi="Times New Roman"/>
        </w:rPr>
        <w:t>4.16.26.1.</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3"/>
        <w:gridCol w:w="1559"/>
        <w:gridCol w:w="1559"/>
        <w:gridCol w:w="1499"/>
      </w:tblGrid>
      <w:tr w:rsidR="00511CA3" w:rsidRPr="006A44F9" w:rsidTr="00702518">
        <w:tc>
          <w:tcPr>
            <w:tcW w:w="5143" w:type="dxa"/>
            <w:vAlign w:val="center"/>
          </w:tcPr>
          <w:p w:rsidR="00511CA3" w:rsidRPr="006A44F9" w:rsidRDefault="00511CA3" w:rsidP="00702518">
            <w:pPr>
              <w:jc w:val="center"/>
              <w:rPr>
                <w:rFonts w:ascii="Times New Roman" w:hAnsi="Times New Roman"/>
              </w:rPr>
            </w:pPr>
            <w:r w:rsidRPr="006A44F9">
              <w:rPr>
                <w:rFonts w:ascii="Times New Roman" w:hAnsi="Times New Roman"/>
              </w:rPr>
              <w:t>Объекты</w:t>
            </w:r>
          </w:p>
        </w:tc>
        <w:tc>
          <w:tcPr>
            <w:tcW w:w="1559" w:type="dxa"/>
            <w:vAlign w:val="center"/>
          </w:tcPr>
          <w:p w:rsidR="00511CA3" w:rsidRPr="006A44F9" w:rsidRDefault="00511CA3" w:rsidP="00702518">
            <w:pPr>
              <w:jc w:val="center"/>
              <w:rPr>
                <w:rFonts w:ascii="Times New Roman" w:hAnsi="Times New Roman"/>
              </w:rPr>
            </w:pPr>
            <w:r w:rsidRPr="006A44F9">
              <w:rPr>
                <w:rFonts w:ascii="Times New Roman" w:hAnsi="Times New Roman"/>
              </w:rPr>
              <w:t>Расчетная единица</w:t>
            </w:r>
          </w:p>
        </w:tc>
        <w:tc>
          <w:tcPr>
            <w:tcW w:w="1559" w:type="dxa"/>
            <w:vAlign w:val="center"/>
          </w:tcPr>
          <w:p w:rsidR="00511CA3" w:rsidRPr="006A44F9" w:rsidRDefault="00511CA3" w:rsidP="00702518">
            <w:pPr>
              <w:jc w:val="center"/>
              <w:rPr>
                <w:rFonts w:ascii="Times New Roman" w:hAnsi="Times New Roman"/>
              </w:rPr>
            </w:pPr>
            <w:r w:rsidRPr="006A44F9">
              <w:rPr>
                <w:rFonts w:ascii="Times New Roman" w:hAnsi="Times New Roman"/>
              </w:rPr>
              <w:t>Вместимость объекта</w:t>
            </w:r>
          </w:p>
        </w:tc>
        <w:tc>
          <w:tcPr>
            <w:tcW w:w="1499" w:type="dxa"/>
            <w:vAlign w:val="center"/>
          </w:tcPr>
          <w:p w:rsidR="00511CA3" w:rsidRPr="006A44F9" w:rsidRDefault="00511CA3" w:rsidP="00702518">
            <w:pPr>
              <w:jc w:val="center"/>
              <w:rPr>
                <w:rFonts w:ascii="Times New Roman" w:hAnsi="Times New Roman"/>
              </w:rPr>
            </w:pPr>
            <w:r w:rsidRPr="006A44F9">
              <w:rPr>
                <w:rFonts w:ascii="Times New Roman" w:hAnsi="Times New Roman"/>
              </w:rPr>
              <w:t>Площадь участка на объект, га</w:t>
            </w:r>
          </w:p>
        </w:tc>
      </w:tr>
      <w:tr w:rsidR="00511CA3" w:rsidRPr="006A44F9" w:rsidTr="00702518">
        <w:tc>
          <w:tcPr>
            <w:tcW w:w="5143" w:type="dxa"/>
          </w:tcPr>
          <w:p w:rsidR="00511CA3" w:rsidRPr="006A44F9" w:rsidRDefault="00511CA3" w:rsidP="00702518">
            <w:pPr>
              <w:rPr>
                <w:rFonts w:ascii="Times New Roman" w:hAnsi="Times New Roman"/>
              </w:rPr>
            </w:pPr>
            <w:r w:rsidRPr="006A44F9">
              <w:rPr>
                <w:rFonts w:ascii="Times New Roman" w:hAnsi="Times New Roman"/>
              </w:rPr>
              <w:t xml:space="preserve">Многоэтажные гаражи для легковых таксомоторов и базы проката легковых </w:t>
            </w:r>
            <w:r w:rsidRPr="006A44F9">
              <w:rPr>
                <w:rFonts w:ascii="Times New Roman" w:hAnsi="Times New Roman"/>
              </w:rPr>
              <w:lastRenderedPageBreak/>
              <w:t xml:space="preserve">автомобилей </w:t>
            </w:r>
          </w:p>
        </w:tc>
        <w:tc>
          <w:tcPr>
            <w:tcW w:w="1559" w:type="dxa"/>
          </w:tcPr>
          <w:p w:rsidR="00511CA3" w:rsidRPr="006A44F9" w:rsidRDefault="00511CA3" w:rsidP="00702518">
            <w:pPr>
              <w:jc w:val="center"/>
              <w:rPr>
                <w:rFonts w:ascii="Times New Roman" w:hAnsi="Times New Roman"/>
              </w:rPr>
            </w:pPr>
            <w:r w:rsidRPr="006A44F9">
              <w:rPr>
                <w:rFonts w:ascii="Times New Roman" w:hAnsi="Times New Roman"/>
              </w:rPr>
              <w:lastRenderedPageBreak/>
              <w:t xml:space="preserve">таксомотор, автомобиль </w:t>
            </w:r>
            <w:r w:rsidRPr="006A44F9">
              <w:rPr>
                <w:rFonts w:ascii="Times New Roman" w:hAnsi="Times New Roman"/>
              </w:rPr>
              <w:lastRenderedPageBreak/>
              <w:t xml:space="preserve">проката </w:t>
            </w:r>
          </w:p>
        </w:tc>
        <w:tc>
          <w:tcPr>
            <w:tcW w:w="1559" w:type="dxa"/>
          </w:tcPr>
          <w:p w:rsidR="00511CA3" w:rsidRPr="006A44F9" w:rsidRDefault="00511CA3" w:rsidP="00702518">
            <w:pPr>
              <w:jc w:val="center"/>
              <w:rPr>
                <w:rFonts w:ascii="Times New Roman" w:hAnsi="Times New Roman"/>
              </w:rPr>
            </w:pPr>
            <w:r w:rsidRPr="006A44F9">
              <w:rPr>
                <w:rFonts w:ascii="Times New Roman" w:hAnsi="Times New Roman"/>
              </w:rPr>
              <w:lastRenderedPageBreak/>
              <w:t xml:space="preserve">100 </w:t>
            </w:r>
          </w:p>
          <w:p w:rsidR="00511CA3" w:rsidRPr="006A44F9" w:rsidRDefault="00511CA3" w:rsidP="00702518">
            <w:pPr>
              <w:jc w:val="center"/>
              <w:rPr>
                <w:rFonts w:ascii="Times New Roman" w:hAnsi="Times New Roman"/>
              </w:rPr>
            </w:pPr>
            <w:r w:rsidRPr="006A44F9">
              <w:rPr>
                <w:rFonts w:ascii="Times New Roman" w:hAnsi="Times New Roman"/>
              </w:rPr>
              <w:t xml:space="preserve">300 </w:t>
            </w:r>
          </w:p>
          <w:p w:rsidR="00511CA3" w:rsidRPr="006A44F9" w:rsidRDefault="00511CA3" w:rsidP="00702518">
            <w:pPr>
              <w:jc w:val="center"/>
              <w:rPr>
                <w:rFonts w:ascii="Times New Roman" w:hAnsi="Times New Roman"/>
              </w:rPr>
            </w:pPr>
            <w:r w:rsidRPr="006A44F9">
              <w:rPr>
                <w:rFonts w:ascii="Times New Roman" w:hAnsi="Times New Roman"/>
              </w:rPr>
              <w:lastRenderedPageBreak/>
              <w:t xml:space="preserve">500 </w:t>
            </w:r>
          </w:p>
          <w:p w:rsidR="00511CA3" w:rsidRPr="006A44F9" w:rsidRDefault="00511CA3" w:rsidP="00702518">
            <w:pPr>
              <w:jc w:val="center"/>
              <w:rPr>
                <w:rFonts w:ascii="Times New Roman" w:hAnsi="Times New Roman"/>
              </w:rPr>
            </w:pPr>
            <w:r w:rsidRPr="006A44F9">
              <w:rPr>
                <w:rFonts w:ascii="Times New Roman" w:hAnsi="Times New Roman"/>
              </w:rPr>
              <w:t xml:space="preserve">800 </w:t>
            </w:r>
          </w:p>
          <w:p w:rsidR="00511CA3" w:rsidRPr="006A44F9" w:rsidRDefault="00511CA3" w:rsidP="00702518">
            <w:pPr>
              <w:jc w:val="center"/>
              <w:rPr>
                <w:rFonts w:ascii="Times New Roman" w:hAnsi="Times New Roman"/>
              </w:rPr>
            </w:pPr>
            <w:r w:rsidRPr="006A44F9">
              <w:rPr>
                <w:rFonts w:ascii="Times New Roman" w:hAnsi="Times New Roman"/>
              </w:rPr>
              <w:t xml:space="preserve">1000 </w:t>
            </w:r>
          </w:p>
        </w:tc>
        <w:tc>
          <w:tcPr>
            <w:tcW w:w="1499" w:type="dxa"/>
          </w:tcPr>
          <w:p w:rsidR="00511CA3" w:rsidRPr="006A44F9" w:rsidRDefault="00511CA3" w:rsidP="00702518">
            <w:pPr>
              <w:jc w:val="center"/>
              <w:rPr>
                <w:rFonts w:ascii="Times New Roman" w:hAnsi="Times New Roman"/>
              </w:rPr>
            </w:pPr>
            <w:r w:rsidRPr="006A44F9">
              <w:rPr>
                <w:rFonts w:ascii="Times New Roman" w:hAnsi="Times New Roman"/>
              </w:rPr>
              <w:lastRenderedPageBreak/>
              <w:t xml:space="preserve">0,5 </w:t>
            </w:r>
          </w:p>
          <w:p w:rsidR="00511CA3" w:rsidRPr="006A44F9" w:rsidRDefault="00511CA3" w:rsidP="00702518">
            <w:pPr>
              <w:jc w:val="center"/>
              <w:rPr>
                <w:rFonts w:ascii="Times New Roman" w:hAnsi="Times New Roman"/>
              </w:rPr>
            </w:pPr>
            <w:r w:rsidRPr="006A44F9">
              <w:rPr>
                <w:rFonts w:ascii="Times New Roman" w:hAnsi="Times New Roman"/>
              </w:rPr>
              <w:t xml:space="preserve">1,2 </w:t>
            </w:r>
          </w:p>
          <w:p w:rsidR="00511CA3" w:rsidRPr="006A44F9" w:rsidRDefault="00511CA3" w:rsidP="00702518">
            <w:pPr>
              <w:jc w:val="center"/>
              <w:rPr>
                <w:rFonts w:ascii="Times New Roman" w:hAnsi="Times New Roman"/>
              </w:rPr>
            </w:pPr>
            <w:r w:rsidRPr="006A44F9">
              <w:rPr>
                <w:rFonts w:ascii="Times New Roman" w:hAnsi="Times New Roman"/>
              </w:rPr>
              <w:lastRenderedPageBreak/>
              <w:t xml:space="preserve">1,6 </w:t>
            </w:r>
          </w:p>
          <w:p w:rsidR="00511CA3" w:rsidRPr="006A44F9" w:rsidRDefault="00511CA3" w:rsidP="00702518">
            <w:pPr>
              <w:jc w:val="center"/>
              <w:rPr>
                <w:rFonts w:ascii="Times New Roman" w:hAnsi="Times New Roman"/>
              </w:rPr>
            </w:pPr>
            <w:r w:rsidRPr="006A44F9">
              <w:rPr>
                <w:rFonts w:ascii="Times New Roman" w:hAnsi="Times New Roman"/>
              </w:rPr>
              <w:t xml:space="preserve">2,1 </w:t>
            </w:r>
          </w:p>
          <w:p w:rsidR="00511CA3" w:rsidRPr="006A44F9" w:rsidRDefault="00511CA3" w:rsidP="00702518">
            <w:pPr>
              <w:jc w:val="center"/>
              <w:rPr>
                <w:rFonts w:ascii="Times New Roman" w:hAnsi="Times New Roman"/>
              </w:rPr>
            </w:pPr>
            <w:r w:rsidRPr="006A44F9">
              <w:rPr>
                <w:rFonts w:ascii="Times New Roman" w:hAnsi="Times New Roman"/>
              </w:rPr>
              <w:t xml:space="preserve">2.3 </w:t>
            </w:r>
          </w:p>
        </w:tc>
      </w:tr>
      <w:tr w:rsidR="00511CA3" w:rsidRPr="006A44F9" w:rsidTr="00702518">
        <w:tc>
          <w:tcPr>
            <w:tcW w:w="5143" w:type="dxa"/>
            <w:tcBorders>
              <w:bottom w:val="single" w:sz="4" w:space="0" w:color="auto"/>
            </w:tcBorders>
          </w:tcPr>
          <w:p w:rsidR="00511CA3" w:rsidRPr="006A44F9" w:rsidRDefault="00511CA3" w:rsidP="00702518">
            <w:pPr>
              <w:jc w:val="both"/>
              <w:rPr>
                <w:rFonts w:ascii="Times New Roman" w:hAnsi="Times New Roman"/>
              </w:rPr>
            </w:pPr>
            <w:r w:rsidRPr="006A44F9">
              <w:rPr>
                <w:rFonts w:ascii="Times New Roman" w:hAnsi="Times New Roman"/>
              </w:rPr>
              <w:lastRenderedPageBreak/>
              <w:t>Гаражи грузовых автомобилей</w:t>
            </w:r>
          </w:p>
        </w:tc>
        <w:tc>
          <w:tcPr>
            <w:tcW w:w="1559" w:type="dxa"/>
            <w:tcBorders>
              <w:bottom w:val="single" w:sz="4" w:space="0" w:color="auto"/>
            </w:tcBorders>
          </w:tcPr>
          <w:p w:rsidR="00511CA3" w:rsidRPr="006A44F9" w:rsidRDefault="00511CA3" w:rsidP="00702518">
            <w:pPr>
              <w:jc w:val="center"/>
              <w:rPr>
                <w:rFonts w:ascii="Times New Roman" w:hAnsi="Times New Roman"/>
              </w:rPr>
            </w:pPr>
            <w:r w:rsidRPr="006A44F9">
              <w:rPr>
                <w:rFonts w:ascii="Times New Roman" w:hAnsi="Times New Roman"/>
              </w:rPr>
              <w:t>автомобиль</w:t>
            </w:r>
          </w:p>
        </w:tc>
        <w:tc>
          <w:tcPr>
            <w:tcW w:w="1559" w:type="dxa"/>
            <w:tcBorders>
              <w:bottom w:val="single" w:sz="4" w:space="0" w:color="auto"/>
            </w:tcBorders>
          </w:tcPr>
          <w:p w:rsidR="00511CA3" w:rsidRPr="006A44F9" w:rsidRDefault="00511CA3" w:rsidP="00702518">
            <w:pPr>
              <w:jc w:val="center"/>
              <w:rPr>
                <w:rFonts w:ascii="Times New Roman" w:hAnsi="Times New Roman"/>
              </w:rPr>
            </w:pPr>
            <w:r w:rsidRPr="006A44F9">
              <w:rPr>
                <w:rFonts w:ascii="Times New Roman" w:hAnsi="Times New Roman"/>
              </w:rPr>
              <w:t xml:space="preserve">100 </w:t>
            </w:r>
          </w:p>
          <w:p w:rsidR="00511CA3" w:rsidRPr="006A44F9" w:rsidRDefault="00511CA3" w:rsidP="00702518">
            <w:pPr>
              <w:jc w:val="center"/>
              <w:rPr>
                <w:rFonts w:ascii="Times New Roman" w:hAnsi="Times New Roman"/>
              </w:rPr>
            </w:pPr>
            <w:r w:rsidRPr="006A44F9">
              <w:rPr>
                <w:rFonts w:ascii="Times New Roman" w:hAnsi="Times New Roman"/>
              </w:rPr>
              <w:t xml:space="preserve">200 </w:t>
            </w:r>
          </w:p>
          <w:p w:rsidR="00511CA3" w:rsidRPr="006A44F9" w:rsidRDefault="00511CA3" w:rsidP="00702518">
            <w:pPr>
              <w:jc w:val="center"/>
              <w:rPr>
                <w:rFonts w:ascii="Times New Roman" w:hAnsi="Times New Roman"/>
              </w:rPr>
            </w:pPr>
            <w:r w:rsidRPr="006A44F9">
              <w:rPr>
                <w:rFonts w:ascii="Times New Roman" w:hAnsi="Times New Roman"/>
              </w:rPr>
              <w:t xml:space="preserve">300 </w:t>
            </w:r>
          </w:p>
          <w:p w:rsidR="00511CA3" w:rsidRPr="006A44F9" w:rsidRDefault="00511CA3" w:rsidP="00702518">
            <w:pPr>
              <w:jc w:val="center"/>
              <w:rPr>
                <w:rFonts w:ascii="Times New Roman" w:hAnsi="Times New Roman"/>
              </w:rPr>
            </w:pPr>
            <w:r w:rsidRPr="006A44F9">
              <w:rPr>
                <w:rFonts w:ascii="Times New Roman" w:hAnsi="Times New Roman"/>
              </w:rPr>
              <w:t>500</w:t>
            </w:r>
          </w:p>
        </w:tc>
        <w:tc>
          <w:tcPr>
            <w:tcW w:w="1499" w:type="dxa"/>
            <w:tcBorders>
              <w:bottom w:val="single" w:sz="4" w:space="0" w:color="auto"/>
            </w:tcBorders>
          </w:tcPr>
          <w:p w:rsidR="00511CA3" w:rsidRPr="006A44F9" w:rsidRDefault="00511CA3" w:rsidP="00702518">
            <w:pPr>
              <w:jc w:val="center"/>
              <w:rPr>
                <w:rFonts w:ascii="Times New Roman" w:hAnsi="Times New Roman"/>
              </w:rPr>
            </w:pPr>
            <w:r w:rsidRPr="006A44F9">
              <w:rPr>
                <w:rFonts w:ascii="Times New Roman" w:hAnsi="Times New Roman"/>
              </w:rPr>
              <w:t xml:space="preserve">2 </w:t>
            </w:r>
          </w:p>
          <w:p w:rsidR="00511CA3" w:rsidRPr="006A44F9" w:rsidRDefault="00511CA3" w:rsidP="00702518">
            <w:pPr>
              <w:jc w:val="center"/>
              <w:rPr>
                <w:rFonts w:ascii="Times New Roman" w:hAnsi="Times New Roman"/>
              </w:rPr>
            </w:pPr>
            <w:r w:rsidRPr="006A44F9">
              <w:rPr>
                <w:rFonts w:ascii="Times New Roman" w:hAnsi="Times New Roman"/>
              </w:rPr>
              <w:t xml:space="preserve">3,5 </w:t>
            </w:r>
          </w:p>
          <w:p w:rsidR="00511CA3" w:rsidRPr="006A44F9" w:rsidRDefault="00511CA3" w:rsidP="00702518">
            <w:pPr>
              <w:jc w:val="center"/>
              <w:rPr>
                <w:rFonts w:ascii="Times New Roman" w:hAnsi="Times New Roman"/>
              </w:rPr>
            </w:pPr>
            <w:r w:rsidRPr="006A44F9">
              <w:rPr>
                <w:rFonts w:ascii="Times New Roman" w:hAnsi="Times New Roman"/>
              </w:rPr>
              <w:t xml:space="preserve">4,5 </w:t>
            </w:r>
          </w:p>
          <w:p w:rsidR="00511CA3" w:rsidRPr="006A44F9" w:rsidRDefault="00511CA3" w:rsidP="00702518">
            <w:pPr>
              <w:jc w:val="center"/>
              <w:rPr>
                <w:rFonts w:ascii="Times New Roman" w:hAnsi="Times New Roman"/>
              </w:rPr>
            </w:pPr>
            <w:r w:rsidRPr="006A44F9">
              <w:rPr>
                <w:rFonts w:ascii="Times New Roman" w:hAnsi="Times New Roman"/>
              </w:rPr>
              <w:t>6</w:t>
            </w:r>
          </w:p>
        </w:tc>
      </w:tr>
      <w:tr w:rsidR="00511CA3" w:rsidRPr="006A44F9" w:rsidTr="00702518">
        <w:tc>
          <w:tcPr>
            <w:tcW w:w="5143" w:type="dxa"/>
            <w:tcBorders>
              <w:bottom w:val="nil"/>
            </w:tcBorders>
          </w:tcPr>
          <w:p w:rsidR="00511CA3" w:rsidRPr="006A44F9" w:rsidRDefault="00511CA3" w:rsidP="00702518">
            <w:pPr>
              <w:jc w:val="both"/>
              <w:rPr>
                <w:rFonts w:ascii="Times New Roman" w:hAnsi="Times New Roman"/>
              </w:rPr>
            </w:pPr>
            <w:r w:rsidRPr="006A44F9">
              <w:rPr>
                <w:rFonts w:ascii="Times New Roman" w:hAnsi="Times New Roman"/>
              </w:rPr>
              <w:t>Троллейбусные парки</w:t>
            </w:r>
          </w:p>
        </w:tc>
        <w:tc>
          <w:tcPr>
            <w:tcW w:w="1559" w:type="dxa"/>
            <w:tcBorders>
              <w:bottom w:val="nil"/>
            </w:tcBorders>
          </w:tcPr>
          <w:p w:rsidR="00511CA3" w:rsidRPr="006A44F9" w:rsidRDefault="00511CA3" w:rsidP="00702518">
            <w:pPr>
              <w:jc w:val="center"/>
              <w:rPr>
                <w:rFonts w:ascii="Times New Roman" w:hAnsi="Times New Roman"/>
              </w:rPr>
            </w:pPr>
          </w:p>
        </w:tc>
        <w:tc>
          <w:tcPr>
            <w:tcW w:w="1559" w:type="dxa"/>
            <w:tcBorders>
              <w:bottom w:val="nil"/>
            </w:tcBorders>
          </w:tcPr>
          <w:p w:rsidR="00511CA3" w:rsidRPr="006A44F9" w:rsidRDefault="00511CA3" w:rsidP="00702518">
            <w:pPr>
              <w:jc w:val="center"/>
              <w:rPr>
                <w:rFonts w:ascii="Times New Roman" w:hAnsi="Times New Roman"/>
              </w:rPr>
            </w:pPr>
          </w:p>
        </w:tc>
        <w:tc>
          <w:tcPr>
            <w:tcW w:w="1499" w:type="dxa"/>
            <w:tcBorders>
              <w:bottom w:val="nil"/>
            </w:tcBorders>
          </w:tcPr>
          <w:p w:rsidR="00511CA3" w:rsidRPr="006A44F9" w:rsidRDefault="00511CA3" w:rsidP="00702518">
            <w:pPr>
              <w:jc w:val="center"/>
              <w:rPr>
                <w:rFonts w:ascii="Times New Roman" w:hAnsi="Times New Roman"/>
              </w:rPr>
            </w:pPr>
          </w:p>
        </w:tc>
      </w:tr>
      <w:tr w:rsidR="00511CA3" w:rsidRPr="006A44F9" w:rsidTr="00702518">
        <w:tc>
          <w:tcPr>
            <w:tcW w:w="5143" w:type="dxa"/>
            <w:tcBorders>
              <w:top w:val="nil"/>
            </w:tcBorders>
          </w:tcPr>
          <w:p w:rsidR="00511CA3" w:rsidRPr="006A44F9" w:rsidRDefault="00511CA3" w:rsidP="00702518">
            <w:pPr>
              <w:jc w:val="both"/>
              <w:rPr>
                <w:rFonts w:ascii="Times New Roman" w:hAnsi="Times New Roman"/>
              </w:rPr>
            </w:pPr>
            <w:r w:rsidRPr="006A44F9">
              <w:rPr>
                <w:rFonts w:ascii="Times New Roman" w:hAnsi="Times New Roman"/>
              </w:rPr>
              <w:t>без ремонтных мастерских</w:t>
            </w:r>
          </w:p>
        </w:tc>
        <w:tc>
          <w:tcPr>
            <w:tcW w:w="1559" w:type="dxa"/>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машина</w:t>
            </w:r>
          </w:p>
        </w:tc>
        <w:tc>
          <w:tcPr>
            <w:tcW w:w="1559" w:type="dxa"/>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100 </w:t>
            </w:r>
          </w:p>
          <w:p w:rsidR="00511CA3" w:rsidRPr="006A44F9" w:rsidRDefault="00511CA3" w:rsidP="00702518">
            <w:pPr>
              <w:jc w:val="center"/>
              <w:rPr>
                <w:rFonts w:ascii="Times New Roman" w:hAnsi="Times New Roman"/>
              </w:rPr>
            </w:pPr>
            <w:r w:rsidRPr="006A44F9">
              <w:rPr>
                <w:rFonts w:ascii="Times New Roman" w:hAnsi="Times New Roman"/>
              </w:rPr>
              <w:t>200</w:t>
            </w:r>
          </w:p>
        </w:tc>
        <w:tc>
          <w:tcPr>
            <w:tcW w:w="1499" w:type="dxa"/>
            <w:tcBorders>
              <w:top w:val="nil"/>
            </w:tcBorders>
          </w:tcPr>
          <w:p w:rsidR="00511CA3" w:rsidRPr="006A44F9" w:rsidRDefault="00511CA3" w:rsidP="00702518">
            <w:pPr>
              <w:jc w:val="center"/>
              <w:rPr>
                <w:rFonts w:ascii="Times New Roman" w:hAnsi="Times New Roman"/>
              </w:rPr>
            </w:pPr>
            <w:r w:rsidRPr="006A44F9">
              <w:rPr>
                <w:rFonts w:ascii="Times New Roman" w:hAnsi="Times New Roman"/>
              </w:rPr>
              <w:t xml:space="preserve">3,5 </w:t>
            </w:r>
          </w:p>
          <w:p w:rsidR="00511CA3" w:rsidRPr="006A44F9" w:rsidRDefault="00511CA3" w:rsidP="00702518">
            <w:pPr>
              <w:jc w:val="center"/>
              <w:rPr>
                <w:rFonts w:ascii="Times New Roman" w:hAnsi="Times New Roman"/>
              </w:rPr>
            </w:pPr>
            <w:r w:rsidRPr="006A44F9">
              <w:rPr>
                <w:rFonts w:ascii="Times New Roman" w:hAnsi="Times New Roman"/>
              </w:rPr>
              <w:t>6</w:t>
            </w:r>
          </w:p>
        </w:tc>
      </w:tr>
      <w:tr w:rsidR="00511CA3" w:rsidRPr="006A44F9" w:rsidTr="00702518">
        <w:tc>
          <w:tcPr>
            <w:tcW w:w="5143" w:type="dxa"/>
          </w:tcPr>
          <w:p w:rsidR="00511CA3" w:rsidRPr="006A44F9" w:rsidRDefault="00511CA3" w:rsidP="00702518">
            <w:pPr>
              <w:jc w:val="both"/>
              <w:rPr>
                <w:rFonts w:ascii="Times New Roman" w:hAnsi="Times New Roman"/>
              </w:rPr>
            </w:pPr>
            <w:r w:rsidRPr="006A44F9">
              <w:rPr>
                <w:rFonts w:ascii="Times New Roman" w:hAnsi="Times New Roman"/>
              </w:rPr>
              <w:t>с ремонтными мастерскими</w:t>
            </w:r>
          </w:p>
        </w:tc>
        <w:tc>
          <w:tcPr>
            <w:tcW w:w="1559" w:type="dxa"/>
          </w:tcPr>
          <w:p w:rsidR="00511CA3" w:rsidRPr="006A44F9" w:rsidRDefault="00511CA3" w:rsidP="00702518">
            <w:pPr>
              <w:jc w:val="center"/>
              <w:rPr>
                <w:rFonts w:ascii="Times New Roman" w:hAnsi="Times New Roman"/>
              </w:rPr>
            </w:pPr>
            <w:r w:rsidRPr="006A44F9">
              <w:rPr>
                <w:rFonts w:ascii="Times New Roman" w:hAnsi="Times New Roman"/>
              </w:rPr>
              <w:t>машина</w:t>
            </w:r>
          </w:p>
        </w:tc>
        <w:tc>
          <w:tcPr>
            <w:tcW w:w="1559" w:type="dxa"/>
          </w:tcPr>
          <w:p w:rsidR="00511CA3" w:rsidRPr="006A44F9" w:rsidRDefault="00511CA3" w:rsidP="00702518">
            <w:pPr>
              <w:jc w:val="center"/>
              <w:rPr>
                <w:rFonts w:ascii="Times New Roman" w:hAnsi="Times New Roman"/>
              </w:rPr>
            </w:pPr>
            <w:r w:rsidRPr="006A44F9">
              <w:rPr>
                <w:rFonts w:ascii="Times New Roman" w:hAnsi="Times New Roman"/>
              </w:rPr>
              <w:t>100</w:t>
            </w:r>
          </w:p>
        </w:tc>
        <w:tc>
          <w:tcPr>
            <w:tcW w:w="1499" w:type="dxa"/>
          </w:tcPr>
          <w:p w:rsidR="00511CA3" w:rsidRPr="006A44F9" w:rsidRDefault="00511CA3" w:rsidP="00702518">
            <w:pPr>
              <w:jc w:val="center"/>
              <w:rPr>
                <w:rFonts w:ascii="Times New Roman" w:hAnsi="Times New Roman"/>
              </w:rPr>
            </w:pPr>
            <w:r w:rsidRPr="006A44F9">
              <w:rPr>
                <w:rFonts w:ascii="Times New Roman" w:hAnsi="Times New Roman"/>
              </w:rPr>
              <w:t>5</w:t>
            </w:r>
          </w:p>
        </w:tc>
      </w:tr>
      <w:tr w:rsidR="00511CA3" w:rsidRPr="006A44F9" w:rsidTr="00702518">
        <w:tc>
          <w:tcPr>
            <w:tcW w:w="5143" w:type="dxa"/>
          </w:tcPr>
          <w:p w:rsidR="00511CA3" w:rsidRPr="006A44F9" w:rsidRDefault="00511CA3" w:rsidP="00702518">
            <w:pPr>
              <w:jc w:val="both"/>
              <w:rPr>
                <w:rFonts w:ascii="Times New Roman" w:hAnsi="Times New Roman"/>
              </w:rPr>
            </w:pPr>
            <w:r w:rsidRPr="006A44F9">
              <w:rPr>
                <w:rFonts w:ascii="Times New Roman" w:hAnsi="Times New Roman"/>
              </w:rPr>
              <w:t>Автобусные парки (гаражи)</w:t>
            </w:r>
          </w:p>
        </w:tc>
        <w:tc>
          <w:tcPr>
            <w:tcW w:w="1559" w:type="dxa"/>
          </w:tcPr>
          <w:p w:rsidR="00511CA3" w:rsidRPr="006A44F9" w:rsidRDefault="00511CA3" w:rsidP="00702518">
            <w:pPr>
              <w:jc w:val="center"/>
              <w:rPr>
                <w:rFonts w:ascii="Times New Roman" w:hAnsi="Times New Roman"/>
              </w:rPr>
            </w:pPr>
            <w:r w:rsidRPr="006A44F9">
              <w:rPr>
                <w:rFonts w:ascii="Times New Roman" w:hAnsi="Times New Roman"/>
              </w:rPr>
              <w:t>машина</w:t>
            </w:r>
          </w:p>
        </w:tc>
        <w:tc>
          <w:tcPr>
            <w:tcW w:w="1559" w:type="dxa"/>
          </w:tcPr>
          <w:p w:rsidR="00511CA3" w:rsidRPr="006A44F9" w:rsidRDefault="00511CA3" w:rsidP="00702518">
            <w:pPr>
              <w:jc w:val="center"/>
              <w:rPr>
                <w:rFonts w:ascii="Times New Roman" w:hAnsi="Times New Roman"/>
              </w:rPr>
            </w:pPr>
            <w:r w:rsidRPr="006A44F9">
              <w:rPr>
                <w:rFonts w:ascii="Times New Roman" w:hAnsi="Times New Roman"/>
              </w:rPr>
              <w:t xml:space="preserve">100 </w:t>
            </w:r>
          </w:p>
          <w:p w:rsidR="00511CA3" w:rsidRPr="006A44F9" w:rsidRDefault="00511CA3" w:rsidP="00702518">
            <w:pPr>
              <w:jc w:val="center"/>
              <w:rPr>
                <w:rFonts w:ascii="Times New Roman" w:hAnsi="Times New Roman"/>
              </w:rPr>
            </w:pPr>
            <w:r w:rsidRPr="006A44F9">
              <w:rPr>
                <w:rFonts w:ascii="Times New Roman" w:hAnsi="Times New Roman"/>
              </w:rPr>
              <w:t xml:space="preserve">200 </w:t>
            </w:r>
          </w:p>
          <w:p w:rsidR="00511CA3" w:rsidRPr="006A44F9" w:rsidRDefault="00511CA3" w:rsidP="00702518">
            <w:pPr>
              <w:jc w:val="center"/>
              <w:rPr>
                <w:rFonts w:ascii="Times New Roman" w:hAnsi="Times New Roman"/>
              </w:rPr>
            </w:pPr>
            <w:r w:rsidRPr="006A44F9">
              <w:rPr>
                <w:rFonts w:ascii="Times New Roman" w:hAnsi="Times New Roman"/>
              </w:rPr>
              <w:t xml:space="preserve">300 </w:t>
            </w:r>
          </w:p>
          <w:p w:rsidR="00511CA3" w:rsidRPr="006A44F9" w:rsidRDefault="00511CA3" w:rsidP="00702518">
            <w:pPr>
              <w:jc w:val="center"/>
              <w:rPr>
                <w:rFonts w:ascii="Times New Roman" w:hAnsi="Times New Roman"/>
              </w:rPr>
            </w:pPr>
            <w:r w:rsidRPr="006A44F9">
              <w:rPr>
                <w:rFonts w:ascii="Times New Roman" w:hAnsi="Times New Roman"/>
              </w:rPr>
              <w:t>500</w:t>
            </w:r>
          </w:p>
        </w:tc>
        <w:tc>
          <w:tcPr>
            <w:tcW w:w="1499" w:type="dxa"/>
          </w:tcPr>
          <w:p w:rsidR="00511CA3" w:rsidRPr="006A44F9" w:rsidRDefault="00511CA3" w:rsidP="00702518">
            <w:pPr>
              <w:jc w:val="center"/>
              <w:rPr>
                <w:rFonts w:ascii="Times New Roman" w:hAnsi="Times New Roman"/>
              </w:rPr>
            </w:pPr>
            <w:r w:rsidRPr="006A44F9">
              <w:rPr>
                <w:rFonts w:ascii="Times New Roman" w:hAnsi="Times New Roman"/>
              </w:rPr>
              <w:t xml:space="preserve">2,3 </w:t>
            </w:r>
          </w:p>
          <w:p w:rsidR="00511CA3" w:rsidRPr="006A44F9" w:rsidRDefault="00511CA3" w:rsidP="00702518">
            <w:pPr>
              <w:jc w:val="center"/>
              <w:rPr>
                <w:rFonts w:ascii="Times New Roman" w:hAnsi="Times New Roman"/>
              </w:rPr>
            </w:pPr>
            <w:r w:rsidRPr="006A44F9">
              <w:rPr>
                <w:rFonts w:ascii="Times New Roman" w:hAnsi="Times New Roman"/>
              </w:rPr>
              <w:t xml:space="preserve">3,5 </w:t>
            </w:r>
          </w:p>
          <w:p w:rsidR="00511CA3" w:rsidRPr="006A44F9" w:rsidRDefault="00511CA3" w:rsidP="00702518">
            <w:pPr>
              <w:jc w:val="center"/>
              <w:rPr>
                <w:rFonts w:ascii="Times New Roman" w:hAnsi="Times New Roman"/>
              </w:rPr>
            </w:pPr>
            <w:r w:rsidRPr="006A44F9">
              <w:rPr>
                <w:rFonts w:ascii="Times New Roman" w:hAnsi="Times New Roman"/>
              </w:rPr>
              <w:t xml:space="preserve">4,5 </w:t>
            </w:r>
          </w:p>
          <w:p w:rsidR="00511CA3" w:rsidRPr="006A44F9" w:rsidRDefault="00511CA3" w:rsidP="00702518">
            <w:pPr>
              <w:jc w:val="center"/>
              <w:rPr>
                <w:rFonts w:ascii="Times New Roman" w:hAnsi="Times New Roman"/>
              </w:rPr>
            </w:pPr>
            <w:r w:rsidRPr="006A44F9">
              <w:rPr>
                <w:rFonts w:ascii="Times New Roman" w:hAnsi="Times New Roman"/>
              </w:rPr>
              <w:t>6,5</w:t>
            </w:r>
          </w:p>
        </w:tc>
      </w:tr>
    </w:tbl>
    <w:p w:rsidR="00511CA3" w:rsidRPr="006A44F9" w:rsidRDefault="00511CA3" w:rsidP="00511CA3">
      <w:pPr>
        <w:ind w:firstLine="284"/>
        <w:jc w:val="both"/>
        <w:rPr>
          <w:rFonts w:ascii="Times New Roman" w:hAnsi="Times New Roman"/>
          <w:spacing w:val="20"/>
        </w:rPr>
      </w:pPr>
    </w:p>
    <w:p w:rsidR="00511CA3" w:rsidRPr="006A44F9" w:rsidRDefault="00511CA3" w:rsidP="005D6F34">
      <w:pPr>
        <w:pStyle w:val="afffffff2"/>
        <w:ind w:firstLine="0"/>
        <w:rPr>
          <w:i/>
        </w:rPr>
      </w:pPr>
      <w:r w:rsidRPr="006A44F9">
        <w:rPr>
          <w:i/>
        </w:rPr>
        <w:t xml:space="preserve">Примечание: </w:t>
      </w:r>
    </w:p>
    <w:p w:rsidR="00511CA3" w:rsidRPr="006A44F9" w:rsidRDefault="00511CA3" w:rsidP="00511CA3">
      <w:pPr>
        <w:jc w:val="both"/>
        <w:rPr>
          <w:rFonts w:ascii="Times New Roman" w:hAnsi="Times New Roman"/>
        </w:rPr>
      </w:pPr>
      <w:r w:rsidRPr="006A44F9">
        <w:rPr>
          <w:rFonts w:ascii="Times New Roman" w:hAnsi="Times New Roman"/>
        </w:rPr>
        <w:t>Для условий реконструкции размеры земельных участков при соответствующем обосновании допускается уменьшать, но не более чем на 20 %.</w:t>
      </w:r>
    </w:p>
    <w:p w:rsidR="00511CA3" w:rsidRPr="006A44F9" w:rsidRDefault="00511CA3" w:rsidP="00511CA3">
      <w:pPr>
        <w:ind w:firstLine="709"/>
        <w:jc w:val="both"/>
        <w:rPr>
          <w:rFonts w:ascii="Times New Roman" w:hAnsi="Times New Roman"/>
        </w:rPr>
      </w:pPr>
    </w:p>
    <w:p w:rsidR="00511CA3" w:rsidRPr="006A44F9" w:rsidRDefault="00511CA3" w:rsidP="003E2E0B">
      <w:pPr>
        <w:pStyle w:val="30"/>
        <w:rPr>
          <w:szCs w:val="24"/>
        </w:rPr>
      </w:pPr>
      <w:r w:rsidRPr="006A44F9">
        <w:rPr>
          <w:b/>
          <w:szCs w:val="24"/>
        </w:rPr>
        <w:t>Станции технического обслуживания</w:t>
      </w:r>
      <w:r w:rsidRPr="006A44F9">
        <w:rPr>
          <w:szCs w:val="24"/>
        </w:rPr>
        <w:t xml:space="preserve"> автомобилей следует проектировать из расчета один пост на 200 легковых автомобилей, принимая размеры их земельных участков, га, для станций:</w:t>
      </w:r>
    </w:p>
    <w:p w:rsidR="00511CA3" w:rsidRPr="006A44F9" w:rsidRDefault="00511CA3" w:rsidP="00511CA3">
      <w:pPr>
        <w:ind w:firstLine="720"/>
        <w:jc w:val="both"/>
        <w:rPr>
          <w:rFonts w:ascii="Times New Roman" w:hAnsi="Times New Roman"/>
        </w:rPr>
      </w:pPr>
      <w:r w:rsidRPr="006A44F9">
        <w:rPr>
          <w:rFonts w:ascii="Times New Roman" w:hAnsi="Times New Roman"/>
        </w:rPr>
        <w:t>- на 10 постов – 1,0;</w:t>
      </w:r>
    </w:p>
    <w:p w:rsidR="00511CA3" w:rsidRPr="006A44F9" w:rsidRDefault="00511CA3" w:rsidP="00511CA3">
      <w:pPr>
        <w:ind w:firstLine="720"/>
        <w:jc w:val="both"/>
        <w:rPr>
          <w:rFonts w:ascii="Times New Roman" w:hAnsi="Times New Roman"/>
        </w:rPr>
      </w:pPr>
      <w:r w:rsidRPr="006A44F9">
        <w:rPr>
          <w:rFonts w:ascii="Times New Roman" w:hAnsi="Times New Roman"/>
        </w:rPr>
        <w:t>- на 15 постов – 1,5;</w:t>
      </w:r>
    </w:p>
    <w:p w:rsidR="00511CA3" w:rsidRPr="006A44F9" w:rsidRDefault="00511CA3" w:rsidP="00511CA3">
      <w:pPr>
        <w:ind w:firstLine="720"/>
        <w:jc w:val="both"/>
        <w:rPr>
          <w:rFonts w:ascii="Times New Roman" w:hAnsi="Times New Roman"/>
        </w:rPr>
      </w:pPr>
      <w:r w:rsidRPr="006A44F9">
        <w:rPr>
          <w:rFonts w:ascii="Times New Roman" w:hAnsi="Times New Roman"/>
        </w:rPr>
        <w:t>- на 25 постов – 2,0;</w:t>
      </w:r>
    </w:p>
    <w:p w:rsidR="00511CA3" w:rsidRPr="006A44F9" w:rsidRDefault="00511CA3" w:rsidP="00511CA3">
      <w:pPr>
        <w:ind w:firstLine="720"/>
        <w:jc w:val="both"/>
        <w:rPr>
          <w:rFonts w:ascii="Times New Roman" w:hAnsi="Times New Roman"/>
        </w:rPr>
      </w:pPr>
      <w:r w:rsidRPr="006A44F9">
        <w:rPr>
          <w:rFonts w:ascii="Times New Roman" w:hAnsi="Times New Roman"/>
        </w:rPr>
        <w:t>- на 40 постов – 3,5.</w:t>
      </w:r>
    </w:p>
    <w:p w:rsidR="00511CA3" w:rsidRPr="006A44F9" w:rsidRDefault="00511CA3" w:rsidP="003E2E0B">
      <w:pPr>
        <w:pStyle w:val="30"/>
        <w:rPr>
          <w:szCs w:val="24"/>
        </w:rPr>
      </w:pPr>
      <w:r w:rsidRPr="006A44F9">
        <w:rPr>
          <w:szCs w:val="24"/>
        </w:rPr>
        <w:t xml:space="preserve">Расстояния от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r w:rsidR="003E2E0B" w:rsidRPr="006A44F9">
        <w:rPr>
          <w:szCs w:val="24"/>
        </w:rPr>
        <w:t>4.16.28.1.</w:t>
      </w:r>
    </w:p>
    <w:p w:rsidR="00F81EAF" w:rsidRPr="006A44F9" w:rsidRDefault="00F81EAF" w:rsidP="00F81EAF">
      <w:pPr>
        <w:pStyle w:val="30"/>
        <w:numPr>
          <w:ilvl w:val="0"/>
          <w:numId w:val="0"/>
        </w:numPr>
        <w:rPr>
          <w:szCs w:val="24"/>
        </w:rPr>
      </w:pPr>
    </w:p>
    <w:p w:rsidR="00511CA3" w:rsidRPr="006A44F9" w:rsidRDefault="00511CA3" w:rsidP="00511CA3">
      <w:pPr>
        <w:ind w:firstLine="720"/>
        <w:jc w:val="right"/>
        <w:rPr>
          <w:rFonts w:ascii="Times New Roman" w:hAnsi="Times New Roman"/>
        </w:rPr>
      </w:pPr>
      <w:r w:rsidRPr="006A44F9">
        <w:rPr>
          <w:rFonts w:ascii="Times New Roman" w:hAnsi="Times New Roman"/>
        </w:rPr>
        <w:t xml:space="preserve">Таблица </w:t>
      </w:r>
      <w:r w:rsidR="003E2E0B" w:rsidRPr="006A44F9">
        <w:rPr>
          <w:rFonts w:ascii="Times New Roman" w:hAnsi="Times New Roman"/>
        </w:rPr>
        <w:t>4.16.28.1.</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1772"/>
        <w:gridCol w:w="1772"/>
      </w:tblGrid>
      <w:tr w:rsidR="00511CA3" w:rsidRPr="006A44F9" w:rsidTr="00702518">
        <w:tc>
          <w:tcPr>
            <w:tcW w:w="5812" w:type="dxa"/>
            <w:vMerge w:val="restart"/>
            <w:vAlign w:val="center"/>
          </w:tcPr>
          <w:p w:rsidR="00511CA3" w:rsidRPr="006A44F9" w:rsidRDefault="00511CA3" w:rsidP="00702518">
            <w:pPr>
              <w:jc w:val="center"/>
              <w:rPr>
                <w:rFonts w:ascii="Times New Roman" w:hAnsi="Times New Roman"/>
              </w:rPr>
            </w:pPr>
            <w:r w:rsidRPr="006A44F9">
              <w:rPr>
                <w:rFonts w:ascii="Times New Roman" w:hAnsi="Times New Roman"/>
              </w:rPr>
              <w:t>Здания, до которых определяется расстояние</w:t>
            </w:r>
          </w:p>
        </w:tc>
        <w:tc>
          <w:tcPr>
            <w:tcW w:w="3544" w:type="dxa"/>
            <w:gridSpan w:val="2"/>
          </w:tcPr>
          <w:p w:rsidR="00511CA3" w:rsidRPr="006A44F9" w:rsidRDefault="00511CA3" w:rsidP="00702518">
            <w:pPr>
              <w:jc w:val="center"/>
              <w:rPr>
                <w:rFonts w:ascii="Times New Roman" w:hAnsi="Times New Roman"/>
              </w:rPr>
            </w:pPr>
            <w:r w:rsidRPr="006A44F9">
              <w:rPr>
                <w:rFonts w:ascii="Times New Roman" w:hAnsi="Times New Roman"/>
              </w:rPr>
              <w:t>Расстояние, м</w:t>
            </w:r>
          </w:p>
        </w:tc>
      </w:tr>
      <w:tr w:rsidR="00511CA3" w:rsidRPr="006A44F9" w:rsidTr="00702518">
        <w:tc>
          <w:tcPr>
            <w:tcW w:w="5812" w:type="dxa"/>
            <w:vMerge/>
          </w:tcPr>
          <w:p w:rsidR="00511CA3" w:rsidRPr="006A44F9" w:rsidRDefault="00511CA3" w:rsidP="00702518">
            <w:pPr>
              <w:jc w:val="center"/>
              <w:rPr>
                <w:rFonts w:ascii="Times New Roman" w:hAnsi="Times New Roman"/>
              </w:rPr>
            </w:pPr>
          </w:p>
        </w:tc>
        <w:tc>
          <w:tcPr>
            <w:tcW w:w="3544" w:type="dxa"/>
            <w:gridSpan w:val="2"/>
          </w:tcPr>
          <w:p w:rsidR="00511CA3" w:rsidRPr="006A44F9" w:rsidRDefault="00511CA3" w:rsidP="00702518">
            <w:pPr>
              <w:jc w:val="center"/>
              <w:rPr>
                <w:rFonts w:ascii="Times New Roman" w:hAnsi="Times New Roman"/>
              </w:rPr>
            </w:pPr>
            <w:r w:rsidRPr="006A44F9">
              <w:rPr>
                <w:rFonts w:ascii="Times New Roman" w:hAnsi="Times New Roman"/>
              </w:rPr>
              <w:t>от станций технического обслуживания при числе постов</w:t>
            </w:r>
          </w:p>
        </w:tc>
      </w:tr>
      <w:tr w:rsidR="00511CA3" w:rsidRPr="006A44F9" w:rsidTr="00702518">
        <w:tc>
          <w:tcPr>
            <w:tcW w:w="5812" w:type="dxa"/>
            <w:vMerge/>
          </w:tcPr>
          <w:p w:rsidR="00511CA3" w:rsidRPr="006A44F9" w:rsidRDefault="00511CA3" w:rsidP="00702518">
            <w:pPr>
              <w:jc w:val="center"/>
              <w:rPr>
                <w:rFonts w:ascii="Times New Roman" w:hAnsi="Times New Roman"/>
              </w:rPr>
            </w:pPr>
          </w:p>
        </w:tc>
        <w:tc>
          <w:tcPr>
            <w:tcW w:w="1772" w:type="dxa"/>
            <w:vAlign w:val="center"/>
          </w:tcPr>
          <w:p w:rsidR="00511CA3" w:rsidRPr="006A44F9" w:rsidRDefault="00511CA3" w:rsidP="00702518">
            <w:pPr>
              <w:jc w:val="center"/>
              <w:rPr>
                <w:rFonts w:ascii="Times New Roman" w:hAnsi="Times New Roman"/>
              </w:rPr>
            </w:pPr>
            <w:r w:rsidRPr="006A44F9">
              <w:rPr>
                <w:rFonts w:ascii="Times New Roman" w:hAnsi="Times New Roman"/>
              </w:rPr>
              <w:t>10 и менее</w:t>
            </w:r>
          </w:p>
        </w:tc>
        <w:tc>
          <w:tcPr>
            <w:tcW w:w="1772" w:type="dxa"/>
            <w:vAlign w:val="center"/>
          </w:tcPr>
          <w:p w:rsidR="00511CA3" w:rsidRPr="006A44F9" w:rsidRDefault="00511CA3" w:rsidP="00702518">
            <w:pPr>
              <w:jc w:val="center"/>
              <w:rPr>
                <w:rFonts w:ascii="Times New Roman" w:hAnsi="Times New Roman"/>
              </w:rPr>
            </w:pPr>
            <w:r w:rsidRPr="006A44F9">
              <w:rPr>
                <w:rFonts w:ascii="Times New Roman" w:hAnsi="Times New Roman"/>
              </w:rPr>
              <w:t>11 - 30</w:t>
            </w:r>
          </w:p>
        </w:tc>
      </w:tr>
      <w:tr w:rsidR="00511CA3" w:rsidRPr="006A44F9" w:rsidTr="00702518">
        <w:tc>
          <w:tcPr>
            <w:tcW w:w="5812" w:type="dxa"/>
            <w:tcBorders>
              <w:bottom w:val="nil"/>
            </w:tcBorders>
          </w:tcPr>
          <w:p w:rsidR="00511CA3" w:rsidRPr="006A44F9" w:rsidRDefault="00511CA3" w:rsidP="00702518">
            <w:pPr>
              <w:jc w:val="both"/>
              <w:rPr>
                <w:rFonts w:ascii="Times New Roman" w:hAnsi="Times New Roman"/>
              </w:rPr>
            </w:pPr>
            <w:r w:rsidRPr="006A44F9">
              <w:rPr>
                <w:rFonts w:ascii="Times New Roman" w:hAnsi="Times New Roman"/>
              </w:rPr>
              <w:t xml:space="preserve">Жилые дома </w:t>
            </w:r>
          </w:p>
        </w:tc>
        <w:tc>
          <w:tcPr>
            <w:tcW w:w="1772" w:type="dxa"/>
            <w:tcBorders>
              <w:bottom w:val="nil"/>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15</w:t>
            </w:r>
          </w:p>
        </w:tc>
        <w:tc>
          <w:tcPr>
            <w:tcW w:w="1772" w:type="dxa"/>
            <w:tcBorders>
              <w:bottom w:val="nil"/>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25</w:t>
            </w:r>
          </w:p>
        </w:tc>
      </w:tr>
      <w:tr w:rsidR="00511CA3" w:rsidRPr="006A44F9" w:rsidTr="00702518">
        <w:tc>
          <w:tcPr>
            <w:tcW w:w="5812" w:type="dxa"/>
            <w:tcBorders>
              <w:top w:val="nil"/>
            </w:tcBorders>
          </w:tcPr>
          <w:p w:rsidR="00511CA3" w:rsidRPr="006A44F9" w:rsidRDefault="00511CA3" w:rsidP="00702518">
            <w:pPr>
              <w:ind w:left="244"/>
              <w:jc w:val="both"/>
              <w:rPr>
                <w:rFonts w:ascii="Times New Roman" w:hAnsi="Times New Roman"/>
              </w:rPr>
            </w:pPr>
            <w:r w:rsidRPr="006A44F9">
              <w:rPr>
                <w:rFonts w:ascii="Times New Roman" w:hAnsi="Times New Roman"/>
              </w:rPr>
              <w:t>в том числе торцы жилых домов без окон</w:t>
            </w:r>
          </w:p>
        </w:tc>
        <w:tc>
          <w:tcPr>
            <w:tcW w:w="1772" w:type="dxa"/>
            <w:tcBorders>
              <w:top w:val="nil"/>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15</w:t>
            </w:r>
          </w:p>
        </w:tc>
        <w:tc>
          <w:tcPr>
            <w:tcW w:w="1772" w:type="dxa"/>
            <w:tcBorders>
              <w:top w:val="nil"/>
            </w:tcBorders>
            <w:vAlign w:val="center"/>
          </w:tcPr>
          <w:p w:rsidR="00511CA3" w:rsidRPr="006A44F9" w:rsidRDefault="00511CA3" w:rsidP="00702518">
            <w:pPr>
              <w:jc w:val="center"/>
              <w:rPr>
                <w:rFonts w:ascii="Times New Roman" w:hAnsi="Times New Roman"/>
              </w:rPr>
            </w:pPr>
            <w:r w:rsidRPr="006A44F9">
              <w:rPr>
                <w:rFonts w:ascii="Times New Roman" w:hAnsi="Times New Roman"/>
              </w:rPr>
              <w:t>25</w:t>
            </w:r>
          </w:p>
        </w:tc>
      </w:tr>
      <w:tr w:rsidR="00511CA3" w:rsidRPr="006A44F9" w:rsidTr="00702518">
        <w:tc>
          <w:tcPr>
            <w:tcW w:w="5812" w:type="dxa"/>
          </w:tcPr>
          <w:p w:rsidR="00511CA3" w:rsidRPr="006A44F9" w:rsidRDefault="00511CA3" w:rsidP="00702518">
            <w:pPr>
              <w:jc w:val="both"/>
              <w:rPr>
                <w:rFonts w:ascii="Times New Roman" w:hAnsi="Times New Roman"/>
              </w:rPr>
            </w:pPr>
            <w:r w:rsidRPr="006A44F9">
              <w:rPr>
                <w:rFonts w:ascii="Times New Roman" w:hAnsi="Times New Roman"/>
              </w:rPr>
              <w:t>Общественные здания</w:t>
            </w:r>
          </w:p>
        </w:tc>
        <w:tc>
          <w:tcPr>
            <w:tcW w:w="1772" w:type="dxa"/>
          </w:tcPr>
          <w:p w:rsidR="00511CA3" w:rsidRPr="006A44F9" w:rsidRDefault="00511CA3" w:rsidP="00702518">
            <w:pPr>
              <w:jc w:val="center"/>
              <w:rPr>
                <w:rFonts w:ascii="Times New Roman" w:hAnsi="Times New Roman"/>
              </w:rPr>
            </w:pPr>
            <w:r w:rsidRPr="006A44F9">
              <w:rPr>
                <w:rFonts w:ascii="Times New Roman" w:hAnsi="Times New Roman"/>
              </w:rPr>
              <w:t>15</w:t>
            </w:r>
          </w:p>
        </w:tc>
        <w:tc>
          <w:tcPr>
            <w:tcW w:w="1772" w:type="dxa"/>
          </w:tcPr>
          <w:p w:rsidR="00511CA3" w:rsidRPr="006A44F9" w:rsidRDefault="00511CA3" w:rsidP="00702518">
            <w:pPr>
              <w:jc w:val="center"/>
              <w:rPr>
                <w:rFonts w:ascii="Times New Roman" w:hAnsi="Times New Roman"/>
              </w:rPr>
            </w:pPr>
            <w:r w:rsidRPr="006A44F9">
              <w:rPr>
                <w:rFonts w:ascii="Times New Roman" w:hAnsi="Times New Roman"/>
              </w:rPr>
              <w:t>20</w:t>
            </w:r>
          </w:p>
        </w:tc>
      </w:tr>
      <w:tr w:rsidR="00511CA3" w:rsidRPr="006A44F9" w:rsidTr="00702518">
        <w:tc>
          <w:tcPr>
            <w:tcW w:w="5812" w:type="dxa"/>
          </w:tcPr>
          <w:p w:rsidR="00511CA3" w:rsidRPr="006A44F9" w:rsidRDefault="00511CA3" w:rsidP="00702518">
            <w:pPr>
              <w:rPr>
                <w:rFonts w:ascii="Times New Roman" w:hAnsi="Times New Roman"/>
              </w:rPr>
            </w:pPr>
            <w:r w:rsidRPr="006A44F9">
              <w:rPr>
                <w:rFonts w:ascii="Times New Roman" w:hAnsi="Times New Roman"/>
              </w:rPr>
              <w:t>Общеобразовательные школы и дошкольные  образовательные учреждения</w:t>
            </w:r>
          </w:p>
        </w:tc>
        <w:tc>
          <w:tcPr>
            <w:tcW w:w="1772" w:type="dxa"/>
          </w:tcPr>
          <w:p w:rsidR="00511CA3" w:rsidRPr="006A44F9" w:rsidRDefault="00511CA3" w:rsidP="00702518">
            <w:pPr>
              <w:jc w:val="center"/>
              <w:rPr>
                <w:rFonts w:ascii="Times New Roman" w:hAnsi="Times New Roman"/>
              </w:rPr>
            </w:pPr>
            <w:r w:rsidRPr="006A44F9">
              <w:rPr>
                <w:rFonts w:ascii="Times New Roman" w:hAnsi="Times New Roman"/>
              </w:rPr>
              <w:t>50</w:t>
            </w:r>
          </w:p>
        </w:tc>
        <w:tc>
          <w:tcPr>
            <w:tcW w:w="1772" w:type="dxa"/>
          </w:tcPr>
          <w:p w:rsidR="00511CA3" w:rsidRPr="006A44F9" w:rsidRDefault="00511CA3" w:rsidP="00702518">
            <w:pPr>
              <w:jc w:val="center"/>
              <w:rPr>
                <w:rFonts w:ascii="Times New Roman" w:hAnsi="Times New Roman"/>
              </w:rPr>
            </w:pPr>
            <w:r w:rsidRPr="006A44F9">
              <w:rPr>
                <w:rFonts w:ascii="Times New Roman" w:hAnsi="Times New Roman"/>
              </w:rPr>
              <w:t>*</w:t>
            </w:r>
          </w:p>
        </w:tc>
      </w:tr>
      <w:tr w:rsidR="00511CA3" w:rsidRPr="006A44F9" w:rsidTr="00702518">
        <w:tc>
          <w:tcPr>
            <w:tcW w:w="5812" w:type="dxa"/>
          </w:tcPr>
          <w:p w:rsidR="00511CA3" w:rsidRPr="006A44F9" w:rsidRDefault="00511CA3" w:rsidP="00702518">
            <w:pPr>
              <w:jc w:val="both"/>
              <w:rPr>
                <w:rFonts w:ascii="Times New Roman" w:hAnsi="Times New Roman"/>
              </w:rPr>
            </w:pPr>
            <w:r w:rsidRPr="006A44F9">
              <w:rPr>
                <w:rFonts w:ascii="Times New Roman" w:hAnsi="Times New Roman"/>
              </w:rPr>
              <w:t>Лечебные учреждения со стационаром</w:t>
            </w:r>
          </w:p>
        </w:tc>
        <w:tc>
          <w:tcPr>
            <w:tcW w:w="1772" w:type="dxa"/>
          </w:tcPr>
          <w:p w:rsidR="00511CA3" w:rsidRPr="006A44F9" w:rsidRDefault="00511CA3" w:rsidP="00702518">
            <w:pPr>
              <w:jc w:val="center"/>
              <w:rPr>
                <w:rFonts w:ascii="Times New Roman" w:hAnsi="Times New Roman"/>
              </w:rPr>
            </w:pPr>
            <w:r w:rsidRPr="006A44F9">
              <w:rPr>
                <w:rFonts w:ascii="Times New Roman" w:hAnsi="Times New Roman"/>
              </w:rPr>
              <w:t>50</w:t>
            </w:r>
          </w:p>
        </w:tc>
        <w:tc>
          <w:tcPr>
            <w:tcW w:w="1772" w:type="dxa"/>
          </w:tcPr>
          <w:p w:rsidR="00511CA3" w:rsidRPr="006A44F9" w:rsidRDefault="00511CA3" w:rsidP="00702518">
            <w:pPr>
              <w:jc w:val="center"/>
              <w:rPr>
                <w:rFonts w:ascii="Times New Roman" w:hAnsi="Times New Roman"/>
              </w:rPr>
            </w:pPr>
            <w:r w:rsidRPr="006A44F9">
              <w:rPr>
                <w:rFonts w:ascii="Times New Roman" w:hAnsi="Times New Roman"/>
              </w:rPr>
              <w:t>*</w:t>
            </w:r>
          </w:p>
        </w:tc>
      </w:tr>
    </w:tbl>
    <w:p w:rsidR="00511CA3" w:rsidRPr="006A44F9" w:rsidRDefault="00511CA3" w:rsidP="00511CA3">
      <w:pPr>
        <w:ind w:firstLine="720"/>
        <w:jc w:val="both"/>
        <w:rPr>
          <w:rFonts w:ascii="Times New Roman" w:hAnsi="Times New Roman"/>
        </w:rPr>
      </w:pPr>
    </w:p>
    <w:p w:rsidR="00511CA3" w:rsidRPr="006A44F9" w:rsidRDefault="00511CA3" w:rsidP="00511CA3">
      <w:pPr>
        <w:jc w:val="both"/>
        <w:rPr>
          <w:rFonts w:ascii="Times New Roman" w:hAnsi="Times New Roman"/>
        </w:rPr>
      </w:pPr>
      <w:r w:rsidRPr="006A44F9">
        <w:rPr>
          <w:rFonts w:ascii="Times New Roman" w:hAnsi="Times New Roman"/>
        </w:rPr>
        <w:t>* Определяется по согласованию с органами Государственного санитарно-эпидемиологического надзора.</w:t>
      </w:r>
    </w:p>
    <w:p w:rsidR="00511CA3" w:rsidRPr="006A44F9" w:rsidRDefault="00511CA3" w:rsidP="003E2E0B">
      <w:pPr>
        <w:pStyle w:val="30"/>
        <w:rPr>
          <w:szCs w:val="24"/>
        </w:rPr>
      </w:pPr>
      <w:r w:rsidRPr="006A44F9">
        <w:rPr>
          <w:b/>
          <w:szCs w:val="24"/>
        </w:rPr>
        <w:t>Автозаправочные станции</w:t>
      </w:r>
      <w:r w:rsidRPr="006A44F9">
        <w:rPr>
          <w:szCs w:val="24"/>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511CA3" w:rsidRPr="006A44F9" w:rsidRDefault="00511CA3" w:rsidP="00511CA3">
      <w:pPr>
        <w:ind w:firstLine="720"/>
        <w:jc w:val="both"/>
        <w:rPr>
          <w:rFonts w:ascii="Times New Roman" w:hAnsi="Times New Roman"/>
        </w:rPr>
      </w:pPr>
      <w:r w:rsidRPr="006A44F9">
        <w:rPr>
          <w:rFonts w:ascii="Times New Roman" w:hAnsi="Times New Roman"/>
        </w:rPr>
        <w:lastRenderedPageBreak/>
        <w:t>- на 2 колонки – 0,1;</w:t>
      </w:r>
    </w:p>
    <w:p w:rsidR="00511CA3" w:rsidRPr="006A44F9" w:rsidRDefault="00511CA3" w:rsidP="00511CA3">
      <w:pPr>
        <w:ind w:firstLine="720"/>
        <w:jc w:val="both"/>
        <w:rPr>
          <w:rFonts w:ascii="Times New Roman" w:hAnsi="Times New Roman"/>
        </w:rPr>
      </w:pPr>
      <w:r w:rsidRPr="006A44F9">
        <w:rPr>
          <w:rFonts w:ascii="Times New Roman" w:hAnsi="Times New Roman"/>
        </w:rPr>
        <w:t>- на 5 колонок – 0,2;</w:t>
      </w:r>
    </w:p>
    <w:p w:rsidR="00511CA3" w:rsidRPr="006A44F9" w:rsidRDefault="00511CA3" w:rsidP="00511CA3">
      <w:pPr>
        <w:ind w:firstLine="720"/>
        <w:jc w:val="both"/>
        <w:rPr>
          <w:rFonts w:ascii="Times New Roman" w:hAnsi="Times New Roman"/>
        </w:rPr>
      </w:pPr>
      <w:r w:rsidRPr="006A44F9">
        <w:rPr>
          <w:rFonts w:ascii="Times New Roman" w:hAnsi="Times New Roman"/>
        </w:rPr>
        <w:t>- на 7 колонок – 0,3;</w:t>
      </w:r>
    </w:p>
    <w:p w:rsidR="00511CA3" w:rsidRPr="006A44F9" w:rsidRDefault="00511CA3" w:rsidP="00511CA3">
      <w:pPr>
        <w:ind w:firstLine="720"/>
        <w:jc w:val="both"/>
        <w:rPr>
          <w:rFonts w:ascii="Times New Roman" w:hAnsi="Times New Roman"/>
        </w:rPr>
      </w:pPr>
      <w:r w:rsidRPr="006A44F9">
        <w:rPr>
          <w:rFonts w:ascii="Times New Roman" w:hAnsi="Times New Roman"/>
        </w:rPr>
        <w:t>- на 9 колонок – 0,35;</w:t>
      </w:r>
    </w:p>
    <w:p w:rsidR="00511CA3" w:rsidRPr="006A44F9" w:rsidRDefault="00511CA3" w:rsidP="00511CA3">
      <w:pPr>
        <w:ind w:firstLine="720"/>
        <w:jc w:val="both"/>
        <w:rPr>
          <w:rFonts w:ascii="Times New Roman" w:hAnsi="Times New Roman"/>
        </w:rPr>
      </w:pPr>
      <w:r w:rsidRPr="006A44F9">
        <w:rPr>
          <w:rFonts w:ascii="Times New Roman" w:hAnsi="Times New Roman"/>
        </w:rPr>
        <w:t>- на 11 колонок – 0,4.</w:t>
      </w:r>
    </w:p>
    <w:p w:rsidR="00511CA3" w:rsidRPr="006A44F9" w:rsidRDefault="00511CA3" w:rsidP="00F81EAF">
      <w:pPr>
        <w:pStyle w:val="30"/>
        <w:rPr>
          <w:szCs w:val="24"/>
        </w:rPr>
      </w:pPr>
      <w:r w:rsidRPr="006A44F9">
        <w:rPr>
          <w:szCs w:val="24"/>
        </w:rPr>
        <w:t xml:space="preserve">Расстояния от АЗС до объектов, к ним не относящихся, следует принимать в соответствии с требованиями раздела </w:t>
      </w:r>
      <w:r w:rsidR="00F81EAF" w:rsidRPr="006A44F9">
        <w:rPr>
          <w:szCs w:val="24"/>
        </w:rPr>
        <w:t xml:space="preserve">Инженерно-технические мероприятия гражданской обороны и мероприятия по предупреждению чрезвычайных ситуаций при градостроительном проектировании </w:t>
      </w:r>
      <w:r w:rsidRPr="006A44F9">
        <w:rPr>
          <w:szCs w:val="24"/>
        </w:rPr>
        <w:t xml:space="preserve">настоящих </w:t>
      </w:r>
      <w:r w:rsidR="00F81EAF" w:rsidRPr="006A44F9">
        <w:rPr>
          <w:szCs w:val="24"/>
        </w:rPr>
        <w:t>Н</w:t>
      </w:r>
      <w:r w:rsidRPr="006A44F9">
        <w:rPr>
          <w:szCs w:val="24"/>
        </w:rPr>
        <w:t>ормативов.</w:t>
      </w:r>
    </w:p>
    <w:p w:rsidR="00511CA3" w:rsidRPr="006A44F9" w:rsidRDefault="00511CA3" w:rsidP="003E2E0B">
      <w:pPr>
        <w:pStyle w:val="af"/>
        <w:widowControl w:val="0"/>
        <w:spacing w:before="0" w:beforeAutospacing="0" w:after="0" w:afterAutospacing="0"/>
        <w:ind w:firstLine="708"/>
        <w:jc w:val="both"/>
        <w:rPr>
          <w:b/>
        </w:rPr>
      </w:pPr>
      <w:r w:rsidRPr="006A44F9">
        <w:rPr>
          <w:spacing w:val="-3"/>
        </w:rPr>
        <w:t>Расстояния от АЗС с подземными резервуарами для хранения жидкоготоплива, предназначенных для заправки автомобилей в количестве, превышающем 500 машин в сутки, до границ земельных участков дошкольных и школьных образовательных</w:t>
      </w:r>
      <w:r w:rsidRPr="006A44F9">
        <w:t xml:space="preserve"> учреждений,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6A44F9">
          <w:t>50 м</w:t>
        </w:r>
      </w:smartTag>
      <w:r w:rsidRPr="006A44F9">
        <w:t>.</w:t>
      </w:r>
    </w:p>
    <w:tbl>
      <w:tblPr>
        <w:tblW w:w="3313" w:type="pct"/>
        <w:jc w:val="center"/>
        <w:tblCellSpacing w:w="15" w:type="dxa"/>
        <w:tblCellMar>
          <w:top w:w="15" w:type="dxa"/>
          <w:left w:w="15" w:type="dxa"/>
          <w:bottom w:w="15" w:type="dxa"/>
          <w:right w:w="15" w:type="dxa"/>
        </w:tblCellMar>
        <w:tblLook w:val="04A0" w:firstRow="1" w:lastRow="0" w:firstColumn="1" w:lastColumn="0" w:noHBand="0" w:noVBand="1"/>
      </w:tblPr>
      <w:tblGrid>
        <w:gridCol w:w="1095"/>
        <w:gridCol w:w="836"/>
        <w:gridCol w:w="1348"/>
        <w:gridCol w:w="1348"/>
        <w:gridCol w:w="1631"/>
      </w:tblGrid>
      <w:tr w:rsidR="00511CA3" w:rsidRPr="006A44F9" w:rsidTr="005D6F34">
        <w:trPr>
          <w:trHeight w:val="15"/>
          <w:tblCellSpacing w:w="15" w:type="dxa"/>
          <w:jc w:val="center"/>
        </w:trPr>
        <w:tc>
          <w:tcPr>
            <w:tcW w:w="839" w:type="pct"/>
            <w:vAlign w:val="center"/>
            <w:hideMark/>
          </w:tcPr>
          <w:p w:rsidR="00511CA3" w:rsidRPr="006A44F9" w:rsidRDefault="00511CA3" w:rsidP="00702518">
            <w:pPr>
              <w:jc w:val="both"/>
              <w:rPr>
                <w:rFonts w:ascii="Times New Roman" w:hAnsi="Times New Roman"/>
                <w:sz w:val="2"/>
              </w:rPr>
            </w:pPr>
          </w:p>
        </w:tc>
        <w:tc>
          <w:tcPr>
            <w:tcW w:w="644" w:type="pct"/>
            <w:vAlign w:val="center"/>
            <w:hideMark/>
          </w:tcPr>
          <w:p w:rsidR="00511CA3" w:rsidRPr="006A44F9" w:rsidRDefault="00511CA3" w:rsidP="00702518">
            <w:pPr>
              <w:jc w:val="both"/>
              <w:rPr>
                <w:rFonts w:ascii="Times New Roman" w:hAnsi="Times New Roman"/>
                <w:sz w:val="2"/>
              </w:rPr>
            </w:pPr>
          </w:p>
        </w:tc>
        <w:tc>
          <w:tcPr>
            <w:tcW w:w="1053" w:type="pct"/>
            <w:vAlign w:val="center"/>
            <w:hideMark/>
          </w:tcPr>
          <w:p w:rsidR="00511CA3" w:rsidRPr="006A44F9" w:rsidRDefault="00511CA3" w:rsidP="00702518">
            <w:pPr>
              <w:jc w:val="both"/>
              <w:rPr>
                <w:rFonts w:ascii="Times New Roman" w:hAnsi="Times New Roman"/>
                <w:sz w:val="2"/>
              </w:rPr>
            </w:pPr>
          </w:p>
        </w:tc>
        <w:tc>
          <w:tcPr>
            <w:tcW w:w="1053" w:type="pct"/>
            <w:vAlign w:val="center"/>
            <w:hideMark/>
          </w:tcPr>
          <w:p w:rsidR="00511CA3" w:rsidRPr="006A44F9" w:rsidRDefault="00511CA3" w:rsidP="00702518">
            <w:pPr>
              <w:jc w:val="both"/>
              <w:rPr>
                <w:rFonts w:ascii="Times New Roman" w:hAnsi="Times New Roman"/>
                <w:sz w:val="2"/>
              </w:rPr>
            </w:pPr>
          </w:p>
        </w:tc>
        <w:tc>
          <w:tcPr>
            <w:tcW w:w="1267" w:type="pct"/>
            <w:vAlign w:val="center"/>
            <w:hideMark/>
          </w:tcPr>
          <w:p w:rsidR="00511CA3" w:rsidRPr="006A44F9" w:rsidRDefault="00511CA3" w:rsidP="00702518">
            <w:pPr>
              <w:jc w:val="both"/>
              <w:rPr>
                <w:rFonts w:ascii="Times New Roman" w:hAnsi="Times New Roman"/>
                <w:sz w:val="2"/>
              </w:rPr>
            </w:pPr>
          </w:p>
        </w:tc>
      </w:tr>
    </w:tbl>
    <w:p w:rsidR="00511CA3" w:rsidRPr="006A44F9" w:rsidRDefault="00511CA3" w:rsidP="00D41839">
      <w:pPr>
        <w:pStyle w:val="11"/>
        <w:ind w:left="0" w:firstLine="0"/>
        <w:jc w:val="center"/>
      </w:pPr>
      <w:bookmarkStart w:id="237" w:name="_Toc406701164"/>
      <w:bookmarkStart w:id="238" w:name="_Toc414995101"/>
      <w:bookmarkStart w:id="239" w:name="_Toc414996804"/>
      <w:bookmarkStart w:id="240" w:name="_Toc414996884"/>
      <w:bookmarkStart w:id="241" w:name="_Toc414997281"/>
      <w:bookmarkStart w:id="242" w:name="_Toc430554103"/>
      <w:r w:rsidRPr="006A44F9">
        <w:t>Инженерная инфраструктура</w:t>
      </w:r>
      <w:bookmarkEnd w:id="237"/>
      <w:bookmarkEnd w:id="238"/>
      <w:bookmarkEnd w:id="239"/>
      <w:bookmarkEnd w:id="240"/>
      <w:bookmarkEnd w:id="241"/>
      <w:bookmarkEnd w:id="242"/>
    </w:p>
    <w:p w:rsidR="00C76153" w:rsidRPr="006A44F9" w:rsidRDefault="00C76153" w:rsidP="00D41839">
      <w:pPr>
        <w:pStyle w:val="20"/>
        <w:ind w:left="0" w:firstLine="0"/>
        <w:jc w:val="center"/>
        <w:rPr>
          <w:lang w:eastAsia="en-US"/>
        </w:rPr>
      </w:pPr>
      <w:bookmarkStart w:id="243" w:name="_Toc414995102"/>
      <w:bookmarkStart w:id="244" w:name="_Toc414996805"/>
      <w:bookmarkStart w:id="245" w:name="_Toc414996885"/>
      <w:bookmarkStart w:id="246" w:name="_Toc414997282"/>
      <w:bookmarkStart w:id="247" w:name="_Toc430554104"/>
      <w:r w:rsidRPr="006A44F9">
        <w:rPr>
          <w:lang w:eastAsia="en-US"/>
        </w:rPr>
        <w:t>Общие положения</w:t>
      </w:r>
      <w:bookmarkEnd w:id="243"/>
      <w:bookmarkEnd w:id="244"/>
      <w:bookmarkEnd w:id="245"/>
      <w:bookmarkEnd w:id="246"/>
      <w:bookmarkEnd w:id="247"/>
    </w:p>
    <w:p w:rsidR="00511CA3" w:rsidRPr="006A44F9" w:rsidRDefault="00511CA3" w:rsidP="00A32845">
      <w:pPr>
        <w:pStyle w:val="30"/>
      </w:pPr>
      <w:r w:rsidRPr="006A44F9">
        <w:t xml:space="preserve">При проектировании сетей и сооружений водоснабжения, канализации, теплогазоснабжения следует руководствоваться соответственно </w:t>
      </w:r>
      <w:r w:rsidR="00A32845" w:rsidRPr="006A44F9">
        <w:t>СП 31.13330.2012. Водоснабжение. Наружные сети и сооружения</w:t>
      </w:r>
      <w:r w:rsidRPr="006A44F9">
        <w:t xml:space="preserve">, </w:t>
      </w:r>
      <w:r w:rsidR="00A32845" w:rsidRPr="006A44F9">
        <w:t>СП 32.13330.2012 Канализация. Наружные сети и сооружения</w:t>
      </w:r>
      <w:r w:rsidRPr="006A44F9">
        <w:t>, СП 50.13330.2012,</w:t>
      </w:r>
      <w:r w:rsidR="00A32845" w:rsidRPr="006A44F9">
        <w:t xml:space="preserve"> </w:t>
      </w:r>
      <w:r w:rsidRPr="006A44F9">
        <w:t>СНиП 41-02-2003; СП 62.13330.2011, требованиями действующих санитарных норм и правил, а также требованиями настоящих норм.</w:t>
      </w:r>
    </w:p>
    <w:p w:rsidR="00511CA3" w:rsidRPr="006A44F9" w:rsidRDefault="00511CA3" w:rsidP="00C76153">
      <w:pPr>
        <w:pStyle w:val="30"/>
      </w:pPr>
      <w:r w:rsidRPr="006A44F9">
        <w:t>Новые и реконструируемые системы водоснабжения, водоотведения, теплоснабжения, газоснабжения и электроснабжения следует проектировать с учетом требований действующих нормативных документов. Расчетные показатели и положения приведены для Карачаево-Черкесской Республики.</w:t>
      </w:r>
      <w:r w:rsidR="00F81EAF" w:rsidRPr="006A44F9">
        <w:t xml:space="preserve"> </w:t>
      </w:r>
      <w:r w:rsidRPr="006A44F9">
        <w:t>Отдельные показатели должны уточняться в зависимости от состава и особенностей застройки</w:t>
      </w:r>
      <w:r w:rsidR="005D2F15" w:rsidRPr="006A44F9">
        <w:rPr>
          <w:color w:val="FF0000"/>
        </w:rPr>
        <w:t>.</w:t>
      </w:r>
    </w:p>
    <w:p w:rsidR="00511CA3" w:rsidRPr="006A44F9" w:rsidRDefault="00511CA3" w:rsidP="00C76153">
      <w:pPr>
        <w:pStyle w:val="30"/>
      </w:pPr>
      <w:r w:rsidRPr="006A44F9">
        <w:t>При трассировке инженерных коммуникаций должны обосновываться рациональные, в том числе совмещенные, коридоры их прокладки.</w:t>
      </w:r>
    </w:p>
    <w:p w:rsidR="00511CA3" w:rsidRPr="006A44F9" w:rsidRDefault="00511CA3" w:rsidP="00C76153">
      <w:pPr>
        <w:pStyle w:val="30"/>
      </w:pPr>
      <w:r w:rsidRPr="006A44F9">
        <w:t>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w:t>
      </w:r>
    </w:p>
    <w:p w:rsidR="00C76153" w:rsidRPr="006A44F9" w:rsidRDefault="00C76153" w:rsidP="00C76153">
      <w:pPr>
        <w:pStyle w:val="30"/>
        <w:numPr>
          <w:ilvl w:val="0"/>
          <w:numId w:val="0"/>
        </w:numPr>
      </w:pPr>
    </w:p>
    <w:p w:rsidR="00511CA3" w:rsidRPr="006A44F9" w:rsidRDefault="00511CA3" w:rsidP="00C76153">
      <w:pPr>
        <w:pStyle w:val="20"/>
        <w:rPr>
          <w:szCs w:val="24"/>
        </w:rPr>
      </w:pPr>
      <w:bookmarkStart w:id="248" w:name="_Toc406701165"/>
      <w:bookmarkStart w:id="249" w:name="_Toc414995103"/>
      <w:bookmarkStart w:id="250" w:name="_Toc414996806"/>
      <w:bookmarkStart w:id="251" w:name="_Toc414996886"/>
      <w:bookmarkStart w:id="252" w:name="_Toc414997283"/>
      <w:bookmarkStart w:id="253" w:name="_Toc430554105"/>
      <w:r w:rsidRPr="006A44F9">
        <w:rPr>
          <w:szCs w:val="24"/>
        </w:rPr>
        <w:t>Водоснабжение</w:t>
      </w:r>
      <w:bookmarkEnd w:id="248"/>
      <w:bookmarkEnd w:id="249"/>
      <w:bookmarkEnd w:id="250"/>
      <w:bookmarkEnd w:id="251"/>
      <w:bookmarkEnd w:id="252"/>
      <w:bookmarkEnd w:id="253"/>
    </w:p>
    <w:p w:rsidR="00511CA3" w:rsidRPr="006A44F9" w:rsidRDefault="00511CA3" w:rsidP="00A32845">
      <w:pPr>
        <w:pStyle w:val="30"/>
        <w:numPr>
          <w:ilvl w:val="2"/>
          <w:numId w:val="103"/>
        </w:numPr>
        <w:ind w:left="0" w:firstLine="0"/>
        <w:rPr>
          <w:szCs w:val="24"/>
        </w:rPr>
      </w:pPr>
      <w:r w:rsidRPr="006A44F9">
        <w:rPr>
          <w:szCs w:val="24"/>
        </w:rPr>
        <w:t>Систему водоснабжения следует проектировать в соответствии с требованиями СП 31.13330.2012.</w:t>
      </w:r>
      <w:r w:rsidR="00A32845" w:rsidRPr="006A44F9">
        <w:rPr>
          <w:szCs w:val="24"/>
        </w:rPr>
        <w:t xml:space="preserve"> Водоснабжение. Наружные сети и сооружения.</w:t>
      </w:r>
    </w:p>
    <w:p w:rsidR="00511CA3" w:rsidRPr="006A44F9" w:rsidRDefault="00511CA3" w:rsidP="00A32845">
      <w:pPr>
        <w:pStyle w:val="30"/>
        <w:rPr>
          <w:szCs w:val="24"/>
        </w:rPr>
      </w:pPr>
      <w:r w:rsidRPr="006A44F9">
        <w:rPr>
          <w:szCs w:val="24"/>
        </w:rPr>
        <w:t>Расход воды по отдельным объектам различной категории потребителей следует определять по действующим нормам (</w:t>
      </w:r>
      <w:r w:rsidR="00A32845" w:rsidRPr="006A44F9">
        <w:rPr>
          <w:szCs w:val="24"/>
        </w:rPr>
        <w:t>СП 31.13330.2012 Водоснабжение. Наружные сети и сооружения.</w:t>
      </w:r>
      <w:r w:rsidRPr="006A44F9">
        <w:rPr>
          <w:szCs w:val="24"/>
        </w:rPr>
        <w:t>). Качество питьевой воды должно соответствовать требованиям СанПиН 2.1.4.1074-01 - для централизованного водоснабжения и СанПиН 2.1.4.1175-02 - для нецентрализованного водоснабжения, а также ГН 2.1.5.1315-03.</w:t>
      </w:r>
    </w:p>
    <w:p w:rsidR="00511CA3" w:rsidRPr="006A44F9" w:rsidRDefault="00511CA3" w:rsidP="00A45429">
      <w:pPr>
        <w:pStyle w:val="30"/>
        <w:rPr>
          <w:szCs w:val="24"/>
        </w:rPr>
      </w:pPr>
      <w:r w:rsidRPr="006A44F9">
        <w:rPr>
          <w:szCs w:val="24"/>
        </w:rPr>
        <w:t>Расчетные расходы воды определяются для всех потребителей: на хозяйственно-питьевые нужды населения; на хозяйственно-питьевые нужды работающих на промышленных и сельскохозяйственных предприятиях и на производственные нужды этих предприятий; на полив территорий населенного пункта (улиц, площадей зеленых насаждений); на пожаротушение.</w:t>
      </w:r>
    </w:p>
    <w:p w:rsidR="00511CA3" w:rsidRPr="006A44F9" w:rsidRDefault="00511CA3" w:rsidP="00A45429">
      <w:pPr>
        <w:pStyle w:val="30"/>
      </w:pPr>
      <w:r w:rsidRPr="006A44F9">
        <w:t xml:space="preserve">Расходы определяются отдельно для воды питьевого и не питьевого качества. Для населенных пунктов с застройкой усадебного типа дополнительно учитываются </w:t>
      </w:r>
      <w:r w:rsidRPr="006A44F9">
        <w:lastRenderedPageBreak/>
        <w:t>потребности приусадебного хозяйства, включая расходы воды на содержание скота, животных и птицы.</w:t>
      </w:r>
    </w:p>
    <w:p w:rsidR="00511CA3" w:rsidRPr="006A44F9" w:rsidRDefault="00511CA3" w:rsidP="00A45429">
      <w:pPr>
        <w:pStyle w:val="30"/>
      </w:pPr>
      <w:r w:rsidRPr="006A44F9">
        <w:t xml:space="preserve">Нормативные данные для определения расчетных расходов воды (удельное водопотребление, коэффициенты суточной и часовой неравномерности и др.) принимаются по методикам, приведенным в СП 31.13330.2010. </w:t>
      </w:r>
    </w:p>
    <w:p w:rsidR="00511CA3" w:rsidRPr="006A44F9" w:rsidRDefault="00511CA3" w:rsidP="00A45429">
      <w:pPr>
        <w:pStyle w:val="30"/>
      </w:pPr>
      <w:r w:rsidRPr="006A44F9">
        <w:t>Потребление воды на нужды промышленных и сельскохозяйственных предприятий должно определяться на основании укрупненных норм, а при их отсутствии</w:t>
      </w:r>
      <w:r w:rsidRPr="006A44F9">
        <w:rPr>
          <w:noProof/>
        </w:rPr>
        <w:t xml:space="preserve"> —</w:t>
      </w:r>
      <w:r w:rsidRPr="006A44F9">
        <w:t xml:space="preserve"> проектов-аналогов.</w:t>
      </w:r>
    </w:p>
    <w:p w:rsidR="00511CA3" w:rsidRPr="006A44F9" w:rsidRDefault="00511CA3" w:rsidP="00A45429">
      <w:pPr>
        <w:pStyle w:val="30"/>
      </w:pPr>
      <w:r w:rsidRPr="006A44F9">
        <w:t>В качестве целевого показателя расчетной потребности в воде для хозяйственно-питьевых целей на перспективу рекомендуется среднесуточный расход 230 л/сут. на человека с учетом коэффициента суточной неравномерности 1,2.</w:t>
      </w:r>
    </w:p>
    <w:p w:rsidR="00511CA3" w:rsidRPr="006A44F9" w:rsidRDefault="00511CA3" w:rsidP="00511CA3">
      <w:pPr>
        <w:ind w:firstLine="426"/>
        <w:jc w:val="both"/>
        <w:rPr>
          <w:rFonts w:ascii="Times New Roman" w:hAnsi="Times New Roman"/>
        </w:rPr>
      </w:pPr>
      <w:r w:rsidRPr="006A44F9">
        <w:rPr>
          <w:rFonts w:ascii="Times New Roman" w:hAnsi="Times New Roman"/>
          <w:bCs/>
          <w:i/>
          <w:iCs/>
        </w:rPr>
        <w:t>Примечание</w:t>
      </w:r>
      <w:r w:rsidRPr="006A44F9">
        <w:rPr>
          <w:rFonts w:ascii="Times New Roman" w:hAnsi="Times New Roman"/>
          <w:i/>
        </w:rPr>
        <w:t>.</w:t>
      </w:r>
      <w:r w:rsidRPr="006A44F9">
        <w:rPr>
          <w:rFonts w:ascii="Times New Roman" w:hAnsi="Times New Roman"/>
        </w:rPr>
        <w:t xml:space="preserve"> Для улучшения органолептических показателей воды рекомендуется предусматривать установки, размещаемые на вводе в жилой дом, в отдельном помещении на первом этаже (в подвале) здания или индивидуальные установки, размещаемые непосредственно перед водоразборным устройством.</w:t>
      </w:r>
    </w:p>
    <w:p w:rsidR="00511CA3" w:rsidRPr="006A44F9" w:rsidRDefault="00511CA3" w:rsidP="008A74B5">
      <w:pPr>
        <w:pStyle w:val="30"/>
      </w:pPr>
      <w:r w:rsidRPr="006A44F9">
        <w:t>Размеры земельных участков для станций очистки воды в зависимости</w:t>
      </w:r>
      <w:r w:rsidR="00495022" w:rsidRPr="006A44F9">
        <w:t xml:space="preserve"> от их производительности (</w:t>
      </w:r>
      <w:r w:rsidR="00153A18" w:rsidRPr="006A44F9">
        <w:t>тыс. куб. м/сут. – гектар</w:t>
      </w:r>
      <w:r w:rsidRPr="006A44F9">
        <w:t xml:space="preserve">) следует принимать по проекту, но не более приведенных в </w:t>
      </w:r>
      <w:r w:rsidR="008C500A" w:rsidRPr="006A44F9">
        <w:t>Таблица 45.</w:t>
      </w:r>
    </w:p>
    <w:p w:rsidR="008C500A" w:rsidRPr="006A44F9" w:rsidRDefault="008C500A" w:rsidP="008C500A">
      <w:pPr>
        <w:pStyle w:val="30"/>
        <w:numPr>
          <w:ilvl w:val="0"/>
          <w:numId w:val="0"/>
        </w:numPr>
        <w:jc w:val="right"/>
      </w:pPr>
      <w:r w:rsidRPr="006A44F9">
        <w:t xml:space="preserve">Таблица </w:t>
      </w:r>
      <w:r w:rsidR="005D6F34" w:rsidRPr="006A44F9">
        <w:t>5.2.8.1</w:t>
      </w:r>
      <w:r w:rsidRPr="006A44F9">
        <w:t>.</w:t>
      </w:r>
    </w:p>
    <w:p w:rsidR="008C500A" w:rsidRPr="006A44F9" w:rsidRDefault="008C500A" w:rsidP="008C500A">
      <w:pPr>
        <w:pStyle w:val="30"/>
        <w:numPr>
          <w:ilvl w:val="0"/>
          <w:numId w:val="0"/>
        </w:numPr>
      </w:pPr>
    </w:p>
    <w:tbl>
      <w:tblPr>
        <w:tblStyle w:val="ae"/>
        <w:tblW w:w="8990" w:type="dxa"/>
        <w:tblInd w:w="360" w:type="dxa"/>
        <w:tblLook w:val="04A0" w:firstRow="1" w:lastRow="0" w:firstColumn="1" w:lastColumn="0" w:noHBand="0" w:noVBand="1"/>
      </w:tblPr>
      <w:tblGrid>
        <w:gridCol w:w="4495"/>
        <w:gridCol w:w="4495"/>
      </w:tblGrid>
      <w:tr w:rsidR="00893BEE" w:rsidRPr="006A44F9" w:rsidTr="00893BEE">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До 0,1 тыс. куб. м/сут</w:t>
            </w:r>
          </w:p>
        </w:tc>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0,1 га</w:t>
            </w:r>
          </w:p>
        </w:tc>
      </w:tr>
      <w:tr w:rsidR="00893BEE" w:rsidRPr="006A44F9" w:rsidTr="00893BEE">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Свыше 0,1 до 0,2 тыс. куб. м/сут</w:t>
            </w:r>
          </w:p>
        </w:tc>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0,25 га</w:t>
            </w:r>
          </w:p>
        </w:tc>
      </w:tr>
      <w:tr w:rsidR="00893BEE" w:rsidRPr="006A44F9" w:rsidTr="00893BEE">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Свыше 0,2 до 0,4 тыс. куб. м/сут</w:t>
            </w:r>
          </w:p>
        </w:tc>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0,4 га</w:t>
            </w:r>
          </w:p>
        </w:tc>
      </w:tr>
      <w:tr w:rsidR="00893BEE" w:rsidRPr="006A44F9" w:rsidTr="00893BEE">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0,4 - 0,8 тыс. куб. м/сут</w:t>
            </w:r>
          </w:p>
        </w:tc>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1,0 га</w:t>
            </w:r>
          </w:p>
        </w:tc>
      </w:tr>
      <w:tr w:rsidR="00893BEE" w:rsidRPr="006A44F9" w:rsidTr="00893BEE">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0,8 - 12,0 тыс. куб. м/сут</w:t>
            </w:r>
          </w:p>
        </w:tc>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2,0 га</w:t>
            </w:r>
          </w:p>
        </w:tc>
      </w:tr>
      <w:tr w:rsidR="00893BEE" w:rsidRPr="006A44F9" w:rsidTr="00893BEE">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12,5 - 32,0 тыс. куб. м/сут</w:t>
            </w:r>
          </w:p>
        </w:tc>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3,0 га</w:t>
            </w:r>
          </w:p>
        </w:tc>
      </w:tr>
      <w:tr w:rsidR="00893BEE" w:rsidRPr="006A44F9" w:rsidTr="00893BEE">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32 - 80 тыс. куб. м/сут</w:t>
            </w:r>
          </w:p>
        </w:tc>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4,0 га</w:t>
            </w:r>
          </w:p>
        </w:tc>
      </w:tr>
      <w:tr w:rsidR="00893BEE" w:rsidRPr="006A44F9" w:rsidTr="00893BEE">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125 – 250 тыс. куб. м/сут</w:t>
            </w:r>
          </w:p>
        </w:tc>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12,0 га</w:t>
            </w:r>
          </w:p>
        </w:tc>
      </w:tr>
      <w:tr w:rsidR="00893BEE" w:rsidRPr="006A44F9" w:rsidTr="00893BEE">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250 – 400 тыс. куб. м/сут</w:t>
            </w:r>
          </w:p>
        </w:tc>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18,0 га</w:t>
            </w:r>
          </w:p>
        </w:tc>
      </w:tr>
      <w:tr w:rsidR="00893BEE" w:rsidRPr="006A44F9" w:rsidTr="00893BEE">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400 - 800 тыс. куб. м/сут</w:t>
            </w:r>
          </w:p>
        </w:tc>
        <w:tc>
          <w:tcPr>
            <w:tcW w:w="4495" w:type="dxa"/>
          </w:tcPr>
          <w:p w:rsidR="00893BEE" w:rsidRPr="006A44F9" w:rsidRDefault="00893BEE" w:rsidP="00893BEE">
            <w:pPr>
              <w:snapToGrid w:val="0"/>
              <w:jc w:val="center"/>
              <w:rPr>
                <w:rFonts w:ascii="Times New Roman" w:hAnsi="Times New Roman" w:cs="Times New Roman"/>
              </w:rPr>
            </w:pPr>
            <w:r w:rsidRPr="006A44F9">
              <w:rPr>
                <w:rFonts w:ascii="Times New Roman" w:hAnsi="Times New Roman" w:cs="Times New Roman"/>
              </w:rPr>
              <w:t>24,0 га</w:t>
            </w:r>
          </w:p>
        </w:tc>
      </w:tr>
    </w:tbl>
    <w:p w:rsidR="00495022" w:rsidRPr="006A44F9" w:rsidRDefault="00495022" w:rsidP="00495022">
      <w:pPr>
        <w:rPr>
          <w:lang w:eastAsia="en-US"/>
        </w:rPr>
      </w:pPr>
    </w:p>
    <w:p w:rsidR="00511CA3" w:rsidRPr="006A44F9" w:rsidRDefault="00511CA3" w:rsidP="00A45429">
      <w:pPr>
        <w:pStyle w:val="30"/>
      </w:pPr>
      <w:r w:rsidRPr="006A44F9">
        <w:t>Подача питьевой воды из системы водопровода на технические нужды предприятий допускается только при обосновании технологическими нормами.</w:t>
      </w:r>
    </w:p>
    <w:p w:rsidR="00511CA3" w:rsidRPr="006A44F9" w:rsidRDefault="00511CA3" w:rsidP="00A45429">
      <w:pPr>
        <w:pStyle w:val="30"/>
      </w:pPr>
      <w:r w:rsidRPr="006A44F9">
        <w:t>Для водоснабжения малоэтажной застройки в сельских населенных пунктах допускается применять локальные сооружения для забора и подачи воды, отвечающие санитарно-гигиеническим требованиям.</w:t>
      </w:r>
    </w:p>
    <w:p w:rsidR="00511CA3" w:rsidRPr="006A44F9" w:rsidRDefault="00511CA3" w:rsidP="00A45429">
      <w:pPr>
        <w:pStyle w:val="30"/>
      </w:pPr>
      <w:r w:rsidRPr="006A44F9">
        <w:t>При трассировке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511CA3" w:rsidRPr="006A44F9" w:rsidRDefault="00511CA3" w:rsidP="00A45429">
      <w:pPr>
        <w:pStyle w:val="30"/>
      </w:pPr>
      <w:r w:rsidRPr="006A44F9">
        <w:t xml:space="preserve"> Пересечение водоводов с водными преградами: реками, озерами глубиной слоя воды свыше 2 м, соответствующей уровню воды 5% обеспеченности, следует предусматривать водными переходами (дюкерами).</w:t>
      </w:r>
    </w:p>
    <w:p w:rsidR="00511CA3" w:rsidRPr="006A44F9" w:rsidRDefault="00511CA3" w:rsidP="00A45429">
      <w:pPr>
        <w:pStyle w:val="30"/>
      </w:pPr>
      <w:r w:rsidRPr="006A44F9">
        <w:t>При выборе системы водоснабжения поселения, рассматриваются варианты устройства системы водоснабжения, объединенной с производственной или раздельной, необходимости зонирования, а также определяются источники водоснабжения, состав основных сооружений, трассировка основных коммуникаций и степень использования существующих реконструируемых объектов.</w:t>
      </w:r>
    </w:p>
    <w:p w:rsidR="00511CA3" w:rsidRPr="006A44F9" w:rsidRDefault="00511CA3" w:rsidP="00511CA3">
      <w:pPr>
        <w:ind w:firstLine="567"/>
        <w:jc w:val="both"/>
        <w:rPr>
          <w:rFonts w:ascii="Times" w:hAnsi="Times"/>
        </w:rPr>
      </w:pPr>
      <w:r w:rsidRPr="006A44F9">
        <w:rPr>
          <w:rFonts w:ascii="Times" w:hAnsi="Times"/>
        </w:rPr>
        <w:t xml:space="preserve">Необходимость и целесообразность зонирования водопроводной сети определяется тем, что максимальный свободный напор в сети у потребителя не должен превышать </w:t>
      </w:r>
      <w:smartTag w:uri="urn:schemas-microsoft-com:office:smarttags" w:element="metricconverter">
        <w:smartTagPr>
          <w:attr w:name="ProductID" w:val="60 м"/>
        </w:smartTagPr>
        <w:r w:rsidRPr="006A44F9">
          <w:rPr>
            <w:rFonts w:ascii="Times" w:hAnsi="Times"/>
          </w:rPr>
          <w:t xml:space="preserve">60 </w:t>
        </w:r>
        <w:r w:rsidRPr="006A44F9">
          <w:rPr>
            <w:rFonts w:ascii="Times" w:hAnsi="Times"/>
          </w:rPr>
          <w:lastRenderedPageBreak/>
          <w:t>м</w:t>
        </w:r>
      </w:smartTag>
      <w:r w:rsidRPr="006A44F9">
        <w:rPr>
          <w:rFonts w:ascii="Times" w:hAnsi="Times"/>
        </w:rPr>
        <w:t xml:space="preserve">., а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w:t>
      </w:r>
      <w:smartTag w:uri="urn:schemas-microsoft-com:office:smarttags" w:element="metricconverter">
        <w:smartTagPr>
          <w:attr w:name="ProductID" w:val="45 м"/>
        </w:smartTagPr>
        <w:r w:rsidRPr="006A44F9">
          <w:rPr>
            <w:rFonts w:ascii="Times" w:hAnsi="Times"/>
          </w:rPr>
          <w:t>45 м</w:t>
        </w:r>
      </w:smartTag>
      <w:r w:rsidRPr="006A44F9">
        <w:rPr>
          <w:rFonts w:ascii="Times" w:hAnsi="Times"/>
        </w:rPr>
        <w:t xml:space="preserve">. </w:t>
      </w:r>
    </w:p>
    <w:p w:rsidR="00511CA3" w:rsidRPr="006A44F9" w:rsidRDefault="00511CA3" w:rsidP="00511CA3">
      <w:pPr>
        <w:pStyle w:val="affff0"/>
        <w:spacing w:after="0" w:line="240" w:lineRule="auto"/>
        <w:ind w:firstLine="567"/>
        <w:rPr>
          <w:rFonts w:ascii="Times" w:hAnsi="Times"/>
        </w:rPr>
      </w:pPr>
      <w:r w:rsidRPr="006A44F9">
        <w:rPr>
          <w:rFonts w:ascii="Times" w:hAnsi="Times"/>
        </w:rPr>
        <w:t xml:space="preserve">Минимальный свободный напор в сети водопровода при максимальном хозяйственно-питьевом водопотреблении на вводах в здания над поверхностью земли должен приниматься не менее </w:t>
      </w:r>
      <w:smartTag w:uri="urn:schemas-microsoft-com:office:smarttags" w:element="metricconverter">
        <w:smartTagPr>
          <w:attr w:name="ProductID" w:val="10 м"/>
        </w:smartTagPr>
        <w:r w:rsidRPr="006A44F9">
          <w:rPr>
            <w:rFonts w:ascii="Times" w:hAnsi="Times"/>
          </w:rPr>
          <w:t>10 м</w:t>
        </w:r>
      </w:smartTag>
      <w:r w:rsidRPr="006A44F9">
        <w:rPr>
          <w:rFonts w:ascii="Times" w:hAnsi="Times"/>
        </w:rPr>
        <w:t xml:space="preserve">, при большей этажности на каждый этаж следует добавлять </w:t>
      </w:r>
      <w:smartTag w:uri="urn:schemas-microsoft-com:office:smarttags" w:element="metricconverter">
        <w:smartTagPr>
          <w:attr w:name="ProductID" w:val="4 м"/>
        </w:smartTagPr>
        <w:r w:rsidRPr="006A44F9">
          <w:rPr>
            <w:rFonts w:ascii="Times" w:hAnsi="Times"/>
          </w:rPr>
          <w:t>4 м</w:t>
        </w:r>
      </w:smartTag>
      <w:r w:rsidRPr="006A44F9">
        <w:rPr>
          <w:rFonts w:ascii="Times" w:hAnsi="Times"/>
        </w:rPr>
        <w:t xml:space="preserve">. Свободный напор в сети у водоразборных колонок должен быть не менее </w:t>
      </w:r>
      <w:smartTag w:uri="urn:schemas-microsoft-com:office:smarttags" w:element="metricconverter">
        <w:smartTagPr>
          <w:attr w:name="ProductID" w:val="10 м"/>
        </w:smartTagPr>
        <w:r w:rsidRPr="006A44F9">
          <w:rPr>
            <w:rFonts w:ascii="Times" w:hAnsi="Times"/>
          </w:rPr>
          <w:t>10 м</w:t>
        </w:r>
      </w:smartTag>
      <w:r w:rsidRPr="006A44F9">
        <w:rPr>
          <w:rFonts w:ascii="Times" w:hAnsi="Times"/>
        </w:rPr>
        <w:t xml:space="preserve">. Для отдельных зданий, расположенных в повышенных местах, допускается предусматривать местные насосные установки. </w:t>
      </w:r>
    </w:p>
    <w:p w:rsidR="00511CA3" w:rsidRPr="006A44F9" w:rsidRDefault="00511CA3" w:rsidP="00A45429">
      <w:pPr>
        <w:pStyle w:val="30"/>
      </w:pPr>
      <w:r w:rsidRPr="006A44F9">
        <w:t>Противопожарный водопровод должен предусматриваться в населенных пунктах, на объектах народного хозяйства и, как правило, объединяться с хозяйственно-питьевым или производственным водопроводом.</w:t>
      </w:r>
    </w:p>
    <w:p w:rsidR="00511CA3" w:rsidRPr="006A44F9" w:rsidRDefault="00511CA3" w:rsidP="00511CA3">
      <w:pPr>
        <w:pStyle w:val="affff0"/>
        <w:spacing w:after="0" w:line="240" w:lineRule="auto"/>
        <w:ind w:firstLine="567"/>
        <w:rPr>
          <w:rFonts w:ascii="Times" w:hAnsi="Times"/>
        </w:rPr>
      </w:pPr>
      <w:r w:rsidRPr="006A44F9">
        <w:rPr>
          <w:rFonts w:ascii="Times" w:hAnsi="Times"/>
        </w:rPr>
        <w:t xml:space="preserve">Системы водоснабжения, обеспечивающие противопожарные нужды, следует проектировать в соответствии с указаниями </w:t>
      </w:r>
      <w:r w:rsidR="009B5D64" w:rsidRPr="006A44F9">
        <w:t>СП 8.13130.2009 Системы противопожарной защиты. Источники наружного противопожарного водоснабжения. Требования пожарной безопасности</w:t>
      </w:r>
      <w:r w:rsidRPr="006A44F9">
        <w:rPr>
          <w:rFonts w:ascii="Times" w:hAnsi="Times"/>
        </w:rPr>
        <w:t>.</w:t>
      </w:r>
    </w:p>
    <w:p w:rsidR="00511CA3" w:rsidRPr="006A44F9" w:rsidRDefault="00511CA3" w:rsidP="00511CA3">
      <w:pPr>
        <w:pStyle w:val="affff0"/>
        <w:spacing w:after="0" w:line="240" w:lineRule="auto"/>
        <w:ind w:firstLine="567"/>
        <w:rPr>
          <w:rFonts w:ascii="Times" w:hAnsi="Times"/>
        </w:rPr>
      </w:pPr>
      <w:r w:rsidRPr="006A44F9">
        <w:rPr>
          <w:rFonts w:ascii="Times" w:hAnsi="Times"/>
        </w:rPr>
        <w:t xml:space="preserve">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6A44F9">
          <w:rPr>
            <w:rFonts w:ascii="Times" w:hAnsi="Times"/>
          </w:rPr>
          <w:t>10 м</w:t>
        </w:r>
      </w:smartTag>
      <w:r w:rsidRPr="006A44F9">
        <w:rPr>
          <w:rFonts w:ascii="Times" w:hAnsi="Times"/>
        </w:rPr>
        <w:t>.</w:t>
      </w:r>
    </w:p>
    <w:p w:rsidR="00A45429" w:rsidRPr="006A44F9" w:rsidRDefault="00511CA3" w:rsidP="00A32845">
      <w:pPr>
        <w:pStyle w:val="30"/>
        <w:rPr>
          <w:szCs w:val="24"/>
        </w:rPr>
      </w:pPr>
      <w:r w:rsidRPr="006A44F9">
        <w:rPr>
          <w:szCs w:val="24"/>
        </w:rPr>
        <w:t xml:space="preserve">Организацию противопожарного водопровода (в том числе расходы воды на пожаротушение, решение повысительных насосных станций и насосных установок, обслуживающих кварталы застройки) следует принимать по </w:t>
      </w:r>
      <w:r w:rsidR="00A32845" w:rsidRPr="006A44F9">
        <w:rPr>
          <w:szCs w:val="24"/>
        </w:rPr>
        <w:t>СП 31.13330.2012. Водоснабжение. Наружные сети и сооружения.</w:t>
      </w:r>
    </w:p>
    <w:p w:rsidR="00511CA3" w:rsidRPr="006A44F9" w:rsidRDefault="00511CA3" w:rsidP="00511CA3">
      <w:pPr>
        <w:pStyle w:val="30"/>
        <w:rPr>
          <w:szCs w:val="24"/>
        </w:rPr>
      </w:pPr>
      <w:r w:rsidRPr="006A44F9">
        <w:rPr>
          <w:rFonts w:ascii="Times" w:hAnsi="Times"/>
          <w:szCs w:val="24"/>
        </w:rPr>
        <w:t>Допускается применять наружное противопожарное водоснабжение из искусственных и естественных водоисточников (резервуары, водоемы) для:</w:t>
      </w:r>
    </w:p>
    <w:p w:rsidR="00511CA3" w:rsidRPr="006A44F9" w:rsidRDefault="00511CA3" w:rsidP="00221FDE">
      <w:pPr>
        <w:pStyle w:val="af2"/>
        <w:numPr>
          <w:ilvl w:val="0"/>
          <w:numId w:val="104"/>
        </w:numPr>
        <w:spacing w:after="0" w:line="240" w:lineRule="auto"/>
        <w:ind w:left="567" w:hanging="357"/>
        <w:jc w:val="both"/>
        <w:rPr>
          <w:rFonts w:ascii="Times" w:hAnsi="Times"/>
          <w:sz w:val="24"/>
          <w:szCs w:val="24"/>
        </w:rPr>
      </w:pPr>
      <w:r w:rsidRPr="006A44F9">
        <w:rPr>
          <w:rFonts w:ascii="Times" w:hAnsi="Times"/>
          <w:sz w:val="24"/>
          <w:szCs w:val="24"/>
        </w:rPr>
        <w:t>населенных пунктов с числом жителей до 5000 человек;</w:t>
      </w:r>
    </w:p>
    <w:p w:rsidR="00511CA3" w:rsidRPr="006A44F9" w:rsidRDefault="00511CA3" w:rsidP="00221FDE">
      <w:pPr>
        <w:pStyle w:val="af2"/>
        <w:numPr>
          <w:ilvl w:val="0"/>
          <w:numId w:val="104"/>
        </w:numPr>
        <w:spacing w:after="0" w:line="240" w:lineRule="auto"/>
        <w:ind w:left="567" w:hanging="357"/>
        <w:jc w:val="both"/>
        <w:rPr>
          <w:rFonts w:ascii="Times" w:hAnsi="Times"/>
          <w:sz w:val="24"/>
          <w:szCs w:val="24"/>
        </w:rPr>
      </w:pPr>
      <w:r w:rsidRPr="006A44F9">
        <w:rPr>
          <w:rFonts w:ascii="Times" w:hAnsi="Times"/>
          <w:sz w:val="24"/>
          <w:szCs w:val="24"/>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511CA3" w:rsidRPr="006A44F9" w:rsidRDefault="00511CA3" w:rsidP="00221FDE">
      <w:pPr>
        <w:pStyle w:val="af2"/>
        <w:numPr>
          <w:ilvl w:val="0"/>
          <w:numId w:val="104"/>
        </w:numPr>
        <w:spacing w:after="0" w:line="240" w:lineRule="auto"/>
        <w:ind w:left="567" w:hanging="357"/>
        <w:jc w:val="both"/>
        <w:rPr>
          <w:rFonts w:ascii="Times" w:hAnsi="Times"/>
          <w:sz w:val="24"/>
          <w:szCs w:val="24"/>
        </w:rPr>
      </w:pPr>
      <w:r w:rsidRPr="006A44F9">
        <w:rPr>
          <w:rFonts w:ascii="Times" w:hAnsi="Times"/>
          <w:sz w:val="24"/>
          <w:szCs w:val="24"/>
        </w:rPr>
        <w:t>зданий различного назначения при требуемом расходе воды на наружное противопожарное водоснабжение не более 10 л/с;</w:t>
      </w:r>
    </w:p>
    <w:p w:rsidR="00511CA3" w:rsidRPr="006A44F9" w:rsidRDefault="00511CA3" w:rsidP="00221FDE">
      <w:pPr>
        <w:pStyle w:val="af2"/>
        <w:numPr>
          <w:ilvl w:val="0"/>
          <w:numId w:val="104"/>
        </w:numPr>
        <w:spacing w:after="0" w:line="240" w:lineRule="auto"/>
        <w:ind w:left="567" w:hanging="357"/>
        <w:jc w:val="both"/>
        <w:rPr>
          <w:rFonts w:ascii="Times" w:hAnsi="Times"/>
          <w:sz w:val="24"/>
          <w:szCs w:val="24"/>
        </w:rPr>
      </w:pPr>
      <w:r w:rsidRPr="006A44F9">
        <w:rPr>
          <w:rFonts w:ascii="Times" w:hAnsi="Times"/>
          <w:sz w:val="24"/>
          <w:szCs w:val="24"/>
        </w:rPr>
        <w:t>1 и 2-этажных зданий любого назначения при площади застройки не более площади пожарного отсека, допускаемой нормами для таких зданий.</w:t>
      </w:r>
    </w:p>
    <w:p w:rsidR="00511CA3" w:rsidRPr="006A44F9" w:rsidRDefault="00511CA3" w:rsidP="007644FE">
      <w:pPr>
        <w:ind w:firstLine="567"/>
        <w:jc w:val="both"/>
        <w:rPr>
          <w:rFonts w:ascii="Times" w:hAnsi="Times"/>
        </w:rPr>
      </w:pPr>
      <w:r w:rsidRPr="006A44F9">
        <w:rPr>
          <w:rFonts w:ascii="Times" w:hAnsi="Times"/>
        </w:rPr>
        <w:t>Объем пожарных резервуаров и искусственных водоемов надлежит определять исходя из расчетных расходов воды и продолжительности тушения пожаров.</w:t>
      </w:r>
    </w:p>
    <w:p w:rsidR="00511CA3" w:rsidRPr="006A44F9" w:rsidRDefault="00511CA3" w:rsidP="007644FE">
      <w:pPr>
        <w:ind w:firstLine="567"/>
        <w:jc w:val="both"/>
        <w:rPr>
          <w:rFonts w:ascii="Times" w:hAnsi="Times"/>
        </w:rPr>
      </w:pPr>
      <w:r w:rsidRPr="006A44F9">
        <w:rPr>
          <w:rFonts w:ascii="Times" w:hAnsi="Times"/>
        </w:rPr>
        <w:t>Пожарные резервуары или искусственные водоемы надлежит размещать из условия обслуживания ими зданий, находящихся в радиусе:</w:t>
      </w:r>
    </w:p>
    <w:p w:rsidR="00511CA3" w:rsidRPr="006A44F9" w:rsidRDefault="00511CA3" w:rsidP="00221FDE">
      <w:pPr>
        <w:pStyle w:val="af2"/>
        <w:numPr>
          <w:ilvl w:val="0"/>
          <w:numId w:val="105"/>
        </w:numPr>
        <w:spacing w:after="0" w:line="240" w:lineRule="auto"/>
        <w:ind w:left="567"/>
        <w:jc w:val="both"/>
        <w:rPr>
          <w:rFonts w:ascii="Times" w:hAnsi="Times"/>
          <w:sz w:val="24"/>
          <w:szCs w:val="24"/>
        </w:rPr>
      </w:pPr>
      <w:r w:rsidRPr="006A44F9">
        <w:rPr>
          <w:rFonts w:ascii="Times" w:hAnsi="Times"/>
          <w:sz w:val="24"/>
          <w:szCs w:val="24"/>
        </w:rPr>
        <w:t xml:space="preserve">при наличии автонасосов - </w:t>
      </w:r>
      <w:smartTag w:uri="urn:schemas-microsoft-com:office:smarttags" w:element="metricconverter">
        <w:smartTagPr>
          <w:attr w:name="ProductID" w:val="200 м"/>
        </w:smartTagPr>
        <w:r w:rsidRPr="006A44F9">
          <w:rPr>
            <w:rFonts w:ascii="Times" w:hAnsi="Times"/>
            <w:sz w:val="24"/>
            <w:szCs w:val="24"/>
          </w:rPr>
          <w:t>200 м</w:t>
        </w:r>
      </w:smartTag>
      <w:r w:rsidRPr="006A44F9">
        <w:rPr>
          <w:rFonts w:ascii="Times" w:hAnsi="Times"/>
          <w:sz w:val="24"/>
          <w:szCs w:val="24"/>
        </w:rPr>
        <w:t>;</w:t>
      </w:r>
    </w:p>
    <w:p w:rsidR="00511CA3" w:rsidRPr="006A44F9" w:rsidRDefault="00511CA3" w:rsidP="00221FDE">
      <w:pPr>
        <w:pStyle w:val="af2"/>
        <w:numPr>
          <w:ilvl w:val="0"/>
          <w:numId w:val="105"/>
        </w:numPr>
        <w:spacing w:after="0" w:line="240" w:lineRule="auto"/>
        <w:ind w:left="567"/>
        <w:jc w:val="both"/>
        <w:rPr>
          <w:rFonts w:ascii="Times" w:hAnsi="Times"/>
          <w:sz w:val="24"/>
          <w:szCs w:val="24"/>
        </w:rPr>
      </w:pPr>
      <w:r w:rsidRPr="006A44F9">
        <w:rPr>
          <w:rFonts w:ascii="Times" w:hAnsi="Times"/>
          <w:sz w:val="24"/>
          <w:szCs w:val="24"/>
        </w:rPr>
        <w:t>при наличии мотопомп - 100-</w:t>
      </w:r>
      <w:smartTag w:uri="urn:schemas-microsoft-com:office:smarttags" w:element="metricconverter">
        <w:smartTagPr>
          <w:attr w:name="ProductID" w:val="150 м"/>
        </w:smartTagPr>
        <w:r w:rsidRPr="006A44F9">
          <w:rPr>
            <w:rFonts w:ascii="Times" w:hAnsi="Times"/>
            <w:sz w:val="24"/>
            <w:szCs w:val="24"/>
          </w:rPr>
          <w:t>150 м</w:t>
        </w:r>
      </w:smartTag>
      <w:r w:rsidRPr="006A44F9">
        <w:rPr>
          <w:rFonts w:ascii="Times" w:hAnsi="Times"/>
          <w:sz w:val="24"/>
          <w:szCs w:val="24"/>
        </w:rPr>
        <w:t xml:space="preserve"> в зависимости от технических возможностей мотопомп.</w:t>
      </w:r>
    </w:p>
    <w:p w:rsidR="00511CA3" w:rsidRPr="006A44F9" w:rsidRDefault="00511CA3" w:rsidP="007644FE">
      <w:pPr>
        <w:ind w:firstLine="567"/>
        <w:jc w:val="both"/>
        <w:rPr>
          <w:rFonts w:ascii="Times New Roman" w:hAnsi="Times New Roman" w:cs="Times New Roman"/>
        </w:rPr>
      </w:pPr>
      <w:r w:rsidRPr="006A44F9">
        <w:rPr>
          <w:rFonts w:ascii="Times" w:hAnsi="Times"/>
        </w:rPr>
        <w:t xml:space="preserve">Для увеличения радиуса обслуживания допускается прокладка от резервуаров или </w:t>
      </w:r>
      <w:r w:rsidRPr="006A44F9">
        <w:rPr>
          <w:rFonts w:ascii="Times New Roman" w:hAnsi="Times New Roman" w:cs="Times New Roman"/>
        </w:rPr>
        <w:t xml:space="preserve">искусственных водоемов тупиковых трубопроводов длиной не более </w:t>
      </w:r>
      <w:smartTag w:uri="urn:schemas-microsoft-com:office:smarttags" w:element="metricconverter">
        <w:smartTagPr>
          <w:attr w:name="ProductID" w:val="200 м"/>
        </w:smartTagPr>
        <w:r w:rsidRPr="006A44F9">
          <w:rPr>
            <w:rFonts w:ascii="Times New Roman" w:hAnsi="Times New Roman" w:cs="Times New Roman"/>
          </w:rPr>
          <w:t>200 м</w:t>
        </w:r>
      </w:smartTag>
      <w:r w:rsidRPr="006A44F9">
        <w:rPr>
          <w:rFonts w:ascii="Times New Roman" w:hAnsi="Times New Roman" w:cs="Times New Roman"/>
        </w:rPr>
        <w:t xml:space="preserve"> с учетом требований </w:t>
      </w:r>
      <w:r w:rsidR="009B5D64" w:rsidRPr="006A44F9">
        <w:rPr>
          <w:rFonts w:ascii="Times New Roman" w:hAnsi="Times New Roman" w:cs="Times New Roman"/>
        </w:rPr>
        <w:t>СП 8.13130.2009 Системы противопожарной защиты. Источники наружного противопожарного водоснабжения. Требования пожарной безопасности</w:t>
      </w:r>
      <w:r w:rsidRPr="006A44F9">
        <w:rPr>
          <w:rFonts w:ascii="Times New Roman" w:hAnsi="Times New Roman" w:cs="Times New Roman"/>
        </w:rPr>
        <w:t>.</w:t>
      </w:r>
    </w:p>
    <w:p w:rsidR="00511CA3" w:rsidRPr="006A44F9" w:rsidRDefault="00511CA3" w:rsidP="007644FE">
      <w:pPr>
        <w:ind w:firstLine="567"/>
        <w:jc w:val="both"/>
        <w:rPr>
          <w:rFonts w:ascii="Times" w:hAnsi="Times"/>
        </w:rPr>
      </w:pPr>
      <w:r w:rsidRPr="006A44F9">
        <w:rPr>
          <w:rFonts w:ascii="Times" w:hAnsi="Times"/>
        </w:rPr>
        <w:t xml:space="preserve">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w:t>
      </w:r>
      <w:smartTag w:uri="urn:schemas-microsoft-com:office:smarttags" w:element="metricconverter">
        <w:smartTagPr>
          <w:attr w:name="ProductID" w:val="30 м"/>
        </w:smartTagPr>
        <w:r w:rsidRPr="006A44F9">
          <w:rPr>
            <w:rFonts w:ascii="Times" w:hAnsi="Times"/>
          </w:rPr>
          <w:t>30 м</w:t>
        </w:r>
      </w:smartTag>
      <w:r w:rsidRPr="006A44F9">
        <w:rPr>
          <w:rFonts w:ascii="Times" w:hAnsi="Times"/>
        </w:rPr>
        <w:t xml:space="preserve">, до зданий I и II степеней огнестойкости - не менее </w:t>
      </w:r>
      <w:smartTag w:uri="urn:schemas-microsoft-com:office:smarttags" w:element="metricconverter">
        <w:smartTagPr>
          <w:attr w:name="ProductID" w:val="10 м"/>
        </w:smartTagPr>
        <w:r w:rsidRPr="006A44F9">
          <w:rPr>
            <w:rFonts w:ascii="Times" w:hAnsi="Times"/>
          </w:rPr>
          <w:t>10 м</w:t>
        </w:r>
      </w:smartTag>
      <w:r w:rsidRPr="006A44F9">
        <w:rPr>
          <w:rFonts w:ascii="Times" w:hAnsi="Times"/>
        </w:rPr>
        <w:t>.</w:t>
      </w:r>
    </w:p>
    <w:p w:rsidR="00511CA3" w:rsidRPr="006A44F9" w:rsidRDefault="00511CA3" w:rsidP="007644FE">
      <w:pPr>
        <w:pStyle w:val="30"/>
      </w:pPr>
      <w:r w:rsidRPr="006A44F9">
        <w:t>Допускается не предусматривать наружное противопожарное водоснабжение:</w:t>
      </w:r>
    </w:p>
    <w:p w:rsidR="00511CA3" w:rsidRPr="006A44F9" w:rsidRDefault="00511CA3" w:rsidP="00221FDE">
      <w:pPr>
        <w:pStyle w:val="af2"/>
        <w:numPr>
          <w:ilvl w:val="0"/>
          <w:numId w:val="106"/>
        </w:numPr>
        <w:spacing w:after="0" w:line="240" w:lineRule="auto"/>
        <w:ind w:left="567"/>
        <w:contextualSpacing w:val="0"/>
        <w:jc w:val="both"/>
        <w:rPr>
          <w:rFonts w:ascii="Times New Roman" w:hAnsi="Times New Roman"/>
          <w:sz w:val="24"/>
          <w:szCs w:val="24"/>
        </w:rPr>
      </w:pPr>
      <w:r w:rsidRPr="006A44F9">
        <w:rPr>
          <w:rFonts w:ascii="Times New Roman" w:hAnsi="Times New Roman"/>
          <w:sz w:val="24"/>
          <w:szCs w:val="24"/>
        </w:rPr>
        <w:t>населенных пунктов с числом жителей до 50 человек при застройке зданиями высотой до 2 этажей;</w:t>
      </w:r>
    </w:p>
    <w:p w:rsidR="00511CA3" w:rsidRPr="006A44F9" w:rsidRDefault="00511CA3" w:rsidP="00221FDE">
      <w:pPr>
        <w:pStyle w:val="af2"/>
        <w:numPr>
          <w:ilvl w:val="0"/>
          <w:numId w:val="106"/>
        </w:numPr>
        <w:spacing w:after="0" w:line="240" w:lineRule="auto"/>
        <w:ind w:left="567"/>
        <w:contextualSpacing w:val="0"/>
        <w:jc w:val="both"/>
        <w:rPr>
          <w:rFonts w:ascii="Times New Roman" w:hAnsi="Times New Roman"/>
          <w:sz w:val="24"/>
          <w:szCs w:val="24"/>
        </w:rPr>
      </w:pPr>
      <w:r w:rsidRPr="006A44F9">
        <w:rPr>
          <w:rFonts w:ascii="Times New Roman" w:hAnsi="Times New Roman"/>
          <w:sz w:val="24"/>
          <w:szCs w:val="24"/>
        </w:rPr>
        <w:lastRenderedPageBreak/>
        <w:t xml:space="preserve">расположенных вне населенных пунктов отдельно стоящих зданий и сооружений класса Ф3.1 по функциональной пожарной опасности площадью не более </w:t>
      </w:r>
      <w:smartTag w:uri="urn:schemas-microsoft-com:office:smarttags" w:element="metricconverter">
        <w:smartTagPr>
          <w:attr w:name="ProductID" w:val="150 м2"/>
        </w:smartTagPr>
        <w:r w:rsidRPr="006A44F9">
          <w:rPr>
            <w:rFonts w:ascii="Times New Roman" w:hAnsi="Times New Roman"/>
            <w:sz w:val="24"/>
            <w:szCs w:val="24"/>
          </w:rPr>
          <w:t>150 м</w:t>
        </w:r>
        <w:r w:rsidRPr="006A44F9">
          <w:rPr>
            <w:rFonts w:ascii="Times New Roman" w:hAnsi="Times New Roman"/>
            <w:sz w:val="24"/>
            <w:szCs w:val="24"/>
            <w:vertAlign w:val="superscript"/>
          </w:rPr>
          <w:t>2</w:t>
        </w:r>
      </w:smartTag>
      <w:r w:rsidRPr="006A44F9">
        <w:rPr>
          <w:rFonts w:ascii="Times New Roman" w:hAnsi="Times New Roman"/>
          <w:sz w:val="24"/>
          <w:szCs w:val="24"/>
        </w:rPr>
        <w:t xml:space="preserve">, класса Ф3.2 по функциональной пожарной опасности объемом не более </w:t>
      </w:r>
      <w:smartTag w:uri="urn:schemas-microsoft-com:office:smarttags" w:element="metricconverter">
        <w:smartTagPr>
          <w:attr w:name="ProductID" w:val="1000 м3"/>
        </w:smartTagPr>
        <w:r w:rsidRPr="006A44F9">
          <w:rPr>
            <w:rFonts w:ascii="Times New Roman" w:hAnsi="Times New Roman"/>
            <w:sz w:val="24"/>
            <w:szCs w:val="24"/>
          </w:rPr>
          <w:t>1000 м</w:t>
        </w:r>
        <w:r w:rsidRPr="006A44F9">
          <w:rPr>
            <w:rFonts w:ascii="Times New Roman" w:hAnsi="Times New Roman"/>
            <w:sz w:val="24"/>
            <w:szCs w:val="24"/>
            <w:vertAlign w:val="superscript"/>
          </w:rPr>
          <w:t>3</w:t>
        </w:r>
      </w:smartTag>
      <w:r w:rsidRPr="006A44F9">
        <w:rPr>
          <w:rFonts w:ascii="Times New Roman" w:hAnsi="Times New Roman"/>
          <w:sz w:val="24"/>
          <w:szCs w:val="24"/>
        </w:rPr>
        <w:t xml:space="preserve">, классов Ф1.2, Ф2, Ф3, Ф4 по функциональной пожарной опасности I- IV степеней огнестойкости объемом не более </w:t>
      </w:r>
      <w:smartTag w:uri="urn:schemas-microsoft-com:office:smarttags" w:element="metricconverter">
        <w:smartTagPr>
          <w:attr w:name="ProductID" w:val="250 м3"/>
        </w:smartTagPr>
        <w:r w:rsidRPr="006A44F9">
          <w:rPr>
            <w:rFonts w:ascii="Times New Roman" w:hAnsi="Times New Roman"/>
            <w:sz w:val="24"/>
            <w:szCs w:val="24"/>
          </w:rPr>
          <w:t>250 м</w:t>
        </w:r>
        <w:r w:rsidRPr="006A44F9">
          <w:rPr>
            <w:rFonts w:ascii="Times New Roman" w:hAnsi="Times New Roman"/>
            <w:sz w:val="24"/>
            <w:szCs w:val="24"/>
            <w:vertAlign w:val="superscript"/>
          </w:rPr>
          <w:t>3</w:t>
        </w:r>
      </w:smartTag>
      <w:r w:rsidRPr="006A44F9">
        <w:rPr>
          <w:rFonts w:ascii="Times New Roman" w:hAnsi="Times New Roman"/>
          <w:sz w:val="24"/>
          <w:szCs w:val="24"/>
        </w:rPr>
        <w:t>;</w:t>
      </w:r>
    </w:p>
    <w:p w:rsidR="00511CA3" w:rsidRPr="006A44F9" w:rsidRDefault="00511CA3" w:rsidP="00221FDE">
      <w:pPr>
        <w:pStyle w:val="af2"/>
        <w:numPr>
          <w:ilvl w:val="0"/>
          <w:numId w:val="106"/>
        </w:numPr>
        <w:spacing w:after="0" w:line="240" w:lineRule="auto"/>
        <w:ind w:left="567"/>
        <w:contextualSpacing w:val="0"/>
        <w:jc w:val="both"/>
        <w:rPr>
          <w:rFonts w:ascii="Times New Roman" w:hAnsi="Times New Roman"/>
          <w:sz w:val="24"/>
          <w:szCs w:val="24"/>
        </w:rPr>
      </w:pPr>
      <w:r w:rsidRPr="006A44F9">
        <w:rPr>
          <w:rFonts w:ascii="Times New Roman" w:hAnsi="Times New Roman"/>
          <w:sz w:val="24"/>
          <w:szCs w:val="24"/>
        </w:rPr>
        <w:t xml:space="preserve">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w:t>
      </w:r>
      <w:smartTag w:uri="urn:schemas-microsoft-com:office:smarttags" w:element="metricconverter">
        <w:smartTagPr>
          <w:attr w:name="ProductID" w:val="1000 м3"/>
        </w:smartTagPr>
        <w:r w:rsidRPr="006A44F9">
          <w:rPr>
            <w:rFonts w:ascii="Times New Roman" w:hAnsi="Times New Roman"/>
            <w:sz w:val="24"/>
            <w:szCs w:val="24"/>
          </w:rPr>
          <w:t>1000 м</w:t>
        </w:r>
        <w:r w:rsidRPr="006A44F9">
          <w:rPr>
            <w:rFonts w:ascii="Times New Roman" w:hAnsi="Times New Roman"/>
            <w:sz w:val="24"/>
            <w:szCs w:val="24"/>
            <w:vertAlign w:val="superscript"/>
          </w:rPr>
          <w:t>3</w:t>
        </w:r>
      </w:smartTag>
      <w:r w:rsidRPr="006A44F9">
        <w:rPr>
          <w:rFonts w:ascii="Times New Roman" w:hAnsi="Times New Roman"/>
          <w:sz w:val="24"/>
          <w:szCs w:val="24"/>
        </w:rPr>
        <w:t>;</w:t>
      </w:r>
    </w:p>
    <w:p w:rsidR="00511CA3" w:rsidRPr="006A44F9" w:rsidRDefault="00511CA3" w:rsidP="00221FDE">
      <w:pPr>
        <w:pStyle w:val="af2"/>
        <w:numPr>
          <w:ilvl w:val="0"/>
          <w:numId w:val="106"/>
        </w:numPr>
        <w:spacing w:after="0" w:line="240" w:lineRule="auto"/>
        <w:ind w:left="567"/>
        <w:contextualSpacing w:val="0"/>
        <w:jc w:val="both"/>
        <w:rPr>
          <w:rFonts w:ascii="Times New Roman" w:hAnsi="Times New Roman"/>
          <w:sz w:val="24"/>
          <w:szCs w:val="24"/>
        </w:rPr>
      </w:pPr>
      <w:r w:rsidRPr="006A44F9">
        <w:rPr>
          <w:rFonts w:ascii="Times New Roman" w:hAnsi="Times New Roman"/>
          <w:sz w:val="24"/>
          <w:szCs w:val="24"/>
        </w:rPr>
        <w:t xml:space="preserve">сезонных универсальных приемно-заготовительных пунктов сельскохозяйственных продуктов при объеме зданий не более </w:t>
      </w:r>
      <w:smartTag w:uri="urn:schemas-microsoft-com:office:smarttags" w:element="metricconverter">
        <w:smartTagPr>
          <w:attr w:name="ProductID" w:val="1000 м3"/>
        </w:smartTagPr>
        <w:r w:rsidRPr="006A44F9">
          <w:rPr>
            <w:rFonts w:ascii="Times New Roman" w:hAnsi="Times New Roman"/>
            <w:sz w:val="24"/>
            <w:szCs w:val="24"/>
          </w:rPr>
          <w:t>1000 м</w:t>
        </w:r>
        <w:r w:rsidRPr="006A44F9">
          <w:rPr>
            <w:rFonts w:ascii="Times New Roman" w:hAnsi="Times New Roman"/>
            <w:sz w:val="24"/>
            <w:szCs w:val="24"/>
            <w:vertAlign w:val="superscript"/>
          </w:rPr>
          <w:t>3</w:t>
        </w:r>
      </w:smartTag>
      <w:r w:rsidRPr="006A44F9">
        <w:rPr>
          <w:rFonts w:ascii="Times New Roman" w:hAnsi="Times New Roman"/>
          <w:sz w:val="24"/>
          <w:szCs w:val="24"/>
        </w:rPr>
        <w:t>;</w:t>
      </w:r>
    </w:p>
    <w:p w:rsidR="00511CA3" w:rsidRPr="006A44F9" w:rsidRDefault="00511CA3" w:rsidP="00221FDE">
      <w:pPr>
        <w:pStyle w:val="af2"/>
        <w:numPr>
          <w:ilvl w:val="0"/>
          <w:numId w:val="106"/>
        </w:numPr>
        <w:spacing w:after="0" w:line="240" w:lineRule="auto"/>
        <w:ind w:left="567"/>
        <w:contextualSpacing w:val="0"/>
        <w:jc w:val="both"/>
        <w:rPr>
          <w:rFonts w:ascii="Times New Roman" w:hAnsi="Times New Roman"/>
          <w:sz w:val="24"/>
          <w:szCs w:val="24"/>
        </w:rPr>
      </w:pPr>
      <w:r w:rsidRPr="006A44F9">
        <w:rPr>
          <w:rFonts w:ascii="Times New Roman" w:hAnsi="Times New Roman"/>
          <w:sz w:val="24"/>
          <w:szCs w:val="24"/>
        </w:rPr>
        <w:t xml:space="preserve">зданий класса Ф5.2 по функциональной пожарной опасности площадью не более </w:t>
      </w:r>
      <w:smartTag w:uri="urn:schemas-microsoft-com:office:smarttags" w:element="metricconverter">
        <w:smartTagPr>
          <w:attr w:name="ProductID" w:val="50 м2"/>
        </w:smartTagPr>
        <w:r w:rsidRPr="006A44F9">
          <w:rPr>
            <w:rFonts w:ascii="Times New Roman" w:hAnsi="Times New Roman"/>
            <w:sz w:val="24"/>
            <w:szCs w:val="24"/>
          </w:rPr>
          <w:t>50 м</w:t>
        </w:r>
        <w:r w:rsidRPr="006A44F9">
          <w:rPr>
            <w:rFonts w:ascii="Times New Roman" w:hAnsi="Times New Roman"/>
            <w:sz w:val="24"/>
            <w:szCs w:val="24"/>
            <w:vertAlign w:val="superscript"/>
          </w:rPr>
          <w:t>2</w:t>
        </w:r>
      </w:smartTag>
      <w:r w:rsidRPr="006A44F9">
        <w:rPr>
          <w:rFonts w:ascii="Times New Roman" w:hAnsi="Times New Roman"/>
          <w:sz w:val="24"/>
          <w:szCs w:val="24"/>
        </w:rPr>
        <w:t>.</w:t>
      </w:r>
    </w:p>
    <w:p w:rsidR="00511CA3" w:rsidRPr="006A44F9" w:rsidRDefault="00511CA3" w:rsidP="007644FE">
      <w:pPr>
        <w:pStyle w:val="30"/>
      </w:pPr>
      <w:r w:rsidRPr="006A44F9">
        <w:t>В соответствии с Федеральным законом от 7.12.2011 г. № 416-ФЗ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511CA3" w:rsidRPr="006A44F9" w:rsidRDefault="00511CA3" w:rsidP="00511CA3">
      <w:pPr>
        <w:ind w:firstLine="567"/>
        <w:jc w:val="both"/>
        <w:rPr>
          <w:rFonts w:ascii="Times New Roman" w:hAnsi="Times New Roman"/>
        </w:rPr>
      </w:pPr>
      <w:r w:rsidRPr="006A44F9">
        <w:rPr>
          <w:rFonts w:ascii="Times New Roman" w:hAnsi="Times New Roman"/>
        </w:rPr>
        <w:t xml:space="preserve">Карачаево-Черкесская </w:t>
      </w:r>
      <w:r w:rsidR="00A45429" w:rsidRPr="006A44F9">
        <w:rPr>
          <w:rFonts w:ascii="Times New Roman" w:hAnsi="Times New Roman"/>
        </w:rPr>
        <w:t>Республика</w:t>
      </w:r>
      <w:r w:rsidRPr="006A44F9">
        <w:rPr>
          <w:rFonts w:ascii="Times New Roman" w:hAnsi="Times New Roman"/>
        </w:rPr>
        <w:t xml:space="preserve"> обладает уникальными запасами подземных вод, пригодными для хозяйственно-питьевого водоснабжения, на основе использования которых возможно не только улучшить качественные характеристики систем водоснабжения, но и снизить затраты на их устройство и эксплуатацию. Это возможно как за счет применения рациональных систем очистки и обеззараживания воды, так и использования гидростатического напора подземных источников, расположенных на значительных, до </w:t>
      </w:r>
      <w:smartTag w:uri="urn:schemas-microsoft-com:office:smarttags" w:element="metricconverter">
        <w:smartTagPr>
          <w:attr w:name="ProductID" w:val="1 км"/>
        </w:smartTagPr>
        <w:r w:rsidRPr="006A44F9">
          <w:rPr>
            <w:rFonts w:ascii="Times New Roman" w:hAnsi="Times New Roman"/>
          </w:rPr>
          <w:t>1 км</w:t>
        </w:r>
      </w:smartTag>
      <w:r w:rsidRPr="006A44F9">
        <w:rPr>
          <w:rFonts w:ascii="Times New Roman" w:hAnsi="Times New Roman"/>
        </w:rPr>
        <w:t xml:space="preserve"> высотах. </w:t>
      </w:r>
    </w:p>
    <w:p w:rsidR="00511CA3" w:rsidRPr="006A44F9" w:rsidRDefault="00511CA3" w:rsidP="00511CA3">
      <w:pPr>
        <w:autoSpaceDE w:val="0"/>
        <w:autoSpaceDN w:val="0"/>
        <w:adjustRightInd w:val="0"/>
        <w:ind w:firstLine="567"/>
        <w:jc w:val="both"/>
        <w:rPr>
          <w:rFonts w:ascii="Times New Roman" w:hAnsi="Times New Roman"/>
        </w:rPr>
      </w:pPr>
      <w:r w:rsidRPr="006A44F9">
        <w:rPr>
          <w:rFonts w:ascii="Times New Roman" w:hAnsi="Times New Roman"/>
        </w:rPr>
        <w:t xml:space="preserve">Выбор источника для централизованного хозяйственно-питьевого водоснабжения производится в соответствии с </w:t>
      </w:r>
      <w:hyperlink r:id="rId17" w:history="1">
        <w:r w:rsidRPr="006A44F9">
          <w:rPr>
            <w:rFonts w:ascii="Times New Roman" w:hAnsi="Times New Roman"/>
          </w:rPr>
          <w:t>ГОСТ 17.1.1.04</w:t>
        </w:r>
      </w:hyperlink>
      <w:r w:rsidRPr="006A44F9">
        <w:rPr>
          <w:rFonts w:ascii="Times New Roman" w:hAnsi="Times New Roman"/>
        </w:rPr>
        <w:t xml:space="preserve"> и </w:t>
      </w:r>
      <w:hyperlink r:id="rId18" w:history="1">
        <w:r w:rsidRPr="006A44F9">
          <w:rPr>
            <w:rFonts w:ascii="Times New Roman" w:hAnsi="Times New Roman"/>
          </w:rPr>
          <w:t>ГОСТ 2761-84*</w:t>
        </w:r>
      </w:hyperlink>
      <w:r w:rsidRPr="006A44F9">
        <w:rPr>
          <w:rFonts w:ascii="Times New Roman" w:hAnsi="Times New Roman"/>
        </w:rPr>
        <w:t xml:space="preserve"> на основе  гигиенических требований к качеству воды, установленных СанПиН 2.1.4.1074-01(с изм. 2009,2010),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511CA3" w:rsidRPr="006A44F9" w:rsidRDefault="00511CA3" w:rsidP="00511CA3">
      <w:pPr>
        <w:ind w:firstLine="567"/>
        <w:jc w:val="both"/>
        <w:rPr>
          <w:rFonts w:ascii="Times New Roman" w:hAnsi="Times New Roman"/>
        </w:rPr>
      </w:pPr>
      <w:r w:rsidRPr="006A44F9">
        <w:rPr>
          <w:rFonts w:ascii="Times New Roman" w:hAnsi="Times New Roman"/>
        </w:rPr>
        <w:t>Источник производственного водоснабжения выбирается в соответствии с требованиями, предъявляемыми к качеству воды предприятиями.</w:t>
      </w:r>
    </w:p>
    <w:p w:rsidR="00511CA3" w:rsidRPr="006A44F9" w:rsidRDefault="00511CA3" w:rsidP="00511CA3">
      <w:pPr>
        <w:ind w:firstLine="567"/>
        <w:jc w:val="both"/>
        <w:rPr>
          <w:rFonts w:ascii="Times New Roman" w:hAnsi="Times New Roman"/>
        </w:rPr>
      </w:pPr>
      <w:r w:rsidRPr="006A44F9">
        <w:rPr>
          <w:rFonts w:ascii="Times New Roman" w:hAnsi="Times New Roman"/>
        </w:rPr>
        <w:t xml:space="preserve">Источники системы наружного противопожарного водоснабжения должны соответствовать </w:t>
      </w:r>
      <w:r w:rsidR="009B5D64" w:rsidRPr="006A44F9">
        <w:rPr>
          <w:rFonts w:ascii="Times New Roman" w:hAnsi="Times New Roman" w:cs="Times New Roman"/>
        </w:rPr>
        <w:t>СП 8.13130.2009 Системы противопожарной защиты. Источники наружного противопожарного водоснабжения. Требования пожарной безопасности.</w:t>
      </w:r>
    </w:p>
    <w:p w:rsidR="00511CA3" w:rsidRPr="006A44F9" w:rsidRDefault="00511CA3" w:rsidP="00A45429">
      <w:pPr>
        <w:pStyle w:val="30"/>
      </w:pPr>
      <w:r w:rsidRPr="006A44F9">
        <w:t>Качество воды, подаваемой на хозяйственно-питьевые нужды централизованными системами водоснабжения должно соответствовать СанПиН 2.1.4.1074-01(с изм. 2009,2010). Качество питьевой воды нецентрализованных систем водоснабжения должно удовлетворять требованиямСанПиН 2.1.4.1175-02.</w:t>
      </w:r>
    </w:p>
    <w:p w:rsidR="00511CA3" w:rsidRPr="006A44F9" w:rsidRDefault="00511CA3" w:rsidP="00A45429">
      <w:pPr>
        <w:pStyle w:val="30"/>
      </w:pPr>
      <w:r w:rsidRPr="006A44F9">
        <w:t>Граница первого пояса зоны водопроводных сооружений должна совпадать с ограждением площадки сооружений и предусматриваться на расстоянии:</w:t>
      </w:r>
    </w:p>
    <w:p w:rsidR="00511CA3" w:rsidRPr="006A44F9" w:rsidRDefault="00511CA3" w:rsidP="00511CA3">
      <w:pPr>
        <w:ind w:firstLine="567"/>
        <w:jc w:val="both"/>
        <w:rPr>
          <w:rFonts w:ascii="Times New Roman" w:hAnsi="Times New Roman"/>
        </w:rPr>
      </w:pPr>
      <w:r w:rsidRPr="006A44F9">
        <w:rPr>
          <w:rFonts w:ascii="Times New Roman" w:hAnsi="Times New Roman"/>
        </w:rPr>
        <w:t>- от стен резервуаров фильтрованной (питьевой) воды, фильтров (кроме напорных), контактных осветлителей с открытой поверхностью воды</w:t>
      </w:r>
      <w:r w:rsidRPr="006A44F9">
        <w:rPr>
          <w:rFonts w:ascii="Times New Roman" w:hAnsi="Times New Roman"/>
          <w:noProof/>
        </w:rPr>
        <w:t xml:space="preserve"> —</w:t>
      </w:r>
      <w:r w:rsidRPr="006A44F9">
        <w:rPr>
          <w:rFonts w:ascii="Times New Roman" w:hAnsi="Times New Roman"/>
        </w:rPr>
        <w:t xml:space="preserve"> не менее</w:t>
      </w:r>
      <w:smartTag w:uri="urn:schemas-microsoft-com:office:smarttags" w:element="metricconverter">
        <w:smartTagPr>
          <w:attr w:name="ProductID" w:val="30 м"/>
        </w:smartTagPr>
        <w:r w:rsidRPr="006A44F9">
          <w:rPr>
            <w:rFonts w:ascii="Times New Roman" w:hAnsi="Times New Roman"/>
            <w:noProof/>
          </w:rPr>
          <w:t>30</w:t>
        </w:r>
        <w:r w:rsidRPr="006A44F9">
          <w:rPr>
            <w:rFonts w:ascii="Times New Roman" w:hAnsi="Times New Roman"/>
          </w:rPr>
          <w:t xml:space="preserve"> м</w:t>
        </w:r>
      </w:smartTag>
      <w:r w:rsidRPr="006A44F9">
        <w:rPr>
          <w:rFonts w:ascii="Times New Roman" w:hAnsi="Times New Roman"/>
        </w:rPr>
        <w:t>;</w:t>
      </w:r>
    </w:p>
    <w:p w:rsidR="00511CA3" w:rsidRPr="006A44F9" w:rsidRDefault="00511CA3" w:rsidP="00511CA3">
      <w:pPr>
        <w:ind w:firstLine="567"/>
        <w:jc w:val="both"/>
        <w:rPr>
          <w:rFonts w:ascii="Times New Roman" w:hAnsi="Times New Roman"/>
        </w:rPr>
      </w:pPr>
      <w:r w:rsidRPr="006A44F9">
        <w:rPr>
          <w:rFonts w:ascii="Times New Roman" w:hAnsi="Times New Roman"/>
        </w:rPr>
        <w:t>- от стен остальных сооружений и стволов водонапорных башен</w:t>
      </w:r>
      <w:r w:rsidRPr="006A44F9">
        <w:rPr>
          <w:rFonts w:ascii="Times New Roman" w:hAnsi="Times New Roman"/>
          <w:noProof/>
        </w:rPr>
        <w:t xml:space="preserve"> —</w:t>
      </w:r>
      <w:r w:rsidRPr="006A44F9">
        <w:rPr>
          <w:rFonts w:ascii="Times New Roman" w:hAnsi="Times New Roman"/>
        </w:rPr>
        <w:t xml:space="preserve"> не менее</w:t>
      </w:r>
      <w:smartTag w:uri="urn:schemas-microsoft-com:office:smarttags" w:element="metricconverter">
        <w:smartTagPr>
          <w:attr w:name="ProductID" w:val="15 м"/>
        </w:smartTagPr>
        <w:r w:rsidRPr="006A44F9">
          <w:rPr>
            <w:rFonts w:ascii="Times New Roman" w:hAnsi="Times New Roman"/>
            <w:noProof/>
          </w:rPr>
          <w:t>15</w:t>
        </w:r>
        <w:r w:rsidRPr="006A44F9">
          <w:rPr>
            <w:rFonts w:ascii="Times New Roman" w:hAnsi="Times New Roman"/>
          </w:rPr>
          <w:t xml:space="preserve"> м</w:t>
        </w:r>
      </w:smartTag>
      <w:r w:rsidRPr="006A44F9">
        <w:rPr>
          <w:rFonts w:ascii="Times New Roman" w:hAnsi="Times New Roman"/>
        </w:rPr>
        <w:t>.</w:t>
      </w:r>
    </w:p>
    <w:p w:rsidR="00511CA3" w:rsidRPr="006A44F9" w:rsidRDefault="00511CA3" w:rsidP="00A45429">
      <w:pPr>
        <w:pStyle w:val="30"/>
      </w:pPr>
      <w:r w:rsidRPr="006A44F9">
        <w:t xml:space="preserve">Объемно-планировочные и конструктивные решения зданий и сооружений водоснабжения следует принимать согласно </w:t>
      </w:r>
      <w:hyperlink r:id="rId19" w:history="1">
        <w:r w:rsidRPr="006A44F9">
          <w:t>СП 44.13330</w:t>
        </w:r>
      </w:hyperlink>
      <w:r w:rsidRPr="006A44F9">
        <w:t xml:space="preserve">.2011, </w:t>
      </w:r>
      <w:hyperlink r:id="rId20" w:history="1">
        <w:r w:rsidRPr="006A44F9">
          <w:t>СП 56.13330</w:t>
        </w:r>
      </w:hyperlink>
      <w:r w:rsidRPr="006A44F9">
        <w:t>.2011.</w:t>
      </w:r>
    </w:p>
    <w:p w:rsidR="00511CA3" w:rsidRPr="006A44F9" w:rsidRDefault="00511CA3" w:rsidP="00A45429">
      <w:pPr>
        <w:pStyle w:val="30"/>
      </w:pPr>
      <w:r w:rsidRPr="006A44F9">
        <w:lastRenderedPageBreak/>
        <w:t>Ширину санитарно-защитной полосы водоводов, проходящих по незастроенной территории, надлежит принимать от крайних водоводов:</w:t>
      </w:r>
    </w:p>
    <w:p w:rsidR="00511CA3" w:rsidRPr="006A44F9" w:rsidRDefault="00511CA3" w:rsidP="00511CA3">
      <w:pPr>
        <w:ind w:firstLine="567"/>
        <w:jc w:val="both"/>
        <w:rPr>
          <w:rFonts w:ascii="Times New Roman" w:hAnsi="Times New Roman"/>
        </w:rPr>
      </w:pPr>
      <w:r w:rsidRPr="006A44F9">
        <w:rPr>
          <w:rFonts w:ascii="Times New Roman" w:hAnsi="Times New Roman"/>
        </w:rPr>
        <w:t>при прокладке в сухих грунтах</w:t>
      </w:r>
      <w:r w:rsidRPr="006A44F9">
        <w:rPr>
          <w:rFonts w:ascii="Times New Roman" w:hAnsi="Times New Roman"/>
          <w:noProof/>
        </w:rPr>
        <w:t xml:space="preserve"> —</w:t>
      </w:r>
      <w:r w:rsidRPr="006A44F9">
        <w:rPr>
          <w:rFonts w:ascii="Times New Roman" w:hAnsi="Times New Roman"/>
        </w:rPr>
        <w:t xml:space="preserve"> не менее </w:t>
      </w:r>
      <w:smartTag w:uri="urn:schemas-microsoft-com:office:smarttags" w:element="metricconverter">
        <w:smartTagPr>
          <w:attr w:name="ProductID" w:val="10 м"/>
        </w:smartTagPr>
        <w:r w:rsidRPr="006A44F9">
          <w:rPr>
            <w:rFonts w:ascii="Times New Roman" w:hAnsi="Times New Roman"/>
            <w:noProof/>
          </w:rPr>
          <w:t>10</w:t>
        </w:r>
        <w:r w:rsidRPr="006A44F9">
          <w:rPr>
            <w:rFonts w:ascii="Times New Roman" w:hAnsi="Times New Roman"/>
          </w:rPr>
          <w:t xml:space="preserve"> м</w:t>
        </w:r>
      </w:smartTag>
      <w:r w:rsidRPr="006A44F9">
        <w:rPr>
          <w:rFonts w:ascii="Times New Roman" w:hAnsi="Times New Roman"/>
        </w:rPr>
        <w:t xml:space="preserve"> при диаметре до</w:t>
      </w:r>
      <w:smartTag w:uri="urn:schemas-microsoft-com:office:smarttags" w:element="metricconverter">
        <w:smartTagPr>
          <w:attr w:name="ProductID" w:val="1000 мм"/>
        </w:smartTagPr>
        <w:r w:rsidRPr="006A44F9">
          <w:rPr>
            <w:rFonts w:ascii="Times New Roman" w:hAnsi="Times New Roman"/>
            <w:noProof/>
          </w:rPr>
          <w:t>1000</w:t>
        </w:r>
        <w:r w:rsidRPr="006A44F9">
          <w:rPr>
            <w:rFonts w:ascii="Times New Roman" w:hAnsi="Times New Roman"/>
          </w:rPr>
          <w:t xml:space="preserve"> мм</w:t>
        </w:r>
      </w:smartTag>
      <w:r w:rsidRPr="006A44F9">
        <w:rPr>
          <w:rFonts w:ascii="Times New Roman" w:hAnsi="Times New Roman"/>
        </w:rPr>
        <w:t xml:space="preserve"> и не менее</w:t>
      </w:r>
      <w:smartTag w:uri="urn:schemas-microsoft-com:office:smarttags" w:element="metricconverter">
        <w:smartTagPr>
          <w:attr w:name="ProductID" w:val="20 м"/>
        </w:smartTagPr>
        <w:r w:rsidRPr="006A44F9">
          <w:rPr>
            <w:rFonts w:ascii="Times New Roman" w:hAnsi="Times New Roman"/>
            <w:noProof/>
          </w:rPr>
          <w:t>20</w:t>
        </w:r>
        <w:r w:rsidRPr="006A44F9">
          <w:rPr>
            <w:rFonts w:ascii="Times New Roman" w:hAnsi="Times New Roman"/>
          </w:rPr>
          <w:t xml:space="preserve"> м</w:t>
        </w:r>
      </w:smartTag>
      <w:r w:rsidRPr="006A44F9">
        <w:rPr>
          <w:rFonts w:ascii="Times New Roman" w:hAnsi="Times New Roman"/>
        </w:rPr>
        <w:t xml:space="preserve"> при больших диаметрах; в мокрых грунтах</w:t>
      </w:r>
      <w:r w:rsidRPr="006A44F9">
        <w:rPr>
          <w:rFonts w:ascii="Times New Roman" w:hAnsi="Times New Roman"/>
          <w:noProof/>
        </w:rPr>
        <w:t xml:space="preserve"> — </w:t>
      </w:r>
      <w:r w:rsidRPr="006A44F9">
        <w:rPr>
          <w:rFonts w:ascii="Times New Roman" w:hAnsi="Times New Roman"/>
        </w:rPr>
        <w:t>не менее</w:t>
      </w:r>
      <w:smartTag w:uri="urn:schemas-microsoft-com:office:smarttags" w:element="metricconverter">
        <w:smartTagPr>
          <w:attr w:name="ProductID" w:val="50 м"/>
        </w:smartTagPr>
        <w:r w:rsidRPr="006A44F9">
          <w:rPr>
            <w:rFonts w:ascii="Times New Roman" w:hAnsi="Times New Roman"/>
            <w:noProof/>
          </w:rPr>
          <w:t>50</w:t>
        </w:r>
        <w:r w:rsidRPr="006A44F9">
          <w:rPr>
            <w:rFonts w:ascii="Times New Roman" w:hAnsi="Times New Roman"/>
          </w:rPr>
          <w:t xml:space="preserve"> м</w:t>
        </w:r>
      </w:smartTag>
      <w:r w:rsidRPr="006A44F9">
        <w:rPr>
          <w:rFonts w:ascii="Times New Roman" w:hAnsi="Times New Roman"/>
        </w:rPr>
        <w:t xml:space="preserve"> независимо от диаметра.</w:t>
      </w:r>
    </w:p>
    <w:p w:rsidR="00511CA3" w:rsidRPr="006A44F9" w:rsidRDefault="00511CA3" w:rsidP="00511CA3">
      <w:pPr>
        <w:ind w:firstLine="567"/>
        <w:jc w:val="both"/>
        <w:rPr>
          <w:rFonts w:ascii="Times New Roman" w:hAnsi="Times New Roman"/>
        </w:rPr>
      </w:pPr>
      <w:r w:rsidRPr="006A44F9">
        <w:rPr>
          <w:rFonts w:ascii="Times New Roman" w:hAnsi="Times New Roman"/>
        </w:rPr>
        <w:t>При прокладке водоводов по застроенной территории ширину полосы по согласованию с органами санитарно-эпидемиологического надзора допускается уменьшать.</w:t>
      </w:r>
    </w:p>
    <w:p w:rsidR="00511CA3" w:rsidRPr="006A44F9" w:rsidRDefault="00511CA3" w:rsidP="00A45429">
      <w:pPr>
        <w:pStyle w:val="30"/>
      </w:pPr>
      <w:r w:rsidRPr="006A44F9">
        <w:t>Трассировку водопроводной сети и выбор диаметров труб водоводов и водопроводных сетей надлежит производить на основании технико-экономических расчетов, учитывая при этом условия их работы при аварийном выключении отдельных участков.</w:t>
      </w:r>
    </w:p>
    <w:p w:rsidR="00511CA3" w:rsidRPr="006A44F9" w:rsidRDefault="00511CA3" w:rsidP="000C6335">
      <w:pPr>
        <w:ind w:firstLine="567"/>
        <w:jc w:val="both"/>
        <w:rPr>
          <w:rFonts w:ascii="Times New Roman" w:hAnsi="Times New Roman"/>
          <w:bCs/>
        </w:rPr>
      </w:pPr>
      <w:r w:rsidRPr="006A44F9">
        <w:rPr>
          <w:rFonts w:ascii="Times New Roman" w:hAnsi="Times New Roman"/>
          <w:bCs/>
        </w:rPr>
        <w:t>Диаметр труб водопровода, объединенного с противопожарным, в населенных пунктах и на промышленных предприятиях должен быть не менее</w:t>
      </w:r>
      <w:smartTag w:uri="urn:schemas-microsoft-com:office:smarttags" w:element="metricconverter">
        <w:smartTagPr>
          <w:attr w:name="ProductID" w:val="100 мм"/>
        </w:smartTagPr>
        <w:r w:rsidRPr="006A44F9">
          <w:rPr>
            <w:rFonts w:ascii="Times New Roman" w:hAnsi="Times New Roman"/>
            <w:bCs/>
            <w:noProof/>
          </w:rPr>
          <w:t>100</w:t>
        </w:r>
        <w:r w:rsidRPr="006A44F9">
          <w:rPr>
            <w:rFonts w:ascii="Times New Roman" w:hAnsi="Times New Roman"/>
            <w:bCs/>
          </w:rPr>
          <w:t xml:space="preserve"> мм</w:t>
        </w:r>
      </w:smartTag>
      <w:r w:rsidRPr="006A44F9">
        <w:rPr>
          <w:rFonts w:ascii="Times New Roman" w:hAnsi="Times New Roman"/>
          <w:bCs/>
        </w:rPr>
        <w:t>, а в сельских населенных пунктах</w:t>
      </w:r>
      <w:r w:rsidRPr="006A44F9">
        <w:rPr>
          <w:rFonts w:ascii="Times New Roman" w:hAnsi="Times New Roman"/>
          <w:bCs/>
          <w:noProof/>
        </w:rPr>
        <w:t xml:space="preserve"> —</w:t>
      </w:r>
      <w:r w:rsidRPr="006A44F9">
        <w:rPr>
          <w:rFonts w:ascii="Times New Roman" w:hAnsi="Times New Roman"/>
          <w:bCs/>
        </w:rPr>
        <w:t xml:space="preserve"> не менее</w:t>
      </w:r>
      <w:smartTag w:uri="urn:schemas-microsoft-com:office:smarttags" w:element="metricconverter">
        <w:smartTagPr>
          <w:attr w:name="ProductID" w:val="75 мм"/>
        </w:smartTagPr>
        <w:r w:rsidRPr="006A44F9">
          <w:rPr>
            <w:rFonts w:ascii="Times New Roman" w:hAnsi="Times New Roman"/>
            <w:bCs/>
            <w:noProof/>
          </w:rPr>
          <w:t>75</w:t>
        </w:r>
        <w:r w:rsidRPr="006A44F9">
          <w:rPr>
            <w:rFonts w:ascii="Times New Roman" w:hAnsi="Times New Roman"/>
            <w:bCs/>
          </w:rPr>
          <w:t xml:space="preserve"> мм</w:t>
        </w:r>
      </w:smartTag>
      <w:r w:rsidRPr="006A44F9">
        <w:rPr>
          <w:rFonts w:ascii="Times New Roman" w:hAnsi="Times New Roman"/>
          <w:bCs/>
        </w:rPr>
        <w:t>.</w:t>
      </w:r>
    </w:p>
    <w:p w:rsidR="00511CA3" w:rsidRPr="006A44F9" w:rsidRDefault="00511CA3" w:rsidP="00A45429">
      <w:pPr>
        <w:pStyle w:val="30"/>
      </w:pPr>
      <w:r w:rsidRPr="006A44F9">
        <w:t xml:space="preserve">Пожарные гидранты надлежит предусматривать вдоль автомобильных дорог на расстоянии не более </w:t>
      </w:r>
      <w:smartTag w:uri="urn:schemas-microsoft-com:office:smarttags" w:element="metricconverter">
        <w:smartTagPr>
          <w:attr w:name="ProductID" w:val="2,5 м"/>
        </w:smartTagPr>
        <w:r w:rsidRPr="006A44F9">
          <w:t>2,5 м</w:t>
        </w:r>
      </w:smartTag>
      <w:r w:rsidRPr="006A44F9">
        <w:t xml:space="preserve"> от края проезжей части, но не ближе </w:t>
      </w:r>
      <w:smartTag w:uri="urn:schemas-microsoft-com:office:smarttags" w:element="metricconverter">
        <w:smartTagPr>
          <w:attr w:name="ProductID" w:val="5 м"/>
        </w:smartTagPr>
        <w:r w:rsidRPr="006A44F9">
          <w:t>5 м</w:t>
        </w:r>
      </w:smartTag>
      <w:r w:rsidRPr="006A44F9">
        <w:t xml:space="preserve"> от стен зданий; допускается располагать гидранты на проезжей части.</w:t>
      </w:r>
    </w:p>
    <w:p w:rsidR="00511CA3" w:rsidRPr="006A44F9" w:rsidRDefault="00511CA3" w:rsidP="000C6335">
      <w:pPr>
        <w:ind w:firstLine="567"/>
        <w:jc w:val="both"/>
        <w:rPr>
          <w:rFonts w:ascii="Times New Roman" w:hAnsi="Times New Roman"/>
        </w:rPr>
      </w:pPr>
      <w:r w:rsidRPr="006A44F9">
        <w:rPr>
          <w:rFonts w:ascii="Times New Roman" w:hAnsi="Times New Roman"/>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w:t>
      </w:r>
      <w:r w:rsidRPr="006A44F9">
        <w:rPr>
          <w:rFonts w:ascii="Times New Roman" w:hAnsi="Times New Roman" w:cs="Times New Roman"/>
        </w:rPr>
        <w:t xml:space="preserve">воды менее 15 л/с с учётом прокладки рукавных линий длиной, не более указанной в </w:t>
      </w:r>
      <w:r w:rsidR="009B5D64" w:rsidRPr="006A44F9">
        <w:rPr>
          <w:rFonts w:ascii="Times New Roman" w:hAnsi="Times New Roman" w:cs="Times New Roman"/>
        </w:rPr>
        <w:t>СП 8.13130.2009 Системы противопожарной защиты. Источники наружного противопожарного водоснабжения. Требования пожарной безопасности</w:t>
      </w:r>
      <w:r w:rsidRPr="006A44F9">
        <w:rPr>
          <w:rFonts w:ascii="Times New Roman" w:hAnsi="Times New Roman" w:cs="Times New Roman"/>
        </w:rPr>
        <w:t xml:space="preserve">. Расстояние между гидрантами определяется расчетом по методике, приведенной в </w:t>
      </w:r>
      <w:r w:rsidR="009B5D64" w:rsidRPr="006A44F9">
        <w:rPr>
          <w:rFonts w:ascii="Times New Roman" w:hAnsi="Times New Roman" w:cs="Times New Roman"/>
        </w:rPr>
        <w:t>СП 8.13130.2009 Системы противопожарной защиты. Источники наружного противопожарного водоснабжения. Требования пожарной безопасности.</w:t>
      </w:r>
    </w:p>
    <w:p w:rsidR="00511CA3" w:rsidRPr="006A44F9" w:rsidRDefault="00511CA3" w:rsidP="00A32845">
      <w:pPr>
        <w:pStyle w:val="30"/>
      </w:pPr>
      <w:r w:rsidRPr="006A44F9">
        <w:t xml:space="preserve">Водопроводные вводы в здания устраиваются в соответствии с </w:t>
      </w:r>
      <w:r w:rsidR="00A32845" w:rsidRPr="006A44F9">
        <w:t>СП 31.13330.2012 Водоснабжение. Наружные сети и сооружения</w:t>
      </w:r>
      <w:r w:rsidRPr="006A44F9">
        <w:t xml:space="preserve">. Исключается прокладка транзитных водопроводных вводов через подвалы зданий. В каждом здании необходимо предусматривать индивидуальные узлы учета расхода воды. 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 </w:t>
      </w:r>
    </w:p>
    <w:p w:rsidR="00511CA3" w:rsidRPr="006A44F9" w:rsidRDefault="00511CA3" w:rsidP="00A45429">
      <w:pPr>
        <w:pStyle w:val="30"/>
      </w:pPr>
      <w:r w:rsidRPr="006A44F9">
        <w:t xml:space="preserve">При отсутствии возможности или нецелесообразности устройства централизованной или групповой системы водоснабжения в поселении с преобладанием одноквартирных жилых домов возможно применение автономных систем водоснабжения из подземных водоносных горизонтов или водоемов из расчета суточного расхода хозяйственно-питьевой воды не менее </w:t>
      </w:r>
      <w:smartTag w:uri="urn:schemas-microsoft-com:office:smarttags" w:element="metricconverter">
        <w:smartTagPr>
          <w:attr w:name="ProductID" w:val="60 л"/>
        </w:smartTagPr>
        <w:r w:rsidRPr="006A44F9">
          <w:t>60 л</w:t>
        </w:r>
      </w:smartTag>
      <w:r w:rsidRPr="006A44F9">
        <w:t xml:space="preserve"> на человека. При этом выбор источника водоснабжения, водозаборных сооружений и водоочистных установок производится в соответствии с требованиями СанПиН 2.1.4.1175-02 и  СП 31-106-2002. </w:t>
      </w:r>
    </w:p>
    <w:p w:rsidR="00511CA3" w:rsidRPr="006A44F9" w:rsidRDefault="00511CA3" w:rsidP="00511CA3">
      <w:pPr>
        <w:jc w:val="both"/>
        <w:rPr>
          <w:rFonts w:ascii="Times New Roman" w:hAnsi="Times New Roman"/>
        </w:rPr>
      </w:pPr>
    </w:p>
    <w:p w:rsidR="00511CA3" w:rsidRPr="006A44F9" w:rsidRDefault="00511CA3" w:rsidP="00511CA3">
      <w:pPr>
        <w:pStyle w:val="af2"/>
        <w:spacing w:after="0" w:line="240" w:lineRule="auto"/>
        <w:ind w:left="0"/>
        <w:jc w:val="both"/>
        <w:rPr>
          <w:rFonts w:ascii="Times New Roman" w:eastAsia="Times New Roman" w:hAnsi="Times New Roman"/>
          <w:sz w:val="24"/>
          <w:szCs w:val="24"/>
          <w:lang w:eastAsia="ru-RU"/>
        </w:rPr>
      </w:pPr>
    </w:p>
    <w:p w:rsidR="00511CA3" w:rsidRPr="006A44F9" w:rsidRDefault="00511CA3" w:rsidP="00A45429">
      <w:pPr>
        <w:pStyle w:val="20"/>
      </w:pPr>
      <w:bookmarkStart w:id="254" w:name="_Toc406701166"/>
      <w:bookmarkStart w:id="255" w:name="_Toc414995104"/>
      <w:bookmarkStart w:id="256" w:name="_Toc414996807"/>
      <w:bookmarkStart w:id="257" w:name="_Toc414996887"/>
      <w:bookmarkStart w:id="258" w:name="_Toc414997284"/>
      <w:bookmarkStart w:id="259" w:name="_Toc430554106"/>
      <w:r w:rsidRPr="006A44F9">
        <w:t>Канализация</w:t>
      </w:r>
      <w:bookmarkEnd w:id="254"/>
      <w:bookmarkEnd w:id="255"/>
      <w:bookmarkEnd w:id="256"/>
      <w:bookmarkEnd w:id="257"/>
      <w:bookmarkEnd w:id="258"/>
      <w:bookmarkEnd w:id="259"/>
    </w:p>
    <w:p w:rsidR="00511CA3" w:rsidRPr="006A44F9" w:rsidRDefault="00511CA3" w:rsidP="00221FDE">
      <w:pPr>
        <w:pStyle w:val="30"/>
        <w:numPr>
          <w:ilvl w:val="2"/>
          <w:numId w:val="107"/>
        </w:numPr>
        <w:ind w:left="0" w:firstLine="0"/>
      </w:pPr>
      <w:r w:rsidRPr="006A44F9">
        <w:t>Состояние проблемы водоотведения в поселениях Карачаево-Черкесской Республики требует принятия безотлагательных мер, направленных на реконструкцию существующих и строительство новых систем водоотведения.</w:t>
      </w:r>
    </w:p>
    <w:p w:rsidR="00511CA3" w:rsidRPr="006A44F9" w:rsidRDefault="00511CA3" w:rsidP="00A45429">
      <w:pPr>
        <w:tabs>
          <w:tab w:val="num" w:pos="360"/>
        </w:tabs>
        <w:ind w:firstLine="567"/>
        <w:jc w:val="both"/>
        <w:rPr>
          <w:rFonts w:ascii="Times New Roman" w:hAnsi="Times New Roman"/>
          <w:color w:val="auto"/>
        </w:rPr>
      </w:pPr>
      <w:r w:rsidRPr="006A44F9">
        <w:rPr>
          <w:rFonts w:ascii="Times New Roman" w:hAnsi="Times New Roman"/>
          <w:color w:val="auto"/>
        </w:rPr>
        <w:t>В целях нормализации водоотведения населенных пунктов Карачаево-Черкесской Республики на перспективу предлагается развивать существующие централизованные системы хозяйственно-бытовой канализации в г. Черкесске, Карачаевске, Теберде, Усть-</w:t>
      </w:r>
      <w:r w:rsidRPr="006A44F9">
        <w:rPr>
          <w:rFonts w:ascii="Times New Roman" w:hAnsi="Times New Roman"/>
          <w:color w:val="auto"/>
        </w:rPr>
        <w:lastRenderedPageBreak/>
        <w:t xml:space="preserve">Джегута и в других крупных населенных пунктах и туристических комплексах. Обязательным условием модернизации централизованных систем водоотведения на перспективу является обеспечение нормативных требований по очистке всего объема сточных вод. </w:t>
      </w:r>
    </w:p>
    <w:p w:rsidR="00511CA3" w:rsidRPr="006A44F9" w:rsidRDefault="00511CA3" w:rsidP="00E9130C">
      <w:pPr>
        <w:pStyle w:val="28"/>
        <w:spacing w:after="0" w:line="240" w:lineRule="auto"/>
        <w:ind w:firstLine="567"/>
      </w:pPr>
      <w:r w:rsidRPr="006A44F9">
        <w:t>Реализация данных мероприятий требует коренной модернизации систем канализации поселений Карачаево-Черкесской Республики. Приоритетными направлениями модернизации являются:</w:t>
      </w:r>
    </w:p>
    <w:p w:rsidR="00511CA3" w:rsidRPr="006A44F9" w:rsidRDefault="00511CA3" w:rsidP="00221FDE">
      <w:pPr>
        <w:pStyle w:val="af2"/>
        <w:widowControl w:val="0"/>
        <w:numPr>
          <w:ilvl w:val="0"/>
          <w:numId w:val="108"/>
        </w:numPr>
        <w:autoSpaceDE w:val="0"/>
        <w:autoSpaceDN w:val="0"/>
        <w:adjustRightInd w:val="0"/>
        <w:spacing w:after="0" w:line="240" w:lineRule="auto"/>
        <w:ind w:left="567"/>
        <w:jc w:val="both"/>
        <w:rPr>
          <w:rFonts w:ascii="Times New Roman" w:hAnsi="Times New Roman"/>
          <w:sz w:val="24"/>
          <w:szCs w:val="24"/>
        </w:rPr>
      </w:pPr>
      <w:r w:rsidRPr="006A44F9">
        <w:rPr>
          <w:rFonts w:ascii="Times New Roman" w:hAnsi="Times New Roman"/>
          <w:sz w:val="24"/>
          <w:szCs w:val="24"/>
        </w:rPr>
        <w:t>реконструкция и развитие систем водоотведения сельских населенных пунктов;</w:t>
      </w:r>
    </w:p>
    <w:p w:rsidR="00511CA3" w:rsidRPr="006A44F9" w:rsidRDefault="00511CA3" w:rsidP="00221FDE">
      <w:pPr>
        <w:pStyle w:val="af2"/>
        <w:widowControl w:val="0"/>
        <w:numPr>
          <w:ilvl w:val="0"/>
          <w:numId w:val="108"/>
        </w:numPr>
        <w:autoSpaceDE w:val="0"/>
        <w:autoSpaceDN w:val="0"/>
        <w:adjustRightInd w:val="0"/>
        <w:spacing w:after="0" w:line="240" w:lineRule="auto"/>
        <w:ind w:left="567"/>
        <w:jc w:val="both"/>
        <w:rPr>
          <w:rFonts w:ascii="Times New Roman" w:hAnsi="Times New Roman"/>
          <w:sz w:val="24"/>
          <w:szCs w:val="24"/>
        </w:rPr>
      </w:pPr>
      <w:r w:rsidRPr="006A44F9">
        <w:rPr>
          <w:rFonts w:ascii="Times New Roman" w:hAnsi="Times New Roman"/>
          <w:sz w:val="24"/>
          <w:szCs w:val="24"/>
        </w:rPr>
        <w:t>строительство и реконструкция очистных сооружений канализации, канализационных коллекторов и насосных станций.</w:t>
      </w:r>
    </w:p>
    <w:p w:rsidR="00511CA3" w:rsidRPr="006A44F9" w:rsidRDefault="00511CA3" w:rsidP="00221FDE">
      <w:pPr>
        <w:pStyle w:val="af2"/>
        <w:widowControl w:val="0"/>
        <w:numPr>
          <w:ilvl w:val="0"/>
          <w:numId w:val="108"/>
        </w:numPr>
        <w:autoSpaceDE w:val="0"/>
        <w:autoSpaceDN w:val="0"/>
        <w:adjustRightInd w:val="0"/>
        <w:spacing w:after="0" w:line="240" w:lineRule="auto"/>
        <w:ind w:left="567"/>
        <w:jc w:val="both"/>
        <w:rPr>
          <w:rFonts w:ascii="Times New Roman" w:hAnsi="Times New Roman"/>
          <w:sz w:val="24"/>
          <w:szCs w:val="24"/>
        </w:rPr>
      </w:pPr>
      <w:r w:rsidRPr="006A44F9">
        <w:rPr>
          <w:rFonts w:ascii="Times New Roman" w:hAnsi="Times New Roman"/>
          <w:sz w:val="24"/>
          <w:szCs w:val="24"/>
        </w:rPr>
        <w:t>реконструкция и строительство сетей  водоотведения.</w:t>
      </w:r>
    </w:p>
    <w:p w:rsidR="00511CA3" w:rsidRPr="006A44F9" w:rsidRDefault="00511CA3" w:rsidP="00E9130C">
      <w:pPr>
        <w:pStyle w:val="30"/>
      </w:pPr>
      <w:r w:rsidRPr="006A44F9">
        <w:t xml:space="preserve">Согласно Федеральному закону от 7.12.2011 г. № 416-ФЗ «О водоснабжении и водоотведении» развитие централизованных систем водоотведения осуществляется в соответствии со схемами водоотведения поселений. Схемы водоотведения разрабатываются в комплексе со схемами водоснабжения в соответствии с документами территориального планирования и программами комплексного развития систем коммунальной инфраструктуры поселений, а также с учетом схем энергоснабжения, теплоснабжения и газоснабжения. </w:t>
      </w:r>
    </w:p>
    <w:p w:rsidR="00511CA3" w:rsidRPr="006A44F9" w:rsidRDefault="00511CA3" w:rsidP="00A45429">
      <w:pPr>
        <w:shd w:val="clear" w:color="auto" w:fill="FFFFFF"/>
        <w:tabs>
          <w:tab w:val="left" w:pos="993"/>
        </w:tabs>
        <w:ind w:firstLine="567"/>
        <w:jc w:val="both"/>
        <w:rPr>
          <w:rFonts w:ascii="Times New Roman" w:hAnsi="Times New Roman"/>
        </w:rPr>
      </w:pPr>
      <w:r w:rsidRPr="006A44F9">
        <w:rPr>
          <w:rFonts w:ascii="Times New Roman" w:hAnsi="Times New Roman"/>
        </w:rPr>
        <w:t>Схемы водоотведения должны содержать целевые показатели развития централизованных систем водоотведения, предусматривать мероприятия, необходимые для осуществления водоотведения в соответствии с требованиями законодательства Российской Федерации.</w:t>
      </w:r>
    </w:p>
    <w:p w:rsidR="00511CA3" w:rsidRPr="006A44F9" w:rsidRDefault="00511CA3" w:rsidP="00E9130C">
      <w:pPr>
        <w:shd w:val="clear" w:color="auto" w:fill="FFFFFF"/>
        <w:tabs>
          <w:tab w:val="left" w:pos="993"/>
        </w:tabs>
        <w:ind w:firstLine="567"/>
        <w:jc w:val="both"/>
        <w:rPr>
          <w:rFonts w:ascii="Times New Roman" w:hAnsi="Times New Roman"/>
        </w:rPr>
      </w:pPr>
      <w:r w:rsidRPr="006A44F9">
        <w:rPr>
          <w:rFonts w:ascii="Times New Roman" w:hAnsi="Times New Roman"/>
        </w:rPr>
        <w:t xml:space="preserve"> Схемы водоотведения поселений утверждаются органами местного самоуправления. Схемы водоотведения учитывают результаты технического обследования существующих централизованных систем водоотведения и содержат:</w:t>
      </w:r>
    </w:p>
    <w:p w:rsidR="00511CA3" w:rsidRPr="006A44F9" w:rsidRDefault="00511CA3" w:rsidP="00221FDE">
      <w:pPr>
        <w:pStyle w:val="af2"/>
        <w:numPr>
          <w:ilvl w:val="0"/>
          <w:numId w:val="109"/>
        </w:numPr>
        <w:shd w:val="clear" w:color="auto" w:fill="FFFFFF"/>
        <w:tabs>
          <w:tab w:val="left" w:pos="709"/>
        </w:tabs>
        <w:spacing w:after="0" w:line="240" w:lineRule="auto"/>
        <w:ind w:left="567"/>
        <w:jc w:val="both"/>
        <w:rPr>
          <w:rFonts w:ascii="Times New Roman" w:hAnsi="Times New Roman"/>
          <w:sz w:val="24"/>
          <w:szCs w:val="24"/>
        </w:rPr>
      </w:pPr>
      <w:r w:rsidRPr="006A44F9">
        <w:rPr>
          <w:rFonts w:ascii="Times New Roman" w:hAnsi="Times New Roman"/>
          <w:sz w:val="24"/>
          <w:szCs w:val="24"/>
        </w:rPr>
        <w:t xml:space="preserve">основные направления, принципы, задачи и целевые показатели развития централизованных систем водоотведения; </w:t>
      </w:r>
    </w:p>
    <w:p w:rsidR="00511CA3" w:rsidRPr="006A44F9" w:rsidRDefault="00511CA3" w:rsidP="00221FDE">
      <w:pPr>
        <w:pStyle w:val="af2"/>
        <w:numPr>
          <w:ilvl w:val="0"/>
          <w:numId w:val="109"/>
        </w:numPr>
        <w:shd w:val="clear" w:color="auto" w:fill="FFFFFF"/>
        <w:tabs>
          <w:tab w:val="left" w:pos="709"/>
        </w:tabs>
        <w:spacing w:after="0" w:line="240" w:lineRule="auto"/>
        <w:ind w:left="567"/>
        <w:jc w:val="both"/>
        <w:rPr>
          <w:rFonts w:ascii="Times New Roman" w:hAnsi="Times New Roman"/>
          <w:sz w:val="24"/>
          <w:szCs w:val="24"/>
        </w:rPr>
      </w:pPr>
      <w:r w:rsidRPr="006A44F9">
        <w:rPr>
          <w:rFonts w:ascii="Times New Roman" w:hAnsi="Times New Roman"/>
          <w:sz w:val="24"/>
          <w:szCs w:val="24"/>
        </w:rPr>
        <w:t xml:space="preserve">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w:t>
      </w:r>
    </w:p>
    <w:p w:rsidR="00511CA3" w:rsidRPr="006A44F9" w:rsidRDefault="00511CA3" w:rsidP="00221FDE">
      <w:pPr>
        <w:pStyle w:val="af2"/>
        <w:numPr>
          <w:ilvl w:val="0"/>
          <w:numId w:val="109"/>
        </w:numPr>
        <w:shd w:val="clear" w:color="auto" w:fill="FFFFFF"/>
        <w:tabs>
          <w:tab w:val="left" w:pos="709"/>
        </w:tabs>
        <w:spacing w:after="0" w:line="240" w:lineRule="auto"/>
        <w:ind w:left="567"/>
        <w:jc w:val="both"/>
        <w:rPr>
          <w:rFonts w:ascii="Times New Roman" w:hAnsi="Times New Roman"/>
          <w:sz w:val="24"/>
          <w:szCs w:val="24"/>
        </w:rPr>
      </w:pPr>
      <w:r w:rsidRPr="006A44F9">
        <w:rPr>
          <w:rFonts w:ascii="Times New Roman" w:hAnsi="Times New Roman"/>
          <w:sz w:val="24"/>
          <w:szCs w:val="24"/>
        </w:rPr>
        <w:t>перечень централизованных систем водоотведения;</w:t>
      </w:r>
    </w:p>
    <w:p w:rsidR="00511CA3" w:rsidRPr="006A44F9" w:rsidRDefault="00511CA3" w:rsidP="00221FDE">
      <w:pPr>
        <w:pStyle w:val="af2"/>
        <w:numPr>
          <w:ilvl w:val="0"/>
          <w:numId w:val="109"/>
        </w:numPr>
        <w:shd w:val="clear" w:color="auto" w:fill="FFFFFF"/>
        <w:tabs>
          <w:tab w:val="left" w:pos="709"/>
        </w:tabs>
        <w:spacing w:after="0" w:line="240" w:lineRule="auto"/>
        <w:ind w:left="567"/>
        <w:jc w:val="both"/>
        <w:rPr>
          <w:rFonts w:ascii="Times New Roman" w:hAnsi="Times New Roman"/>
          <w:sz w:val="24"/>
          <w:szCs w:val="24"/>
        </w:rPr>
      </w:pPr>
      <w:r w:rsidRPr="006A44F9">
        <w:rPr>
          <w:rFonts w:ascii="Times New Roman" w:hAnsi="Times New Roman"/>
          <w:sz w:val="24"/>
          <w:szCs w:val="24"/>
        </w:rPr>
        <w:t>карты (схемы) планируемого размещения объектов централизованных водоотведения;</w:t>
      </w:r>
    </w:p>
    <w:p w:rsidR="00511CA3" w:rsidRPr="006A44F9" w:rsidRDefault="00511CA3" w:rsidP="00221FDE">
      <w:pPr>
        <w:pStyle w:val="af2"/>
        <w:numPr>
          <w:ilvl w:val="0"/>
          <w:numId w:val="109"/>
        </w:numPr>
        <w:shd w:val="clear" w:color="auto" w:fill="FFFFFF"/>
        <w:tabs>
          <w:tab w:val="left" w:pos="709"/>
        </w:tabs>
        <w:spacing w:after="0" w:line="240" w:lineRule="auto"/>
        <w:ind w:left="567"/>
        <w:jc w:val="both"/>
        <w:rPr>
          <w:rFonts w:ascii="Times New Roman" w:hAnsi="Times New Roman"/>
          <w:sz w:val="24"/>
          <w:szCs w:val="24"/>
        </w:rPr>
      </w:pPr>
      <w:r w:rsidRPr="006A44F9">
        <w:rPr>
          <w:rFonts w:ascii="Times New Roman" w:hAnsi="Times New Roman"/>
          <w:sz w:val="24"/>
          <w:szCs w:val="24"/>
        </w:rPr>
        <w:t>границы планируемых зон размещения объектов централизованных водоотведения;</w:t>
      </w:r>
    </w:p>
    <w:p w:rsidR="00511CA3" w:rsidRPr="006A44F9" w:rsidRDefault="00511CA3" w:rsidP="00221FDE">
      <w:pPr>
        <w:pStyle w:val="af2"/>
        <w:numPr>
          <w:ilvl w:val="0"/>
          <w:numId w:val="109"/>
        </w:numPr>
        <w:spacing w:after="0" w:line="240" w:lineRule="auto"/>
        <w:ind w:left="567"/>
        <w:jc w:val="both"/>
        <w:rPr>
          <w:rFonts w:ascii="Times New Roman" w:hAnsi="Times New Roman"/>
          <w:sz w:val="24"/>
          <w:szCs w:val="24"/>
        </w:rPr>
      </w:pPr>
      <w:r w:rsidRPr="006A44F9">
        <w:rPr>
          <w:rFonts w:ascii="Times New Roman" w:hAnsi="Times New Roman"/>
          <w:sz w:val="24"/>
          <w:szCs w:val="24"/>
        </w:rPr>
        <w:t>перечень основных мероприятий по реализации схем водоотведения в разбивке по годам, включая технические обоснования этих мероприятий и оценку стоимости их реализации.</w:t>
      </w:r>
    </w:p>
    <w:p w:rsidR="00511CA3" w:rsidRPr="006A44F9" w:rsidRDefault="00511CA3" w:rsidP="00E9130C">
      <w:pPr>
        <w:pStyle w:val="30"/>
      </w:pPr>
      <w:r w:rsidRPr="006A44F9">
        <w:t>При разработке генеральных планов поселения рекомендуется определить схему водоотведения населенного пункта с установлением объемов водоотведения, выбором и обоснованием его оптимальной схемы, выявлением бассейнов канализования, трассировкой основных коллекторов, размещением насосных станций и площадки очистных сооружений, расчетом требуемой степени очистки сточных вод и выбором технологической схемы очистных сооружений (в объеме, позволяющем определить необходимую под них площадь) с указанием места выпуска сточных вод. Помимо отведения бытовых сточных вод следует учитывать отведение и очистку производственных сточных вод, содержащих органические загрязнения, и загрязненной части поверхностного стока.</w:t>
      </w:r>
    </w:p>
    <w:p w:rsidR="00511CA3" w:rsidRPr="006A44F9" w:rsidRDefault="00511CA3" w:rsidP="00E9130C">
      <w:pPr>
        <w:ind w:firstLine="567"/>
        <w:jc w:val="both"/>
        <w:rPr>
          <w:rFonts w:ascii="Times New Roman" w:hAnsi="Times New Roman"/>
        </w:rPr>
      </w:pPr>
      <w:r w:rsidRPr="006A44F9">
        <w:rPr>
          <w:rFonts w:ascii="Times New Roman" w:hAnsi="Times New Roman"/>
        </w:rPr>
        <w:t>При этом рекомендуется принимать во внимание следующие факторы:</w:t>
      </w:r>
    </w:p>
    <w:p w:rsidR="00511CA3" w:rsidRPr="006A44F9" w:rsidRDefault="00511CA3" w:rsidP="00221FDE">
      <w:pPr>
        <w:pStyle w:val="af2"/>
        <w:numPr>
          <w:ilvl w:val="0"/>
          <w:numId w:val="110"/>
        </w:numPr>
        <w:spacing w:after="0" w:line="240" w:lineRule="auto"/>
        <w:jc w:val="both"/>
        <w:rPr>
          <w:rFonts w:ascii="Times New Roman" w:hAnsi="Times New Roman"/>
          <w:sz w:val="24"/>
          <w:szCs w:val="24"/>
        </w:rPr>
      </w:pPr>
      <w:r w:rsidRPr="006A44F9">
        <w:rPr>
          <w:rFonts w:ascii="Times New Roman" w:hAnsi="Times New Roman"/>
          <w:sz w:val="24"/>
          <w:szCs w:val="24"/>
        </w:rPr>
        <w:lastRenderedPageBreak/>
        <w:t>повышение плотности и компактности застройки снижают протяженность коммуникаций и стоимость строительства или реконструкции системы водоотведения;</w:t>
      </w:r>
    </w:p>
    <w:p w:rsidR="00511CA3" w:rsidRPr="006A44F9" w:rsidRDefault="00511CA3" w:rsidP="00221FDE">
      <w:pPr>
        <w:pStyle w:val="af2"/>
        <w:numPr>
          <w:ilvl w:val="0"/>
          <w:numId w:val="110"/>
        </w:numPr>
        <w:spacing w:after="0" w:line="240" w:lineRule="auto"/>
        <w:jc w:val="both"/>
        <w:rPr>
          <w:rFonts w:ascii="Times New Roman" w:hAnsi="Times New Roman"/>
          <w:sz w:val="24"/>
          <w:szCs w:val="24"/>
        </w:rPr>
      </w:pPr>
      <w:r w:rsidRPr="006A44F9">
        <w:rPr>
          <w:rFonts w:ascii="Times New Roman" w:hAnsi="Times New Roman"/>
          <w:sz w:val="24"/>
          <w:szCs w:val="24"/>
        </w:rPr>
        <w:t>размещение застройки на территории с уклоном рельефа имеет преимущество перед горизонтальной площадкой с точки зрения организации водоотведения;</w:t>
      </w:r>
    </w:p>
    <w:p w:rsidR="00511CA3" w:rsidRPr="006A44F9" w:rsidRDefault="00511CA3" w:rsidP="00221FDE">
      <w:pPr>
        <w:pStyle w:val="af2"/>
        <w:numPr>
          <w:ilvl w:val="0"/>
          <w:numId w:val="110"/>
        </w:numPr>
        <w:spacing w:after="0" w:line="240" w:lineRule="auto"/>
        <w:jc w:val="both"/>
        <w:rPr>
          <w:rFonts w:ascii="Times New Roman" w:hAnsi="Times New Roman"/>
          <w:sz w:val="24"/>
          <w:szCs w:val="24"/>
        </w:rPr>
      </w:pPr>
      <w:r w:rsidRPr="006A44F9">
        <w:rPr>
          <w:rFonts w:ascii="Times New Roman" w:hAnsi="Times New Roman"/>
          <w:sz w:val="24"/>
          <w:szCs w:val="24"/>
        </w:rPr>
        <w:t>в пониженных зонах застройки (например, вдоль набережных) рекомендуется предусматривать коммуникационные коридоры для прохождения главных коллекторов канализации.</w:t>
      </w:r>
    </w:p>
    <w:p w:rsidR="00511CA3" w:rsidRPr="006A44F9" w:rsidRDefault="00617627" w:rsidP="00A32845">
      <w:pPr>
        <w:pStyle w:val="30"/>
      </w:pPr>
      <w:r w:rsidRPr="006A44F9">
        <w:t>Н</w:t>
      </w:r>
      <w:r w:rsidR="00511CA3" w:rsidRPr="006A44F9">
        <w:t xml:space="preserve">а новых территориях строительства все объекты жилищно-гражданского назначения должны быть обеспечены централизованными системами водоотведения. Вновь строящиеся и реконструируемые системы централизованного водоотведения следует проектировать в соответствии с требованиями </w:t>
      </w:r>
      <w:r w:rsidR="00A32845" w:rsidRPr="006A44F9">
        <w:t>СП 32.13330.2012 Канализация. Наружные сети и сооружения</w:t>
      </w:r>
      <w:r w:rsidR="00511CA3" w:rsidRPr="006A44F9">
        <w:t xml:space="preserve"> и с учетом развития поселения на перспективу.</w:t>
      </w:r>
    </w:p>
    <w:p w:rsidR="00511CA3" w:rsidRPr="006A44F9" w:rsidRDefault="00511CA3" w:rsidP="00077349">
      <w:pPr>
        <w:ind w:firstLine="567"/>
        <w:jc w:val="both"/>
        <w:rPr>
          <w:rFonts w:ascii="Times New Roman" w:hAnsi="Times New Roman"/>
        </w:rPr>
      </w:pPr>
      <w:r w:rsidRPr="006A44F9">
        <w:rPr>
          <w:rFonts w:ascii="Times New Roman" w:hAnsi="Times New Roman"/>
        </w:rPr>
        <w:t>Водоотведение населенного пункта следует рассматривать как составную часть единой системы водного хозяйства. Необходимо учитывать все составляющие водного хозяйства и обеспечивать их взаимоувязку по расходам воды в системах водоснабжения и сточных вод различного происхождения и состава, сбросу сточных вод, его влиянию на водоемы как объекты культурно-бытового, хозяйственно-питьевого и рыбохозяйственного водопользования.</w:t>
      </w:r>
    </w:p>
    <w:p w:rsidR="00511CA3" w:rsidRPr="006A44F9" w:rsidRDefault="00511CA3" w:rsidP="00077349">
      <w:pPr>
        <w:ind w:firstLine="567"/>
        <w:jc w:val="both"/>
        <w:rPr>
          <w:rFonts w:ascii="Times New Roman" w:hAnsi="Times New Roman"/>
        </w:rPr>
      </w:pPr>
      <w:r w:rsidRPr="006A44F9">
        <w:rPr>
          <w:rFonts w:ascii="Times New Roman" w:hAnsi="Times New Roman"/>
        </w:rPr>
        <w:t xml:space="preserve">Основные решения по водоотведению объектов жилищно-гражданского назначения должны предусматривать повышение уровня их благоустройства и охрану окружающей среды от сброса неочищенных или недостаточно очищенных сточных вод. </w:t>
      </w:r>
    </w:p>
    <w:p w:rsidR="00511CA3" w:rsidRPr="006A44F9" w:rsidRDefault="00511CA3" w:rsidP="00077349">
      <w:pPr>
        <w:ind w:firstLine="567"/>
        <w:jc w:val="both"/>
        <w:rPr>
          <w:rFonts w:ascii="Times New Roman" w:hAnsi="Times New Roman"/>
        </w:rPr>
      </w:pPr>
      <w:r w:rsidRPr="006A44F9">
        <w:rPr>
          <w:rFonts w:ascii="Times New Roman" w:hAnsi="Times New Roman"/>
        </w:rPr>
        <w:t>Сброс сточных вод в водный объект регулируются водным законодательством.</w:t>
      </w:r>
    </w:p>
    <w:p w:rsidR="00511CA3" w:rsidRPr="006A44F9" w:rsidRDefault="00511CA3" w:rsidP="00A32845">
      <w:pPr>
        <w:pStyle w:val="30"/>
      </w:pPr>
      <w:r w:rsidRPr="006A44F9">
        <w:t xml:space="preserve">Расчетные расходы сточных вод от населения и местной промышленности определяют по бассейнам водоотведения селитебной территории на основе удельных норм водоотведения с учетом коэффициентов неравномерности по </w:t>
      </w:r>
      <w:r w:rsidR="00A32845" w:rsidRPr="006A44F9">
        <w:t>СП 32.13330.2012 Канализация. Наружные сети и сооружения</w:t>
      </w:r>
      <w:r w:rsidRPr="006A44F9">
        <w:t>. Значения расчетных расходов сточных вод от промышленных предприятий, поступающих в систему водоотведения населенного пункта, должны быть также сведены по бассейнам водоотведения промышленно-коммунальной зоны, причем при определении суммарных расчетных часовых расходов следует учитывать режимы водоотведения, т.е. суммировать расходы по часам суток.</w:t>
      </w:r>
    </w:p>
    <w:p w:rsidR="00511CA3" w:rsidRPr="006A44F9" w:rsidRDefault="00511CA3" w:rsidP="00077349">
      <w:pPr>
        <w:ind w:firstLine="567"/>
        <w:jc w:val="both"/>
        <w:rPr>
          <w:rFonts w:ascii="Times New Roman" w:hAnsi="Times New Roman"/>
        </w:rPr>
      </w:pPr>
      <w:r w:rsidRPr="006A44F9">
        <w:rPr>
          <w:rFonts w:ascii="Times New Roman" w:hAnsi="Times New Roman"/>
        </w:rPr>
        <w:t>Полученные значения расчетных расходов сточных вод по бассейнам канализования в районах существующей застройки селитебной территории и промышленно-коммунальной зоны на расчетный срок и перспективу необходимо сопоставить с современными значениями расхода для оценки последующего развития системы водоотведения.</w:t>
      </w:r>
    </w:p>
    <w:p w:rsidR="00511CA3" w:rsidRPr="006A44F9" w:rsidRDefault="00511CA3" w:rsidP="00077349">
      <w:pPr>
        <w:ind w:firstLine="567"/>
        <w:jc w:val="both"/>
        <w:rPr>
          <w:rFonts w:ascii="Times New Roman" w:hAnsi="Times New Roman"/>
        </w:rPr>
      </w:pPr>
      <w:r w:rsidRPr="006A44F9">
        <w:rPr>
          <w:rFonts w:ascii="Times New Roman" w:hAnsi="Times New Roman"/>
        </w:rPr>
        <w:t xml:space="preserve">При проектировании систем водоотведения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r w:rsidR="00A32845" w:rsidRPr="006A44F9">
        <w:rPr>
          <w:rFonts w:ascii="Times New Roman" w:hAnsi="Times New Roman"/>
        </w:rPr>
        <w:t>СП 31.13330.2012. Водоснабжение. Наружные сети и сооружения</w:t>
      </w:r>
      <w:r w:rsidRPr="006A44F9">
        <w:rPr>
          <w:rFonts w:ascii="Times New Roman" w:hAnsi="Times New Roman"/>
        </w:rPr>
        <w:t>, без учета расхода воды на полив территорий и зеленых насаждений.</w:t>
      </w:r>
    </w:p>
    <w:p w:rsidR="00511CA3" w:rsidRPr="006A44F9" w:rsidRDefault="00511CA3" w:rsidP="00077349">
      <w:pPr>
        <w:ind w:firstLine="567"/>
        <w:jc w:val="both"/>
        <w:rPr>
          <w:rFonts w:ascii="Times New Roman" w:hAnsi="Times New Roman"/>
        </w:rPr>
      </w:pPr>
      <w:r w:rsidRPr="006A44F9">
        <w:rPr>
          <w:rFonts w:ascii="Times New Roman" w:hAnsi="Times New Roman"/>
        </w:rPr>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6-12% и 4-8% суммарного среднесуточного водоотведения населенного пункта (при соответствующем обосновании).</w:t>
      </w:r>
    </w:p>
    <w:p w:rsidR="00511CA3" w:rsidRPr="006A44F9" w:rsidRDefault="00511CA3" w:rsidP="00077349">
      <w:pPr>
        <w:ind w:firstLine="567"/>
        <w:jc w:val="both"/>
        <w:rPr>
          <w:rFonts w:ascii="Times New Roman" w:hAnsi="Times New Roman"/>
        </w:rPr>
      </w:pPr>
      <w:r w:rsidRPr="006A44F9">
        <w:rPr>
          <w:rFonts w:ascii="Times New Roman" w:hAnsi="Times New Roman"/>
        </w:rPr>
        <w:t xml:space="preserve">Расчетные суточные расходы сточных вод следует принимать как произведение среднесуточного (за год) расхода на коэффициенты суточной неравномерности, принимаемые согласно </w:t>
      </w:r>
      <w:r w:rsidR="00A32845" w:rsidRPr="006A44F9">
        <w:rPr>
          <w:rFonts w:ascii="Times New Roman" w:hAnsi="Times New Roman" w:cs="Times New Roman"/>
        </w:rPr>
        <w:t>СП 31.13330.2012. Водоснабжение. Наружные сети и сооружения.</w:t>
      </w:r>
    </w:p>
    <w:p w:rsidR="00511CA3" w:rsidRPr="006A44F9" w:rsidRDefault="00511CA3" w:rsidP="00077349">
      <w:pPr>
        <w:ind w:firstLine="567"/>
        <w:jc w:val="both"/>
        <w:rPr>
          <w:rFonts w:ascii="Times New Roman" w:hAnsi="Times New Roman"/>
        </w:rPr>
      </w:pPr>
      <w:r w:rsidRPr="006A44F9">
        <w:rPr>
          <w:rFonts w:ascii="Times New Roman" w:hAnsi="Times New Roman"/>
        </w:rPr>
        <w:t xml:space="preserve">Расчетные общие максимальные и минимальные расходы сточных вод с учетом суточной, часовой и внутричасовой неравномерности следует определять по результатам </w:t>
      </w:r>
      <w:r w:rsidRPr="006A44F9">
        <w:rPr>
          <w:rFonts w:ascii="Times New Roman" w:hAnsi="Times New Roman"/>
        </w:rPr>
        <w:lastRenderedPageBreak/>
        <w:t>моделирования на ЭВМ систем водоотведения, с учетом  графиков притока сточных вод от зданий, жилых массивов, промпредприятий, протяженности и конфигурации сетей, наличия насосных станций и т.д., либо по данным фактического графика водоподачи при эксплуатации аналогичных объектов.</w:t>
      </w:r>
    </w:p>
    <w:p w:rsidR="00357195" w:rsidRPr="006A44F9" w:rsidRDefault="00511CA3" w:rsidP="00357195">
      <w:pPr>
        <w:ind w:firstLine="567"/>
        <w:jc w:val="both"/>
        <w:rPr>
          <w:rFonts w:ascii="Times New Roman" w:hAnsi="Times New Roman"/>
        </w:rPr>
      </w:pPr>
      <w:r w:rsidRPr="006A44F9">
        <w:rPr>
          <w:rFonts w:ascii="Times New Roman" w:hAnsi="Times New Roman"/>
        </w:rPr>
        <w:t xml:space="preserve">При отсутствии указанных данных допускается принимать общие коэффициенты (максимальный и минимальный) по </w:t>
      </w:r>
      <w:r w:rsidR="00A32845" w:rsidRPr="006A44F9">
        <w:rPr>
          <w:rFonts w:ascii="Times New Roman" w:hAnsi="Times New Roman"/>
        </w:rPr>
        <w:t xml:space="preserve">СП 32.13330.2012 Канализация. Наружные сети и сооружения </w:t>
      </w:r>
      <w:r w:rsidRPr="006A44F9">
        <w:rPr>
          <w:rFonts w:ascii="Times New Roman" w:hAnsi="Times New Roman"/>
        </w:rPr>
        <w:t xml:space="preserve">и таблице </w:t>
      </w:r>
      <w:r w:rsidR="00357195" w:rsidRPr="006A44F9">
        <w:rPr>
          <w:rFonts w:ascii="Times New Roman" w:hAnsi="Times New Roman"/>
        </w:rPr>
        <w:t>5.3.5.1.</w:t>
      </w:r>
    </w:p>
    <w:p w:rsidR="00077349" w:rsidRPr="006A44F9" w:rsidRDefault="00511CA3" w:rsidP="00357195">
      <w:pPr>
        <w:ind w:firstLine="567"/>
        <w:jc w:val="center"/>
        <w:rPr>
          <w:rFonts w:ascii="Times New Roman" w:hAnsi="Times New Roman"/>
        </w:rPr>
      </w:pPr>
      <w:r w:rsidRPr="006A44F9">
        <w:rPr>
          <w:rFonts w:ascii="Times New Roman" w:hAnsi="Times New Roman"/>
        </w:rPr>
        <w:br/>
        <w:t>       Расчетные общие максимальные и минимальные расходы сточных вод с учетом суточной, часовой и внутричасовой неравномерности</w:t>
      </w:r>
      <w:r w:rsidR="00077349" w:rsidRPr="006A44F9">
        <w:rPr>
          <w:rFonts w:ascii="Times New Roman" w:hAnsi="Times New Roman"/>
        </w:rPr>
        <w:t>.</w:t>
      </w:r>
    </w:p>
    <w:p w:rsidR="00511CA3" w:rsidRPr="006A44F9" w:rsidRDefault="00077349" w:rsidP="00077349">
      <w:pPr>
        <w:ind w:firstLine="567"/>
        <w:jc w:val="right"/>
        <w:rPr>
          <w:rFonts w:ascii="Times New Roman" w:hAnsi="Times New Roman"/>
        </w:rPr>
      </w:pPr>
      <w:r w:rsidRPr="006A44F9">
        <w:rPr>
          <w:rFonts w:ascii="Times New Roman" w:hAnsi="Times New Roman"/>
        </w:rPr>
        <w:t>Таблица 5.3.5.1.</w:t>
      </w:r>
      <w:r w:rsidR="00511CA3" w:rsidRPr="006A44F9">
        <w:rPr>
          <w:rFonts w:ascii="Times New Roman" w:hAnsi="Times New Roman"/>
        </w:rPr>
        <w:br/>
        <w:t>     </w:t>
      </w:r>
    </w:p>
    <w:tbl>
      <w:tblPr>
        <w:tblStyle w:val="15"/>
        <w:tblW w:w="9659" w:type="dxa"/>
        <w:tblLook w:val="04A0" w:firstRow="1" w:lastRow="0" w:firstColumn="1" w:lastColumn="0" w:noHBand="0" w:noVBand="1"/>
      </w:tblPr>
      <w:tblGrid>
        <w:gridCol w:w="2998"/>
        <w:gridCol w:w="732"/>
        <w:gridCol w:w="638"/>
        <w:gridCol w:w="636"/>
        <w:gridCol w:w="639"/>
        <w:gridCol w:w="715"/>
        <w:gridCol w:w="636"/>
        <w:gridCol w:w="639"/>
        <w:gridCol w:w="884"/>
        <w:gridCol w:w="1142"/>
      </w:tblGrid>
      <w:tr w:rsidR="00D54A14" w:rsidRPr="006A44F9" w:rsidTr="00D54A14">
        <w:tc>
          <w:tcPr>
            <w:tcW w:w="2998" w:type="dxa"/>
            <w:vMerge w:val="restart"/>
          </w:tcPr>
          <w:p w:rsidR="00D54A14" w:rsidRPr="006A44F9" w:rsidRDefault="00D54A14" w:rsidP="00702518">
            <w:pPr>
              <w:jc w:val="center"/>
              <w:rPr>
                <w:rFonts w:ascii="Times New Roman" w:hAnsi="Times New Roman"/>
              </w:rPr>
            </w:pPr>
            <w:r w:rsidRPr="006A44F9">
              <w:rPr>
                <w:rFonts w:ascii="Times New Roman" w:hAnsi="Times New Roman"/>
              </w:rPr>
              <w:t xml:space="preserve">Общий коэффициент неравномерности притока сточных вод </w:t>
            </w:r>
          </w:p>
        </w:tc>
        <w:tc>
          <w:tcPr>
            <w:tcW w:w="6661" w:type="dxa"/>
            <w:gridSpan w:val="9"/>
          </w:tcPr>
          <w:p w:rsidR="00D54A14" w:rsidRPr="006A44F9" w:rsidRDefault="00D54A14" w:rsidP="00702518">
            <w:pPr>
              <w:ind w:firstLine="567"/>
              <w:jc w:val="center"/>
              <w:rPr>
                <w:rFonts w:ascii="Times New Roman" w:hAnsi="Times New Roman"/>
              </w:rPr>
            </w:pPr>
            <w:r w:rsidRPr="006A44F9">
              <w:rPr>
                <w:rFonts w:ascii="Times New Roman" w:hAnsi="Times New Roman"/>
              </w:rPr>
              <w:t xml:space="preserve">Средний расход сточных вод, л/с </w:t>
            </w:r>
          </w:p>
        </w:tc>
      </w:tr>
      <w:tr w:rsidR="00D54A14" w:rsidRPr="006A44F9" w:rsidTr="00D54A14">
        <w:tc>
          <w:tcPr>
            <w:tcW w:w="2998" w:type="dxa"/>
            <w:vMerge/>
          </w:tcPr>
          <w:p w:rsidR="00D54A14" w:rsidRPr="006A44F9" w:rsidRDefault="00D54A14" w:rsidP="00702518">
            <w:pPr>
              <w:ind w:firstLine="567"/>
              <w:rPr>
                <w:rFonts w:ascii="Times New Roman" w:hAnsi="Times New Roman"/>
              </w:rPr>
            </w:pPr>
          </w:p>
        </w:tc>
        <w:tc>
          <w:tcPr>
            <w:tcW w:w="732" w:type="dxa"/>
          </w:tcPr>
          <w:p w:rsidR="00D54A14" w:rsidRPr="006A44F9" w:rsidRDefault="00D54A14" w:rsidP="00702518">
            <w:pPr>
              <w:jc w:val="center"/>
              <w:rPr>
                <w:rFonts w:ascii="Times New Roman" w:hAnsi="Times New Roman"/>
              </w:rPr>
            </w:pPr>
            <w:r w:rsidRPr="006A44F9">
              <w:rPr>
                <w:rFonts w:ascii="Times New Roman" w:hAnsi="Times New Roman"/>
              </w:rPr>
              <w:t xml:space="preserve">5 </w:t>
            </w:r>
          </w:p>
        </w:tc>
        <w:tc>
          <w:tcPr>
            <w:tcW w:w="638" w:type="dxa"/>
          </w:tcPr>
          <w:p w:rsidR="00D54A14" w:rsidRPr="006A44F9" w:rsidRDefault="00D54A14" w:rsidP="00702518">
            <w:pPr>
              <w:jc w:val="center"/>
              <w:rPr>
                <w:rFonts w:ascii="Times New Roman" w:hAnsi="Times New Roman"/>
              </w:rPr>
            </w:pPr>
            <w:r w:rsidRPr="006A44F9">
              <w:rPr>
                <w:rFonts w:ascii="Times New Roman" w:hAnsi="Times New Roman"/>
              </w:rPr>
              <w:t xml:space="preserve">10 </w:t>
            </w:r>
          </w:p>
        </w:tc>
        <w:tc>
          <w:tcPr>
            <w:tcW w:w="636" w:type="dxa"/>
          </w:tcPr>
          <w:p w:rsidR="00D54A14" w:rsidRPr="006A44F9" w:rsidRDefault="00D54A14" w:rsidP="00702518">
            <w:pPr>
              <w:jc w:val="center"/>
              <w:rPr>
                <w:rFonts w:ascii="Times New Roman" w:hAnsi="Times New Roman"/>
              </w:rPr>
            </w:pPr>
            <w:r w:rsidRPr="006A44F9">
              <w:rPr>
                <w:rFonts w:ascii="Times New Roman" w:hAnsi="Times New Roman"/>
              </w:rPr>
              <w:t xml:space="preserve">20 </w:t>
            </w:r>
          </w:p>
        </w:tc>
        <w:tc>
          <w:tcPr>
            <w:tcW w:w="639" w:type="dxa"/>
          </w:tcPr>
          <w:p w:rsidR="00D54A14" w:rsidRPr="006A44F9" w:rsidRDefault="00D54A14" w:rsidP="00702518">
            <w:pPr>
              <w:jc w:val="center"/>
              <w:rPr>
                <w:rFonts w:ascii="Times New Roman" w:hAnsi="Times New Roman"/>
              </w:rPr>
            </w:pPr>
            <w:r w:rsidRPr="006A44F9">
              <w:rPr>
                <w:rFonts w:ascii="Times New Roman" w:hAnsi="Times New Roman"/>
              </w:rPr>
              <w:t xml:space="preserve">50 </w:t>
            </w:r>
          </w:p>
        </w:tc>
        <w:tc>
          <w:tcPr>
            <w:tcW w:w="715" w:type="dxa"/>
          </w:tcPr>
          <w:p w:rsidR="00D54A14" w:rsidRPr="006A44F9" w:rsidRDefault="00D54A14" w:rsidP="00702518">
            <w:pPr>
              <w:jc w:val="center"/>
              <w:rPr>
                <w:rFonts w:ascii="Times New Roman" w:hAnsi="Times New Roman"/>
              </w:rPr>
            </w:pPr>
            <w:r w:rsidRPr="006A44F9">
              <w:rPr>
                <w:rFonts w:ascii="Times New Roman" w:hAnsi="Times New Roman"/>
              </w:rPr>
              <w:t xml:space="preserve">100 </w:t>
            </w:r>
          </w:p>
        </w:tc>
        <w:tc>
          <w:tcPr>
            <w:tcW w:w="636" w:type="dxa"/>
          </w:tcPr>
          <w:p w:rsidR="00D54A14" w:rsidRPr="006A44F9" w:rsidRDefault="00D54A14" w:rsidP="00702518">
            <w:pPr>
              <w:jc w:val="center"/>
              <w:rPr>
                <w:rFonts w:ascii="Times New Roman" w:hAnsi="Times New Roman"/>
              </w:rPr>
            </w:pPr>
            <w:r w:rsidRPr="006A44F9">
              <w:rPr>
                <w:rFonts w:ascii="Times New Roman" w:hAnsi="Times New Roman"/>
              </w:rPr>
              <w:t xml:space="preserve">300 </w:t>
            </w:r>
          </w:p>
        </w:tc>
        <w:tc>
          <w:tcPr>
            <w:tcW w:w="639" w:type="dxa"/>
          </w:tcPr>
          <w:p w:rsidR="00D54A14" w:rsidRPr="006A44F9" w:rsidRDefault="00D54A14" w:rsidP="00702518">
            <w:pPr>
              <w:jc w:val="center"/>
              <w:rPr>
                <w:rFonts w:ascii="Times New Roman" w:hAnsi="Times New Roman"/>
              </w:rPr>
            </w:pPr>
            <w:r w:rsidRPr="006A44F9">
              <w:rPr>
                <w:rFonts w:ascii="Times New Roman" w:hAnsi="Times New Roman"/>
              </w:rPr>
              <w:t xml:space="preserve">500 </w:t>
            </w:r>
          </w:p>
        </w:tc>
        <w:tc>
          <w:tcPr>
            <w:tcW w:w="884" w:type="dxa"/>
          </w:tcPr>
          <w:p w:rsidR="00D54A14" w:rsidRPr="006A44F9" w:rsidRDefault="00D54A14" w:rsidP="00702518">
            <w:pPr>
              <w:jc w:val="center"/>
              <w:rPr>
                <w:rFonts w:ascii="Times New Roman" w:hAnsi="Times New Roman"/>
              </w:rPr>
            </w:pPr>
            <w:r w:rsidRPr="006A44F9">
              <w:rPr>
                <w:rFonts w:ascii="Times New Roman" w:hAnsi="Times New Roman"/>
              </w:rPr>
              <w:t xml:space="preserve">1000 </w:t>
            </w:r>
          </w:p>
        </w:tc>
        <w:tc>
          <w:tcPr>
            <w:tcW w:w="1142" w:type="dxa"/>
          </w:tcPr>
          <w:p w:rsidR="00D54A14" w:rsidRPr="006A44F9" w:rsidRDefault="00D54A14" w:rsidP="00702518">
            <w:pPr>
              <w:jc w:val="center"/>
              <w:rPr>
                <w:rFonts w:ascii="Times New Roman" w:hAnsi="Times New Roman"/>
              </w:rPr>
            </w:pPr>
            <w:r w:rsidRPr="006A44F9">
              <w:rPr>
                <w:rFonts w:ascii="Times New Roman" w:hAnsi="Times New Roman"/>
              </w:rPr>
              <w:t>5000 и более</w:t>
            </w:r>
          </w:p>
        </w:tc>
      </w:tr>
      <w:tr w:rsidR="00511CA3" w:rsidRPr="006A44F9" w:rsidTr="00D54A14">
        <w:tc>
          <w:tcPr>
            <w:tcW w:w="2998" w:type="dxa"/>
          </w:tcPr>
          <w:p w:rsidR="00511CA3" w:rsidRPr="006A44F9" w:rsidRDefault="00511CA3" w:rsidP="00702518">
            <w:pPr>
              <w:ind w:firstLine="567"/>
              <w:rPr>
                <w:rFonts w:ascii="Times New Roman" w:hAnsi="Times New Roman"/>
              </w:rPr>
            </w:pPr>
            <w:r w:rsidRPr="006A44F9">
              <w:rPr>
                <w:rFonts w:ascii="Times New Roman" w:hAnsi="Times New Roman"/>
              </w:rPr>
              <w:t>Максимальный при 1% обеспеченности</w:t>
            </w:r>
          </w:p>
        </w:tc>
        <w:tc>
          <w:tcPr>
            <w:tcW w:w="732" w:type="dxa"/>
          </w:tcPr>
          <w:p w:rsidR="00511CA3" w:rsidRPr="006A44F9" w:rsidRDefault="00511CA3" w:rsidP="00702518">
            <w:pPr>
              <w:jc w:val="center"/>
              <w:rPr>
                <w:rFonts w:ascii="Times New Roman" w:hAnsi="Times New Roman"/>
              </w:rPr>
            </w:pPr>
            <w:r w:rsidRPr="006A44F9">
              <w:rPr>
                <w:rFonts w:ascii="Times New Roman" w:hAnsi="Times New Roman"/>
              </w:rPr>
              <w:t xml:space="preserve">3,0 </w:t>
            </w:r>
          </w:p>
        </w:tc>
        <w:tc>
          <w:tcPr>
            <w:tcW w:w="638" w:type="dxa"/>
          </w:tcPr>
          <w:p w:rsidR="00511CA3" w:rsidRPr="006A44F9" w:rsidRDefault="00511CA3" w:rsidP="00702518">
            <w:pPr>
              <w:jc w:val="center"/>
              <w:rPr>
                <w:rFonts w:ascii="Times New Roman" w:hAnsi="Times New Roman"/>
              </w:rPr>
            </w:pPr>
            <w:r w:rsidRPr="006A44F9">
              <w:rPr>
                <w:rFonts w:ascii="Times New Roman" w:hAnsi="Times New Roman"/>
              </w:rPr>
              <w:t xml:space="preserve">2,7 </w:t>
            </w:r>
          </w:p>
        </w:tc>
        <w:tc>
          <w:tcPr>
            <w:tcW w:w="636" w:type="dxa"/>
          </w:tcPr>
          <w:p w:rsidR="00511CA3" w:rsidRPr="006A44F9" w:rsidRDefault="00511CA3" w:rsidP="00702518">
            <w:pPr>
              <w:jc w:val="center"/>
              <w:rPr>
                <w:rFonts w:ascii="Times New Roman" w:hAnsi="Times New Roman"/>
              </w:rPr>
            </w:pPr>
            <w:r w:rsidRPr="006A44F9">
              <w:rPr>
                <w:rFonts w:ascii="Times New Roman" w:hAnsi="Times New Roman"/>
              </w:rPr>
              <w:t xml:space="preserve">2,5 </w:t>
            </w:r>
          </w:p>
        </w:tc>
        <w:tc>
          <w:tcPr>
            <w:tcW w:w="639" w:type="dxa"/>
          </w:tcPr>
          <w:p w:rsidR="00511CA3" w:rsidRPr="006A44F9" w:rsidRDefault="00511CA3" w:rsidP="00702518">
            <w:pPr>
              <w:jc w:val="center"/>
              <w:rPr>
                <w:rFonts w:ascii="Times New Roman" w:hAnsi="Times New Roman"/>
              </w:rPr>
            </w:pPr>
            <w:r w:rsidRPr="006A44F9">
              <w:rPr>
                <w:rFonts w:ascii="Times New Roman" w:hAnsi="Times New Roman"/>
              </w:rPr>
              <w:t xml:space="preserve">2,2 </w:t>
            </w:r>
          </w:p>
        </w:tc>
        <w:tc>
          <w:tcPr>
            <w:tcW w:w="715" w:type="dxa"/>
          </w:tcPr>
          <w:p w:rsidR="00511CA3" w:rsidRPr="006A44F9" w:rsidRDefault="00511CA3" w:rsidP="00702518">
            <w:pPr>
              <w:jc w:val="center"/>
              <w:rPr>
                <w:rFonts w:ascii="Times New Roman" w:hAnsi="Times New Roman"/>
              </w:rPr>
            </w:pPr>
            <w:r w:rsidRPr="006A44F9">
              <w:rPr>
                <w:rFonts w:ascii="Times New Roman" w:hAnsi="Times New Roman"/>
              </w:rPr>
              <w:t xml:space="preserve">2,0 </w:t>
            </w:r>
          </w:p>
        </w:tc>
        <w:tc>
          <w:tcPr>
            <w:tcW w:w="636" w:type="dxa"/>
          </w:tcPr>
          <w:p w:rsidR="00511CA3" w:rsidRPr="006A44F9" w:rsidRDefault="00511CA3" w:rsidP="00702518">
            <w:pPr>
              <w:jc w:val="center"/>
              <w:rPr>
                <w:rFonts w:ascii="Times New Roman" w:hAnsi="Times New Roman"/>
              </w:rPr>
            </w:pPr>
            <w:r w:rsidRPr="006A44F9">
              <w:rPr>
                <w:rFonts w:ascii="Times New Roman" w:hAnsi="Times New Roman"/>
              </w:rPr>
              <w:t xml:space="preserve">1,8 </w:t>
            </w:r>
          </w:p>
        </w:tc>
        <w:tc>
          <w:tcPr>
            <w:tcW w:w="639" w:type="dxa"/>
          </w:tcPr>
          <w:p w:rsidR="00511CA3" w:rsidRPr="006A44F9" w:rsidRDefault="00511CA3" w:rsidP="00702518">
            <w:pPr>
              <w:jc w:val="center"/>
              <w:rPr>
                <w:rFonts w:ascii="Times New Roman" w:hAnsi="Times New Roman"/>
              </w:rPr>
            </w:pPr>
            <w:r w:rsidRPr="006A44F9">
              <w:rPr>
                <w:rFonts w:ascii="Times New Roman" w:hAnsi="Times New Roman"/>
              </w:rPr>
              <w:t xml:space="preserve">1,75 </w:t>
            </w:r>
          </w:p>
        </w:tc>
        <w:tc>
          <w:tcPr>
            <w:tcW w:w="884" w:type="dxa"/>
          </w:tcPr>
          <w:p w:rsidR="00511CA3" w:rsidRPr="006A44F9" w:rsidRDefault="00511CA3" w:rsidP="00702518">
            <w:pPr>
              <w:jc w:val="center"/>
              <w:rPr>
                <w:rFonts w:ascii="Times New Roman" w:hAnsi="Times New Roman"/>
              </w:rPr>
            </w:pPr>
            <w:r w:rsidRPr="006A44F9">
              <w:rPr>
                <w:rFonts w:ascii="Times New Roman" w:hAnsi="Times New Roman"/>
              </w:rPr>
              <w:t xml:space="preserve">1,7 </w:t>
            </w:r>
          </w:p>
        </w:tc>
        <w:tc>
          <w:tcPr>
            <w:tcW w:w="1142" w:type="dxa"/>
          </w:tcPr>
          <w:p w:rsidR="00511CA3" w:rsidRPr="006A44F9" w:rsidRDefault="00511CA3" w:rsidP="00702518">
            <w:pPr>
              <w:jc w:val="center"/>
              <w:rPr>
                <w:rFonts w:ascii="Times New Roman" w:hAnsi="Times New Roman"/>
              </w:rPr>
            </w:pPr>
            <w:r w:rsidRPr="006A44F9">
              <w:rPr>
                <w:rFonts w:ascii="Times New Roman" w:hAnsi="Times New Roman"/>
              </w:rPr>
              <w:t xml:space="preserve">1,6 </w:t>
            </w:r>
          </w:p>
        </w:tc>
      </w:tr>
      <w:tr w:rsidR="00511CA3" w:rsidRPr="006A44F9" w:rsidTr="00D54A14">
        <w:tc>
          <w:tcPr>
            <w:tcW w:w="2998" w:type="dxa"/>
          </w:tcPr>
          <w:p w:rsidR="00511CA3" w:rsidRPr="006A44F9" w:rsidRDefault="00511CA3" w:rsidP="00702518">
            <w:pPr>
              <w:ind w:firstLine="567"/>
              <w:rPr>
                <w:rFonts w:ascii="Times New Roman" w:hAnsi="Times New Roman"/>
              </w:rPr>
            </w:pPr>
            <w:r w:rsidRPr="006A44F9">
              <w:rPr>
                <w:rFonts w:ascii="Times New Roman" w:hAnsi="Times New Roman"/>
              </w:rPr>
              <w:t>Минимальный при 1% обеспеченности</w:t>
            </w:r>
          </w:p>
        </w:tc>
        <w:tc>
          <w:tcPr>
            <w:tcW w:w="732" w:type="dxa"/>
          </w:tcPr>
          <w:p w:rsidR="00511CA3" w:rsidRPr="006A44F9" w:rsidRDefault="00511CA3" w:rsidP="00702518">
            <w:pPr>
              <w:jc w:val="center"/>
              <w:rPr>
                <w:rFonts w:ascii="Times New Roman" w:hAnsi="Times New Roman"/>
              </w:rPr>
            </w:pPr>
            <w:r w:rsidRPr="006A44F9">
              <w:rPr>
                <w:rFonts w:ascii="Times New Roman" w:hAnsi="Times New Roman"/>
              </w:rPr>
              <w:t xml:space="preserve">0,2 </w:t>
            </w:r>
          </w:p>
        </w:tc>
        <w:tc>
          <w:tcPr>
            <w:tcW w:w="638" w:type="dxa"/>
          </w:tcPr>
          <w:p w:rsidR="00511CA3" w:rsidRPr="006A44F9" w:rsidRDefault="00511CA3" w:rsidP="00702518">
            <w:pPr>
              <w:jc w:val="center"/>
              <w:rPr>
                <w:rFonts w:ascii="Times New Roman" w:hAnsi="Times New Roman"/>
              </w:rPr>
            </w:pPr>
            <w:r w:rsidRPr="006A44F9">
              <w:rPr>
                <w:rFonts w:ascii="Times New Roman" w:hAnsi="Times New Roman"/>
              </w:rPr>
              <w:t xml:space="preserve">0,23 </w:t>
            </w:r>
          </w:p>
        </w:tc>
        <w:tc>
          <w:tcPr>
            <w:tcW w:w="636" w:type="dxa"/>
          </w:tcPr>
          <w:p w:rsidR="00511CA3" w:rsidRPr="006A44F9" w:rsidRDefault="00511CA3" w:rsidP="00702518">
            <w:pPr>
              <w:jc w:val="center"/>
              <w:rPr>
                <w:rFonts w:ascii="Times New Roman" w:hAnsi="Times New Roman"/>
              </w:rPr>
            </w:pPr>
            <w:r w:rsidRPr="006A44F9">
              <w:rPr>
                <w:rFonts w:ascii="Times New Roman" w:hAnsi="Times New Roman"/>
              </w:rPr>
              <w:t xml:space="preserve">0,26 </w:t>
            </w:r>
          </w:p>
        </w:tc>
        <w:tc>
          <w:tcPr>
            <w:tcW w:w="639" w:type="dxa"/>
          </w:tcPr>
          <w:p w:rsidR="00511CA3" w:rsidRPr="006A44F9" w:rsidRDefault="00511CA3" w:rsidP="00702518">
            <w:pPr>
              <w:jc w:val="center"/>
              <w:rPr>
                <w:rFonts w:ascii="Times New Roman" w:hAnsi="Times New Roman"/>
              </w:rPr>
            </w:pPr>
            <w:r w:rsidRPr="006A44F9">
              <w:rPr>
                <w:rFonts w:ascii="Times New Roman" w:hAnsi="Times New Roman"/>
              </w:rPr>
              <w:t xml:space="preserve">0,3 </w:t>
            </w:r>
          </w:p>
        </w:tc>
        <w:tc>
          <w:tcPr>
            <w:tcW w:w="715" w:type="dxa"/>
          </w:tcPr>
          <w:p w:rsidR="00511CA3" w:rsidRPr="006A44F9" w:rsidRDefault="00511CA3" w:rsidP="00702518">
            <w:pPr>
              <w:jc w:val="center"/>
              <w:rPr>
                <w:rFonts w:ascii="Times New Roman" w:hAnsi="Times New Roman"/>
              </w:rPr>
            </w:pPr>
            <w:r w:rsidRPr="006A44F9">
              <w:rPr>
                <w:rFonts w:ascii="Times New Roman" w:hAnsi="Times New Roman"/>
              </w:rPr>
              <w:t xml:space="preserve">0,35 </w:t>
            </w:r>
          </w:p>
        </w:tc>
        <w:tc>
          <w:tcPr>
            <w:tcW w:w="636" w:type="dxa"/>
          </w:tcPr>
          <w:p w:rsidR="00511CA3" w:rsidRPr="006A44F9" w:rsidRDefault="00511CA3" w:rsidP="00702518">
            <w:pPr>
              <w:jc w:val="center"/>
              <w:rPr>
                <w:rFonts w:ascii="Times New Roman" w:hAnsi="Times New Roman"/>
              </w:rPr>
            </w:pPr>
            <w:r w:rsidRPr="006A44F9">
              <w:rPr>
                <w:rFonts w:ascii="Times New Roman" w:hAnsi="Times New Roman"/>
              </w:rPr>
              <w:t xml:space="preserve">0,4 </w:t>
            </w:r>
          </w:p>
        </w:tc>
        <w:tc>
          <w:tcPr>
            <w:tcW w:w="639" w:type="dxa"/>
          </w:tcPr>
          <w:p w:rsidR="00511CA3" w:rsidRPr="006A44F9" w:rsidRDefault="00511CA3" w:rsidP="00702518">
            <w:pPr>
              <w:jc w:val="center"/>
              <w:rPr>
                <w:rFonts w:ascii="Times New Roman" w:hAnsi="Times New Roman"/>
              </w:rPr>
            </w:pPr>
            <w:r w:rsidRPr="006A44F9">
              <w:rPr>
                <w:rFonts w:ascii="Times New Roman" w:hAnsi="Times New Roman"/>
              </w:rPr>
              <w:t xml:space="preserve">0,45 </w:t>
            </w:r>
          </w:p>
        </w:tc>
        <w:tc>
          <w:tcPr>
            <w:tcW w:w="884" w:type="dxa"/>
          </w:tcPr>
          <w:p w:rsidR="00511CA3" w:rsidRPr="006A44F9" w:rsidRDefault="00511CA3" w:rsidP="00702518">
            <w:pPr>
              <w:jc w:val="center"/>
              <w:rPr>
                <w:rFonts w:ascii="Times New Roman" w:hAnsi="Times New Roman"/>
              </w:rPr>
            </w:pPr>
            <w:r w:rsidRPr="006A44F9">
              <w:rPr>
                <w:rFonts w:ascii="Times New Roman" w:hAnsi="Times New Roman"/>
              </w:rPr>
              <w:t xml:space="preserve">0,51 </w:t>
            </w:r>
          </w:p>
        </w:tc>
        <w:tc>
          <w:tcPr>
            <w:tcW w:w="1142" w:type="dxa"/>
          </w:tcPr>
          <w:p w:rsidR="00511CA3" w:rsidRPr="006A44F9" w:rsidRDefault="00511CA3" w:rsidP="00702518">
            <w:pPr>
              <w:jc w:val="center"/>
              <w:rPr>
                <w:rFonts w:ascii="Times New Roman" w:hAnsi="Times New Roman"/>
              </w:rPr>
            </w:pPr>
            <w:r w:rsidRPr="006A44F9">
              <w:rPr>
                <w:rFonts w:ascii="Times New Roman" w:hAnsi="Times New Roman"/>
              </w:rPr>
              <w:t xml:space="preserve">0,56 </w:t>
            </w:r>
          </w:p>
        </w:tc>
      </w:tr>
      <w:tr w:rsidR="00511CA3" w:rsidRPr="006A44F9" w:rsidTr="00D54A14">
        <w:tc>
          <w:tcPr>
            <w:tcW w:w="2998" w:type="dxa"/>
          </w:tcPr>
          <w:p w:rsidR="00511CA3" w:rsidRPr="006A44F9" w:rsidRDefault="00511CA3" w:rsidP="00702518">
            <w:pPr>
              <w:ind w:firstLine="567"/>
              <w:rPr>
                <w:rFonts w:ascii="Times New Roman" w:hAnsi="Times New Roman"/>
              </w:rPr>
            </w:pPr>
            <w:r w:rsidRPr="006A44F9">
              <w:rPr>
                <w:rFonts w:ascii="Times New Roman" w:hAnsi="Times New Roman"/>
              </w:rPr>
              <w:t>Максимальный при 5% обеспеченности</w:t>
            </w:r>
          </w:p>
        </w:tc>
        <w:tc>
          <w:tcPr>
            <w:tcW w:w="732" w:type="dxa"/>
          </w:tcPr>
          <w:p w:rsidR="00511CA3" w:rsidRPr="006A44F9" w:rsidRDefault="00511CA3" w:rsidP="00702518">
            <w:pPr>
              <w:jc w:val="center"/>
              <w:rPr>
                <w:rFonts w:ascii="Times New Roman" w:hAnsi="Times New Roman"/>
              </w:rPr>
            </w:pPr>
            <w:r w:rsidRPr="006A44F9">
              <w:rPr>
                <w:rFonts w:ascii="Times New Roman" w:hAnsi="Times New Roman"/>
              </w:rPr>
              <w:t xml:space="preserve">2,5 </w:t>
            </w:r>
          </w:p>
        </w:tc>
        <w:tc>
          <w:tcPr>
            <w:tcW w:w="638" w:type="dxa"/>
          </w:tcPr>
          <w:p w:rsidR="00511CA3" w:rsidRPr="006A44F9" w:rsidRDefault="00511CA3" w:rsidP="00702518">
            <w:pPr>
              <w:jc w:val="center"/>
              <w:rPr>
                <w:rFonts w:ascii="Times New Roman" w:hAnsi="Times New Roman"/>
              </w:rPr>
            </w:pPr>
            <w:r w:rsidRPr="006A44F9">
              <w:rPr>
                <w:rFonts w:ascii="Times New Roman" w:hAnsi="Times New Roman"/>
              </w:rPr>
              <w:t xml:space="preserve">2,1 </w:t>
            </w:r>
          </w:p>
        </w:tc>
        <w:tc>
          <w:tcPr>
            <w:tcW w:w="636" w:type="dxa"/>
          </w:tcPr>
          <w:p w:rsidR="00511CA3" w:rsidRPr="006A44F9" w:rsidRDefault="00511CA3" w:rsidP="00702518">
            <w:pPr>
              <w:jc w:val="center"/>
              <w:rPr>
                <w:rFonts w:ascii="Times New Roman" w:hAnsi="Times New Roman"/>
              </w:rPr>
            </w:pPr>
            <w:r w:rsidRPr="006A44F9">
              <w:rPr>
                <w:rFonts w:ascii="Times New Roman" w:hAnsi="Times New Roman"/>
              </w:rPr>
              <w:t xml:space="preserve">1,9 </w:t>
            </w:r>
          </w:p>
        </w:tc>
        <w:tc>
          <w:tcPr>
            <w:tcW w:w="639" w:type="dxa"/>
          </w:tcPr>
          <w:p w:rsidR="00511CA3" w:rsidRPr="006A44F9" w:rsidRDefault="00511CA3" w:rsidP="00702518">
            <w:pPr>
              <w:jc w:val="center"/>
              <w:rPr>
                <w:rFonts w:ascii="Times New Roman" w:hAnsi="Times New Roman"/>
              </w:rPr>
            </w:pPr>
            <w:r w:rsidRPr="006A44F9">
              <w:rPr>
                <w:rFonts w:ascii="Times New Roman" w:hAnsi="Times New Roman"/>
              </w:rPr>
              <w:t xml:space="preserve">1,7 </w:t>
            </w:r>
          </w:p>
        </w:tc>
        <w:tc>
          <w:tcPr>
            <w:tcW w:w="715" w:type="dxa"/>
          </w:tcPr>
          <w:p w:rsidR="00511CA3" w:rsidRPr="006A44F9" w:rsidRDefault="00511CA3" w:rsidP="00702518">
            <w:pPr>
              <w:jc w:val="center"/>
              <w:rPr>
                <w:rFonts w:ascii="Times New Roman" w:hAnsi="Times New Roman"/>
              </w:rPr>
            </w:pPr>
            <w:r w:rsidRPr="006A44F9">
              <w:rPr>
                <w:rFonts w:ascii="Times New Roman" w:hAnsi="Times New Roman"/>
              </w:rPr>
              <w:t xml:space="preserve">1,6 </w:t>
            </w:r>
          </w:p>
        </w:tc>
        <w:tc>
          <w:tcPr>
            <w:tcW w:w="636" w:type="dxa"/>
          </w:tcPr>
          <w:p w:rsidR="00511CA3" w:rsidRPr="006A44F9" w:rsidRDefault="00511CA3" w:rsidP="00702518">
            <w:pPr>
              <w:jc w:val="center"/>
              <w:rPr>
                <w:rFonts w:ascii="Times New Roman" w:hAnsi="Times New Roman"/>
              </w:rPr>
            </w:pPr>
            <w:r w:rsidRPr="006A44F9">
              <w:rPr>
                <w:rFonts w:ascii="Times New Roman" w:hAnsi="Times New Roman"/>
              </w:rPr>
              <w:t xml:space="preserve">1,55 </w:t>
            </w:r>
          </w:p>
        </w:tc>
        <w:tc>
          <w:tcPr>
            <w:tcW w:w="639" w:type="dxa"/>
          </w:tcPr>
          <w:p w:rsidR="00511CA3" w:rsidRPr="006A44F9" w:rsidRDefault="00511CA3" w:rsidP="00702518">
            <w:pPr>
              <w:jc w:val="center"/>
              <w:rPr>
                <w:rFonts w:ascii="Times New Roman" w:hAnsi="Times New Roman"/>
              </w:rPr>
            </w:pPr>
            <w:r w:rsidRPr="006A44F9">
              <w:rPr>
                <w:rFonts w:ascii="Times New Roman" w:hAnsi="Times New Roman"/>
              </w:rPr>
              <w:t xml:space="preserve">1,5 </w:t>
            </w:r>
          </w:p>
        </w:tc>
        <w:tc>
          <w:tcPr>
            <w:tcW w:w="884" w:type="dxa"/>
          </w:tcPr>
          <w:p w:rsidR="00511CA3" w:rsidRPr="006A44F9" w:rsidRDefault="00511CA3" w:rsidP="00702518">
            <w:pPr>
              <w:jc w:val="center"/>
              <w:rPr>
                <w:rFonts w:ascii="Times New Roman" w:hAnsi="Times New Roman"/>
              </w:rPr>
            </w:pPr>
            <w:r w:rsidRPr="006A44F9">
              <w:rPr>
                <w:rFonts w:ascii="Times New Roman" w:hAnsi="Times New Roman"/>
              </w:rPr>
              <w:t xml:space="preserve">1,47 </w:t>
            </w:r>
          </w:p>
        </w:tc>
        <w:tc>
          <w:tcPr>
            <w:tcW w:w="1142" w:type="dxa"/>
          </w:tcPr>
          <w:p w:rsidR="00511CA3" w:rsidRPr="006A44F9" w:rsidRDefault="00511CA3" w:rsidP="00702518">
            <w:pPr>
              <w:jc w:val="center"/>
              <w:rPr>
                <w:rFonts w:ascii="Times New Roman" w:hAnsi="Times New Roman"/>
              </w:rPr>
            </w:pPr>
            <w:r w:rsidRPr="006A44F9">
              <w:rPr>
                <w:rFonts w:ascii="Times New Roman" w:hAnsi="Times New Roman"/>
              </w:rPr>
              <w:t xml:space="preserve">1,44 </w:t>
            </w:r>
          </w:p>
        </w:tc>
      </w:tr>
      <w:tr w:rsidR="00511CA3" w:rsidRPr="006A44F9" w:rsidTr="00D54A14">
        <w:tc>
          <w:tcPr>
            <w:tcW w:w="2998" w:type="dxa"/>
          </w:tcPr>
          <w:p w:rsidR="00511CA3" w:rsidRPr="006A44F9" w:rsidRDefault="00511CA3" w:rsidP="00702518">
            <w:pPr>
              <w:ind w:firstLine="567"/>
              <w:rPr>
                <w:rFonts w:ascii="Times New Roman" w:hAnsi="Times New Roman"/>
              </w:rPr>
            </w:pPr>
            <w:r w:rsidRPr="006A44F9">
              <w:rPr>
                <w:rFonts w:ascii="Times New Roman" w:hAnsi="Times New Roman"/>
              </w:rPr>
              <w:t>Минимальный при 5% обеспеченности</w:t>
            </w:r>
          </w:p>
        </w:tc>
        <w:tc>
          <w:tcPr>
            <w:tcW w:w="732" w:type="dxa"/>
          </w:tcPr>
          <w:p w:rsidR="00511CA3" w:rsidRPr="006A44F9" w:rsidRDefault="00511CA3" w:rsidP="00702518">
            <w:pPr>
              <w:jc w:val="center"/>
              <w:rPr>
                <w:rFonts w:ascii="Times New Roman" w:hAnsi="Times New Roman"/>
              </w:rPr>
            </w:pPr>
            <w:r w:rsidRPr="006A44F9">
              <w:rPr>
                <w:rFonts w:ascii="Times New Roman" w:hAnsi="Times New Roman"/>
              </w:rPr>
              <w:t xml:space="preserve">0,38 </w:t>
            </w:r>
          </w:p>
        </w:tc>
        <w:tc>
          <w:tcPr>
            <w:tcW w:w="638" w:type="dxa"/>
          </w:tcPr>
          <w:p w:rsidR="00511CA3" w:rsidRPr="006A44F9" w:rsidRDefault="00511CA3" w:rsidP="00702518">
            <w:pPr>
              <w:jc w:val="center"/>
              <w:rPr>
                <w:rFonts w:ascii="Times New Roman" w:hAnsi="Times New Roman"/>
              </w:rPr>
            </w:pPr>
            <w:r w:rsidRPr="006A44F9">
              <w:rPr>
                <w:rFonts w:ascii="Times New Roman" w:hAnsi="Times New Roman"/>
              </w:rPr>
              <w:t xml:space="preserve">0,46 </w:t>
            </w:r>
          </w:p>
        </w:tc>
        <w:tc>
          <w:tcPr>
            <w:tcW w:w="636" w:type="dxa"/>
          </w:tcPr>
          <w:p w:rsidR="00511CA3" w:rsidRPr="006A44F9" w:rsidRDefault="00511CA3" w:rsidP="00702518">
            <w:pPr>
              <w:jc w:val="center"/>
              <w:rPr>
                <w:rFonts w:ascii="Times New Roman" w:hAnsi="Times New Roman"/>
              </w:rPr>
            </w:pPr>
            <w:r w:rsidRPr="006A44F9">
              <w:rPr>
                <w:rFonts w:ascii="Times New Roman" w:hAnsi="Times New Roman"/>
              </w:rPr>
              <w:t xml:space="preserve">0,5 </w:t>
            </w:r>
          </w:p>
        </w:tc>
        <w:tc>
          <w:tcPr>
            <w:tcW w:w="639" w:type="dxa"/>
          </w:tcPr>
          <w:p w:rsidR="00511CA3" w:rsidRPr="006A44F9" w:rsidRDefault="00511CA3" w:rsidP="00702518">
            <w:pPr>
              <w:jc w:val="center"/>
              <w:rPr>
                <w:rFonts w:ascii="Times New Roman" w:hAnsi="Times New Roman"/>
              </w:rPr>
            </w:pPr>
            <w:r w:rsidRPr="006A44F9">
              <w:rPr>
                <w:rFonts w:ascii="Times New Roman" w:hAnsi="Times New Roman"/>
              </w:rPr>
              <w:t xml:space="preserve">0,55 </w:t>
            </w:r>
          </w:p>
        </w:tc>
        <w:tc>
          <w:tcPr>
            <w:tcW w:w="715" w:type="dxa"/>
          </w:tcPr>
          <w:p w:rsidR="00511CA3" w:rsidRPr="006A44F9" w:rsidRDefault="00511CA3" w:rsidP="00702518">
            <w:pPr>
              <w:jc w:val="center"/>
              <w:rPr>
                <w:rFonts w:ascii="Times New Roman" w:hAnsi="Times New Roman"/>
              </w:rPr>
            </w:pPr>
            <w:r w:rsidRPr="006A44F9">
              <w:rPr>
                <w:rFonts w:ascii="Times New Roman" w:hAnsi="Times New Roman"/>
              </w:rPr>
              <w:t xml:space="preserve">0,59 </w:t>
            </w:r>
          </w:p>
        </w:tc>
        <w:tc>
          <w:tcPr>
            <w:tcW w:w="636" w:type="dxa"/>
          </w:tcPr>
          <w:p w:rsidR="00511CA3" w:rsidRPr="006A44F9" w:rsidRDefault="00511CA3" w:rsidP="00702518">
            <w:pPr>
              <w:jc w:val="center"/>
              <w:rPr>
                <w:rFonts w:ascii="Times New Roman" w:hAnsi="Times New Roman"/>
              </w:rPr>
            </w:pPr>
            <w:r w:rsidRPr="006A44F9">
              <w:rPr>
                <w:rFonts w:ascii="Times New Roman" w:hAnsi="Times New Roman"/>
              </w:rPr>
              <w:t xml:space="preserve">0,62 </w:t>
            </w:r>
          </w:p>
        </w:tc>
        <w:tc>
          <w:tcPr>
            <w:tcW w:w="639" w:type="dxa"/>
          </w:tcPr>
          <w:p w:rsidR="00511CA3" w:rsidRPr="006A44F9" w:rsidRDefault="00511CA3" w:rsidP="00702518">
            <w:pPr>
              <w:jc w:val="center"/>
              <w:rPr>
                <w:rFonts w:ascii="Times New Roman" w:hAnsi="Times New Roman"/>
              </w:rPr>
            </w:pPr>
            <w:r w:rsidRPr="006A44F9">
              <w:rPr>
                <w:rFonts w:ascii="Times New Roman" w:hAnsi="Times New Roman"/>
              </w:rPr>
              <w:t xml:space="preserve">0,66 </w:t>
            </w:r>
          </w:p>
        </w:tc>
        <w:tc>
          <w:tcPr>
            <w:tcW w:w="884" w:type="dxa"/>
          </w:tcPr>
          <w:p w:rsidR="00511CA3" w:rsidRPr="006A44F9" w:rsidRDefault="00511CA3" w:rsidP="00702518">
            <w:pPr>
              <w:jc w:val="center"/>
              <w:rPr>
                <w:rFonts w:ascii="Times New Roman" w:hAnsi="Times New Roman"/>
              </w:rPr>
            </w:pPr>
            <w:r w:rsidRPr="006A44F9">
              <w:rPr>
                <w:rFonts w:ascii="Times New Roman" w:hAnsi="Times New Roman"/>
              </w:rPr>
              <w:t xml:space="preserve">0,69 </w:t>
            </w:r>
          </w:p>
        </w:tc>
        <w:tc>
          <w:tcPr>
            <w:tcW w:w="1142" w:type="dxa"/>
          </w:tcPr>
          <w:p w:rsidR="00511CA3" w:rsidRPr="006A44F9" w:rsidRDefault="00511CA3" w:rsidP="00702518">
            <w:pPr>
              <w:jc w:val="center"/>
              <w:rPr>
                <w:rFonts w:ascii="Times New Roman" w:hAnsi="Times New Roman"/>
              </w:rPr>
            </w:pPr>
            <w:r w:rsidRPr="006A44F9">
              <w:rPr>
                <w:rFonts w:ascii="Times New Roman" w:hAnsi="Times New Roman"/>
              </w:rPr>
              <w:t xml:space="preserve">0,71 </w:t>
            </w:r>
          </w:p>
        </w:tc>
      </w:tr>
      <w:tr w:rsidR="00511CA3" w:rsidRPr="006A44F9" w:rsidTr="00D54A14">
        <w:tc>
          <w:tcPr>
            <w:tcW w:w="9659" w:type="dxa"/>
            <w:gridSpan w:val="10"/>
          </w:tcPr>
          <w:p w:rsidR="00511CA3" w:rsidRPr="006A44F9" w:rsidRDefault="00511CA3" w:rsidP="00702518">
            <w:pPr>
              <w:ind w:firstLine="567"/>
              <w:rPr>
                <w:rFonts w:ascii="Times New Roman" w:hAnsi="Times New Roman"/>
              </w:rPr>
            </w:pPr>
            <w:r w:rsidRPr="006A44F9">
              <w:rPr>
                <w:rFonts w:ascii="Times New Roman" w:hAnsi="Times New Roman"/>
              </w:rPr>
              <w:t>    </w:t>
            </w:r>
            <w:r w:rsidRPr="006A44F9">
              <w:rPr>
                <w:rFonts w:ascii="Times New Roman" w:hAnsi="Times New Roman"/>
                <w:i/>
              </w:rPr>
              <w:t> Примечания</w:t>
            </w:r>
            <w:r w:rsidRPr="006A44F9">
              <w:rPr>
                <w:rFonts w:ascii="Times New Roman" w:hAnsi="Times New Roman"/>
              </w:rPr>
              <w:br/>
              <w:t>     1. Общие коэффициенты притока сточных вод, приведенные в таблице, допускается принимать при количестве производственных сточных вод, не превышающем 45% общего расхода.</w:t>
            </w:r>
            <w:r w:rsidRPr="006A44F9">
              <w:rPr>
                <w:rFonts w:ascii="Times New Roman" w:hAnsi="Times New Roman"/>
              </w:rPr>
              <w:br/>
              <w:t>     2. При средних расходах сточных вод менее 5 л/с максимальный коэффициент неравномерности принимается 3.</w:t>
            </w:r>
            <w:r w:rsidRPr="006A44F9">
              <w:rPr>
                <w:rFonts w:ascii="Times New Roman" w:hAnsi="Times New Roman"/>
              </w:rPr>
              <w:br/>
              <w:t>     3. 5%-ная обеспеченность предполагает возможное увеличение (уменьшение) расхода в среднем 1 раз в течение суток. 1% - 1 раз в течение 5-6 сут.</w:t>
            </w:r>
          </w:p>
        </w:tc>
      </w:tr>
    </w:tbl>
    <w:p w:rsidR="00511CA3" w:rsidRPr="006A44F9" w:rsidRDefault="00511CA3" w:rsidP="00077349">
      <w:pPr>
        <w:ind w:firstLine="567"/>
        <w:jc w:val="both"/>
        <w:rPr>
          <w:rFonts w:ascii="Times New Roman" w:hAnsi="Times New Roman"/>
        </w:rPr>
      </w:pPr>
    </w:p>
    <w:p w:rsidR="00511CA3" w:rsidRPr="006A44F9" w:rsidRDefault="00511CA3" w:rsidP="00077349">
      <w:pPr>
        <w:ind w:firstLine="567"/>
        <w:jc w:val="both"/>
        <w:rPr>
          <w:rFonts w:ascii="Times New Roman" w:hAnsi="Times New Roman"/>
        </w:rPr>
      </w:pPr>
      <w:r w:rsidRPr="006A44F9">
        <w:rPr>
          <w:rFonts w:ascii="Times New Roman" w:hAnsi="Times New Roman"/>
        </w:rPr>
        <w:t xml:space="preserve">Расчетные расходы для сетей и сооружений при подаче сточных вод насосами следует принимать равными производительности насосных станций. </w:t>
      </w:r>
    </w:p>
    <w:p w:rsidR="00511CA3" w:rsidRPr="006A44F9" w:rsidRDefault="00511CA3" w:rsidP="00077349">
      <w:pPr>
        <w:ind w:firstLine="567"/>
        <w:jc w:val="both"/>
        <w:rPr>
          <w:rFonts w:ascii="Times New Roman" w:hAnsi="Times New Roman"/>
        </w:rPr>
      </w:pPr>
      <w:r w:rsidRPr="006A44F9">
        <w:rPr>
          <w:rFonts w:ascii="Times New Roman" w:hAnsi="Times New Roman"/>
        </w:rPr>
        <w:t>При проектировании водоотводных коммуникаций и сооружений для очистки сточных вод следует рассматривать технико-экономическую целесообразность и санитарно-гигиеническую возможность усреднения расчетных расходов сточных вод.</w:t>
      </w:r>
    </w:p>
    <w:p w:rsidR="00511CA3" w:rsidRPr="006A44F9" w:rsidRDefault="00511CA3" w:rsidP="00A32845">
      <w:pPr>
        <w:pStyle w:val="30"/>
      </w:pPr>
      <w:r w:rsidRPr="006A44F9">
        <w:t xml:space="preserve">Сооружения канализации должны быть рассчитаны на пропуск суммарного расчетного максимального расхода и дополнительного притока поверхностных и грунтовых вод, неорганизованно поступающего в самотечные сети канализации через неплотности люков колодцев и за счет инфильтрации грунтовых вод, который определяется по методике, приведенной в </w:t>
      </w:r>
      <w:r w:rsidR="00A32845" w:rsidRPr="006A44F9">
        <w:t>СП 32.13330.2012 Канализация. Наружные сети и сооружения.</w:t>
      </w:r>
    </w:p>
    <w:p w:rsidR="00511CA3" w:rsidRPr="006A44F9" w:rsidRDefault="00511CA3" w:rsidP="00077349">
      <w:pPr>
        <w:pStyle w:val="30"/>
      </w:pPr>
      <w:r w:rsidRPr="006A44F9">
        <w:t>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511CA3" w:rsidRPr="006A44F9" w:rsidRDefault="00511CA3" w:rsidP="00077349">
      <w:pPr>
        <w:ind w:firstLine="567"/>
        <w:jc w:val="both"/>
        <w:rPr>
          <w:rFonts w:ascii="Times New Roman" w:hAnsi="Times New Roman"/>
        </w:rPr>
      </w:pPr>
      <w:r w:rsidRPr="006A44F9">
        <w:rPr>
          <w:rFonts w:ascii="Times New Roman" w:hAnsi="Times New Roman"/>
        </w:rPr>
        <w:t xml:space="preserve">При проектировании необходимо рассматривать целесообразность кооперирования систем канализации объектов, учитывать экономическую и санитарную оценки существующих сооружений, предусматривать возможность их использования и интенсификацию их работы. </w:t>
      </w:r>
    </w:p>
    <w:p w:rsidR="00511CA3" w:rsidRPr="006A44F9" w:rsidRDefault="00511CA3" w:rsidP="00077349">
      <w:pPr>
        <w:ind w:firstLine="567"/>
        <w:jc w:val="both"/>
        <w:rPr>
          <w:rFonts w:ascii="Times New Roman" w:hAnsi="Times New Roman"/>
        </w:rPr>
      </w:pPr>
      <w:r w:rsidRPr="006A44F9">
        <w:rPr>
          <w:rFonts w:ascii="Times New Roman" w:hAnsi="Times New Roman"/>
        </w:rPr>
        <w:lastRenderedPageBreak/>
        <w:t>Водоотведение на территории поселений малоэтажной застройки следует предусматривать, как правило, по неполной раздельной системе. Для сельских поселений с численностью населения до 5000 человек рекомендуется проектировать централизованную схему водоотведения для жилых и производственных зон, исключая сброс в нее навозосодержащих сточных вод. Устройство раздельных канализационных сетей и очистных сооружений для жилых и производственных зон допускается при технико-экономическом обосновании.</w:t>
      </w:r>
    </w:p>
    <w:p w:rsidR="00511CA3" w:rsidRPr="006A44F9" w:rsidRDefault="00511CA3" w:rsidP="00077349">
      <w:pPr>
        <w:ind w:firstLine="567"/>
        <w:jc w:val="both"/>
        <w:rPr>
          <w:rFonts w:ascii="Times New Roman" w:hAnsi="Times New Roman"/>
        </w:rPr>
      </w:pPr>
      <w:r w:rsidRPr="006A44F9">
        <w:rPr>
          <w:rFonts w:ascii="Times New Roman" w:hAnsi="Times New Roman"/>
        </w:rPr>
        <w:t xml:space="preserve">Размеры земельных участков для очистных сооружений водоотведения следует принимать не более указанных в </w:t>
      </w:r>
      <w:r w:rsidR="00692E89" w:rsidRPr="006A44F9">
        <w:rPr>
          <w:rFonts w:ascii="Times New Roman" w:hAnsi="Times New Roman"/>
        </w:rPr>
        <w:t>СП 42.13330.2011. Градостроительство. Планировка и застройка городских и сельских поселений</w:t>
      </w:r>
      <w:r w:rsidRPr="006A44F9">
        <w:rPr>
          <w:rFonts w:ascii="Times New Roman" w:hAnsi="Times New Roman"/>
        </w:rPr>
        <w:t xml:space="preserve"> и представленных в таблице </w:t>
      </w:r>
      <w:r w:rsidR="00077349" w:rsidRPr="006A44F9">
        <w:rPr>
          <w:rFonts w:ascii="Times New Roman" w:hAnsi="Times New Roman"/>
        </w:rPr>
        <w:t>5.3.7.1.</w:t>
      </w:r>
    </w:p>
    <w:p w:rsidR="00511CA3" w:rsidRPr="006A44F9" w:rsidRDefault="00511CA3" w:rsidP="00511CA3">
      <w:pPr>
        <w:ind w:firstLine="567"/>
        <w:rPr>
          <w:rFonts w:ascii="Times New Roman" w:hAnsi="Times New Roman"/>
        </w:rPr>
      </w:pPr>
    </w:p>
    <w:p w:rsidR="00511CA3" w:rsidRPr="006A44F9" w:rsidRDefault="00077349" w:rsidP="00077349">
      <w:pPr>
        <w:ind w:left="2268" w:hanging="1701"/>
        <w:jc w:val="right"/>
        <w:rPr>
          <w:rFonts w:ascii="Times New Roman" w:hAnsi="Times New Roman"/>
        </w:rPr>
      </w:pPr>
      <w:r w:rsidRPr="006A44F9">
        <w:rPr>
          <w:rFonts w:ascii="Times New Roman" w:hAnsi="Times New Roman"/>
        </w:rPr>
        <w:t>Таблица 5.3.7.1.</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1465"/>
        <w:gridCol w:w="1493"/>
        <w:gridCol w:w="2414"/>
      </w:tblGrid>
      <w:tr w:rsidR="00511CA3" w:rsidRPr="006A44F9" w:rsidTr="0047297A">
        <w:tc>
          <w:tcPr>
            <w:tcW w:w="3955" w:type="dxa"/>
            <w:vMerge w:val="restart"/>
          </w:tcPr>
          <w:p w:rsidR="00511CA3" w:rsidRPr="006A44F9" w:rsidRDefault="00511CA3" w:rsidP="00702518">
            <w:pPr>
              <w:autoSpaceDE w:val="0"/>
              <w:autoSpaceDN w:val="0"/>
              <w:adjustRightInd w:val="0"/>
              <w:ind w:firstLine="567"/>
              <w:jc w:val="center"/>
              <w:rPr>
                <w:rFonts w:ascii="Times New Roman" w:hAnsi="Times New Roman"/>
              </w:rPr>
            </w:pPr>
            <w:r w:rsidRPr="006A44F9">
              <w:rPr>
                <w:rFonts w:ascii="Times New Roman" w:hAnsi="Times New Roman"/>
              </w:rPr>
              <w:t xml:space="preserve">Производительность очистных сооружений канализации, </w:t>
            </w:r>
            <w:r w:rsidRPr="006A44F9">
              <w:rPr>
                <w:rFonts w:ascii="Times New Roman" w:hAnsi="Times New Roman"/>
                <w:noProof/>
              </w:rPr>
              <w:drawing>
                <wp:inline distT="0" distB="0" distL="0" distR="0">
                  <wp:extent cx="675005" cy="2070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p>
        </w:tc>
        <w:tc>
          <w:tcPr>
            <w:tcW w:w="1465" w:type="dxa"/>
          </w:tcPr>
          <w:p w:rsidR="00511CA3" w:rsidRPr="006A44F9" w:rsidRDefault="00511CA3" w:rsidP="00702518">
            <w:pPr>
              <w:autoSpaceDE w:val="0"/>
              <w:autoSpaceDN w:val="0"/>
              <w:adjustRightInd w:val="0"/>
              <w:ind w:firstLine="567"/>
              <w:jc w:val="both"/>
              <w:rPr>
                <w:rFonts w:ascii="Times New Roman" w:hAnsi="Times New Roman"/>
              </w:rPr>
            </w:pPr>
          </w:p>
        </w:tc>
        <w:tc>
          <w:tcPr>
            <w:tcW w:w="3907" w:type="dxa"/>
            <w:gridSpan w:val="2"/>
          </w:tcPr>
          <w:p w:rsidR="00511CA3" w:rsidRPr="006A44F9" w:rsidRDefault="00511CA3" w:rsidP="00702518">
            <w:pPr>
              <w:autoSpaceDE w:val="0"/>
              <w:autoSpaceDN w:val="0"/>
              <w:adjustRightInd w:val="0"/>
              <w:ind w:firstLine="567"/>
              <w:jc w:val="center"/>
              <w:rPr>
                <w:rFonts w:ascii="Times New Roman" w:hAnsi="Times New Roman"/>
              </w:rPr>
            </w:pPr>
            <w:r w:rsidRPr="006A44F9">
              <w:rPr>
                <w:rFonts w:ascii="Times New Roman" w:hAnsi="Times New Roman"/>
              </w:rPr>
              <w:t>Размеры земельных участков, га</w:t>
            </w:r>
          </w:p>
        </w:tc>
      </w:tr>
      <w:tr w:rsidR="00511CA3" w:rsidRPr="006A44F9" w:rsidTr="0047297A">
        <w:tc>
          <w:tcPr>
            <w:tcW w:w="3955" w:type="dxa"/>
            <w:vMerge/>
          </w:tcPr>
          <w:p w:rsidR="00511CA3" w:rsidRPr="006A44F9" w:rsidRDefault="00511CA3" w:rsidP="00702518">
            <w:pPr>
              <w:autoSpaceDE w:val="0"/>
              <w:autoSpaceDN w:val="0"/>
              <w:adjustRightInd w:val="0"/>
              <w:ind w:firstLine="567"/>
              <w:jc w:val="both"/>
              <w:rPr>
                <w:rFonts w:ascii="Times New Roman" w:hAnsi="Times New Roman"/>
              </w:rPr>
            </w:pPr>
          </w:p>
        </w:tc>
        <w:tc>
          <w:tcPr>
            <w:tcW w:w="1465" w:type="dxa"/>
          </w:tcPr>
          <w:p w:rsidR="00511CA3" w:rsidRPr="006A44F9" w:rsidRDefault="00511CA3" w:rsidP="00702518">
            <w:pPr>
              <w:autoSpaceDE w:val="0"/>
              <w:autoSpaceDN w:val="0"/>
              <w:adjustRightInd w:val="0"/>
              <w:ind w:left="-122" w:right="-46" w:firstLine="141"/>
              <w:jc w:val="center"/>
              <w:rPr>
                <w:rFonts w:ascii="Times New Roman" w:hAnsi="Times New Roman"/>
              </w:rPr>
            </w:pPr>
            <w:r w:rsidRPr="006A44F9">
              <w:rPr>
                <w:rFonts w:ascii="Times New Roman" w:hAnsi="Times New Roman"/>
              </w:rPr>
              <w:t>очистных сооружений</w:t>
            </w:r>
          </w:p>
        </w:tc>
        <w:tc>
          <w:tcPr>
            <w:tcW w:w="149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иловых площадок</w:t>
            </w:r>
          </w:p>
        </w:tc>
        <w:tc>
          <w:tcPr>
            <w:tcW w:w="2414"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биологических прудов глубокой очистки сточных вод</w:t>
            </w:r>
          </w:p>
        </w:tc>
      </w:tr>
      <w:tr w:rsidR="00511CA3" w:rsidRPr="006A44F9" w:rsidTr="0047297A">
        <w:tc>
          <w:tcPr>
            <w:tcW w:w="3955" w:type="dxa"/>
          </w:tcPr>
          <w:p w:rsidR="00511CA3" w:rsidRPr="006A44F9" w:rsidRDefault="00511CA3" w:rsidP="00702518">
            <w:pPr>
              <w:autoSpaceDE w:val="0"/>
              <w:autoSpaceDN w:val="0"/>
              <w:adjustRightInd w:val="0"/>
              <w:ind w:firstLine="567"/>
              <w:rPr>
                <w:rFonts w:ascii="Times New Roman" w:hAnsi="Times New Roman"/>
              </w:rPr>
            </w:pPr>
            <w:r w:rsidRPr="006A44F9">
              <w:rPr>
                <w:rFonts w:ascii="Times New Roman" w:hAnsi="Times New Roman"/>
              </w:rPr>
              <w:t>До 0,7</w:t>
            </w:r>
          </w:p>
        </w:tc>
        <w:tc>
          <w:tcPr>
            <w:tcW w:w="1465" w:type="dxa"/>
          </w:tcPr>
          <w:p w:rsidR="00511CA3" w:rsidRPr="006A44F9" w:rsidRDefault="00511CA3" w:rsidP="00702518">
            <w:pPr>
              <w:autoSpaceDE w:val="0"/>
              <w:autoSpaceDN w:val="0"/>
              <w:adjustRightInd w:val="0"/>
              <w:ind w:firstLine="19"/>
              <w:jc w:val="center"/>
              <w:rPr>
                <w:rFonts w:ascii="Times New Roman" w:hAnsi="Times New Roman"/>
              </w:rPr>
            </w:pPr>
            <w:r w:rsidRPr="006A44F9">
              <w:rPr>
                <w:rFonts w:ascii="Times New Roman" w:hAnsi="Times New Roman"/>
              </w:rPr>
              <w:t>0,5</w:t>
            </w:r>
          </w:p>
        </w:tc>
        <w:tc>
          <w:tcPr>
            <w:tcW w:w="149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0,2</w:t>
            </w:r>
          </w:p>
        </w:tc>
        <w:tc>
          <w:tcPr>
            <w:tcW w:w="2414" w:type="dxa"/>
          </w:tcPr>
          <w:p w:rsidR="00511CA3" w:rsidRPr="006A44F9" w:rsidRDefault="00511CA3" w:rsidP="00702518">
            <w:pPr>
              <w:autoSpaceDE w:val="0"/>
              <w:autoSpaceDN w:val="0"/>
              <w:adjustRightInd w:val="0"/>
              <w:ind w:firstLine="38"/>
              <w:jc w:val="center"/>
              <w:rPr>
                <w:rFonts w:ascii="Times New Roman" w:hAnsi="Times New Roman"/>
              </w:rPr>
            </w:pPr>
            <w:r w:rsidRPr="006A44F9">
              <w:rPr>
                <w:rFonts w:ascii="Times New Roman" w:hAnsi="Times New Roman"/>
              </w:rPr>
              <w:t>-</w:t>
            </w:r>
          </w:p>
        </w:tc>
      </w:tr>
      <w:tr w:rsidR="00511CA3" w:rsidRPr="006A44F9" w:rsidTr="0047297A">
        <w:tc>
          <w:tcPr>
            <w:tcW w:w="3955" w:type="dxa"/>
          </w:tcPr>
          <w:p w:rsidR="00511CA3" w:rsidRPr="006A44F9" w:rsidRDefault="00511CA3" w:rsidP="00702518">
            <w:pPr>
              <w:autoSpaceDE w:val="0"/>
              <w:autoSpaceDN w:val="0"/>
              <w:adjustRightInd w:val="0"/>
              <w:ind w:firstLine="567"/>
              <w:rPr>
                <w:rFonts w:ascii="Times New Roman" w:hAnsi="Times New Roman"/>
              </w:rPr>
            </w:pPr>
            <w:r w:rsidRPr="006A44F9">
              <w:rPr>
                <w:rFonts w:ascii="Times New Roman" w:hAnsi="Times New Roman"/>
              </w:rPr>
              <w:t>Св. 0,7 до 17</w:t>
            </w:r>
          </w:p>
        </w:tc>
        <w:tc>
          <w:tcPr>
            <w:tcW w:w="1465" w:type="dxa"/>
          </w:tcPr>
          <w:p w:rsidR="00511CA3" w:rsidRPr="006A44F9" w:rsidRDefault="00511CA3" w:rsidP="00702518">
            <w:pPr>
              <w:autoSpaceDE w:val="0"/>
              <w:autoSpaceDN w:val="0"/>
              <w:adjustRightInd w:val="0"/>
              <w:ind w:firstLine="19"/>
              <w:jc w:val="center"/>
              <w:rPr>
                <w:rFonts w:ascii="Times New Roman" w:hAnsi="Times New Roman"/>
              </w:rPr>
            </w:pPr>
            <w:r w:rsidRPr="006A44F9">
              <w:rPr>
                <w:rFonts w:ascii="Times New Roman" w:hAnsi="Times New Roman"/>
              </w:rPr>
              <w:t>4</w:t>
            </w:r>
          </w:p>
        </w:tc>
        <w:tc>
          <w:tcPr>
            <w:tcW w:w="149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3</w:t>
            </w:r>
          </w:p>
        </w:tc>
        <w:tc>
          <w:tcPr>
            <w:tcW w:w="2414" w:type="dxa"/>
          </w:tcPr>
          <w:p w:rsidR="00511CA3" w:rsidRPr="006A44F9" w:rsidRDefault="00511CA3" w:rsidP="00702518">
            <w:pPr>
              <w:autoSpaceDE w:val="0"/>
              <w:autoSpaceDN w:val="0"/>
              <w:adjustRightInd w:val="0"/>
              <w:ind w:firstLine="38"/>
              <w:jc w:val="center"/>
              <w:rPr>
                <w:rFonts w:ascii="Times New Roman" w:hAnsi="Times New Roman"/>
              </w:rPr>
            </w:pPr>
            <w:r w:rsidRPr="006A44F9">
              <w:rPr>
                <w:rFonts w:ascii="Times New Roman" w:hAnsi="Times New Roman"/>
              </w:rPr>
              <w:t>3</w:t>
            </w:r>
          </w:p>
        </w:tc>
      </w:tr>
      <w:tr w:rsidR="00511CA3" w:rsidRPr="006A44F9" w:rsidTr="0047297A">
        <w:tc>
          <w:tcPr>
            <w:tcW w:w="3955" w:type="dxa"/>
          </w:tcPr>
          <w:p w:rsidR="00511CA3" w:rsidRPr="006A44F9" w:rsidRDefault="00511CA3" w:rsidP="00702518">
            <w:pPr>
              <w:autoSpaceDE w:val="0"/>
              <w:autoSpaceDN w:val="0"/>
              <w:adjustRightInd w:val="0"/>
              <w:ind w:firstLine="567"/>
              <w:rPr>
                <w:rFonts w:ascii="Times New Roman" w:hAnsi="Times New Roman"/>
              </w:rPr>
            </w:pPr>
            <w:r w:rsidRPr="006A44F9">
              <w:rPr>
                <w:rFonts w:ascii="Times New Roman" w:hAnsi="Times New Roman"/>
              </w:rPr>
              <w:t>" 17 " 40</w:t>
            </w:r>
          </w:p>
        </w:tc>
        <w:tc>
          <w:tcPr>
            <w:tcW w:w="1465" w:type="dxa"/>
          </w:tcPr>
          <w:p w:rsidR="00511CA3" w:rsidRPr="006A44F9" w:rsidRDefault="00511CA3" w:rsidP="00702518">
            <w:pPr>
              <w:autoSpaceDE w:val="0"/>
              <w:autoSpaceDN w:val="0"/>
              <w:adjustRightInd w:val="0"/>
              <w:ind w:firstLine="19"/>
              <w:jc w:val="center"/>
              <w:rPr>
                <w:rFonts w:ascii="Times New Roman" w:hAnsi="Times New Roman"/>
              </w:rPr>
            </w:pPr>
            <w:r w:rsidRPr="006A44F9">
              <w:rPr>
                <w:rFonts w:ascii="Times New Roman" w:hAnsi="Times New Roman"/>
              </w:rPr>
              <w:t>6</w:t>
            </w:r>
          </w:p>
        </w:tc>
        <w:tc>
          <w:tcPr>
            <w:tcW w:w="149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9</w:t>
            </w:r>
          </w:p>
        </w:tc>
        <w:tc>
          <w:tcPr>
            <w:tcW w:w="2414" w:type="dxa"/>
          </w:tcPr>
          <w:p w:rsidR="00511CA3" w:rsidRPr="006A44F9" w:rsidRDefault="00511CA3" w:rsidP="00702518">
            <w:pPr>
              <w:autoSpaceDE w:val="0"/>
              <w:autoSpaceDN w:val="0"/>
              <w:adjustRightInd w:val="0"/>
              <w:ind w:firstLine="38"/>
              <w:jc w:val="center"/>
              <w:rPr>
                <w:rFonts w:ascii="Times New Roman" w:hAnsi="Times New Roman"/>
              </w:rPr>
            </w:pPr>
            <w:r w:rsidRPr="006A44F9">
              <w:rPr>
                <w:rFonts w:ascii="Times New Roman" w:hAnsi="Times New Roman"/>
              </w:rPr>
              <w:t>6</w:t>
            </w:r>
          </w:p>
        </w:tc>
      </w:tr>
      <w:tr w:rsidR="00511CA3" w:rsidRPr="006A44F9" w:rsidTr="0047297A">
        <w:tc>
          <w:tcPr>
            <w:tcW w:w="3955" w:type="dxa"/>
          </w:tcPr>
          <w:p w:rsidR="00511CA3" w:rsidRPr="006A44F9" w:rsidRDefault="00511CA3" w:rsidP="00702518">
            <w:pPr>
              <w:autoSpaceDE w:val="0"/>
              <w:autoSpaceDN w:val="0"/>
              <w:adjustRightInd w:val="0"/>
              <w:ind w:firstLine="567"/>
              <w:rPr>
                <w:rFonts w:ascii="Times New Roman" w:hAnsi="Times New Roman"/>
              </w:rPr>
            </w:pPr>
            <w:r w:rsidRPr="006A44F9">
              <w:rPr>
                <w:rFonts w:ascii="Times New Roman" w:hAnsi="Times New Roman"/>
              </w:rPr>
              <w:t>Св. 40 до 130</w:t>
            </w:r>
          </w:p>
        </w:tc>
        <w:tc>
          <w:tcPr>
            <w:tcW w:w="1465" w:type="dxa"/>
          </w:tcPr>
          <w:p w:rsidR="00511CA3" w:rsidRPr="006A44F9" w:rsidRDefault="00511CA3" w:rsidP="00702518">
            <w:pPr>
              <w:autoSpaceDE w:val="0"/>
              <w:autoSpaceDN w:val="0"/>
              <w:adjustRightInd w:val="0"/>
              <w:ind w:firstLine="19"/>
              <w:jc w:val="center"/>
              <w:rPr>
                <w:rFonts w:ascii="Times New Roman" w:hAnsi="Times New Roman"/>
              </w:rPr>
            </w:pPr>
            <w:r w:rsidRPr="006A44F9">
              <w:rPr>
                <w:rFonts w:ascii="Times New Roman" w:hAnsi="Times New Roman"/>
              </w:rPr>
              <w:t>12</w:t>
            </w:r>
          </w:p>
        </w:tc>
        <w:tc>
          <w:tcPr>
            <w:tcW w:w="149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25</w:t>
            </w:r>
          </w:p>
        </w:tc>
        <w:tc>
          <w:tcPr>
            <w:tcW w:w="2414" w:type="dxa"/>
          </w:tcPr>
          <w:p w:rsidR="00511CA3" w:rsidRPr="006A44F9" w:rsidRDefault="00511CA3" w:rsidP="00702518">
            <w:pPr>
              <w:autoSpaceDE w:val="0"/>
              <w:autoSpaceDN w:val="0"/>
              <w:adjustRightInd w:val="0"/>
              <w:ind w:firstLine="38"/>
              <w:jc w:val="center"/>
              <w:rPr>
                <w:rFonts w:ascii="Times New Roman" w:hAnsi="Times New Roman"/>
              </w:rPr>
            </w:pPr>
            <w:r w:rsidRPr="006A44F9">
              <w:rPr>
                <w:rFonts w:ascii="Times New Roman" w:hAnsi="Times New Roman"/>
              </w:rPr>
              <w:t>20</w:t>
            </w:r>
          </w:p>
        </w:tc>
      </w:tr>
      <w:tr w:rsidR="00511CA3" w:rsidRPr="006A44F9" w:rsidTr="0047297A">
        <w:tc>
          <w:tcPr>
            <w:tcW w:w="3955" w:type="dxa"/>
          </w:tcPr>
          <w:p w:rsidR="00511CA3" w:rsidRPr="006A44F9" w:rsidRDefault="00511CA3" w:rsidP="00702518">
            <w:pPr>
              <w:autoSpaceDE w:val="0"/>
              <w:autoSpaceDN w:val="0"/>
              <w:adjustRightInd w:val="0"/>
              <w:ind w:firstLine="567"/>
              <w:rPr>
                <w:rFonts w:ascii="Times New Roman" w:hAnsi="Times New Roman"/>
              </w:rPr>
            </w:pPr>
            <w:r w:rsidRPr="006A44F9">
              <w:rPr>
                <w:rFonts w:ascii="Times New Roman" w:hAnsi="Times New Roman"/>
              </w:rPr>
              <w:t>"130 " 175</w:t>
            </w:r>
          </w:p>
        </w:tc>
        <w:tc>
          <w:tcPr>
            <w:tcW w:w="1465" w:type="dxa"/>
          </w:tcPr>
          <w:p w:rsidR="00511CA3" w:rsidRPr="006A44F9" w:rsidRDefault="00511CA3" w:rsidP="00702518">
            <w:pPr>
              <w:autoSpaceDE w:val="0"/>
              <w:autoSpaceDN w:val="0"/>
              <w:adjustRightInd w:val="0"/>
              <w:ind w:firstLine="19"/>
              <w:jc w:val="center"/>
              <w:rPr>
                <w:rFonts w:ascii="Times New Roman" w:hAnsi="Times New Roman"/>
              </w:rPr>
            </w:pPr>
            <w:r w:rsidRPr="006A44F9">
              <w:rPr>
                <w:rFonts w:ascii="Times New Roman" w:hAnsi="Times New Roman"/>
              </w:rPr>
              <w:t>14</w:t>
            </w:r>
          </w:p>
        </w:tc>
        <w:tc>
          <w:tcPr>
            <w:tcW w:w="149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30</w:t>
            </w:r>
          </w:p>
        </w:tc>
        <w:tc>
          <w:tcPr>
            <w:tcW w:w="2414" w:type="dxa"/>
          </w:tcPr>
          <w:p w:rsidR="00511CA3" w:rsidRPr="006A44F9" w:rsidRDefault="00511CA3" w:rsidP="00702518">
            <w:pPr>
              <w:autoSpaceDE w:val="0"/>
              <w:autoSpaceDN w:val="0"/>
              <w:adjustRightInd w:val="0"/>
              <w:ind w:firstLine="38"/>
              <w:jc w:val="center"/>
              <w:rPr>
                <w:rFonts w:ascii="Times New Roman" w:hAnsi="Times New Roman"/>
              </w:rPr>
            </w:pPr>
            <w:r w:rsidRPr="006A44F9">
              <w:rPr>
                <w:rFonts w:ascii="Times New Roman" w:hAnsi="Times New Roman"/>
              </w:rPr>
              <w:t>30</w:t>
            </w:r>
          </w:p>
        </w:tc>
      </w:tr>
      <w:tr w:rsidR="00511CA3" w:rsidRPr="006A44F9" w:rsidTr="0047297A">
        <w:tc>
          <w:tcPr>
            <w:tcW w:w="3955" w:type="dxa"/>
          </w:tcPr>
          <w:p w:rsidR="00511CA3" w:rsidRPr="006A44F9" w:rsidRDefault="00511CA3" w:rsidP="00702518">
            <w:pPr>
              <w:autoSpaceDE w:val="0"/>
              <w:autoSpaceDN w:val="0"/>
              <w:adjustRightInd w:val="0"/>
              <w:ind w:firstLine="567"/>
              <w:rPr>
                <w:rFonts w:ascii="Times New Roman" w:hAnsi="Times New Roman"/>
              </w:rPr>
            </w:pPr>
            <w:r w:rsidRPr="006A44F9">
              <w:rPr>
                <w:rFonts w:ascii="Times New Roman" w:hAnsi="Times New Roman"/>
              </w:rPr>
              <w:t>" 175 " 280</w:t>
            </w:r>
          </w:p>
        </w:tc>
        <w:tc>
          <w:tcPr>
            <w:tcW w:w="1465" w:type="dxa"/>
          </w:tcPr>
          <w:p w:rsidR="00511CA3" w:rsidRPr="006A44F9" w:rsidRDefault="00511CA3" w:rsidP="00702518">
            <w:pPr>
              <w:autoSpaceDE w:val="0"/>
              <w:autoSpaceDN w:val="0"/>
              <w:adjustRightInd w:val="0"/>
              <w:ind w:firstLine="19"/>
              <w:jc w:val="center"/>
              <w:rPr>
                <w:rFonts w:ascii="Times New Roman" w:hAnsi="Times New Roman"/>
              </w:rPr>
            </w:pPr>
            <w:r w:rsidRPr="006A44F9">
              <w:rPr>
                <w:rFonts w:ascii="Times New Roman" w:hAnsi="Times New Roman"/>
              </w:rPr>
              <w:t>18</w:t>
            </w:r>
          </w:p>
        </w:tc>
        <w:tc>
          <w:tcPr>
            <w:tcW w:w="149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55</w:t>
            </w:r>
          </w:p>
        </w:tc>
        <w:tc>
          <w:tcPr>
            <w:tcW w:w="2414" w:type="dxa"/>
          </w:tcPr>
          <w:p w:rsidR="00511CA3" w:rsidRPr="006A44F9" w:rsidRDefault="00511CA3" w:rsidP="00702518">
            <w:pPr>
              <w:autoSpaceDE w:val="0"/>
              <w:autoSpaceDN w:val="0"/>
              <w:adjustRightInd w:val="0"/>
              <w:ind w:firstLine="38"/>
              <w:jc w:val="center"/>
              <w:rPr>
                <w:rFonts w:ascii="Times New Roman" w:hAnsi="Times New Roman"/>
              </w:rPr>
            </w:pPr>
            <w:r w:rsidRPr="006A44F9">
              <w:rPr>
                <w:rFonts w:ascii="Times New Roman" w:hAnsi="Times New Roman"/>
              </w:rPr>
              <w:t>-</w:t>
            </w:r>
          </w:p>
        </w:tc>
      </w:tr>
    </w:tbl>
    <w:p w:rsidR="00511CA3" w:rsidRPr="006A44F9" w:rsidRDefault="00511CA3" w:rsidP="00511CA3">
      <w:pPr>
        <w:ind w:firstLine="567"/>
        <w:rPr>
          <w:rFonts w:ascii="Times New Roman" w:hAnsi="Times New Roman"/>
        </w:rPr>
      </w:pPr>
    </w:p>
    <w:p w:rsidR="00511CA3" w:rsidRPr="006A44F9" w:rsidRDefault="00511CA3" w:rsidP="0047297A">
      <w:pPr>
        <w:ind w:firstLine="567"/>
        <w:jc w:val="both"/>
        <w:rPr>
          <w:rFonts w:ascii="Times New Roman" w:hAnsi="Times New Roman"/>
        </w:rPr>
      </w:pPr>
      <w:r w:rsidRPr="006A44F9">
        <w:rPr>
          <w:rFonts w:ascii="Times New Roman" w:hAnsi="Times New Roman"/>
        </w:rPr>
        <w:t xml:space="preserve">Размеры земельных участков </w:t>
      </w:r>
      <w:r w:rsidRPr="006A44F9">
        <w:rPr>
          <w:rFonts w:ascii="Times New Roman" w:hAnsi="Times New Roman" w:cs="Times New Roman"/>
        </w:rPr>
        <w:t xml:space="preserve">очистных сооружений локальных систем канализации </w:t>
      </w:r>
      <w:r w:rsidR="0047297A" w:rsidRPr="006A44F9">
        <w:rPr>
          <w:rFonts w:ascii="Times New Roman" w:hAnsi="Times New Roman" w:cs="Times New Roman"/>
        </w:rPr>
        <w:t xml:space="preserve">и их санитарно-защитных зон </w:t>
      </w:r>
      <w:r w:rsidRPr="006A44F9">
        <w:rPr>
          <w:rFonts w:ascii="Times New Roman" w:hAnsi="Times New Roman" w:cs="Times New Roman"/>
        </w:rPr>
        <w:t>следует</w:t>
      </w:r>
      <w:r w:rsidRPr="006A44F9">
        <w:rPr>
          <w:rFonts w:ascii="Times New Roman" w:hAnsi="Times New Roman"/>
        </w:rPr>
        <w:t xml:space="preserve"> принимать в зависимости от грунтовых условий и количества </w:t>
      </w:r>
      <w:r w:rsidRPr="006A44F9">
        <w:rPr>
          <w:rFonts w:ascii="Times New Roman" w:hAnsi="Times New Roman" w:cs="Times New Roman"/>
        </w:rPr>
        <w:t xml:space="preserve">сточных вод, в соответствии с требованиями </w:t>
      </w:r>
      <w:r w:rsidR="00692E89" w:rsidRPr="006A44F9">
        <w:rPr>
          <w:rFonts w:ascii="Times New Roman" w:hAnsi="Times New Roman" w:cs="Times New Roman"/>
          <w:snapToGrid w:val="0"/>
        </w:rPr>
        <w:t>СП 42.13330.2011. Градостроительство. Планировка и застройка городских и сельских поселений</w:t>
      </w:r>
      <w:r w:rsidRPr="006A44F9">
        <w:rPr>
          <w:rFonts w:ascii="Times New Roman" w:hAnsi="Times New Roman" w:cs="Times New Roman"/>
          <w:snapToGrid w:val="0"/>
        </w:rPr>
        <w:t xml:space="preserve">, </w:t>
      </w:r>
      <w:r w:rsidR="00A32845" w:rsidRPr="006A44F9">
        <w:rPr>
          <w:rFonts w:ascii="Times New Roman" w:hAnsi="Times New Roman" w:cs="Times New Roman"/>
        </w:rPr>
        <w:t>СП 32.13330.2012 Канализация. Наружные сети и сооружения</w:t>
      </w:r>
      <w:r w:rsidRPr="006A44F9">
        <w:rPr>
          <w:rFonts w:ascii="Times New Roman" w:hAnsi="Times New Roman" w:cs="Times New Roman"/>
        </w:rPr>
        <w:t xml:space="preserve">, </w:t>
      </w:r>
      <w:r w:rsidR="00065324" w:rsidRPr="006A44F9">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(ред. от 25 апреля 2014). </w:t>
      </w:r>
      <w:r w:rsidRPr="006A44F9">
        <w:rPr>
          <w:rFonts w:ascii="Times New Roman" w:hAnsi="Times New Roman" w:cs="Times New Roman"/>
        </w:rPr>
        <w:t xml:space="preserve">Площадь земельного участка не должна превышать </w:t>
      </w:r>
      <w:smartTag w:uri="urn:schemas-microsoft-com:office:smarttags" w:element="metricconverter">
        <w:smartTagPr>
          <w:attr w:name="ProductID" w:val="0,25 га"/>
        </w:smartTagPr>
        <w:r w:rsidRPr="006A44F9">
          <w:rPr>
            <w:rFonts w:ascii="Times New Roman" w:hAnsi="Times New Roman" w:cs="Times New Roman"/>
          </w:rPr>
          <w:t>0,25 га</w:t>
        </w:r>
      </w:smartTag>
      <w:r w:rsidRPr="006A44F9">
        <w:rPr>
          <w:rFonts w:ascii="Times New Roman" w:hAnsi="Times New Roman" w:cs="Times New Roman"/>
        </w:rPr>
        <w:t xml:space="preserve">. </w:t>
      </w:r>
      <w:r w:rsidR="0047297A" w:rsidRPr="006A44F9">
        <w:rPr>
          <w:rFonts w:ascii="Times New Roman" w:hAnsi="Times New Roman" w:cs="Times New Roman"/>
        </w:rPr>
        <w:t xml:space="preserve">Размеры земельных участков для станций очистки воды в зависимости от их производительности, </w:t>
      </w:r>
      <w:r w:rsidR="0047297A" w:rsidRPr="006A44F9">
        <w:rPr>
          <w:rFonts w:ascii="Times New Roman" w:hAnsi="Times New Roman"/>
          <w:noProof/>
          <w:sz w:val="28"/>
          <w:szCs w:val="28"/>
        </w:rPr>
        <w:drawing>
          <wp:inline distT="0" distB="0" distL="0" distR="0">
            <wp:extent cx="675005" cy="2070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r w:rsidR="0047297A" w:rsidRPr="006A44F9">
        <w:rPr>
          <w:rFonts w:ascii="Times New Roman" w:hAnsi="Times New Roman" w:cs="Times New Roman"/>
        </w:rPr>
        <w:t>следует принимать по проекту, но не более, га:</w:t>
      </w:r>
    </w:p>
    <w:p w:rsidR="0047297A" w:rsidRPr="006A44F9" w:rsidRDefault="0047297A" w:rsidP="00077349">
      <w:pPr>
        <w:ind w:firstLine="567"/>
        <w:jc w:val="both"/>
        <w:rPr>
          <w:rFonts w:ascii="Times New Roman" w:hAnsi="Times New Roman"/>
        </w:rPr>
      </w:pPr>
    </w:p>
    <w:tbl>
      <w:tblPr>
        <w:tblW w:w="9351" w:type="dxa"/>
        <w:tblLayout w:type="fixed"/>
        <w:tblLook w:val="0000" w:firstRow="0" w:lastRow="0" w:firstColumn="0" w:lastColumn="0" w:noHBand="0" w:noVBand="0"/>
      </w:tblPr>
      <w:tblGrid>
        <w:gridCol w:w="4990"/>
        <w:gridCol w:w="4361"/>
      </w:tblGrid>
      <w:tr w:rsidR="0047297A" w:rsidRPr="006A44F9" w:rsidTr="0047297A">
        <w:tc>
          <w:tcPr>
            <w:tcW w:w="4990" w:type="dxa"/>
            <w:tcBorders>
              <w:top w:val="single" w:sz="4" w:space="0" w:color="000000"/>
              <w:left w:val="single" w:sz="4" w:space="0" w:color="000000"/>
              <w:bottom w:val="single" w:sz="4" w:space="0" w:color="000000"/>
            </w:tcBorders>
            <w:shd w:val="clear" w:color="auto" w:fill="auto"/>
            <w:vAlign w:val="center"/>
          </w:tcPr>
          <w:p w:rsidR="0047297A" w:rsidRPr="006A44F9" w:rsidRDefault="0047297A" w:rsidP="00521CF4">
            <w:pPr>
              <w:snapToGrid w:val="0"/>
              <w:ind w:firstLine="284"/>
              <w:jc w:val="center"/>
              <w:rPr>
                <w:rFonts w:ascii="Times New Roman" w:hAnsi="Times New Roman" w:cs="Times New Roman"/>
              </w:rPr>
            </w:pPr>
            <w:r w:rsidRPr="006A44F9">
              <w:rPr>
                <w:rFonts w:ascii="Times New Roman" w:hAnsi="Times New Roman" w:cs="Times New Roman"/>
              </w:rPr>
              <w:t>До 0,8 тыс. куб. м/сут.</w:t>
            </w:r>
          </w:p>
        </w:tc>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47297A" w:rsidRPr="006A44F9" w:rsidRDefault="0047297A" w:rsidP="00521CF4">
            <w:pPr>
              <w:snapToGrid w:val="0"/>
              <w:jc w:val="center"/>
              <w:rPr>
                <w:rFonts w:ascii="Times New Roman" w:hAnsi="Times New Roman" w:cs="Times New Roman"/>
              </w:rPr>
            </w:pPr>
            <w:r w:rsidRPr="006A44F9">
              <w:rPr>
                <w:rFonts w:ascii="Times New Roman" w:hAnsi="Times New Roman" w:cs="Times New Roman"/>
              </w:rPr>
              <w:t>1 га</w:t>
            </w:r>
          </w:p>
        </w:tc>
      </w:tr>
      <w:tr w:rsidR="0047297A" w:rsidRPr="006A44F9" w:rsidTr="0047297A">
        <w:tc>
          <w:tcPr>
            <w:tcW w:w="4990" w:type="dxa"/>
            <w:tcBorders>
              <w:top w:val="single" w:sz="4" w:space="0" w:color="000000"/>
              <w:left w:val="single" w:sz="4" w:space="0" w:color="000000"/>
              <w:bottom w:val="single" w:sz="4" w:space="0" w:color="000000"/>
            </w:tcBorders>
            <w:shd w:val="clear" w:color="auto" w:fill="auto"/>
            <w:vAlign w:val="center"/>
          </w:tcPr>
          <w:p w:rsidR="0047297A" w:rsidRPr="006A44F9" w:rsidRDefault="0047297A" w:rsidP="00521CF4">
            <w:pPr>
              <w:snapToGrid w:val="0"/>
              <w:ind w:firstLine="284"/>
              <w:jc w:val="center"/>
              <w:rPr>
                <w:rFonts w:ascii="Times New Roman" w:hAnsi="Times New Roman" w:cs="Times New Roman"/>
              </w:rPr>
            </w:pPr>
            <w:r w:rsidRPr="006A44F9">
              <w:rPr>
                <w:rFonts w:ascii="Times New Roman" w:hAnsi="Times New Roman" w:cs="Times New Roman"/>
              </w:rPr>
              <w:t>Свыше 0,8 до 12 тыс. куб. м/сут.</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97A" w:rsidRPr="006A44F9" w:rsidRDefault="0047297A" w:rsidP="00521CF4">
            <w:pPr>
              <w:snapToGrid w:val="0"/>
              <w:jc w:val="center"/>
              <w:rPr>
                <w:rFonts w:ascii="Times New Roman" w:hAnsi="Times New Roman" w:cs="Times New Roman"/>
              </w:rPr>
            </w:pPr>
            <w:r w:rsidRPr="006A44F9">
              <w:rPr>
                <w:rFonts w:ascii="Times New Roman" w:hAnsi="Times New Roman" w:cs="Times New Roman"/>
              </w:rPr>
              <w:t>2 га</w:t>
            </w:r>
          </w:p>
        </w:tc>
      </w:tr>
      <w:tr w:rsidR="0047297A" w:rsidRPr="006A44F9" w:rsidTr="0047297A">
        <w:tc>
          <w:tcPr>
            <w:tcW w:w="4990" w:type="dxa"/>
            <w:tcBorders>
              <w:top w:val="single" w:sz="4" w:space="0" w:color="000000"/>
              <w:left w:val="single" w:sz="4" w:space="0" w:color="000000"/>
              <w:bottom w:val="single" w:sz="4" w:space="0" w:color="000000"/>
            </w:tcBorders>
            <w:shd w:val="clear" w:color="auto" w:fill="auto"/>
            <w:vAlign w:val="center"/>
          </w:tcPr>
          <w:p w:rsidR="0047297A" w:rsidRPr="006A44F9" w:rsidRDefault="0047297A" w:rsidP="00521CF4">
            <w:pPr>
              <w:snapToGrid w:val="0"/>
              <w:ind w:firstLine="284"/>
              <w:jc w:val="center"/>
              <w:rPr>
                <w:rFonts w:ascii="Times New Roman" w:hAnsi="Times New Roman" w:cs="Times New Roman"/>
              </w:rPr>
            </w:pPr>
            <w:r w:rsidRPr="006A44F9">
              <w:rPr>
                <w:rFonts w:ascii="Times New Roman" w:hAnsi="Times New Roman" w:cs="Times New Roman"/>
              </w:rPr>
              <w:t>Свыше 12 до 32 тыс. куб. м/сут.</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97A" w:rsidRPr="006A44F9" w:rsidRDefault="0047297A" w:rsidP="00521CF4">
            <w:pPr>
              <w:snapToGrid w:val="0"/>
              <w:jc w:val="center"/>
              <w:rPr>
                <w:rFonts w:ascii="Times New Roman" w:hAnsi="Times New Roman" w:cs="Times New Roman"/>
              </w:rPr>
            </w:pPr>
            <w:r w:rsidRPr="006A44F9">
              <w:rPr>
                <w:rFonts w:ascii="Times New Roman" w:hAnsi="Times New Roman" w:cs="Times New Roman"/>
              </w:rPr>
              <w:t>3 га</w:t>
            </w:r>
          </w:p>
        </w:tc>
      </w:tr>
      <w:tr w:rsidR="0047297A" w:rsidRPr="006A44F9" w:rsidTr="0047297A">
        <w:tc>
          <w:tcPr>
            <w:tcW w:w="4990" w:type="dxa"/>
            <w:tcBorders>
              <w:top w:val="single" w:sz="4" w:space="0" w:color="000000"/>
              <w:left w:val="single" w:sz="4" w:space="0" w:color="000000"/>
              <w:bottom w:val="single" w:sz="4" w:space="0" w:color="000000"/>
            </w:tcBorders>
            <w:shd w:val="clear" w:color="auto" w:fill="auto"/>
            <w:vAlign w:val="center"/>
          </w:tcPr>
          <w:p w:rsidR="0047297A" w:rsidRPr="006A44F9" w:rsidRDefault="0047297A" w:rsidP="00521CF4">
            <w:pPr>
              <w:snapToGrid w:val="0"/>
              <w:ind w:firstLine="284"/>
              <w:jc w:val="center"/>
              <w:rPr>
                <w:rFonts w:ascii="Times New Roman" w:hAnsi="Times New Roman" w:cs="Times New Roman"/>
              </w:rPr>
            </w:pPr>
            <w:r w:rsidRPr="006A44F9">
              <w:rPr>
                <w:rFonts w:ascii="Times New Roman" w:hAnsi="Times New Roman" w:cs="Times New Roman"/>
              </w:rPr>
              <w:t>Свыше 32 до 80 тыс. куб. м/сут.</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97A" w:rsidRPr="006A44F9" w:rsidRDefault="0047297A" w:rsidP="00521CF4">
            <w:pPr>
              <w:snapToGrid w:val="0"/>
              <w:jc w:val="center"/>
              <w:rPr>
                <w:rFonts w:ascii="Times New Roman" w:hAnsi="Times New Roman" w:cs="Times New Roman"/>
              </w:rPr>
            </w:pPr>
            <w:r w:rsidRPr="006A44F9">
              <w:rPr>
                <w:rFonts w:ascii="Times New Roman" w:hAnsi="Times New Roman" w:cs="Times New Roman"/>
              </w:rPr>
              <w:t>4 га</w:t>
            </w:r>
          </w:p>
        </w:tc>
      </w:tr>
      <w:tr w:rsidR="0047297A" w:rsidRPr="006A44F9" w:rsidTr="0047297A">
        <w:tc>
          <w:tcPr>
            <w:tcW w:w="4990" w:type="dxa"/>
            <w:tcBorders>
              <w:top w:val="single" w:sz="4" w:space="0" w:color="000000"/>
              <w:left w:val="single" w:sz="4" w:space="0" w:color="000000"/>
              <w:bottom w:val="single" w:sz="4" w:space="0" w:color="000000"/>
            </w:tcBorders>
            <w:shd w:val="clear" w:color="auto" w:fill="auto"/>
            <w:vAlign w:val="center"/>
          </w:tcPr>
          <w:p w:rsidR="0047297A" w:rsidRPr="006A44F9" w:rsidRDefault="0047297A" w:rsidP="00521CF4">
            <w:pPr>
              <w:snapToGrid w:val="0"/>
              <w:ind w:firstLine="284"/>
              <w:jc w:val="center"/>
              <w:rPr>
                <w:rFonts w:ascii="Times New Roman" w:hAnsi="Times New Roman" w:cs="Times New Roman"/>
              </w:rPr>
            </w:pPr>
            <w:r w:rsidRPr="006A44F9">
              <w:rPr>
                <w:rFonts w:ascii="Times New Roman" w:hAnsi="Times New Roman" w:cs="Times New Roman"/>
              </w:rPr>
              <w:t>Свыше 80 до 125 тыс. куб. м/сут.</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97A" w:rsidRPr="006A44F9" w:rsidRDefault="0047297A" w:rsidP="00521CF4">
            <w:pPr>
              <w:snapToGrid w:val="0"/>
              <w:jc w:val="center"/>
              <w:rPr>
                <w:rFonts w:ascii="Times New Roman" w:hAnsi="Times New Roman" w:cs="Times New Roman"/>
              </w:rPr>
            </w:pPr>
            <w:r w:rsidRPr="006A44F9">
              <w:rPr>
                <w:rFonts w:ascii="Times New Roman" w:hAnsi="Times New Roman" w:cs="Times New Roman"/>
              </w:rPr>
              <w:t>6 га</w:t>
            </w:r>
          </w:p>
        </w:tc>
      </w:tr>
      <w:tr w:rsidR="0047297A" w:rsidRPr="006A44F9" w:rsidTr="0047297A">
        <w:tc>
          <w:tcPr>
            <w:tcW w:w="4990" w:type="dxa"/>
            <w:tcBorders>
              <w:top w:val="single" w:sz="4" w:space="0" w:color="000000"/>
              <w:left w:val="single" w:sz="4" w:space="0" w:color="000000"/>
              <w:bottom w:val="single" w:sz="4" w:space="0" w:color="000000"/>
            </w:tcBorders>
            <w:shd w:val="clear" w:color="auto" w:fill="auto"/>
            <w:vAlign w:val="center"/>
          </w:tcPr>
          <w:p w:rsidR="0047297A" w:rsidRPr="006A44F9" w:rsidRDefault="0047297A" w:rsidP="00521CF4">
            <w:pPr>
              <w:snapToGrid w:val="0"/>
              <w:ind w:firstLine="284"/>
              <w:jc w:val="center"/>
              <w:rPr>
                <w:rFonts w:ascii="Times New Roman" w:hAnsi="Times New Roman" w:cs="Times New Roman"/>
              </w:rPr>
            </w:pPr>
            <w:r w:rsidRPr="006A44F9">
              <w:rPr>
                <w:rFonts w:ascii="Times New Roman" w:hAnsi="Times New Roman" w:cs="Times New Roman"/>
              </w:rPr>
              <w:t>Свыше 125 до 250 тыс. куб. м/сут.</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97A" w:rsidRPr="006A44F9" w:rsidRDefault="0047297A" w:rsidP="00521CF4">
            <w:pPr>
              <w:snapToGrid w:val="0"/>
              <w:jc w:val="center"/>
              <w:rPr>
                <w:rFonts w:ascii="Times New Roman" w:hAnsi="Times New Roman" w:cs="Times New Roman"/>
              </w:rPr>
            </w:pPr>
            <w:r w:rsidRPr="006A44F9">
              <w:rPr>
                <w:rFonts w:ascii="Times New Roman" w:hAnsi="Times New Roman" w:cs="Times New Roman"/>
              </w:rPr>
              <w:t>12 га</w:t>
            </w:r>
          </w:p>
        </w:tc>
      </w:tr>
      <w:tr w:rsidR="0047297A" w:rsidRPr="006A44F9" w:rsidTr="0047297A">
        <w:tc>
          <w:tcPr>
            <w:tcW w:w="4990" w:type="dxa"/>
            <w:tcBorders>
              <w:top w:val="single" w:sz="4" w:space="0" w:color="000000"/>
              <w:left w:val="single" w:sz="4" w:space="0" w:color="000000"/>
              <w:bottom w:val="single" w:sz="4" w:space="0" w:color="000000"/>
            </w:tcBorders>
            <w:shd w:val="clear" w:color="auto" w:fill="auto"/>
            <w:vAlign w:val="center"/>
          </w:tcPr>
          <w:p w:rsidR="0047297A" w:rsidRPr="006A44F9" w:rsidRDefault="0047297A" w:rsidP="00521CF4">
            <w:pPr>
              <w:snapToGrid w:val="0"/>
              <w:ind w:firstLine="284"/>
              <w:jc w:val="center"/>
              <w:rPr>
                <w:rFonts w:ascii="Times New Roman" w:hAnsi="Times New Roman" w:cs="Times New Roman"/>
              </w:rPr>
            </w:pPr>
            <w:r w:rsidRPr="006A44F9">
              <w:rPr>
                <w:rFonts w:ascii="Times New Roman" w:hAnsi="Times New Roman" w:cs="Times New Roman"/>
              </w:rPr>
              <w:t>Свыше 250 до 400 тыс. куб. м/сут.</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97A" w:rsidRPr="006A44F9" w:rsidRDefault="0047297A" w:rsidP="00521CF4">
            <w:pPr>
              <w:snapToGrid w:val="0"/>
              <w:jc w:val="center"/>
              <w:rPr>
                <w:rFonts w:ascii="Times New Roman" w:hAnsi="Times New Roman" w:cs="Times New Roman"/>
              </w:rPr>
            </w:pPr>
            <w:r w:rsidRPr="006A44F9">
              <w:rPr>
                <w:rFonts w:ascii="Times New Roman" w:hAnsi="Times New Roman" w:cs="Times New Roman"/>
              </w:rPr>
              <w:t>18 га</w:t>
            </w:r>
          </w:p>
        </w:tc>
      </w:tr>
      <w:tr w:rsidR="0047297A" w:rsidRPr="006A44F9" w:rsidTr="0047297A">
        <w:tc>
          <w:tcPr>
            <w:tcW w:w="4990" w:type="dxa"/>
            <w:tcBorders>
              <w:top w:val="single" w:sz="4" w:space="0" w:color="000000"/>
              <w:left w:val="single" w:sz="4" w:space="0" w:color="000000"/>
              <w:bottom w:val="single" w:sz="4" w:space="0" w:color="000000"/>
            </w:tcBorders>
            <w:shd w:val="clear" w:color="auto" w:fill="auto"/>
            <w:vAlign w:val="center"/>
          </w:tcPr>
          <w:p w:rsidR="0047297A" w:rsidRPr="006A44F9" w:rsidRDefault="0047297A" w:rsidP="00521CF4">
            <w:pPr>
              <w:snapToGrid w:val="0"/>
              <w:ind w:firstLine="284"/>
              <w:jc w:val="center"/>
              <w:rPr>
                <w:rFonts w:ascii="Times New Roman" w:hAnsi="Times New Roman" w:cs="Times New Roman"/>
              </w:rPr>
            </w:pPr>
            <w:r w:rsidRPr="006A44F9">
              <w:rPr>
                <w:rFonts w:ascii="Times New Roman" w:hAnsi="Times New Roman" w:cs="Times New Roman"/>
              </w:rPr>
              <w:t>Свыше 400 до 800 тыс. куб. м/сут.</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97A" w:rsidRPr="006A44F9" w:rsidRDefault="0047297A" w:rsidP="0047297A">
            <w:pPr>
              <w:snapToGrid w:val="0"/>
              <w:jc w:val="center"/>
              <w:rPr>
                <w:rFonts w:ascii="Times New Roman" w:hAnsi="Times New Roman" w:cs="Times New Roman"/>
              </w:rPr>
            </w:pPr>
            <w:r w:rsidRPr="006A44F9">
              <w:rPr>
                <w:rFonts w:ascii="Times New Roman" w:hAnsi="Times New Roman" w:cs="Times New Roman"/>
              </w:rPr>
              <w:t>24 га</w:t>
            </w:r>
          </w:p>
        </w:tc>
      </w:tr>
    </w:tbl>
    <w:p w:rsidR="00511CA3" w:rsidRPr="006A44F9" w:rsidRDefault="00511CA3" w:rsidP="00077349">
      <w:pPr>
        <w:ind w:firstLine="567"/>
        <w:jc w:val="both"/>
        <w:rPr>
          <w:rFonts w:ascii="Times New Roman" w:hAnsi="Times New Roman"/>
        </w:rPr>
      </w:pPr>
      <w:r w:rsidRPr="006A44F9">
        <w:rPr>
          <w:rFonts w:ascii="Times New Roman" w:hAnsi="Times New Roman"/>
        </w:rPr>
        <w:t>Площадку очистных сооружений коммунальных систем водоотведения следует размещать, как правило, с подветренной стороны для господствующих ветров теплогопериода года по отношению к жилой застройке и ниже поселения по течению водотока на расстоянии от жилой застройки, необходимом для организации санитарно-защитной зоны.</w:t>
      </w:r>
    </w:p>
    <w:p w:rsidR="00511CA3" w:rsidRPr="006A44F9" w:rsidRDefault="00511CA3" w:rsidP="00077349">
      <w:pPr>
        <w:ind w:firstLine="567"/>
        <w:jc w:val="both"/>
        <w:rPr>
          <w:rFonts w:ascii="Times New Roman" w:hAnsi="Times New Roman"/>
        </w:rPr>
      </w:pPr>
      <w:r w:rsidRPr="006A44F9">
        <w:rPr>
          <w:rFonts w:ascii="Times New Roman" w:hAnsi="Times New Roman"/>
        </w:rPr>
        <w:t xml:space="preserve">При проектировании очистных сооружений следует отдавать предпочтение оборудованию и установкам для очистки сточных вод заводского изготовления, которые </w:t>
      </w:r>
      <w:r w:rsidRPr="006A44F9">
        <w:rPr>
          <w:rFonts w:ascii="Times New Roman" w:hAnsi="Times New Roman"/>
        </w:rPr>
        <w:lastRenderedPageBreak/>
        <w:t xml:space="preserve">должны обеспечивать необходимую степень очистки и соответствовать требованиям действующих нормативных документов, настоящих норм и иметь сертификаты. </w:t>
      </w:r>
    </w:p>
    <w:p w:rsidR="00511CA3" w:rsidRPr="006A44F9" w:rsidRDefault="00511CA3" w:rsidP="00077349">
      <w:pPr>
        <w:ind w:firstLine="567"/>
        <w:jc w:val="both"/>
        <w:rPr>
          <w:rFonts w:ascii="Times New Roman" w:hAnsi="Times New Roman"/>
        </w:rPr>
      </w:pPr>
      <w:r w:rsidRPr="006A44F9">
        <w:rPr>
          <w:rFonts w:ascii="Times New Roman" w:hAnsi="Times New Roman"/>
        </w:rPr>
        <w:t>Площадь земельного участка под аварийно-регулирующие резервуары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511CA3" w:rsidRPr="006A44F9" w:rsidRDefault="00511CA3" w:rsidP="00077349">
      <w:pPr>
        <w:pStyle w:val="30"/>
      </w:pPr>
      <w:r w:rsidRPr="006A44F9">
        <w:t>Места расположения объектов канализации и прохода коммуникаций, а также условия и места выпуска очищенных сточных вод и поверхностного стока в водные объекты необходимо согласовывать с органами местного управления, организациями, осуществляющими государственный санитарный надзор и охрану рыбных запасов, а также с другими органами, в соответствии с законодательством Российской Федерации</w:t>
      </w:r>
      <w:r w:rsidR="00307FE8" w:rsidRPr="006A44F9">
        <w:t>.</w:t>
      </w:r>
    </w:p>
    <w:p w:rsidR="00511CA3" w:rsidRPr="006A44F9" w:rsidRDefault="00511CA3" w:rsidP="002B4970">
      <w:pPr>
        <w:pStyle w:val="30"/>
        <w:numPr>
          <w:ilvl w:val="2"/>
          <w:numId w:val="199"/>
        </w:numPr>
        <w:ind w:left="0" w:firstLine="0"/>
      </w:pPr>
      <w:r w:rsidRPr="006A44F9">
        <w:t xml:space="preserve">Санитарно-защитные зоны (СЗЗ) от сооружений и насосных станций водоотведения населенных пунктов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по </w:t>
      </w:r>
      <w:r w:rsidR="00065324" w:rsidRPr="006A44F9">
        <w:t xml:space="preserve">СанПиН 2.2.1/2.1.1.1200-03. Санитарно-защитные зоны и санитарная классификация предприятий, сооружений и иных объектов (ред. от 25 апреля 2014). </w:t>
      </w:r>
      <w:r w:rsidRPr="006A44F9">
        <w:t xml:space="preserve"> Случаи отступления от требований данных норм должны согласовываться с органами государственного санитарного надзора. Нормативные размеры СЗЗ представлены в таблице </w:t>
      </w:r>
      <w:r w:rsidR="00077349" w:rsidRPr="006A44F9">
        <w:t>5.3.9.1.</w:t>
      </w:r>
      <w:r w:rsidRPr="006A44F9">
        <w:br/>
      </w:r>
    </w:p>
    <w:p w:rsidR="00511CA3" w:rsidRPr="006A44F9" w:rsidRDefault="00077349" w:rsidP="00077349">
      <w:pPr>
        <w:ind w:firstLine="567"/>
        <w:jc w:val="right"/>
        <w:rPr>
          <w:rFonts w:ascii="Times New Roman" w:hAnsi="Times New Roman"/>
        </w:rPr>
      </w:pPr>
      <w:r w:rsidRPr="006A44F9">
        <w:rPr>
          <w:rFonts w:ascii="Times New Roman" w:hAnsi="Times New Roman"/>
        </w:rPr>
        <w:t xml:space="preserve"> Таблица 5.3.9.1.</w:t>
      </w:r>
    </w:p>
    <w:p w:rsidR="00511CA3" w:rsidRPr="006A44F9" w:rsidRDefault="00511CA3" w:rsidP="00511CA3">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24"/>
        <w:gridCol w:w="1724"/>
        <w:gridCol w:w="1620"/>
        <w:gridCol w:w="1620"/>
        <w:gridCol w:w="1800"/>
      </w:tblGrid>
      <w:tr w:rsidR="00511CA3" w:rsidRPr="006A44F9" w:rsidTr="0047297A">
        <w:trPr>
          <w:cantSplit/>
          <w:trHeight w:val="20"/>
        </w:trPr>
        <w:tc>
          <w:tcPr>
            <w:tcW w:w="2624" w:type="dxa"/>
            <w:vMerge w:val="restart"/>
          </w:tcPr>
          <w:p w:rsidR="00511CA3" w:rsidRPr="006A44F9" w:rsidRDefault="00511CA3" w:rsidP="00702518">
            <w:pPr>
              <w:ind w:firstLine="567"/>
              <w:jc w:val="center"/>
              <w:rPr>
                <w:rFonts w:ascii="Times New Roman" w:hAnsi="Times New Roman"/>
              </w:rPr>
            </w:pPr>
            <w:r w:rsidRPr="006A44F9">
              <w:rPr>
                <w:rFonts w:ascii="Times New Roman" w:hAnsi="Times New Roman"/>
              </w:rPr>
              <w:t>Сооружения для очистки сточных вод</w:t>
            </w:r>
          </w:p>
        </w:tc>
        <w:tc>
          <w:tcPr>
            <w:tcW w:w="6764" w:type="dxa"/>
            <w:gridSpan w:val="4"/>
          </w:tcPr>
          <w:p w:rsidR="00511CA3" w:rsidRPr="006A44F9" w:rsidRDefault="00511CA3" w:rsidP="00702518">
            <w:pPr>
              <w:ind w:firstLine="567"/>
              <w:jc w:val="center"/>
              <w:rPr>
                <w:rFonts w:ascii="Times New Roman" w:hAnsi="Times New Roman"/>
              </w:rPr>
            </w:pPr>
            <w:r w:rsidRPr="006A44F9">
              <w:rPr>
                <w:rFonts w:ascii="Times New Roman" w:hAnsi="Times New Roman"/>
              </w:rPr>
              <w:t>Расстояние в м при расчетной производительности очистных сооружений в тыс. м</w:t>
            </w:r>
            <w:r w:rsidRPr="006A44F9">
              <w:rPr>
                <w:rFonts w:ascii="Times New Roman" w:hAnsi="Times New Roman"/>
                <w:vertAlign w:val="superscript"/>
              </w:rPr>
              <w:t>3</w:t>
            </w:r>
            <w:r w:rsidRPr="006A44F9">
              <w:rPr>
                <w:rFonts w:ascii="Times New Roman" w:hAnsi="Times New Roman"/>
              </w:rPr>
              <w:t>/сутки</w:t>
            </w:r>
          </w:p>
        </w:tc>
      </w:tr>
      <w:tr w:rsidR="00511CA3" w:rsidRPr="006A44F9" w:rsidTr="0047297A">
        <w:trPr>
          <w:cantSplit/>
          <w:trHeight w:val="20"/>
        </w:trPr>
        <w:tc>
          <w:tcPr>
            <w:tcW w:w="2624" w:type="dxa"/>
            <w:vMerge/>
          </w:tcPr>
          <w:p w:rsidR="00511CA3" w:rsidRPr="006A44F9" w:rsidRDefault="00511CA3" w:rsidP="00702518">
            <w:pPr>
              <w:ind w:firstLine="567"/>
              <w:rPr>
                <w:rFonts w:ascii="Times New Roman" w:hAnsi="Times New Roman"/>
              </w:rPr>
            </w:pPr>
          </w:p>
        </w:tc>
        <w:tc>
          <w:tcPr>
            <w:tcW w:w="1724" w:type="dxa"/>
          </w:tcPr>
          <w:p w:rsidR="00511CA3" w:rsidRPr="006A44F9" w:rsidRDefault="00511CA3" w:rsidP="00702518">
            <w:pPr>
              <w:jc w:val="center"/>
              <w:rPr>
                <w:rFonts w:ascii="Times New Roman" w:hAnsi="Times New Roman"/>
              </w:rPr>
            </w:pPr>
            <w:r w:rsidRPr="006A44F9">
              <w:rPr>
                <w:rFonts w:ascii="Times New Roman" w:hAnsi="Times New Roman"/>
              </w:rPr>
              <w:t>до 0,2</w:t>
            </w:r>
          </w:p>
        </w:tc>
        <w:tc>
          <w:tcPr>
            <w:tcW w:w="1620" w:type="dxa"/>
          </w:tcPr>
          <w:p w:rsidR="00511CA3" w:rsidRPr="006A44F9" w:rsidRDefault="00511CA3" w:rsidP="00702518">
            <w:pPr>
              <w:jc w:val="center"/>
              <w:rPr>
                <w:rFonts w:ascii="Times New Roman" w:hAnsi="Times New Roman"/>
              </w:rPr>
            </w:pPr>
            <w:r w:rsidRPr="006A44F9">
              <w:rPr>
                <w:rFonts w:ascii="Times New Roman" w:hAnsi="Times New Roman"/>
              </w:rPr>
              <w:t>более 0,2 до 5,0</w:t>
            </w:r>
          </w:p>
        </w:tc>
        <w:tc>
          <w:tcPr>
            <w:tcW w:w="1620" w:type="dxa"/>
          </w:tcPr>
          <w:p w:rsidR="00511CA3" w:rsidRPr="006A44F9" w:rsidRDefault="00511CA3" w:rsidP="00702518">
            <w:pPr>
              <w:jc w:val="center"/>
              <w:rPr>
                <w:rFonts w:ascii="Times New Roman" w:hAnsi="Times New Roman"/>
              </w:rPr>
            </w:pPr>
            <w:r w:rsidRPr="006A44F9">
              <w:rPr>
                <w:rFonts w:ascii="Times New Roman" w:hAnsi="Times New Roman"/>
              </w:rPr>
              <w:t>более 5,0 до 50,0</w:t>
            </w:r>
          </w:p>
        </w:tc>
        <w:tc>
          <w:tcPr>
            <w:tcW w:w="1800" w:type="dxa"/>
          </w:tcPr>
          <w:p w:rsidR="00511CA3" w:rsidRPr="006A44F9" w:rsidRDefault="00511CA3" w:rsidP="00702518">
            <w:pPr>
              <w:jc w:val="center"/>
              <w:rPr>
                <w:rFonts w:ascii="Times New Roman" w:hAnsi="Times New Roman"/>
              </w:rPr>
            </w:pPr>
            <w:r w:rsidRPr="006A44F9">
              <w:rPr>
                <w:rFonts w:ascii="Times New Roman" w:hAnsi="Times New Roman"/>
              </w:rPr>
              <w:t>более 50,0 до 280</w:t>
            </w:r>
          </w:p>
        </w:tc>
      </w:tr>
      <w:tr w:rsidR="00511CA3" w:rsidRPr="006A44F9" w:rsidTr="00702518">
        <w:trPr>
          <w:trHeight w:val="20"/>
        </w:trPr>
        <w:tc>
          <w:tcPr>
            <w:tcW w:w="2624" w:type="dxa"/>
          </w:tcPr>
          <w:p w:rsidR="00511CA3" w:rsidRPr="006A44F9" w:rsidRDefault="00511CA3" w:rsidP="00702518">
            <w:pPr>
              <w:ind w:firstLine="567"/>
              <w:rPr>
                <w:rFonts w:ascii="Times New Roman" w:hAnsi="Times New Roman"/>
              </w:rPr>
            </w:pPr>
            <w:r w:rsidRPr="006A44F9">
              <w:rPr>
                <w:rFonts w:ascii="Times New Roman" w:hAnsi="Times New Roman"/>
              </w:rPr>
              <w:t>Насосные станции и аварийно-регулирующие резервуары</w:t>
            </w:r>
          </w:p>
        </w:tc>
        <w:tc>
          <w:tcPr>
            <w:tcW w:w="1724" w:type="dxa"/>
          </w:tcPr>
          <w:p w:rsidR="00511CA3" w:rsidRPr="006A44F9" w:rsidRDefault="00511CA3" w:rsidP="00702518">
            <w:pPr>
              <w:jc w:val="center"/>
              <w:rPr>
                <w:rFonts w:ascii="Times New Roman" w:hAnsi="Times New Roman"/>
              </w:rPr>
            </w:pPr>
            <w:r w:rsidRPr="006A44F9">
              <w:rPr>
                <w:rFonts w:ascii="Times New Roman" w:hAnsi="Times New Roman"/>
              </w:rPr>
              <w:t>15</w:t>
            </w:r>
          </w:p>
        </w:tc>
        <w:tc>
          <w:tcPr>
            <w:tcW w:w="1620" w:type="dxa"/>
          </w:tcPr>
          <w:p w:rsidR="00511CA3" w:rsidRPr="006A44F9" w:rsidRDefault="00511CA3" w:rsidP="00702518">
            <w:pPr>
              <w:jc w:val="center"/>
              <w:rPr>
                <w:rFonts w:ascii="Times New Roman" w:hAnsi="Times New Roman"/>
              </w:rPr>
            </w:pPr>
            <w:r w:rsidRPr="006A44F9">
              <w:rPr>
                <w:rFonts w:ascii="Times New Roman" w:hAnsi="Times New Roman"/>
              </w:rPr>
              <w:t>20</w:t>
            </w:r>
          </w:p>
        </w:tc>
        <w:tc>
          <w:tcPr>
            <w:tcW w:w="1620" w:type="dxa"/>
          </w:tcPr>
          <w:p w:rsidR="00511CA3" w:rsidRPr="006A44F9" w:rsidRDefault="00511CA3" w:rsidP="00702518">
            <w:pPr>
              <w:jc w:val="center"/>
              <w:rPr>
                <w:rFonts w:ascii="Times New Roman" w:hAnsi="Times New Roman"/>
              </w:rPr>
            </w:pPr>
            <w:r w:rsidRPr="006A44F9">
              <w:rPr>
                <w:rFonts w:ascii="Times New Roman" w:hAnsi="Times New Roman"/>
              </w:rPr>
              <w:t>20</w:t>
            </w:r>
          </w:p>
        </w:tc>
        <w:tc>
          <w:tcPr>
            <w:tcW w:w="1800" w:type="dxa"/>
          </w:tcPr>
          <w:p w:rsidR="00511CA3" w:rsidRPr="006A44F9" w:rsidRDefault="00511CA3" w:rsidP="00702518">
            <w:pPr>
              <w:jc w:val="center"/>
              <w:rPr>
                <w:rFonts w:ascii="Times New Roman" w:hAnsi="Times New Roman"/>
              </w:rPr>
            </w:pPr>
            <w:r w:rsidRPr="006A44F9">
              <w:rPr>
                <w:rFonts w:ascii="Times New Roman" w:hAnsi="Times New Roman"/>
              </w:rPr>
              <w:t>30</w:t>
            </w:r>
          </w:p>
        </w:tc>
      </w:tr>
      <w:tr w:rsidR="00511CA3" w:rsidRPr="006A44F9" w:rsidTr="00702518">
        <w:trPr>
          <w:trHeight w:val="20"/>
        </w:trPr>
        <w:tc>
          <w:tcPr>
            <w:tcW w:w="2624" w:type="dxa"/>
          </w:tcPr>
          <w:p w:rsidR="00511CA3" w:rsidRPr="006A44F9" w:rsidRDefault="00511CA3" w:rsidP="00702518">
            <w:pPr>
              <w:ind w:firstLine="567"/>
              <w:rPr>
                <w:rFonts w:ascii="Times New Roman" w:hAnsi="Times New Roman"/>
              </w:rPr>
            </w:pPr>
            <w:r w:rsidRPr="006A44F9">
              <w:rPr>
                <w:rFonts w:ascii="Times New Roman" w:hAnsi="Times New Roman"/>
              </w:rPr>
              <w:t>Сооружения для механической и биологической очистки с иловыми площадками для сброженных осадков, а также иловые площадки</w:t>
            </w:r>
          </w:p>
        </w:tc>
        <w:tc>
          <w:tcPr>
            <w:tcW w:w="1724" w:type="dxa"/>
          </w:tcPr>
          <w:p w:rsidR="00511CA3" w:rsidRPr="006A44F9" w:rsidRDefault="00511CA3" w:rsidP="00702518">
            <w:pPr>
              <w:jc w:val="center"/>
              <w:rPr>
                <w:rFonts w:ascii="Times New Roman" w:hAnsi="Times New Roman"/>
              </w:rPr>
            </w:pPr>
            <w:r w:rsidRPr="006A44F9">
              <w:rPr>
                <w:rFonts w:ascii="Times New Roman" w:hAnsi="Times New Roman"/>
              </w:rPr>
              <w:t>150</w:t>
            </w:r>
          </w:p>
        </w:tc>
        <w:tc>
          <w:tcPr>
            <w:tcW w:w="1620" w:type="dxa"/>
          </w:tcPr>
          <w:p w:rsidR="00511CA3" w:rsidRPr="006A44F9" w:rsidRDefault="00511CA3" w:rsidP="00702518">
            <w:pPr>
              <w:jc w:val="center"/>
              <w:rPr>
                <w:rFonts w:ascii="Times New Roman" w:hAnsi="Times New Roman"/>
              </w:rPr>
            </w:pPr>
            <w:r w:rsidRPr="006A44F9">
              <w:rPr>
                <w:rFonts w:ascii="Times New Roman" w:hAnsi="Times New Roman"/>
              </w:rPr>
              <w:t>200</w:t>
            </w:r>
          </w:p>
        </w:tc>
        <w:tc>
          <w:tcPr>
            <w:tcW w:w="1620" w:type="dxa"/>
          </w:tcPr>
          <w:p w:rsidR="00511CA3" w:rsidRPr="006A44F9" w:rsidRDefault="00511CA3" w:rsidP="00702518">
            <w:pPr>
              <w:jc w:val="center"/>
              <w:rPr>
                <w:rFonts w:ascii="Times New Roman" w:hAnsi="Times New Roman"/>
              </w:rPr>
            </w:pPr>
            <w:r w:rsidRPr="006A44F9">
              <w:rPr>
                <w:rFonts w:ascii="Times New Roman" w:hAnsi="Times New Roman"/>
              </w:rPr>
              <w:t>400</w:t>
            </w:r>
          </w:p>
        </w:tc>
        <w:tc>
          <w:tcPr>
            <w:tcW w:w="1800" w:type="dxa"/>
          </w:tcPr>
          <w:p w:rsidR="00511CA3" w:rsidRPr="006A44F9" w:rsidRDefault="00511CA3" w:rsidP="00702518">
            <w:pPr>
              <w:jc w:val="center"/>
              <w:rPr>
                <w:rFonts w:ascii="Times New Roman" w:hAnsi="Times New Roman"/>
              </w:rPr>
            </w:pPr>
            <w:r w:rsidRPr="006A44F9">
              <w:rPr>
                <w:rFonts w:ascii="Times New Roman" w:hAnsi="Times New Roman"/>
              </w:rPr>
              <w:t>500</w:t>
            </w:r>
          </w:p>
        </w:tc>
      </w:tr>
      <w:tr w:rsidR="00511CA3" w:rsidRPr="006A44F9" w:rsidTr="00702518">
        <w:trPr>
          <w:trHeight w:val="20"/>
        </w:trPr>
        <w:tc>
          <w:tcPr>
            <w:tcW w:w="2624" w:type="dxa"/>
          </w:tcPr>
          <w:p w:rsidR="00511CA3" w:rsidRPr="006A44F9" w:rsidRDefault="00511CA3" w:rsidP="00702518">
            <w:pPr>
              <w:ind w:firstLine="567"/>
              <w:rPr>
                <w:rFonts w:ascii="Times New Roman" w:hAnsi="Times New Roman"/>
              </w:rPr>
            </w:pPr>
            <w:r w:rsidRPr="006A44F9">
              <w:rPr>
                <w:rFonts w:ascii="Times New Roman" w:hAnsi="Times New Roman"/>
              </w:rPr>
              <w:t>Сооружения для механической и биологической очистки с термомеханической обработкой осадка в закрытых помещениях</w:t>
            </w:r>
          </w:p>
        </w:tc>
        <w:tc>
          <w:tcPr>
            <w:tcW w:w="1724" w:type="dxa"/>
          </w:tcPr>
          <w:p w:rsidR="00511CA3" w:rsidRPr="006A44F9" w:rsidRDefault="00511CA3" w:rsidP="00702518">
            <w:pPr>
              <w:jc w:val="center"/>
              <w:rPr>
                <w:rFonts w:ascii="Times New Roman" w:hAnsi="Times New Roman"/>
              </w:rPr>
            </w:pPr>
            <w:r w:rsidRPr="006A44F9">
              <w:rPr>
                <w:rFonts w:ascii="Times New Roman" w:hAnsi="Times New Roman"/>
              </w:rPr>
              <w:t>100</w:t>
            </w:r>
          </w:p>
        </w:tc>
        <w:tc>
          <w:tcPr>
            <w:tcW w:w="1620" w:type="dxa"/>
          </w:tcPr>
          <w:p w:rsidR="00511CA3" w:rsidRPr="006A44F9" w:rsidRDefault="00511CA3" w:rsidP="00702518">
            <w:pPr>
              <w:jc w:val="center"/>
              <w:rPr>
                <w:rFonts w:ascii="Times New Roman" w:hAnsi="Times New Roman"/>
              </w:rPr>
            </w:pPr>
            <w:r w:rsidRPr="006A44F9">
              <w:rPr>
                <w:rFonts w:ascii="Times New Roman" w:hAnsi="Times New Roman"/>
              </w:rPr>
              <w:t>150</w:t>
            </w:r>
          </w:p>
        </w:tc>
        <w:tc>
          <w:tcPr>
            <w:tcW w:w="1620" w:type="dxa"/>
          </w:tcPr>
          <w:p w:rsidR="00511CA3" w:rsidRPr="006A44F9" w:rsidRDefault="00511CA3" w:rsidP="00702518">
            <w:pPr>
              <w:jc w:val="center"/>
              <w:rPr>
                <w:rFonts w:ascii="Times New Roman" w:hAnsi="Times New Roman"/>
              </w:rPr>
            </w:pPr>
            <w:r w:rsidRPr="006A44F9">
              <w:rPr>
                <w:rFonts w:ascii="Times New Roman" w:hAnsi="Times New Roman"/>
              </w:rPr>
              <w:t>300</w:t>
            </w:r>
          </w:p>
        </w:tc>
        <w:tc>
          <w:tcPr>
            <w:tcW w:w="1800" w:type="dxa"/>
          </w:tcPr>
          <w:p w:rsidR="00511CA3" w:rsidRPr="006A44F9" w:rsidRDefault="00511CA3" w:rsidP="00702518">
            <w:pPr>
              <w:jc w:val="center"/>
              <w:rPr>
                <w:rFonts w:ascii="Times New Roman" w:hAnsi="Times New Roman"/>
              </w:rPr>
            </w:pPr>
            <w:r w:rsidRPr="006A44F9">
              <w:rPr>
                <w:rFonts w:ascii="Times New Roman" w:hAnsi="Times New Roman"/>
              </w:rPr>
              <w:t>400</w:t>
            </w:r>
          </w:p>
        </w:tc>
      </w:tr>
      <w:tr w:rsidR="00511CA3" w:rsidRPr="006A44F9" w:rsidTr="00702518">
        <w:trPr>
          <w:trHeight w:val="20"/>
        </w:trPr>
        <w:tc>
          <w:tcPr>
            <w:tcW w:w="2624" w:type="dxa"/>
          </w:tcPr>
          <w:p w:rsidR="00511CA3" w:rsidRPr="006A44F9" w:rsidRDefault="00511CA3" w:rsidP="00702518">
            <w:pPr>
              <w:ind w:firstLine="567"/>
              <w:rPr>
                <w:rFonts w:ascii="Times New Roman" w:hAnsi="Times New Roman"/>
              </w:rPr>
            </w:pPr>
            <w:r w:rsidRPr="006A44F9">
              <w:rPr>
                <w:rFonts w:ascii="Times New Roman" w:hAnsi="Times New Roman"/>
              </w:rPr>
              <w:t>Поля:</w:t>
            </w:r>
          </w:p>
        </w:tc>
        <w:tc>
          <w:tcPr>
            <w:tcW w:w="1724" w:type="dxa"/>
          </w:tcPr>
          <w:p w:rsidR="00511CA3" w:rsidRPr="006A44F9" w:rsidRDefault="00511CA3" w:rsidP="00702518">
            <w:pPr>
              <w:jc w:val="center"/>
              <w:rPr>
                <w:rFonts w:ascii="Times New Roman" w:hAnsi="Times New Roman"/>
              </w:rPr>
            </w:pPr>
          </w:p>
        </w:tc>
        <w:tc>
          <w:tcPr>
            <w:tcW w:w="1620" w:type="dxa"/>
          </w:tcPr>
          <w:p w:rsidR="00511CA3" w:rsidRPr="006A44F9" w:rsidRDefault="00511CA3" w:rsidP="00702518">
            <w:pPr>
              <w:jc w:val="center"/>
              <w:rPr>
                <w:rFonts w:ascii="Times New Roman" w:hAnsi="Times New Roman"/>
              </w:rPr>
            </w:pPr>
          </w:p>
        </w:tc>
        <w:tc>
          <w:tcPr>
            <w:tcW w:w="1620" w:type="dxa"/>
          </w:tcPr>
          <w:p w:rsidR="00511CA3" w:rsidRPr="006A44F9" w:rsidRDefault="00511CA3" w:rsidP="00702518">
            <w:pPr>
              <w:jc w:val="center"/>
              <w:rPr>
                <w:rFonts w:ascii="Times New Roman" w:hAnsi="Times New Roman"/>
              </w:rPr>
            </w:pPr>
          </w:p>
        </w:tc>
        <w:tc>
          <w:tcPr>
            <w:tcW w:w="1800" w:type="dxa"/>
          </w:tcPr>
          <w:p w:rsidR="00511CA3" w:rsidRPr="006A44F9" w:rsidRDefault="00511CA3" w:rsidP="00702518">
            <w:pPr>
              <w:jc w:val="center"/>
              <w:rPr>
                <w:rFonts w:ascii="Times New Roman" w:hAnsi="Times New Roman"/>
              </w:rPr>
            </w:pPr>
          </w:p>
        </w:tc>
      </w:tr>
      <w:tr w:rsidR="00511CA3" w:rsidRPr="006A44F9" w:rsidTr="00702518">
        <w:trPr>
          <w:trHeight w:val="20"/>
        </w:trPr>
        <w:tc>
          <w:tcPr>
            <w:tcW w:w="2624" w:type="dxa"/>
          </w:tcPr>
          <w:p w:rsidR="00511CA3" w:rsidRPr="006A44F9" w:rsidRDefault="00511CA3" w:rsidP="00702518">
            <w:pPr>
              <w:ind w:firstLine="567"/>
              <w:rPr>
                <w:rFonts w:ascii="Times New Roman" w:hAnsi="Times New Roman"/>
              </w:rPr>
            </w:pPr>
            <w:r w:rsidRPr="006A44F9">
              <w:rPr>
                <w:rFonts w:ascii="Times New Roman" w:hAnsi="Times New Roman"/>
              </w:rPr>
              <w:t>а) фильтрации</w:t>
            </w:r>
          </w:p>
        </w:tc>
        <w:tc>
          <w:tcPr>
            <w:tcW w:w="1724" w:type="dxa"/>
          </w:tcPr>
          <w:p w:rsidR="00511CA3" w:rsidRPr="006A44F9" w:rsidRDefault="00511CA3" w:rsidP="00702518">
            <w:pPr>
              <w:jc w:val="center"/>
              <w:rPr>
                <w:rFonts w:ascii="Times New Roman" w:hAnsi="Times New Roman"/>
              </w:rPr>
            </w:pPr>
            <w:r w:rsidRPr="006A44F9">
              <w:rPr>
                <w:rFonts w:ascii="Times New Roman" w:hAnsi="Times New Roman"/>
              </w:rPr>
              <w:t>200</w:t>
            </w:r>
          </w:p>
        </w:tc>
        <w:tc>
          <w:tcPr>
            <w:tcW w:w="1620" w:type="dxa"/>
          </w:tcPr>
          <w:p w:rsidR="00511CA3" w:rsidRPr="006A44F9" w:rsidRDefault="00511CA3" w:rsidP="00702518">
            <w:pPr>
              <w:jc w:val="center"/>
              <w:rPr>
                <w:rFonts w:ascii="Times New Roman" w:hAnsi="Times New Roman"/>
              </w:rPr>
            </w:pPr>
            <w:r w:rsidRPr="006A44F9">
              <w:rPr>
                <w:rFonts w:ascii="Times New Roman" w:hAnsi="Times New Roman"/>
              </w:rPr>
              <w:t>300</w:t>
            </w:r>
          </w:p>
        </w:tc>
        <w:tc>
          <w:tcPr>
            <w:tcW w:w="1620" w:type="dxa"/>
          </w:tcPr>
          <w:p w:rsidR="00511CA3" w:rsidRPr="006A44F9" w:rsidRDefault="00511CA3" w:rsidP="00702518">
            <w:pPr>
              <w:jc w:val="center"/>
              <w:rPr>
                <w:rFonts w:ascii="Times New Roman" w:hAnsi="Times New Roman"/>
              </w:rPr>
            </w:pPr>
            <w:r w:rsidRPr="006A44F9">
              <w:rPr>
                <w:rFonts w:ascii="Times New Roman" w:hAnsi="Times New Roman"/>
              </w:rPr>
              <w:t>500</w:t>
            </w:r>
          </w:p>
        </w:tc>
        <w:tc>
          <w:tcPr>
            <w:tcW w:w="1800" w:type="dxa"/>
          </w:tcPr>
          <w:p w:rsidR="00511CA3" w:rsidRPr="006A44F9" w:rsidRDefault="00511CA3" w:rsidP="00702518">
            <w:pPr>
              <w:jc w:val="center"/>
              <w:rPr>
                <w:rFonts w:ascii="Times New Roman" w:hAnsi="Times New Roman"/>
              </w:rPr>
            </w:pPr>
            <w:r w:rsidRPr="006A44F9">
              <w:rPr>
                <w:rFonts w:ascii="Times New Roman" w:hAnsi="Times New Roman"/>
              </w:rPr>
              <w:t>1000</w:t>
            </w:r>
          </w:p>
        </w:tc>
      </w:tr>
      <w:tr w:rsidR="00511CA3" w:rsidRPr="006A44F9" w:rsidTr="0047297A">
        <w:trPr>
          <w:trHeight w:val="20"/>
        </w:trPr>
        <w:tc>
          <w:tcPr>
            <w:tcW w:w="2624" w:type="dxa"/>
          </w:tcPr>
          <w:p w:rsidR="00511CA3" w:rsidRPr="006A44F9" w:rsidRDefault="00511CA3" w:rsidP="00702518">
            <w:pPr>
              <w:ind w:firstLine="567"/>
              <w:rPr>
                <w:rFonts w:ascii="Times New Roman" w:hAnsi="Times New Roman"/>
              </w:rPr>
            </w:pPr>
            <w:r w:rsidRPr="006A44F9">
              <w:rPr>
                <w:rFonts w:ascii="Times New Roman" w:hAnsi="Times New Roman"/>
              </w:rPr>
              <w:t>б) орошения</w:t>
            </w:r>
          </w:p>
        </w:tc>
        <w:tc>
          <w:tcPr>
            <w:tcW w:w="1724" w:type="dxa"/>
          </w:tcPr>
          <w:p w:rsidR="00511CA3" w:rsidRPr="006A44F9" w:rsidRDefault="00511CA3" w:rsidP="00702518">
            <w:pPr>
              <w:jc w:val="center"/>
              <w:rPr>
                <w:rFonts w:ascii="Times New Roman" w:hAnsi="Times New Roman"/>
              </w:rPr>
            </w:pPr>
            <w:r w:rsidRPr="006A44F9">
              <w:rPr>
                <w:rFonts w:ascii="Times New Roman" w:hAnsi="Times New Roman"/>
              </w:rPr>
              <w:t>150</w:t>
            </w:r>
          </w:p>
        </w:tc>
        <w:tc>
          <w:tcPr>
            <w:tcW w:w="1620" w:type="dxa"/>
          </w:tcPr>
          <w:p w:rsidR="00511CA3" w:rsidRPr="006A44F9" w:rsidRDefault="00511CA3" w:rsidP="00702518">
            <w:pPr>
              <w:jc w:val="center"/>
              <w:rPr>
                <w:rFonts w:ascii="Times New Roman" w:hAnsi="Times New Roman"/>
              </w:rPr>
            </w:pPr>
            <w:r w:rsidRPr="006A44F9">
              <w:rPr>
                <w:rFonts w:ascii="Times New Roman" w:hAnsi="Times New Roman"/>
              </w:rPr>
              <w:t>200</w:t>
            </w:r>
          </w:p>
        </w:tc>
        <w:tc>
          <w:tcPr>
            <w:tcW w:w="1620" w:type="dxa"/>
          </w:tcPr>
          <w:p w:rsidR="00511CA3" w:rsidRPr="006A44F9" w:rsidRDefault="00511CA3" w:rsidP="00702518">
            <w:pPr>
              <w:jc w:val="center"/>
              <w:rPr>
                <w:rFonts w:ascii="Times New Roman" w:hAnsi="Times New Roman"/>
              </w:rPr>
            </w:pPr>
            <w:r w:rsidRPr="006A44F9">
              <w:rPr>
                <w:rFonts w:ascii="Times New Roman" w:hAnsi="Times New Roman"/>
              </w:rPr>
              <w:t>400</w:t>
            </w:r>
          </w:p>
        </w:tc>
        <w:tc>
          <w:tcPr>
            <w:tcW w:w="1800" w:type="dxa"/>
          </w:tcPr>
          <w:p w:rsidR="00511CA3" w:rsidRPr="006A44F9" w:rsidRDefault="00511CA3" w:rsidP="00702518">
            <w:pPr>
              <w:jc w:val="center"/>
              <w:rPr>
                <w:rFonts w:ascii="Times New Roman" w:hAnsi="Times New Roman"/>
              </w:rPr>
            </w:pPr>
            <w:r w:rsidRPr="006A44F9">
              <w:rPr>
                <w:rFonts w:ascii="Times New Roman" w:hAnsi="Times New Roman"/>
              </w:rPr>
              <w:t>1000</w:t>
            </w:r>
          </w:p>
        </w:tc>
      </w:tr>
      <w:tr w:rsidR="00511CA3" w:rsidRPr="006A44F9" w:rsidTr="0047297A">
        <w:trPr>
          <w:trHeight w:val="20"/>
        </w:trPr>
        <w:tc>
          <w:tcPr>
            <w:tcW w:w="2624" w:type="dxa"/>
          </w:tcPr>
          <w:p w:rsidR="00511CA3" w:rsidRPr="006A44F9" w:rsidRDefault="00511CA3" w:rsidP="00702518">
            <w:pPr>
              <w:ind w:firstLine="567"/>
              <w:rPr>
                <w:rFonts w:ascii="Times New Roman" w:hAnsi="Times New Roman"/>
              </w:rPr>
            </w:pPr>
            <w:r w:rsidRPr="006A44F9">
              <w:rPr>
                <w:rFonts w:ascii="Times New Roman" w:hAnsi="Times New Roman"/>
              </w:rPr>
              <w:t>Биологические пруды</w:t>
            </w:r>
          </w:p>
        </w:tc>
        <w:tc>
          <w:tcPr>
            <w:tcW w:w="1724" w:type="dxa"/>
          </w:tcPr>
          <w:p w:rsidR="00511CA3" w:rsidRPr="006A44F9" w:rsidRDefault="00511CA3" w:rsidP="00702518">
            <w:pPr>
              <w:jc w:val="center"/>
              <w:rPr>
                <w:rFonts w:ascii="Times New Roman" w:hAnsi="Times New Roman"/>
              </w:rPr>
            </w:pPr>
            <w:r w:rsidRPr="006A44F9">
              <w:rPr>
                <w:rFonts w:ascii="Times New Roman" w:hAnsi="Times New Roman"/>
              </w:rPr>
              <w:t>200</w:t>
            </w:r>
          </w:p>
        </w:tc>
        <w:tc>
          <w:tcPr>
            <w:tcW w:w="1620" w:type="dxa"/>
          </w:tcPr>
          <w:p w:rsidR="00511CA3" w:rsidRPr="006A44F9" w:rsidRDefault="00511CA3" w:rsidP="00702518">
            <w:pPr>
              <w:jc w:val="center"/>
              <w:rPr>
                <w:rFonts w:ascii="Times New Roman" w:hAnsi="Times New Roman"/>
              </w:rPr>
            </w:pPr>
            <w:r w:rsidRPr="006A44F9">
              <w:rPr>
                <w:rFonts w:ascii="Times New Roman" w:hAnsi="Times New Roman"/>
              </w:rPr>
              <w:t>200</w:t>
            </w:r>
          </w:p>
        </w:tc>
        <w:tc>
          <w:tcPr>
            <w:tcW w:w="1620" w:type="dxa"/>
          </w:tcPr>
          <w:p w:rsidR="00511CA3" w:rsidRPr="006A44F9" w:rsidRDefault="00511CA3" w:rsidP="00702518">
            <w:pPr>
              <w:jc w:val="center"/>
              <w:rPr>
                <w:rFonts w:ascii="Times New Roman" w:hAnsi="Times New Roman"/>
              </w:rPr>
            </w:pPr>
            <w:r w:rsidRPr="006A44F9">
              <w:rPr>
                <w:rFonts w:ascii="Times New Roman" w:hAnsi="Times New Roman"/>
              </w:rPr>
              <w:t>300</w:t>
            </w:r>
          </w:p>
        </w:tc>
        <w:tc>
          <w:tcPr>
            <w:tcW w:w="1800" w:type="dxa"/>
          </w:tcPr>
          <w:p w:rsidR="00511CA3" w:rsidRPr="006A44F9" w:rsidRDefault="00511CA3" w:rsidP="00702518">
            <w:pPr>
              <w:jc w:val="center"/>
              <w:rPr>
                <w:rFonts w:ascii="Times New Roman" w:hAnsi="Times New Roman"/>
              </w:rPr>
            </w:pPr>
            <w:r w:rsidRPr="006A44F9">
              <w:rPr>
                <w:rFonts w:ascii="Times New Roman" w:hAnsi="Times New Roman"/>
              </w:rPr>
              <w:t>300</w:t>
            </w:r>
          </w:p>
        </w:tc>
      </w:tr>
    </w:tbl>
    <w:p w:rsidR="005D6F34" w:rsidRPr="006A44F9" w:rsidRDefault="005D6F34" w:rsidP="00511CA3">
      <w:pPr>
        <w:ind w:firstLine="567"/>
        <w:rPr>
          <w:rFonts w:ascii="Times New Roman" w:hAnsi="Times New Roman"/>
          <w:i/>
        </w:rPr>
      </w:pPr>
    </w:p>
    <w:p w:rsidR="005D6F34" w:rsidRPr="006A44F9" w:rsidRDefault="005D6F34" w:rsidP="00511CA3">
      <w:pPr>
        <w:ind w:firstLine="567"/>
        <w:rPr>
          <w:rFonts w:ascii="Times New Roman" w:hAnsi="Times New Roman"/>
          <w:i/>
        </w:rPr>
      </w:pPr>
    </w:p>
    <w:p w:rsidR="00511CA3" w:rsidRPr="006A44F9" w:rsidRDefault="00511CA3" w:rsidP="00511CA3">
      <w:pPr>
        <w:ind w:firstLine="567"/>
        <w:rPr>
          <w:rFonts w:ascii="Times New Roman" w:hAnsi="Times New Roman"/>
          <w:i/>
        </w:rPr>
      </w:pPr>
      <w:r w:rsidRPr="006A44F9">
        <w:rPr>
          <w:rFonts w:ascii="Times New Roman" w:hAnsi="Times New Roman"/>
          <w:i/>
        </w:rPr>
        <w:t>Примечания:</w:t>
      </w:r>
    </w:p>
    <w:p w:rsidR="00511CA3" w:rsidRPr="006A44F9" w:rsidRDefault="00511CA3" w:rsidP="00511CA3">
      <w:pPr>
        <w:ind w:firstLine="567"/>
        <w:jc w:val="both"/>
        <w:rPr>
          <w:rFonts w:ascii="Times New Roman" w:hAnsi="Times New Roman"/>
        </w:rPr>
      </w:pPr>
      <w:r w:rsidRPr="006A44F9">
        <w:rPr>
          <w:rFonts w:ascii="Times New Roman" w:hAnsi="Times New Roman"/>
        </w:rPr>
        <w:t xml:space="preserve">- Для полей подземной фильтрации пропускной способностью до 15 м3/сутки СЗЗ следует принимать размером </w:t>
      </w:r>
      <w:smartTag w:uri="urn:schemas-microsoft-com:office:smarttags" w:element="metricconverter">
        <w:smartTagPr>
          <w:attr w:name="ProductID" w:val="50 м"/>
        </w:smartTagPr>
        <w:r w:rsidRPr="006A44F9">
          <w:rPr>
            <w:rFonts w:ascii="Times New Roman" w:hAnsi="Times New Roman"/>
          </w:rPr>
          <w:t>50 м</w:t>
        </w:r>
      </w:smartTag>
      <w:r w:rsidRPr="006A44F9">
        <w:rPr>
          <w:rFonts w:ascii="Times New Roman" w:hAnsi="Times New Roman"/>
        </w:rPr>
        <w:t>.</w:t>
      </w:r>
    </w:p>
    <w:p w:rsidR="00511CA3" w:rsidRPr="006A44F9" w:rsidRDefault="00511CA3" w:rsidP="00511CA3">
      <w:pPr>
        <w:ind w:firstLine="567"/>
        <w:jc w:val="both"/>
        <w:rPr>
          <w:rFonts w:ascii="Times New Roman" w:hAnsi="Times New Roman"/>
        </w:rPr>
      </w:pPr>
      <w:r w:rsidRPr="006A44F9">
        <w:rPr>
          <w:rFonts w:ascii="Times New Roman" w:hAnsi="Times New Roman"/>
        </w:rPr>
        <w:t>- СЗЗ от очистных сооружений автономных систем водоотведения производительностью до 3 м</w:t>
      </w:r>
      <w:r w:rsidRPr="006A44F9">
        <w:rPr>
          <w:rFonts w:ascii="Times New Roman" w:hAnsi="Times New Roman"/>
          <w:vertAlign w:val="superscript"/>
        </w:rPr>
        <w:t>3</w:t>
      </w:r>
      <w:r w:rsidRPr="006A44F9">
        <w:rPr>
          <w:rFonts w:ascii="Times New Roman" w:hAnsi="Times New Roman"/>
        </w:rPr>
        <w:t xml:space="preserve">/сут следует принимать </w:t>
      </w:r>
      <w:smartTag w:uri="urn:schemas-microsoft-com:office:smarttags" w:element="metricconverter">
        <w:smartTagPr>
          <w:attr w:name="ProductID" w:val="10 м"/>
        </w:smartTagPr>
        <w:r w:rsidRPr="006A44F9">
          <w:rPr>
            <w:rFonts w:ascii="Times New Roman" w:hAnsi="Times New Roman"/>
          </w:rPr>
          <w:t>10 м</w:t>
        </w:r>
      </w:smartTag>
      <w:r w:rsidRPr="006A44F9">
        <w:rPr>
          <w:rFonts w:ascii="Times New Roman" w:hAnsi="Times New Roman"/>
        </w:rPr>
        <w:t>, от 3 до 8 м</w:t>
      </w:r>
      <w:r w:rsidRPr="006A44F9">
        <w:rPr>
          <w:rFonts w:ascii="Times New Roman" w:hAnsi="Times New Roman"/>
          <w:vertAlign w:val="superscript"/>
        </w:rPr>
        <w:t>3</w:t>
      </w:r>
      <w:r w:rsidRPr="006A44F9">
        <w:rPr>
          <w:rFonts w:ascii="Times New Roman" w:hAnsi="Times New Roman"/>
        </w:rPr>
        <w:t xml:space="preserve">/сут - </w:t>
      </w:r>
      <w:smartTag w:uri="urn:schemas-microsoft-com:office:smarttags" w:element="metricconverter">
        <w:smartTagPr>
          <w:attr w:name="ProductID" w:val="20 м"/>
        </w:smartTagPr>
        <w:r w:rsidRPr="006A44F9">
          <w:rPr>
            <w:rFonts w:ascii="Times New Roman" w:hAnsi="Times New Roman"/>
          </w:rPr>
          <w:t>20 м</w:t>
        </w:r>
      </w:smartTag>
      <w:r w:rsidRPr="006A44F9">
        <w:rPr>
          <w:rFonts w:ascii="Times New Roman" w:hAnsi="Times New Roman"/>
        </w:rPr>
        <w:t>.</w:t>
      </w:r>
    </w:p>
    <w:p w:rsidR="00511CA3" w:rsidRPr="006A44F9" w:rsidRDefault="00511CA3" w:rsidP="006E597D">
      <w:pPr>
        <w:ind w:firstLine="567"/>
        <w:jc w:val="both"/>
        <w:rPr>
          <w:rFonts w:ascii="Times New Roman" w:hAnsi="Times New Roman"/>
          <w:u w:val="single"/>
        </w:rPr>
      </w:pPr>
      <w:r w:rsidRPr="006A44F9">
        <w:rPr>
          <w:rFonts w:ascii="Times New Roman" w:hAnsi="Times New Roman"/>
        </w:rPr>
        <w:t xml:space="preserve">- СЗЗ от надворной уборной на территории малоэтажной жилищной застройки следует принимать </w:t>
      </w:r>
      <w:smartTag w:uri="urn:schemas-microsoft-com:office:smarttags" w:element="metricconverter">
        <w:smartTagPr>
          <w:attr w:name="ProductID" w:val="20 м"/>
        </w:smartTagPr>
        <w:r w:rsidRPr="006A44F9">
          <w:rPr>
            <w:rFonts w:ascii="Times New Roman" w:hAnsi="Times New Roman"/>
          </w:rPr>
          <w:t>20 м</w:t>
        </w:r>
      </w:smartTag>
      <w:r w:rsidRPr="006A44F9">
        <w:rPr>
          <w:rFonts w:ascii="Times New Roman" w:hAnsi="Times New Roman"/>
        </w:rPr>
        <w:t>, а на территории садоводч</w:t>
      </w:r>
      <w:r w:rsidR="006E597D" w:rsidRPr="006A44F9">
        <w:rPr>
          <w:rFonts w:ascii="Times New Roman" w:hAnsi="Times New Roman"/>
        </w:rPr>
        <w:t>еских объединений граждан – 12м.</w:t>
      </w:r>
    </w:p>
    <w:p w:rsidR="00511CA3" w:rsidRPr="006A44F9" w:rsidRDefault="00511CA3" w:rsidP="006E597D">
      <w:pPr>
        <w:jc w:val="both"/>
        <w:rPr>
          <w:rFonts w:ascii="Times New Roman" w:hAnsi="Times New Roman"/>
        </w:rPr>
      </w:pPr>
    </w:p>
    <w:p w:rsidR="00511CA3" w:rsidRPr="006A44F9" w:rsidRDefault="00511CA3" w:rsidP="006E597D">
      <w:pPr>
        <w:pStyle w:val="30"/>
      </w:pPr>
      <w:r w:rsidRPr="006A44F9">
        <w:t xml:space="preserve">Протяженность канализационной сети и районных коллекторов при проектировании новых районных канализационных систем рекомендуется принимать из расчета 20 погонных метров сетей на каждые </w:t>
      </w:r>
      <w:smartTag w:uri="urn:schemas-microsoft-com:office:smarttags" w:element="metricconverter">
        <w:smartTagPr>
          <w:attr w:name="ProductID" w:val="1000 кв. м"/>
        </w:smartTagPr>
        <w:r w:rsidRPr="006A44F9">
          <w:t>1000 кв. м</w:t>
        </w:r>
      </w:smartTag>
      <w:r w:rsidRPr="006A44F9">
        <w:t xml:space="preserve"> жилой застройки.</w:t>
      </w:r>
    </w:p>
    <w:p w:rsidR="00511CA3" w:rsidRPr="006A44F9" w:rsidRDefault="00511CA3" w:rsidP="006E597D">
      <w:pPr>
        <w:ind w:firstLine="567"/>
        <w:jc w:val="both"/>
        <w:rPr>
          <w:rFonts w:ascii="Times New Roman" w:hAnsi="Times New Roman"/>
        </w:rPr>
      </w:pPr>
      <w:r w:rsidRPr="006A44F9">
        <w:rPr>
          <w:rFonts w:ascii="Times New Roman" w:hAnsi="Times New Roman"/>
        </w:rPr>
        <w:t>Наименьшие диаметры труб самотечных сетей следует принимать, мм:</w:t>
      </w:r>
    </w:p>
    <w:p w:rsidR="00511CA3" w:rsidRPr="006A44F9" w:rsidRDefault="00511CA3" w:rsidP="00221FDE">
      <w:pPr>
        <w:pStyle w:val="af2"/>
        <w:numPr>
          <w:ilvl w:val="0"/>
          <w:numId w:val="111"/>
        </w:numPr>
        <w:ind w:left="567"/>
        <w:jc w:val="both"/>
        <w:rPr>
          <w:rFonts w:ascii="Times New Roman" w:hAnsi="Times New Roman"/>
          <w:sz w:val="24"/>
          <w:szCs w:val="24"/>
        </w:rPr>
      </w:pPr>
      <w:r w:rsidRPr="006A44F9">
        <w:rPr>
          <w:rFonts w:ascii="Times New Roman" w:hAnsi="Times New Roman"/>
          <w:sz w:val="24"/>
          <w:szCs w:val="24"/>
        </w:rPr>
        <w:t xml:space="preserve">для уличной сети - 200, </w:t>
      </w:r>
    </w:p>
    <w:p w:rsidR="00511CA3" w:rsidRPr="006A44F9" w:rsidRDefault="00511CA3" w:rsidP="00221FDE">
      <w:pPr>
        <w:pStyle w:val="af2"/>
        <w:numPr>
          <w:ilvl w:val="0"/>
          <w:numId w:val="111"/>
        </w:numPr>
        <w:ind w:left="567"/>
        <w:jc w:val="both"/>
        <w:rPr>
          <w:rFonts w:ascii="Times New Roman" w:hAnsi="Times New Roman"/>
          <w:sz w:val="24"/>
          <w:szCs w:val="24"/>
        </w:rPr>
      </w:pPr>
      <w:r w:rsidRPr="006A44F9">
        <w:rPr>
          <w:rFonts w:ascii="Times New Roman" w:hAnsi="Times New Roman"/>
          <w:sz w:val="24"/>
          <w:szCs w:val="24"/>
        </w:rPr>
        <w:t>для внутриквартальной сети бытовой и производственной канализации - 150;</w:t>
      </w:r>
    </w:p>
    <w:p w:rsidR="00511CA3" w:rsidRPr="006A44F9" w:rsidRDefault="00511CA3" w:rsidP="00221FDE">
      <w:pPr>
        <w:pStyle w:val="af2"/>
        <w:numPr>
          <w:ilvl w:val="0"/>
          <w:numId w:val="111"/>
        </w:numPr>
        <w:spacing w:after="0"/>
        <w:ind w:left="567"/>
        <w:jc w:val="both"/>
        <w:rPr>
          <w:rFonts w:ascii="Times New Roman" w:hAnsi="Times New Roman"/>
          <w:sz w:val="24"/>
          <w:szCs w:val="24"/>
        </w:rPr>
      </w:pPr>
      <w:r w:rsidRPr="006A44F9">
        <w:rPr>
          <w:rFonts w:ascii="Times New Roman" w:hAnsi="Times New Roman"/>
          <w:sz w:val="24"/>
          <w:szCs w:val="24"/>
        </w:rPr>
        <w:t>для дождевой и общесплавной уличной сети - 250, внутриквартальной - 200.</w:t>
      </w:r>
    </w:p>
    <w:p w:rsidR="00511CA3" w:rsidRPr="006A44F9" w:rsidRDefault="00511CA3" w:rsidP="006E597D">
      <w:pPr>
        <w:ind w:firstLine="567"/>
        <w:jc w:val="both"/>
        <w:rPr>
          <w:rFonts w:ascii="Times New Roman" w:hAnsi="Times New Roman"/>
        </w:rPr>
      </w:pPr>
      <w:r w:rsidRPr="006A44F9">
        <w:rPr>
          <w:rFonts w:ascii="Times New Roman" w:hAnsi="Times New Roman"/>
        </w:rPr>
        <w:t>В населенных пунктах с расходом до 300 м</w:t>
      </w:r>
      <w:r w:rsidRPr="006A44F9">
        <w:rPr>
          <w:rFonts w:ascii="Times New Roman" w:hAnsi="Times New Roman"/>
          <w:vertAlign w:val="superscript"/>
        </w:rPr>
        <w:t>3</w:t>
      </w:r>
      <w:r w:rsidRPr="006A44F9">
        <w:rPr>
          <w:rFonts w:ascii="Times New Roman" w:hAnsi="Times New Roman"/>
        </w:rPr>
        <w:t xml:space="preserve">/сут для уличной сети допускается применение труб диаметром </w:t>
      </w:r>
      <w:smartTag w:uri="urn:schemas-microsoft-com:office:smarttags" w:element="metricconverter">
        <w:smartTagPr>
          <w:attr w:name="ProductID" w:val="150 мм"/>
        </w:smartTagPr>
        <w:r w:rsidRPr="006A44F9">
          <w:rPr>
            <w:rFonts w:ascii="Times New Roman" w:hAnsi="Times New Roman"/>
          </w:rPr>
          <w:t>150 мм</w:t>
        </w:r>
      </w:smartTag>
      <w:r w:rsidRPr="006A44F9">
        <w:rPr>
          <w:rFonts w:ascii="Times New Roman" w:hAnsi="Times New Roman"/>
        </w:rPr>
        <w:t>.</w:t>
      </w:r>
    </w:p>
    <w:p w:rsidR="00511CA3" w:rsidRPr="006A44F9" w:rsidRDefault="00511CA3" w:rsidP="006E597D">
      <w:pPr>
        <w:ind w:firstLine="567"/>
        <w:jc w:val="both"/>
        <w:rPr>
          <w:rFonts w:ascii="Times New Roman" w:hAnsi="Times New Roman"/>
        </w:rPr>
      </w:pPr>
      <w:r w:rsidRPr="006A44F9">
        <w:rPr>
          <w:rFonts w:ascii="Times New Roman" w:hAnsi="Times New Roman"/>
        </w:rPr>
        <w:t xml:space="preserve">Для производственной сети при соответствующем обосновании допускается применение труб диаметром менее </w:t>
      </w:r>
      <w:smartTag w:uri="urn:schemas-microsoft-com:office:smarttags" w:element="metricconverter">
        <w:smartTagPr>
          <w:attr w:name="ProductID" w:val="150 мм"/>
        </w:smartTagPr>
        <w:r w:rsidRPr="006A44F9">
          <w:rPr>
            <w:rFonts w:ascii="Times New Roman" w:hAnsi="Times New Roman"/>
          </w:rPr>
          <w:t>150 мм</w:t>
        </w:r>
      </w:smartTag>
      <w:r w:rsidRPr="006A44F9">
        <w:rPr>
          <w:rFonts w:ascii="Times New Roman" w:hAnsi="Times New Roman"/>
        </w:rPr>
        <w:t xml:space="preserve">. </w:t>
      </w:r>
    </w:p>
    <w:p w:rsidR="00511CA3" w:rsidRPr="006A44F9" w:rsidRDefault="00511CA3" w:rsidP="00C97DD7">
      <w:pPr>
        <w:pStyle w:val="30"/>
      </w:pPr>
      <w:r w:rsidRPr="006A44F9">
        <w:t xml:space="preserve">При отсутствии централизованной системы канализации следует предусматривать по согласованию с местными органами государственного санитарного надзора сливные станции. Размер земельных участков сливных станций </w:t>
      </w:r>
      <w:smartTag w:uri="urn:schemas-microsoft-com:office:smarttags" w:element="metricconverter">
        <w:smartTagPr>
          <w:attr w:name="ProductID" w:val="0,2 га"/>
        </w:smartTagPr>
        <w:r w:rsidRPr="006A44F9">
          <w:t>0,2 га</w:t>
        </w:r>
      </w:smartTag>
      <w:r w:rsidRPr="006A44F9">
        <w:t xml:space="preserve">, размер санитарно-защитной зоны </w:t>
      </w:r>
      <w:smartTag w:uri="urn:schemas-microsoft-com:office:smarttags" w:element="metricconverter">
        <w:smartTagPr>
          <w:attr w:name="ProductID" w:val="300 м"/>
        </w:smartTagPr>
        <w:r w:rsidRPr="006A44F9">
          <w:t>300 м</w:t>
        </w:r>
      </w:smartTag>
      <w:r w:rsidRPr="006A44F9">
        <w:t>.</w:t>
      </w:r>
    </w:p>
    <w:p w:rsidR="00511CA3" w:rsidRPr="006A44F9" w:rsidRDefault="00511CA3" w:rsidP="00C97DD7">
      <w:pPr>
        <w:pStyle w:val="30"/>
      </w:pPr>
      <w:r w:rsidRPr="006A44F9">
        <w:t>В малых населенных пунктах децентрализованные схемы водоотведения допускается предусматривать:</w:t>
      </w:r>
    </w:p>
    <w:p w:rsidR="00511CA3" w:rsidRPr="006A44F9" w:rsidRDefault="00511CA3" w:rsidP="00221FDE">
      <w:pPr>
        <w:pStyle w:val="af2"/>
        <w:numPr>
          <w:ilvl w:val="0"/>
          <w:numId w:val="112"/>
        </w:numPr>
        <w:spacing w:after="0" w:line="240" w:lineRule="auto"/>
        <w:ind w:left="567"/>
        <w:jc w:val="both"/>
        <w:rPr>
          <w:rFonts w:ascii="Times New Roman" w:hAnsi="Times New Roman"/>
          <w:sz w:val="24"/>
          <w:szCs w:val="24"/>
        </w:rPr>
      </w:pPr>
      <w:r w:rsidRPr="006A44F9">
        <w:rPr>
          <w:rFonts w:ascii="Times New Roman" w:hAnsi="Times New Roman"/>
          <w:sz w:val="24"/>
          <w:szCs w:val="24"/>
        </w:rPr>
        <w:t>при отсутствии опасности загрязнения используемых для водоснабжения водоносных горизонтов;</w:t>
      </w:r>
    </w:p>
    <w:p w:rsidR="00511CA3" w:rsidRPr="006A44F9" w:rsidRDefault="00511CA3" w:rsidP="00221FDE">
      <w:pPr>
        <w:pStyle w:val="af2"/>
        <w:numPr>
          <w:ilvl w:val="0"/>
          <w:numId w:val="112"/>
        </w:numPr>
        <w:spacing w:after="0" w:line="240" w:lineRule="auto"/>
        <w:ind w:left="567"/>
        <w:jc w:val="both"/>
        <w:rPr>
          <w:rFonts w:ascii="Times New Roman" w:hAnsi="Times New Roman"/>
          <w:sz w:val="24"/>
          <w:szCs w:val="24"/>
        </w:rPr>
      </w:pPr>
      <w:r w:rsidRPr="006A44F9">
        <w:rPr>
          <w:rFonts w:ascii="Times New Roman" w:hAnsi="Times New Roman"/>
          <w:sz w:val="24"/>
          <w:szCs w:val="24"/>
        </w:rPr>
        <w:t xml:space="preserve">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при отсутствии централизованной канализации в существующих или реконструируемых населенных пунктах,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6A44F9">
          <w:rPr>
            <w:rFonts w:ascii="Times New Roman" w:hAnsi="Times New Roman"/>
            <w:sz w:val="24"/>
            <w:szCs w:val="24"/>
          </w:rPr>
          <w:t>500 м</w:t>
        </w:r>
      </w:smartTag>
      <w:r w:rsidRPr="006A44F9">
        <w:rPr>
          <w:rFonts w:ascii="Times New Roman" w:hAnsi="Times New Roman"/>
          <w:sz w:val="24"/>
          <w:szCs w:val="24"/>
        </w:rPr>
        <w:t>;</w:t>
      </w:r>
    </w:p>
    <w:p w:rsidR="00511CA3" w:rsidRPr="006A44F9" w:rsidRDefault="00511CA3" w:rsidP="00221FDE">
      <w:pPr>
        <w:pStyle w:val="af2"/>
        <w:numPr>
          <w:ilvl w:val="0"/>
          <w:numId w:val="112"/>
        </w:numPr>
        <w:spacing w:after="0" w:line="240" w:lineRule="auto"/>
        <w:ind w:left="567"/>
        <w:jc w:val="both"/>
        <w:rPr>
          <w:rFonts w:ascii="Times New Roman" w:hAnsi="Times New Roman"/>
          <w:sz w:val="24"/>
          <w:szCs w:val="24"/>
        </w:rPr>
      </w:pPr>
      <w:r w:rsidRPr="006A44F9">
        <w:rPr>
          <w:rFonts w:ascii="Times New Roman" w:hAnsi="Times New Roman"/>
          <w:sz w:val="24"/>
          <w:szCs w:val="24"/>
        </w:rPr>
        <w:t>при необходимости водоотведения групп или отдельных зданий.</w:t>
      </w:r>
    </w:p>
    <w:p w:rsidR="00511CA3" w:rsidRPr="006A44F9" w:rsidRDefault="00511CA3" w:rsidP="00C97DD7">
      <w:pPr>
        <w:ind w:firstLine="567"/>
        <w:jc w:val="both"/>
        <w:rPr>
          <w:rFonts w:ascii="Times New Roman" w:hAnsi="Times New Roman"/>
        </w:rPr>
      </w:pPr>
      <w:r w:rsidRPr="006A44F9">
        <w:rPr>
          <w:rFonts w:ascii="Times New Roman" w:hAnsi="Times New Roman"/>
        </w:rPr>
        <w:t xml:space="preserve">Решение по выбору децентрализованной системы водоотведения должно быть согласовано с местным органом государственного санитарного надзора. </w:t>
      </w:r>
    </w:p>
    <w:p w:rsidR="00511CA3" w:rsidRPr="006A44F9" w:rsidRDefault="00511CA3" w:rsidP="00C97DD7">
      <w:pPr>
        <w:pStyle w:val="30"/>
      </w:pPr>
      <w:r w:rsidRPr="006A44F9">
        <w:t xml:space="preserve">Автономная система канализации должна обеспечивать сбор сточных вод от выпуска из дома, их отведение к сооружениям для очистки и сброса в грунт или в поверхностный водоем (система с очисткой сточных вод) или к сооружению для сбора, хранения и вывоза (система без очистки сточных вод). Выбор схемы автономной системы осуществляется заказчиком. </w:t>
      </w:r>
    </w:p>
    <w:p w:rsidR="00511CA3" w:rsidRPr="006A44F9" w:rsidRDefault="00511CA3" w:rsidP="006E597D">
      <w:pPr>
        <w:ind w:firstLine="567"/>
        <w:jc w:val="both"/>
        <w:rPr>
          <w:rFonts w:ascii="Times New Roman" w:hAnsi="Times New Roman"/>
        </w:rPr>
      </w:pPr>
      <w:r w:rsidRPr="006A44F9">
        <w:rPr>
          <w:rFonts w:ascii="Times New Roman" w:hAnsi="Times New Roman"/>
        </w:rPr>
        <w:t>В соответствии с СП-30-102-99допускается предусматривать для одно-двухквартирных жилых домов устройство локальных очистных сооружений с расходом стоков не более 3 м</w:t>
      </w:r>
      <w:r w:rsidRPr="006A44F9">
        <w:rPr>
          <w:rFonts w:ascii="Times New Roman" w:hAnsi="Times New Roman"/>
          <w:vertAlign w:val="superscript"/>
        </w:rPr>
        <w:t>3</w:t>
      </w:r>
      <w:r w:rsidRPr="006A44F9">
        <w:rPr>
          <w:rFonts w:ascii="Times New Roman" w:hAnsi="Times New Roman"/>
        </w:rPr>
        <w:t>/сут.</w:t>
      </w:r>
    </w:p>
    <w:p w:rsidR="00511CA3" w:rsidRPr="006A44F9" w:rsidRDefault="00511CA3" w:rsidP="006E597D">
      <w:pPr>
        <w:shd w:val="clear" w:color="auto" w:fill="FFFFFF"/>
        <w:ind w:firstLine="567"/>
        <w:jc w:val="both"/>
        <w:rPr>
          <w:rFonts w:ascii="Times New Roman" w:hAnsi="Times New Roman"/>
        </w:rPr>
      </w:pPr>
      <w:r w:rsidRPr="006A44F9">
        <w:rPr>
          <w:rFonts w:ascii="Times New Roman" w:hAnsi="Times New Roman"/>
        </w:rPr>
        <w:t xml:space="preserve">В местных системах с очисткой сточных вод их предварительная очистка должна осуществляться в септике. Септик также предназначен для накопления твердых осадков, которые должны периодически вывозиться. </w:t>
      </w:r>
    </w:p>
    <w:p w:rsidR="00511CA3" w:rsidRPr="006A44F9" w:rsidRDefault="00511CA3" w:rsidP="006E597D">
      <w:pPr>
        <w:shd w:val="clear" w:color="auto" w:fill="FFFFFF"/>
        <w:ind w:firstLine="567"/>
        <w:jc w:val="both"/>
        <w:rPr>
          <w:rFonts w:ascii="Times New Roman" w:hAnsi="Times New Roman"/>
        </w:rPr>
      </w:pPr>
      <w:r w:rsidRPr="006A44F9">
        <w:rPr>
          <w:rFonts w:ascii="Times New Roman" w:hAnsi="Times New Roman"/>
        </w:rPr>
        <w:lastRenderedPageBreak/>
        <w:t>При выборе схемы очистки должны учитываться грунтовые условия, уровень подземных вод, климатические условия района строительства, а также размеры придомового участка и наличие водоема - приемника сточных вод.</w:t>
      </w:r>
    </w:p>
    <w:p w:rsidR="00511CA3" w:rsidRPr="006A44F9" w:rsidRDefault="00511CA3" w:rsidP="006E597D">
      <w:pPr>
        <w:shd w:val="clear" w:color="auto" w:fill="FFFFFF"/>
        <w:ind w:firstLine="567"/>
        <w:jc w:val="both"/>
        <w:rPr>
          <w:rFonts w:ascii="Times New Roman" w:hAnsi="Times New Roman"/>
        </w:rPr>
      </w:pPr>
      <w:r w:rsidRPr="006A44F9">
        <w:rPr>
          <w:rFonts w:ascii="Times New Roman" w:hAnsi="Times New Roman"/>
        </w:rPr>
        <w:t>Удаление очищенных сточных вод может осуществляться в грунт или в поверхностный водоем.</w:t>
      </w:r>
    </w:p>
    <w:p w:rsidR="00511CA3" w:rsidRPr="006A44F9" w:rsidRDefault="00511CA3" w:rsidP="006E597D">
      <w:pPr>
        <w:shd w:val="clear" w:color="auto" w:fill="FFFFFF"/>
        <w:ind w:firstLine="567"/>
        <w:jc w:val="both"/>
        <w:rPr>
          <w:rFonts w:ascii="Times New Roman" w:hAnsi="Times New Roman"/>
        </w:rPr>
      </w:pPr>
      <w:r w:rsidRPr="006A44F9">
        <w:rPr>
          <w:rFonts w:ascii="Times New Roman" w:hAnsi="Times New Roman"/>
        </w:rPr>
        <w:t>В случаях, когда участок строительства имеет достаточные размеры и располагается на грунтах с фильтрующими свойствами, рекомендуется применять системы с отведением очищенных сточных вод в грунт. К грунтам с фильтрующими свойствами относятся песчаные, супесчаные и легкие суглинистые грунты с коэффициентом фильтрации не менее 0,1 м/сут.</w:t>
      </w:r>
    </w:p>
    <w:p w:rsidR="00511CA3" w:rsidRPr="006A44F9" w:rsidRDefault="00511CA3" w:rsidP="006E597D">
      <w:pPr>
        <w:shd w:val="clear" w:color="auto" w:fill="FFFFFF"/>
        <w:ind w:firstLine="567"/>
        <w:jc w:val="both"/>
        <w:rPr>
          <w:rFonts w:ascii="Times New Roman" w:hAnsi="Times New Roman"/>
        </w:rPr>
      </w:pPr>
      <w:r w:rsidRPr="006A44F9">
        <w:rPr>
          <w:rFonts w:ascii="Times New Roman" w:hAnsi="Times New Roman"/>
        </w:rPr>
        <w:t>Отведение очищенных сточных вод в поверхностный водоем рекомендуется применять при водонепроницаемых или слабофильтрующих грунтах на участке и при наличии водоема, который может быть использован для этой цели. При этом сточная вода, очищенная в септиках, после механической очистки на песчано-гравийных фильтрах, в фильтрующих траншеях или в очистных установках заводского производства отводится в водоем. Следует предусматривать возможность обеззараживания очищенных сточных вод с помощью помещаемых в поток хлор-патронов. Отведение очищенных сточных вод в поверхностные водоемы должно осуществляться с соблюдением требований Водного кодекса РФ и СанПиН 2.1.5.980-00.</w:t>
      </w:r>
    </w:p>
    <w:p w:rsidR="00511CA3" w:rsidRPr="006A44F9" w:rsidRDefault="00511CA3" w:rsidP="006E597D">
      <w:pPr>
        <w:pStyle w:val="30"/>
      </w:pPr>
      <w:r w:rsidRPr="006A44F9">
        <w:t xml:space="preserve">В случае невозможности или нецелесообразности применения системы канализации с очисткой сточных вод допускается устройство накопителей сточных вод, которые рекомендуется проектировать в виде колодцев. Для возможности забора стоков ассенизационной машиной глубина заложения днища накопителя от поверхности земли не должна превышать </w:t>
      </w:r>
      <w:smartTag w:uri="urn:schemas-microsoft-com:office:smarttags" w:element="metricconverter">
        <w:smartTagPr>
          <w:attr w:name="ProductID" w:val="3 м"/>
        </w:smartTagPr>
        <w:r w:rsidRPr="006A44F9">
          <w:t>3 м</w:t>
        </w:r>
      </w:smartTag>
      <w:r w:rsidRPr="006A44F9">
        <w:t>. Рабочий объем накопителя должен быть не менее емкости ассенизационной цистерны. Накопитель изготовляется из сборных железобетонных колец, монолитного бетона или сплошного глиняного кирпича. Накопитель должен быть снабжен внутренней и наружной (при наличии грунтовых вод) гидроизоляцией, обеспечивающей фильтрационный расход не более 3 л/(м</w:t>
      </w:r>
      <w:r w:rsidRPr="006A44F9">
        <w:rPr>
          <w:vertAlign w:val="superscript"/>
        </w:rPr>
        <w:t>2</w:t>
      </w:r>
      <w:r w:rsidRPr="006A44F9">
        <w:sym w:font="Symbol" w:char="F0D7"/>
      </w:r>
      <w:r w:rsidRPr="006A44F9">
        <w:t xml:space="preserve">сут) и снабжается утепленной крышкой. На перекрытии накопителя следует устанавливать вентиляционный стояк диаметром не менее </w:t>
      </w:r>
      <w:smartTag w:uri="urn:schemas-microsoft-com:office:smarttags" w:element="metricconverter">
        <w:smartTagPr>
          <w:attr w:name="ProductID" w:val="100 мм"/>
        </w:smartTagPr>
        <w:r w:rsidRPr="006A44F9">
          <w:t>100 мм</w:t>
        </w:r>
      </w:smartTag>
      <w:r w:rsidRPr="006A44F9">
        <w:t xml:space="preserve">, выводя его не менее чем на </w:t>
      </w:r>
      <w:smartTag w:uri="urn:schemas-microsoft-com:office:smarttags" w:element="metricconverter">
        <w:smartTagPr>
          <w:attr w:name="ProductID" w:val="700 мм"/>
        </w:smartTagPr>
        <w:r w:rsidRPr="006A44F9">
          <w:t>700 мм</w:t>
        </w:r>
      </w:smartTag>
      <w:r w:rsidRPr="006A44F9">
        <w:t xml:space="preserve"> выше планировочной отметки земли. Накопители рекомендуется оборудовать сигнализаторами уровня заполнения.</w:t>
      </w:r>
    </w:p>
    <w:p w:rsidR="00511CA3" w:rsidRPr="006A44F9" w:rsidRDefault="00511CA3" w:rsidP="006E597D">
      <w:pPr>
        <w:shd w:val="clear" w:color="auto" w:fill="FFFFFF"/>
        <w:ind w:firstLine="567"/>
        <w:jc w:val="both"/>
        <w:rPr>
          <w:rFonts w:ascii="Times New Roman" w:hAnsi="Times New Roman"/>
        </w:rPr>
      </w:pPr>
      <w:r w:rsidRPr="006A44F9">
        <w:rPr>
          <w:rFonts w:ascii="Times New Roman" w:hAnsi="Times New Roman"/>
        </w:rPr>
        <w:t>В системах канализации с использованием люфт-клозетов или биотуалетов для накопления и последующего вывоза фекалий должны устраиваться выгребы. Выгреб изготавливается в виде подземной емкости из бетона, железобетона или кирпича. Перекрытие выгреба, находящееся за пределами наружного ограждения дома, утепляется. На перекрытии располагается люк с утепленной крышкой.</w:t>
      </w:r>
    </w:p>
    <w:p w:rsidR="00511CA3" w:rsidRPr="006A44F9" w:rsidRDefault="00511CA3" w:rsidP="006E597D">
      <w:pPr>
        <w:shd w:val="clear" w:color="auto" w:fill="FFFFFF"/>
        <w:ind w:firstLine="567"/>
        <w:jc w:val="both"/>
        <w:rPr>
          <w:rFonts w:ascii="Times New Roman" w:hAnsi="Times New Roman"/>
        </w:rPr>
      </w:pPr>
      <w:r w:rsidRPr="006A44F9">
        <w:rPr>
          <w:rFonts w:ascii="Times New Roman" w:hAnsi="Times New Roman"/>
        </w:rPr>
        <w:t xml:space="preserve">Из выгреба следует предусматривать вентиляционный канал сечением не менее 130x130 мм, нижний конец которого располагается на </w:t>
      </w:r>
      <w:smartTag w:uri="urn:schemas-microsoft-com:office:smarttags" w:element="metricconverter">
        <w:smartTagPr>
          <w:attr w:name="ProductID" w:val="200 мм"/>
        </w:smartTagPr>
        <w:r w:rsidRPr="006A44F9">
          <w:rPr>
            <w:rFonts w:ascii="Times New Roman" w:hAnsi="Times New Roman"/>
          </w:rPr>
          <w:t>200 мм</w:t>
        </w:r>
      </w:smartTag>
      <w:r w:rsidRPr="006A44F9">
        <w:rPr>
          <w:rFonts w:ascii="Times New Roman" w:hAnsi="Times New Roman"/>
        </w:rPr>
        <w:t xml:space="preserve"> выше конца фановой трубы, а верхний — на </w:t>
      </w:r>
      <w:smartTag w:uri="urn:schemas-microsoft-com:office:smarttags" w:element="metricconverter">
        <w:smartTagPr>
          <w:attr w:name="ProductID" w:val="0,5 м"/>
        </w:smartTagPr>
        <w:r w:rsidRPr="006A44F9">
          <w:rPr>
            <w:rFonts w:ascii="Times New Roman" w:hAnsi="Times New Roman"/>
          </w:rPr>
          <w:t>0,5 м</w:t>
        </w:r>
      </w:smartTag>
      <w:r w:rsidRPr="006A44F9">
        <w:rPr>
          <w:rFonts w:ascii="Times New Roman" w:hAnsi="Times New Roman"/>
        </w:rPr>
        <w:t xml:space="preserve"> выше кровли.</w:t>
      </w:r>
    </w:p>
    <w:p w:rsidR="00511CA3" w:rsidRPr="006A44F9" w:rsidRDefault="00511CA3" w:rsidP="006E597D">
      <w:pPr>
        <w:shd w:val="clear" w:color="auto" w:fill="FFFFFF"/>
        <w:ind w:firstLine="567"/>
        <w:jc w:val="both"/>
        <w:rPr>
          <w:rFonts w:ascii="Times New Roman" w:hAnsi="Times New Roman"/>
        </w:rPr>
      </w:pPr>
      <w:r w:rsidRPr="006A44F9">
        <w:rPr>
          <w:rFonts w:ascii="Times New Roman" w:hAnsi="Times New Roman"/>
        </w:rPr>
        <w:t>Внутреннюю поверхность выгреба, изготовленного из кирпича, необходимо защитить цементной штукатуркой.</w:t>
      </w:r>
    </w:p>
    <w:p w:rsidR="00511CA3" w:rsidRPr="006A44F9" w:rsidRDefault="00511CA3" w:rsidP="00A32845">
      <w:pPr>
        <w:pStyle w:val="30"/>
      </w:pPr>
      <w:r w:rsidRPr="006A44F9">
        <w:t xml:space="preserve">Устройство децентрализованных систем водоотведения поселений с преобладанием одноквартирных жилых домов, выбор локальных очистных установок, выпуск очищенных сточных вод должны производиться с учетов требований </w:t>
      </w:r>
      <w:r w:rsidR="00A32845" w:rsidRPr="006A44F9">
        <w:t>СП 32.13330.2012 Канализация. Наружные сети и сооружения</w:t>
      </w:r>
      <w:r w:rsidRPr="006A44F9">
        <w:t xml:space="preserve">, СанПиН 2.1.5.980-00 и рекомендаций, представленных в СП 31-106-2002. </w:t>
      </w:r>
    </w:p>
    <w:p w:rsidR="009B2606" w:rsidRPr="006A44F9" w:rsidRDefault="009B2606" w:rsidP="009B2606">
      <w:pPr>
        <w:pStyle w:val="30"/>
        <w:numPr>
          <w:ilvl w:val="0"/>
          <w:numId w:val="0"/>
        </w:numPr>
      </w:pPr>
    </w:p>
    <w:p w:rsidR="009B2606" w:rsidRPr="006A44F9" w:rsidRDefault="009B2606" w:rsidP="009B2606">
      <w:pPr>
        <w:pStyle w:val="20"/>
      </w:pPr>
      <w:bookmarkStart w:id="260" w:name="_Toc414995105"/>
      <w:bookmarkStart w:id="261" w:name="_Toc414996808"/>
      <w:bookmarkStart w:id="262" w:name="_Toc414996888"/>
      <w:bookmarkStart w:id="263" w:name="_Toc414997285"/>
      <w:bookmarkStart w:id="264" w:name="_Toc430554107"/>
      <w:r w:rsidRPr="006A44F9">
        <w:t>Дождевая канализация</w:t>
      </w:r>
      <w:bookmarkEnd w:id="260"/>
      <w:bookmarkEnd w:id="261"/>
      <w:bookmarkEnd w:id="262"/>
      <w:bookmarkEnd w:id="263"/>
      <w:bookmarkEnd w:id="264"/>
    </w:p>
    <w:p w:rsidR="00065324" w:rsidRPr="006A44F9" w:rsidRDefault="009B2606" w:rsidP="00A32845">
      <w:pPr>
        <w:pStyle w:val="30"/>
        <w:numPr>
          <w:ilvl w:val="2"/>
          <w:numId w:val="125"/>
        </w:numPr>
        <w:ind w:left="0" w:firstLine="0"/>
      </w:pPr>
      <w:r w:rsidRPr="006A44F9">
        <w:lastRenderedPageBreak/>
        <w:t xml:space="preserve">Проектирование дождевой канализации следует осуществлять на основании действующих нормативных документов, в том числе федерального закона № 416-ФЗ от 7.12.2011г., </w:t>
      </w:r>
      <w:r w:rsidR="00A32845" w:rsidRPr="006A44F9">
        <w:t>СП 32.13330.2012 Канализация. Наружные сети и сооружения,</w:t>
      </w:r>
      <w:r w:rsidRPr="006A44F9">
        <w:t xml:space="preserve"> СанПиН 2.1.5.980-00 и </w:t>
      </w:r>
      <w:r w:rsidR="00065324" w:rsidRPr="006A44F9">
        <w:t>СанПиН 2.2.1/2.1.1.1200-03. Санитарно-защитные зоны и санитарная классификация предприятий, сооружений и иных объектов (ред. от 25 апреля 2014).</w:t>
      </w:r>
    </w:p>
    <w:p w:rsidR="009B2606" w:rsidRPr="006A44F9" w:rsidRDefault="009B2606" w:rsidP="009B2606">
      <w:pPr>
        <w:ind w:firstLine="567"/>
        <w:jc w:val="both"/>
        <w:rPr>
          <w:rFonts w:ascii="Times New Roman" w:hAnsi="Times New Roman"/>
          <w:b/>
        </w:rPr>
      </w:pPr>
      <w:r w:rsidRPr="006A44F9">
        <w:rPr>
          <w:rFonts w:ascii="Times New Roman" w:hAnsi="Times New Roman"/>
        </w:rPr>
        <w:t>Выбор схемы отведения и очистки поверхностного стока, а также конструкций очистных сооружений определяется его качественной и количественной характеристиками, условиями отведения и осуществляется на основании оценки технической возможности реализации того или иного варианта и сравнения технико-экономических показателей.</w:t>
      </w:r>
    </w:p>
    <w:p w:rsidR="009B2606" w:rsidRPr="006A44F9" w:rsidRDefault="009B2606" w:rsidP="009B2606">
      <w:pPr>
        <w:pStyle w:val="30"/>
      </w:pPr>
      <w:r w:rsidRPr="006A44F9">
        <w:t>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w:t>
      </w:r>
    </w:p>
    <w:p w:rsidR="009B2606" w:rsidRPr="006A44F9" w:rsidRDefault="009B2606" w:rsidP="00736DD7">
      <w:pPr>
        <w:pStyle w:val="28"/>
        <w:spacing w:after="0" w:line="240" w:lineRule="auto"/>
        <w:ind w:firstLine="567"/>
      </w:pPr>
      <w:r w:rsidRPr="006A44F9">
        <w:t>При определении условий выпуска поверхностного стока с селитебных территорий и площадок предприятий в водные объекты следует руководствоваться нормативами Российской Федерации для условий сброса сточных вод.</w:t>
      </w:r>
    </w:p>
    <w:p w:rsidR="009B2606" w:rsidRPr="006A44F9" w:rsidRDefault="009B2606" w:rsidP="00736DD7">
      <w:pPr>
        <w:ind w:firstLine="567"/>
        <w:jc w:val="both"/>
        <w:rPr>
          <w:rFonts w:ascii="Times New Roman" w:hAnsi="Times New Roman"/>
        </w:rPr>
      </w:pPr>
      <w:r w:rsidRPr="006A44F9">
        <w:rPr>
          <w:rFonts w:ascii="Times New Roman" w:hAnsi="Times New Roman"/>
        </w:rPr>
        <w:t>Не допускается организованный сброс ливневых сточных вод:</w:t>
      </w:r>
    </w:p>
    <w:p w:rsidR="009B2606" w:rsidRPr="006A44F9" w:rsidRDefault="009B2606" w:rsidP="00221FDE">
      <w:pPr>
        <w:pStyle w:val="af2"/>
        <w:numPr>
          <w:ilvl w:val="0"/>
          <w:numId w:val="126"/>
        </w:numPr>
        <w:spacing w:after="0" w:line="240" w:lineRule="auto"/>
        <w:ind w:left="567"/>
        <w:jc w:val="both"/>
        <w:rPr>
          <w:rFonts w:ascii="Times New Roman" w:hAnsi="Times New Roman"/>
          <w:sz w:val="24"/>
          <w:szCs w:val="24"/>
        </w:rPr>
      </w:pPr>
      <w:r w:rsidRPr="006A44F9">
        <w:rPr>
          <w:rFonts w:ascii="Times New Roman" w:hAnsi="Times New Roman"/>
          <w:sz w:val="24"/>
          <w:szCs w:val="24"/>
        </w:rPr>
        <w:t>в пределах первого пояса зон санитарной охраны источников хозяйственно-питьевого водоснабжения;</w:t>
      </w:r>
    </w:p>
    <w:p w:rsidR="009B2606" w:rsidRPr="006A44F9" w:rsidRDefault="009B2606" w:rsidP="00221FDE">
      <w:pPr>
        <w:pStyle w:val="af2"/>
        <w:numPr>
          <w:ilvl w:val="0"/>
          <w:numId w:val="126"/>
        </w:numPr>
        <w:spacing w:after="0" w:line="240" w:lineRule="auto"/>
        <w:ind w:left="567"/>
        <w:jc w:val="both"/>
        <w:rPr>
          <w:rFonts w:ascii="Times New Roman" w:hAnsi="Times New Roman"/>
          <w:sz w:val="24"/>
          <w:szCs w:val="24"/>
        </w:rPr>
      </w:pPr>
      <w:r w:rsidRPr="006A44F9">
        <w:rPr>
          <w:rFonts w:ascii="Times New Roman" w:hAnsi="Times New Roman"/>
          <w:sz w:val="24"/>
          <w:szCs w:val="24"/>
        </w:rPr>
        <w:t>в черте населенных пунктов;</w:t>
      </w:r>
    </w:p>
    <w:p w:rsidR="009B2606" w:rsidRPr="006A44F9" w:rsidRDefault="009B2606" w:rsidP="00221FDE">
      <w:pPr>
        <w:pStyle w:val="af2"/>
        <w:numPr>
          <w:ilvl w:val="0"/>
          <w:numId w:val="126"/>
        </w:numPr>
        <w:spacing w:after="0" w:line="240" w:lineRule="auto"/>
        <w:ind w:left="567"/>
        <w:jc w:val="both"/>
        <w:rPr>
          <w:rFonts w:ascii="Times New Roman" w:hAnsi="Times New Roman"/>
          <w:sz w:val="24"/>
          <w:szCs w:val="24"/>
        </w:rPr>
      </w:pPr>
      <w:r w:rsidRPr="006A44F9">
        <w:rPr>
          <w:rFonts w:ascii="Times New Roman" w:hAnsi="Times New Roman"/>
          <w:sz w:val="24"/>
          <w:szCs w:val="24"/>
        </w:rPr>
        <w:t>в пределах первого и второго поясов округов санитарной охраны курортов, в местах туризма, спорта и массового отдыха населения;</w:t>
      </w:r>
    </w:p>
    <w:p w:rsidR="009B2606" w:rsidRPr="006A44F9" w:rsidRDefault="009B2606" w:rsidP="00221FDE">
      <w:pPr>
        <w:pStyle w:val="af2"/>
        <w:numPr>
          <w:ilvl w:val="0"/>
          <w:numId w:val="126"/>
        </w:numPr>
        <w:spacing w:after="0" w:line="240" w:lineRule="auto"/>
        <w:ind w:left="567"/>
        <w:jc w:val="both"/>
        <w:rPr>
          <w:rFonts w:ascii="Times New Roman" w:hAnsi="Times New Roman"/>
          <w:sz w:val="24"/>
          <w:szCs w:val="24"/>
        </w:rPr>
      </w:pPr>
      <w:r w:rsidRPr="006A44F9">
        <w:rPr>
          <w:rFonts w:ascii="Times New Roman" w:hAnsi="Times New Roman"/>
          <w:sz w:val="24"/>
          <w:szCs w:val="24"/>
        </w:rPr>
        <w:t>в водные объекты, содержащие природные лечебные ресурсы;</w:t>
      </w:r>
    </w:p>
    <w:p w:rsidR="009B2606" w:rsidRPr="006A44F9" w:rsidRDefault="009B2606" w:rsidP="00221FDE">
      <w:pPr>
        <w:pStyle w:val="af2"/>
        <w:numPr>
          <w:ilvl w:val="0"/>
          <w:numId w:val="126"/>
        </w:numPr>
        <w:spacing w:after="0" w:line="240" w:lineRule="auto"/>
        <w:ind w:left="567"/>
        <w:jc w:val="both"/>
        <w:rPr>
          <w:rFonts w:ascii="Times New Roman" w:hAnsi="Times New Roman"/>
          <w:sz w:val="24"/>
          <w:szCs w:val="24"/>
        </w:rPr>
      </w:pPr>
      <w:r w:rsidRPr="006A44F9">
        <w:rPr>
          <w:rFonts w:ascii="Times New Roman" w:hAnsi="Times New Roman"/>
          <w:sz w:val="24"/>
          <w:szCs w:val="24"/>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санитарными правилами гигиенические нормативы.</w:t>
      </w:r>
    </w:p>
    <w:p w:rsidR="009B2606" w:rsidRPr="006A44F9" w:rsidRDefault="009B2606" w:rsidP="00736DD7">
      <w:pPr>
        <w:pStyle w:val="30"/>
      </w:pPr>
      <w:r w:rsidRPr="006A44F9">
        <w:t>На территории населенных пунктов и промышленных предприятий следует предусматривать закрытые системы отведения поверхностных сточных вод. Отведение по открытой системе водостоков с использованием разного рода лотков, канав, кюветов, оврагов, ручьев и малых рек допускается для селитебных территорий с малоэтажной индивидуальной застройкой, поселков в сельской местности, а также парковых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государственного санитарного надзора.</w:t>
      </w:r>
    </w:p>
    <w:p w:rsidR="009B2606" w:rsidRPr="006A44F9" w:rsidRDefault="009B2606" w:rsidP="009B2606">
      <w:pPr>
        <w:ind w:firstLine="567"/>
        <w:jc w:val="both"/>
        <w:rPr>
          <w:rFonts w:ascii="Times New Roman" w:hAnsi="Times New Roman"/>
        </w:rPr>
      </w:pPr>
      <w:r w:rsidRPr="006A44F9">
        <w:rPr>
          <w:rFonts w:ascii="Times New Roman" w:hAnsi="Times New Roman"/>
        </w:rPr>
        <w:t xml:space="preserve">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 </w:t>
      </w:r>
    </w:p>
    <w:p w:rsidR="009B2606" w:rsidRPr="006A44F9" w:rsidRDefault="009B2606" w:rsidP="009B2606">
      <w:pPr>
        <w:ind w:firstLine="567"/>
        <w:jc w:val="both"/>
        <w:rPr>
          <w:rFonts w:ascii="Times New Roman" w:hAnsi="Times New Roman"/>
        </w:rPr>
      </w:pPr>
      <w:r w:rsidRPr="006A44F9">
        <w:rPr>
          <w:rFonts w:ascii="Times New Roman" w:hAnsi="Times New Roman"/>
        </w:rPr>
        <w:t xml:space="preserve">Запрещается предусматривать сброс в водные объекты неочищенных до установленных нормативов дождевых, талых и поливочных вод, организованно отводимых с селитебных территорий и площадок предприятий. </w:t>
      </w:r>
    </w:p>
    <w:p w:rsidR="009B2606" w:rsidRPr="006A44F9" w:rsidRDefault="009B2606" w:rsidP="009B2606">
      <w:pPr>
        <w:ind w:firstLine="567"/>
        <w:jc w:val="both"/>
        <w:rPr>
          <w:rFonts w:ascii="Times New Roman" w:hAnsi="Times New Roman"/>
        </w:rPr>
      </w:pPr>
      <w:r w:rsidRPr="006A44F9">
        <w:rPr>
          <w:rFonts w:ascii="Times New Roman" w:hAnsi="Times New Roman"/>
        </w:rPr>
        <w:t xml:space="preserve">Очистку поверхностных вод с территории следует осуществлять на локальных или групповых очистных сооружениях различного типа. </w:t>
      </w:r>
    </w:p>
    <w:p w:rsidR="009B2606" w:rsidRPr="006A44F9" w:rsidRDefault="009B2606" w:rsidP="009B2606">
      <w:pPr>
        <w:pStyle w:val="28"/>
        <w:spacing w:after="0" w:line="240" w:lineRule="auto"/>
        <w:ind w:left="0" w:firstLine="283"/>
        <w:rPr>
          <w:rFonts w:ascii="Chaparral Pro" w:hAnsi="Chaparral Pro"/>
        </w:rPr>
      </w:pPr>
      <w:r w:rsidRPr="006A44F9">
        <w:t>Поверхностные сточные воды с территорий промышленных зон, строительных площадок, складских хозяйств</w:t>
      </w:r>
      <w:r w:rsidRPr="006A44F9">
        <w:rPr>
          <w:rFonts w:ascii="Chaparral Pro" w:hAnsi="Chaparral Pro"/>
        </w:rPr>
        <w:t xml:space="preserve">, </w:t>
      </w:r>
      <w:r w:rsidRPr="006A44F9">
        <w:t>автохозяйств</w:t>
      </w:r>
      <w:r w:rsidRPr="006A44F9">
        <w:rPr>
          <w:rFonts w:ascii="Chaparral Pro" w:hAnsi="Chaparral Pro"/>
        </w:rPr>
        <w:t xml:space="preserve">, </w:t>
      </w:r>
      <w:r w:rsidRPr="006A44F9">
        <w:t>а</w:t>
      </w:r>
      <w:r w:rsidR="00DA69A8" w:rsidRPr="006A44F9">
        <w:t xml:space="preserve"> </w:t>
      </w:r>
      <w:r w:rsidRPr="006A44F9">
        <w:t>также</w:t>
      </w:r>
      <w:r w:rsidR="00DA69A8" w:rsidRPr="006A44F9">
        <w:t xml:space="preserve"> </w:t>
      </w:r>
      <w:r w:rsidRPr="006A44F9">
        <w:t>особо</w:t>
      </w:r>
      <w:r w:rsidR="00DA69A8" w:rsidRPr="006A44F9">
        <w:t xml:space="preserve"> </w:t>
      </w:r>
      <w:r w:rsidRPr="006A44F9">
        <w:t>загрязненных</w:t>
      </w:r>
      <w:r w:rsidR="00DA69A8" w:rsidRPr="006A44F9">
        <w:t xml:space="preserve"> </w:t>
      </w:r>
      <w:r w:rsidRPr="006A44F9">
        <w:t>участков</w:t>
      </w:r>
      <w:r w:rsidRPr="006A44F9">
        <w:rPr>
          <w:rFonts w:ascii="Chaparral Pro" w:hAnsi="Chaparral Pro"/>
        </w:rPr>
        <w:t xml:space="preserve">, </w:t>
      </w:r>
      <w:r w:rsidRPr="006A44F9">
        <w:t>расположенных</w:t>
      </w:r>
      <w:r w:rsidR="00DA69A8" w:rsidRPr="006A44F9">
        <w:t xml:space="preserve"> </w:t>
      </w:r>
      <w:r w:rsidRPr="006A44F9">
        <w:t>на</w:t>
      </w:r>
      <w:r w:rsidR="00DA69A8" w:rsidRPr="006A44F9">
        <w:t xml:space="preserve"> </w:t>
      </w:r>
      <w:r w:rsidRPr="006A44F9">
        <w:t>селитебных</w:t>
      </w:r>
      <w:r w:rsidR="00DA69A8" w:rsidRPr="006A44F9">
        <w:t xml:space="preserve"> </w:t>
      </w:r>
      <w:r w:rsidRPr="006A44F9">
        <w:t>территориях</w:t>
      </w:r>
      <w:r w:rsidR="00DA69A8" w:rsidRPr="006A44F9">
        <w:t xml:space="preserve"> </w:t>
      </w:r>
      <w:r w:rsidRPr="006A44F9">
        <w:t>населенных</w:t>
      </w:r>
      <w:r w:rsidR="00DA69A8" w:rsidRPr="006A44F9">
        <w:t xml:space="preserve"> </w:t>
      </w:r>
      <w:r w:rsidRPr="006A44F9">
        <w:t>пунктов</w:t>
      </w:r>
      <w:r w:rsidRPr="006A44F9">
        <w:rPr>
          <w:rFonts w:ascii="Chaparral Pro" w:hAnsi="Chaparral Pro"/>
        </w:rPr>
        <w:t xml:space="preserve"> (</w:t>
      </w:r>
      <w:r w:rsidRPr="006A44F9">
        <w:t>бензозаправочные</w:t>
      </w:r>
      <w:r w:rsidR="00DA69A8" w:rsidRPr="006A44F9">
        <w:t xml:space="preserve"> </w:t>
      </w:r>
      <w:r w:rsidRPr="006A44F9">
        <w:t>станции</w:t>
      </w:r>
      <w:r w:rsidRPr="006A44F9">
        <w:rPr>
          <w:rFonts w:ascii="Chaparral Pro" w:hAnsi="Chaparral Pro"/>
        </w:rPr>
        <w:t xml:space="preserve">, </w:t>
      </w:r>
      <w:r w:rsidRPr="006A44F9">
        <w:t>автостоянки</w:t>
      </w:r>
      <w:r w:rsidRPr="006A44F9">
        <w:rPr>
          <w:rFonts w:ascii="Chaparral Pro" w:hAnsi="Chaparral Pro"/>
        </w:rPr>
        <w:t xml:space="preserve">, </w:t>
      </w:r>
      <w:r w:rsidRPr="006A44F9">
        <w:t>автобусные</w:t>
      </w:r>
      <w:r w:rsidR="00DA69A8" w:rsidRPr="006A44F9">
        <w:t xml:space="preserve"> </w:t>
      </w:r>
      <w:r w:rsidRPr="006A44F9">
        <w:t>станции</w:t>
      </w:r>
      <w:r w:rsidRPr="006A44F9">
        <w:rPr>
          <w:rFonts w:ascii="Chaparral Pro" w:hAnsi="Chaparral Pro"/>
        </w:rPr>
        <w:t xml:space="preserve">, </w:t>
      </w:r>
      <w:r w:rsidRPr="006A44F9">
        <w:t>торговые</w:t>
      </w:r>
      <w:r w:rsidR="00DA69A8" w:rsidRPr="006A44F9">
        <w:t xml:space="preserve"> </w:t>
      </w:r>
      <w:r w:rsidRPr="006A44F9">
        <w:t>центры</w:t>
      </w:r>
      <w:r w:rsidRPr="006A44F9">
        <w:rPr>
          <w:rFonts w:ascii="Chaparral Pro" w:hAnsi="Chaparral Pro"/>
        </w:rPr>
        <w:t xml:space="preserve">), </w:t>
      </w:r>
      <w:r w:rsidRPr="006A44F9">
        <w:lastRenderedPageBreak/>
        <w:t>передсбросомвдождевуюканализациюилицентрализованнуюсистемукоммунальнойканализациидолжныподвергатьсяочисткеналокальныхочистныхсооружениях</w:t>
      </w:r>
      <w:r w:rsidRPr="006A44F9">
        <w:rPr>
          <w:rFonts w:ascii="Chaparral Pro" w:hAnsi="Chaparral Pro"/>
        </w:rPr>
        <w:t xml:space="preserve">. </w:t>
      </w:r>
    </w:p>
    <w:p w:rsidR="009B2606" w:rsidRPr="006A44F9" w:rsidRDefault="009B2606" w:rsidP="009B2606">
      <w:pPr>
        <w:pStyle w:val="28"/>
        <w:spacing w:after="0" w:line="240" w:lineRule="auto"/>
        <w:ind w:left="0" w:firstLine="283"/>
      </w:pPr>
      <w:r w:rsidRPr="006A44F9">
        <w:rPr>
          <w:color w:val="000000"/>
        </w:rPr>
        <w:t>Отведение поверхностного стока с промплощадок и жилых зон через дождевую канализацию должно исключать поступление в нее хозяйственно-бытовых, производственных сточных вод и промышленных отходов. К отведению поверхностного стока в водные объекты предъявляются такие же требования, как к сточным водам.</w:t>
      </w:r>
    </w:p>
    <w:p w:rsidR="009B2606" w:rsidRPr="006A44F9" w:rsidRDefault="009B2606" w:rsidP="009B2606">
      <w:pPr>
        <w:pStyle w:val="30"/>
      </w:pPr>
      <w:r w:rsidRPr="006A44F9">
        <w:t xml:space="preserve">На очистные сооружения должна отводиться наиболее загрязненная часть поверхностного стока, которая образуется в периоды выпадения дождей, таяния снега и от мойки дорожных покрытий, в количестве не менее 70% годового объема стока для селитебных территорий и площадок предприятий, близких к ним по загрязненности, и всего объема стока с площадок предприятий, территория которых может быть загрязнена специфическими веществами с токсичными свойствами или значительным количеством органических веществ. </w:t>
      </w:r>
    </w:p>
    <w:p w:rsidR="009B2606" w:rsidRPr="006A44F9" w:rsidRDefault="009B2606" w:rsidP="00A32845">
      <w:pPr>
        <w:pStyle w:val="30"/>
      </w:pPr>
      <w:r w:rsidRPr="006A44F9">
        <w:t xml:space="preserve">Расчет водосточной сети следует производить на объем дождевого стока, рассчитываемый по </w:t>
      </w:r>
      <w:r w:rsidR="00A32845" w:rsidRPr="006A44F9">
        <w:t>СП 32.13330.2012 Канализация. Наружные сети и сооружения</w:t>
      </w:r>
      <w:r w:rsidRPr="006A44F9">
        <w:t xml:space="preserve">. </w:t>
      </w:r>
    </w:p>
    <w:p w:rsidR="009B2606" w:rsidRPr="006A44F9" w:rsidRDefault="009B2606" w:rsidP="009B2606">
      <w:pPr>
        <w:pStyle w:val="30"/>
      </w:pPr>
      <w:r w:rsidRPr="006A44F9">
        <w:t>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9B2606" w:rsidRPr="006A44F9" w:rsidRDefault="009B2606" w:rsidP="009B2606">
      <w:pPr>
        <w:pStyle w:val="30"/>
      </w:pPr>
      <w:r w:rsidRPr="006A44F9">
        <w:t>Для ориентировочных расчетов суточный объем поверхностного стока, поступающий на очистные сооружения с селитебных территорий, принимается в зависимости от структурной части территории по табл. 5.4.7.1.</w:t>
      </w:r>
    </w:p>
    <w:p w:rsidR="009B2606" w:rsidRPr="006A44F9" w:rsidRDefault="009B2606" w:rsidP="009B2606">
      <w:pPr>
        <w:ind w:firstLine="567"/>
        <w:rPr>
          <w:rFonts w:ascii="Times New Roman" w:hAnsi="Times New Roman"/>
        </w:rPr>
      </w:pPr>
    </w:p>
    <w:p w:rsidR="009B2606" w:rsidRPr="006A44F9" w:rsidRDefault="009B2606" w:rsidP="009B2606">
      <w:pPr>
        <w:ind w:firstLine="567"/>
        <w:jc w:val="right"/>
        <w:rPr>
          <w:rFonts w:ascii="Times New Roman" w:hAnsi="Times New Roman"/>
        </w:rPr>
      </w:pPr>
      <w:r w:rsidRPr="006A44F9">
        <w:rPr>
          <w:rFonts w:ascii="Times New Roman" w:hAnsi="Times New Roman"/>
        </w:rPr>
        <w:t>Таблица 5.4.7.1.</w:t>
      </w:r>
    </w:p>
    <w:p w:rsidR="009B2606" w:rsidRPr="006A44F9" w:rsidRDefault="009B2606" w:rsidP="009B2606">
      <w:pPr>
        <w:ind w:firstLine="567"/>
        <w:jc w:val="both"/>
        <w:rPr>
          <w:rFonts w:ascii="Times New Roman" w:hAnsi="Times New Roman"/>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5040"/>
      </w:tblGrid>
      <w:tr w:rsidR="009B2606" w:rsidRPr="006A44F9" w:rsidTr="00831353">
        <w:trPr>
          <w:trHeight w:val="480"/>
        </w:trPr>
        <w:tc>
          <w:tcPr>
            <w:tcW w:w="4301" w:type="dxa"/>
          </w:tcPr>
          <w:p w:rsidR="009B2606" w:rsidRPr="006A44F9" w:rsidRDefault="009B2606" w:rsidP="00617627">
            <w:pPr>
              <w:ind w:firstLine="567"/>
              <w:jc w:val="center"/>
              <w:rPr>
                <w:rFonts w:ascii="Times New Roman" w:hAnsi="Times New Roman"/>
              </w:rPr>
            </w:pPr>
            <w:r w:rsidRPr="006A44F9">
              <w:rPr>
                <w:rFonts w:ascii="Times New Roman" w:hAnsi="Times New Roman"/>
              </w:rPr>
              <w:t>Террит</w:t>
            </w:r>
            <w:r w:rsidR="00617627" w:rsidRPr="006A44F9">
              <w:rPr>
                <w:rFonts w:ascii="Times New Roman" w:hAnsi="Times New Roman"/>
              </w:rPr>
              <w:t>ории</w:t>
            </w:r>
          </w:p>
        </w:tc>
        <w:tc>
          <w:tcPr>
            <w:tcW w:w="5040" w:type="dxa"/>
          </w:tcPr>
          <w:p w:rsidR="009B2606" w:rsidRPr="006A44F9" w:rsidRDefault="009B2606" w:rsidP="00831353">
            <w:pPr>
              <w:jc w:val="center"/>
              <w:rPr>
                <w:rFonts w:ascii="Times New Roman" w:hAnsi="Times New Roman"/>
              </w:rPr>
            </w:pPr>
            <w:r w:rsidRPr="006A44F9">
              <w:rPr>
                <w:rFonts w:ascii="Times New Roman" w:hAnsi="Times New Roman"/>
              </w:rPr>
              <w:t>Объем поверхностных вод, поступающих на очистку, м</w:t>
            </w:r>
            <w:r w:rsidRPr="006A44F9">
              <w:rPr>
                <w:rFonts w:ascii="Times New Roman" w:hAnsi="Times New Roman"/>
                <w:vertAlign w:val="superscript"/>
              </w:rPr>
              <w:t>3</w:t>
            </w:r>
            <w:r w:rsidRPr="006A44F9">
              <w:rPr>
                <w:rFonts w:ascii="Times New Roman" w:hAnsi="Times New Roman"/>
              </w:rPr>
              <w:t xml:space="preserve">/сут с </w:t>
            </w:r>
            <w:smartTag w:uri="urn:schemas-microsoft-com:office:smarttags" w:element="metricconverter">
              <w:smartTagPr>
                <w:attr w:name="ProductID" w:val="1 га"/>
              </w:smartTagPr>
              <w:r w:rsidRPr="006A44F9">
                <w:rPr>
                  <w:rFonts w:ascii="Times New Roman" w:hAnsi="Times New Roman"/>
                </w:rPr>
                <w:t>1 га</w:t>
              </w:r>
            </w:smartTag>
            <w:r w:rsidRPr="006A44F9">
              <w:rPr>
                <w:rFonts w:ascii="Times New Roman" w:hAnsi="Times New Roman"/>
              </w:rPr>
              <w:t xml:space="preserve"> территории</w:t>
            </w:r>
          </w:p>
        </w:tc>
      </w:tr>
      <w:tr w:rsidR="009B2606" w:rsidRPr="006A44F9" w:rsidTr="00831353">
        <w:trPr>
          <w:trHeight w:val="419"/>
        </w:trPr>
        <w:tc>
          <w:tcPr>
            <w:tcW w:w="4301" w:type="dxa"/>
          </w:tcPr>
          <w:p w:rsidR="009B2606" w:rsidRPr="006A44F9" w:rsidRDefault="009B2606" w:rsidP="00831353">
            <w:pPr>
              <w:ind w:firstLine="15"/>
              <w:jc w:val="both"/>
              <w:rPr>
                <w:rFonts w:ascii="Times New Roman" w:hAnsi="Times New Roman"/>
              </w:rPr>
            </w:pPr>
            <w:r w:rsidRPr="006A44F9">
              <w:rPr>
                <w:rFonts w:ascii="Times New Roman" w:hAnsi="Times New Roman"/>
              </w:rPr>
              <w:t>Примагистральные территории</w:t>
            </w:r>
          </w:p>
        </w:tc>
        <w:tc>
          <w:tcPr>
            <w:tcW w:w="5040" w:type="dxa"/>
          </w:tcPr>
          <w:p w:rsidR="009B2606" w:rsidRPr="006A44F9" w:rsidRDefault="009B2606" w:rsidP="00831353">
            <w:pPr>
              <w:ind w:firstLine="567"/>
              <w:jc w:val="center"/>
              <w:rPr>
                <w:rFonts w:ascii="Times New Roman" w:hAnsi="Times New Roman"/>
              </w:rPr>
            </w:pPr>
            <w:r w:rsidRPr="006A44F9">
              <w:rPr>
                <w:rFonts w:ascii="Times New Roman" w:hAnsi="Times New Roman"/>
              </w:rPr>
              <w:t>50-60</w:t>
            </w:r>
          </w:p>
        </w:tc>
      </w:tr>
      <w:tr w:rsidR="009B2606" w:rsidRPr="006A44F9" w:rsidTr="00831353">
        <w:trPr>
          <w:trHeight w:val="1138"/>
        </w:trPr>
        <w:tc>
          <w:tcPr>
            <w:tcW w:w="4301" w:type="dxa"/>
          </w:tcPr>
          <w:p w:rsidR="009B2606" w:rsidRPr="006A44F9" w:rsidRDefault="009B2606" w:rsidP="00831353">
            <w:pPr>
              <w:ind w:firstLine="15"/>
              <w:jc w:val="both"/>
              <w:rPr>
                <w:rFonts w:ascii="Times New Roman" w:hAnsi="Times New Roman"/>
              </w:rPr>
            </w:pPr>
            <w:r w:rsidRPr="006A44F9">
              <w:rPr>
                <w:rFonts w:ascii="Times New Roman" w:hAnsi="Times New Roman"/>
              </w:rPr>
              <w:t>Межмагистральные территории с размером квартала:</w:t>
            </w:r>
          </w:p>
          <w:p w:rsidR="009B2606" w:rsidRPr="006A44F9" w:rsidRDefault="009B2606" w:rsidP="00831353">
            <w:pPr>
              <w:ind w:firstLine="567"/>
              <w:jc w:val="both"/>
              <w:rPr>
                <w:rFonts w:ascii="Times New Roman" w:hAnsi="Times New Roman"/>
              </w:rPr>
            </w:pPr>
            <w:r w:rsidRPr="006A44F9">
              <w:rPr>
                <w:rFonts w:ascii="Times New Roman" w:hAnsi="Times New Roman"/>
              </w:rPr>
              <w:t xml:space="preserve">до </w:t>
            </w:r>
            <w:smartTag w:uri="urn:schemas-microsoft-com:office:smarttags" w:element="metricconverter">
              <w:smartTagPr>
                <w:attr w:name="ProductID" w:val="5 га"/>
              </w:smartTagPr>
              <w:r w:rsidRPr="006A44F9">
                <w:rPr>
                  <w:rFonts w:ascii="Times New Roman" w:hAnsi="Times New Roman"/>
                </w:rPr>
                <w:t>5 га</w:t>
              </w:r>
            </w:smartTag>
          </w:p>
          <w:p w:rsidR="009B2606" w:rsidRPr="006A44F9" w:rsidRDefault="009B2606" w:rsidP="00831353">
            <w:pPr>
              <w:ind w:firstLine="567"/>
              <w:jc w:val="both"/>
              <w:rPr>
                <w:rFonts w:ascii="Times New Roman" w:hAnsi="Times New Roman"/>
              </w:rPr>
            </w:pPr>
            <w:r w:rsidRPr="006A44F9">
              <w:rPr>
                <w:rFonts w:ascii="Times New Roman" w:hAnsi="Times New Roman"/>
              </w:rPr>
              <w:t xml:space="preserve">от 5 до </w:t>
            </w:r>
            <w:smartTag w:uri="urn:schemas-microsoft-com:office:smarttags" w:element="metricconverter">
              <w:smartTagPr>
                <w:attr w:name="ProductID" w:val="10 га"/>
              </w:smartTagPr>
              <w:r w:rsidRPr="006A44F9">
                <w:rPr>
                  <w:rFonts w:ascii="Times New Roman" w:hAnsi="Times New Roman"/>
                </w:rPr>
                <w:t>10 га</w:t>
              </w:r>
            </w:smartTag>
          </w:p>
          <w:p w:rsidR="009B2606" w:rsidRPr="006A44F9" w:rsidRDefault="009B2606" w:rsidP="00831353">
            <w:pPr>
              <w:ind w:firstLine="567"/>
              <w:jc w:val="both"/>
              <w:rPr>
                <w:rFonts w:ascii="Times New Roman" w:hAnsi="Times New Roman"/>
              </w:rPr>
            </w:pPr>
            <w:r w:rsidRPr="006A44F9">
              <w:rPr>
                <w:rFonts w:ascii="Times New Roman" w:hAnsi="Times New Roman"/>
              </w:rPr>
              <w:t xml:space="preserve">от 10 до </w:t>
            </w:r>
            <w:smartTag w:uri="urn:schemas-microsoft-com:office:smarttags" w:element="metricconverter">
              <w:smartTagPr>
                <w:attr w:name="ProductID" w:val="50 га"/>
              </w:smartTagPr>
              <w:r w:rsidRPr="006A44F9">
                <w:rPr>
                  <w:rFonts w:ascii="Times New Roman" w:hAnsi="Times New Roman"/>
                </w:rPr>
                <w:t>50 га</w:t>
              </w:r>
            </w:smartTag>
          </w:p>
        </w:tc>
        <w:tc>
          <w:tcPr>
            <w:tcW w:w="5040" w:type="dxa"/>
          </w:tcPr>
          <w:p w:rsidR="009B2606" w:rsidRPr="006A44F9" w:rsidRDefault="009B2606" w:rsidP="00831353">
            <w:pPr>
              <w:ind w:firstLine="567"/>
              <w:jc w:val="center"/>
              <w:rPr>
                <w:rFonts w:ascii="Times New Roman" w:hAnsi="Times New Roman"/>
              </w:rPr>
            </w:pPr>
          </w:p>
          <w:p w:rsidR="009B2606" w:rsidRPr="006A44F9" w:rsidRDefault="009B2606" w:rsidP="00831353">
            <w:pPr>
              <w:ind w:firstLine="567"/>
              <w:jc w:val="center"/>
              <w:rPr>
                <w:rFonts w:ascii="Times New Roman" w:hAnsi="Times New Roman"/>
              </w:rPr>
            </w:pPr>
          </w:p>
          <w:p w:rsidR="009B2606" w:rsidRPr="006A44F9" w:rsidRDefault="009B2606" w:rsidP="00831353">
            <w:pPr>
              <w:ind w:firstLine="567"/>
              <w:jc w:val="center"/>
              <w:rPr>
                <w:rFonts w:ascii="Times New Roman" w:hAnsi="Times New Roman"/>
              </w:rPr>
            </w:pPr>
            <w:r w:rsidRPr="006A44F9">
              <w:rPr>
                <w:rFonts w:ascii="Times New Roman" w:hAnsi="Times New Roman"/>
              </w:rPr>
              <w:t>45-50</w:t>
            </w:r>
          </w:p>
          <w:p w:rsidR="009B2606" w:rsidRPr="006A44F9" w:rsidRDefault="009B2606" w:rsidP="00831353">
            <w:pPr>
              <w:ind w:firstLine="567"/>
              <w:jc w:val="center"/>
              <w:rPr>
                <w:rFonts w:ascii="Times New Roman" w:hAnsi="Times New Roman"/>
              </w:rPr>
            </w:pPr>
            <w:r w:rsidRPr="006A44F9">
              <w:rPr>
                <w:rFonts w:ascii="Times New Roman" w:hAnsi="Times New Roman"/>
              </w:rPr>
              <w:t>40-45</w:t>
            </w:r>
          </w:p>
          <w:p w:rsidR="009B2606" w:rsidRPr="006A44F9" w:rsidRDefault="009B2606" w:rsidP="00831353">
            <w:pPr>
              <w:ind w:firstLine="567"/>
              <w:jc w:val="center"/>
              <w:rPr>
                <w:rFonts w:ascii="Times New Roman" w:hAnsi="Times New Roman"/>
              </w:rPr>
            </w:pPr>
            <w:r w:rsidRPr="006A44F9">
              <w:rPr>
                <w:rFonts w:ascii="Times New Roman" w:hAnsi="Times New Roman"/>
              </w:rPr>
              <w:t>35-40</w:t>
            </w:r>
          </w:p>
        </w:tc>
      </w:tr>
    </w:tbl>
    <w:p w:rsidR="009B2606" w:rsidRPr="006A44F9" w:rsidRDefault="009B2606" w:rsidP="009B2606">
      <w:pPr>
        <w:pStyle w:val="30"/>
      </w:pPr>
      <w:r w:rsidRPr="006A44F9">
        <w:t xml:space="preserve"> Качество очистки поверхностных сточных вод, сбрасываемых в водные объекты, должно отвечать требованиям </w:t>
      </w:r>
      <w:hyperlink r:id="rId22" w:history="1">
        <w:r w:rsidRPr="006A44F9">
          <w:t>СанПиН 2.1.5.980</w:t>
        </w:r>
      </w:hyperlink>
      <w:r w:rsidRPr="006A44F9">
        <w:t xml:space="preserve">-00, </w:t>
      </w:r>
      <w:hyperlink r:id="rId23" w:history="1">
        <w:r w:rsidRPr="006A44F9">
          <w:t>Водного кодекса РФ</w:t>
        </w:r>
      </w:hyperlink>
      <w:r w:rsidRPr="006A44F9">
        <w:t xml:space="preserve"> и категории водопользования водоема.</w:t>
      </w:r>
    </w:p>
    <w:p w:rsidR="009B2606" w:rsidRPr="006A44F9" w:rsidRDefault="009B2606" w:rsidP="00A32845">
      <w:pPr>
        <w:pStyle w:val="30"/>
      </w:pPr>
      <w:r w:rsidRPr="006A44F9">
        <w:t xml:space="preserve">При проектировании очистных сооружений общесплавной и полураздельной систем канализации, осуществляющих совместное отведение на очистку всех видов сточных вод, включая поверхностный сток с селитебных территорий и площадок предприятий, следует руководствоваться указаниями </w:t>
      </w:r>
      <w:r w:rsidR="00A32845" w:rsidRPr="006A44F9">
        <w:t>СП 32.13330.2012 Канализация. Наружные сети и сооружения</w:t>
      </w:r>
      <w:r w:rsidRPr="006A44F9">
        <w:t>, а также других нормативных документов, регламентирующих работу этих систем.</w:t>
      </w:r>
    </w:p>
    <w:p w:rsidR="009B2606" w:rsidRPr="006A44F9" w:rsidRDefault="009B2606" w:rsidP="009B2606">
      <w:pPr>
        <w:pStyle w:val="30"/>
      </w:pPr>
      <w:r w:rsidRPr="006A44F9">
        <w:t xml:space="preserve">В соответствии с СанПиН 2.2.1/2.1.1.1200-03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6A44F9">
          <w:t>100 м</w:t>
        </w:r>
      </w:smartTag>
      <w:r w:rsidRPr="006A44F9">
        <w:t xml:space="preserve">, закрытого типа - </w:t>
      </w:r>
      <w:smartTag w:uri="urn:schemas-microsoft-com:office:smarttags" w:element="metricconverter">
        <w:smartTagPr>
          <w:attr w:name="ProductID" w:val="50 м"/>
        </w:smartTagPr>
        <w:r w:rsidRPr="006A44F9">
          <w:t>50 м</w:t>
        </w:r>
      </w:smartTag>
      <w:r w:rsidRPr="006A44F9">
        <w:t xml:space="preserve">. </w:t>
      </w:r>
    </w:p>
    <w:p w:rsidR="009B2606" w:rsidRPr="006A44F9" w:rsidRDefault="009B2606" w:rsidP="009B2606">
      <w:pPr>
        <w:ind w:firstLine="567"/>
        <w:jc w:val="both"/>
        <w:rPr>
          <w:rFonts w:ascii="Times New Roman" w:hAnsi="Times New Roman"/>
        </w:rPr>
      </w:pPr>
    </w:p>
    <w:p w:rsidR="00511CA3" w:rsidRPr="006A44F9" w:rsidRDefault="00511CA3" w:rsidP="006E597D">
      <w:pPr>
        <w:ind w:firstLine="567"/>
        <w:jc w:val="both"/>
        <w:rPr>
          <w:rFonts w:ascii="Times New Roman" w:hAnsi="Times New Roman"/>
        </w:rPr>
      </w:pPr>
    </w:p>
    <w:p w:rsidR="00511CA3" w:rsidRPr="006A44F9" w:rsidRDefault="00511CA3" w:rsidP="006E597D">
      <w:pPr>
        <w:pStyle w:val="20"/>
      </w:pPr>
      <w:bookmarkStart w:id="265" w:name="_Toc414995106"/>
      <w:bookmarkStart w:id="266" w:name="_Toc414996809"/>
      <w:bookmarkStart w:id="267" w:name="_Toc414996889"/>
      <w:bookmarkStart w:id="268" w:name="_Toc414997286"/>
      <w:bookmarkStart w:id="269" w:name="_Toc430554108"/>
      <w:r w:rsidRPr="006A44F9">
        <w:t>Теплоснабжение</w:t>
      </w:r>
      <w:bookmarkEnd w:id="265"/>
      <w:bookmarkEnd w:id="266"/>
      <w:bookmarkEnd w:id="267"/>
      <w:bookmarkEnd w:id="268"/>
      <w:bookmarkEnd w:id="269"/>
    </w:p>
    <w:p w:rsidR="00511CA3" w:rsidRPr="006A44F9" w:rsidRDefault="00511CA3" w:rsidP="00221FDE">
      <w:pPr>
        <w:pStyle w:val="30"/>
        <w:numPr>
          <w:ilvl w:val="2"/>
          <w:numId w:val="113"/>
        </w:numPr>
        <w:ind w:left="0" w:firstLine="0"/>
      </w:pPr>
      <w:r w:rsidRPr="006A44F9">
        <w:t xml:space="preserve">В соответствии с федеральным законом РФ </w:t>
      </w:r>
      <w:r w:rsidR="00736DD7" w:rsidRPr="006A44F9">
        <w:t>№</w:t>
      </w:r>
      <w:r w:rsidRPr="006A44F9">
        <w:t>190-ФЗ от 27.07.2010 г.«О теплоснабжении», приоритетными направлениями развития теплоснабжения являются:</w:t>
      </w:r>
    </w:p>
    <w:p w:rsidR="00511CA3" w:rsidRPr="006A44F9" w:rsidRDefault="00511CA3" w:rsidP="00221FDE">
      <w:pPr>
        <w:pStyle w:val="af2"/>
        <w:numPr>
          <w:ilvl w:val="0"/>
          <w:numId w:val="114"/>
        </w:numPr>
        <w:spacing w:after="0" w:line="240" w:lineRule="auto"/>
        <w:ind w:left="567" w:hanging="283"/>
        <w:jc w:val="both"/>
        <w:rPr>
          <w:rFonts w:ascii="Times New Roman" w:hAnsi="Times New Roman"/>
          <w:sz w:val="24"/>
          <w:szCs w:val="24"/>
        </w:rPr>
      </w:pPr>
      <w:r w:rsidRPr="006A44F9">
        <w:rPr>
          <w:rFonts w:ascii="Times New Roman" w:hAnsi="Times New Roman"/>
          <w:sz w:val="24"/>
          <w:szCs w:val="24"/>
        </w:rPr>
        <w:lastRenderedPageBreak/>
        <w:t xml:space="preserve">обеспечение надежности теплоснабжения в соответствии с требованиями технических регламентов; </w:t>
      </w:r>
    </w:p>
    <w:p w:rsidR="00511CA3" w:rsidRPr="006A44F9" w:rsidRDefault="00511CA3" w:rsidP="00221FDE">
      <w:pPr>
        <w:pStyle w:val="af2"/>
        <w:numPr>
          <w:ilvl w:val="0"/>
          <w:numId w:val="114"/>
        </w:numPr>
        <w:spacing w:after="0" w:line="240" w:lineRule="auto"/>
        <w:ind w:left="567" w:hanging="283"/>
        <w:jc w:val="both"/>
        <w:rPr>
          <w:rFonts w:ascii="Times New Roman" w:hAnsi="Times New Roman"/>
          <w:sz w:val="24"/>
          <w:szCs w:val="24"/>
        </w:rPr>
      </w:pPr>
      <w:r w:rsidRPr="006A44F9">
        <w:rPr>
          <w:rFonts w:ascii="Times New Roman" w:hAnsi="Times New Roman"/>
          <w:sz w:val="24"/>
          <w:szCs w:val="24"/>
        </w:rPr>
        <w:t xml:space="preserve">обеспечение энергетической эффективности теплоснабжения и снижения потребления тепловой энергии с учетом требований, установленных федеральными законами; </w:t>
      </w:r>
    </w:p>
    <w:p w:rsidR="00511CA3" w:rsidRPr="006A44F9" w:rsidRDefault="00511CA3" w:rsidP="00221FDE">
      <w:pPr>
        <w:pStyle w:val="af2"/>
        <w:numPr>
          <w:ilvl w:val="0"/>
          <w:numId w:val="114"/>
        </w:numPr>
        <w:spacing w:after="0" w:line="240" w:lineRule="auto"/>
        <w:ind w:left="567" w:hanging="283"/>
        <w:jc w:val="both"/>
        <w:rPr>
          <w:rFonts w:ascii="Times New Roman" w:hAnsi="Times New Roman"/>
          <w:sz w:val="24"/>
          <w:szCs w:val="24"/>
        </w:rPr>
      </w:pPr>
      <w:r w:rsidRPr="006A44F9">
        <w:rPr>
          <w:rFonts w:ascii="Times New Roman" w:hAnsi="Times New Roman"/>
          <w:sz w:val="24"/>
          <w:szCs w:val="24"/>
        </w:rPr>
        <w:t xml:space="preserve">обеспечение приоритетного использования комбинированной выработки электрической и тепловой энергии для организации теплоснабжения; </w:t>
      </w:r>
    </w:p>
    <w:p w:rsidR="00511CA3" w:rsidRPr="006A44F9" w:rsidRDefault="00511CA3" w:rsidP="00221FDE">
      <w:pPr>
        <w:pStyle w:val="af2"/>
        <w:numPr>
          <w:ilvl w:val="0"/>
          <w:numId w:val="114"/>
        </w:numPr>
        <w:spacing w:after="0" w:line="240" w:lineRule="auto"/>
        <w:ind w:left="567" w:hanging="283"/>
        <w:jc w:val="both"/>
        <w:rPr>
          <w:rFonts w:ascii="Times New Roman" w:hAnsi="Times New Roman"/>
          <w:sz w:val="24"/>
          <w:szCs w:val="24"/>
        </w:rPr>
      </w:pPr>
      <w:r w:rsidRPr="006A44F9">
        <w:rPr>
          <w:rFonts w:ascii="Times New Roman" w:hAnsi="Times New Roman"/>
          <w:sz w:val="24"/>
          <w:szCs w:val="24"/>
        </w:rPr>
        <w:t>развитие систем централизованного теплоснабжения;</w:t>
      </w:r>
    </w:p>
    <w:p w:rsidR="00511CA3" w:rsidRPr="006A44F9" w:rsidRDefault="00511CA3" w:rsidP="00221FDE">
      <w:pPr>
        <w:pStyle w:val="af2"/>
        <w:numPr>
          <w:ilvl w:val="0"/>
          <w:numId w:val="114"/>
        </w:numPr>
        <w:spacing w:after="0" w:line="240" w:lineRule="auto"/>
        <w:ind w:left="567" w:hanging="283"/>
        <w:jc w:val="both"/>
        <w:rPr>
          <w:rFonts w:ascii="Times New Roman" w:hAnsi="Times New Roman"/>
          <w:sz w:val="24"/>
          <w:szCs w:val="24"/>
        </w:rPr>
      </w:pPr>
      <w:r w:rsidRPr="006A44F9">
        <w:rPr>
          <w:rFonts w:ascii="Times New Roman" w:hAnsi="Times New Roman"/>
          <w:sz w:val="24"/>
          <w:szCs w:val="24"/>
        </w:rPr>
        <w:t>обеспечение экологической безопасности теплоснабжения.</w:t>
      </w:r>
    </w:p>
    <w:p w:rsidR="00511CA3" w:rsidRPr="006A44F9" w:rsidRDefault="00511CA3" w:rsidP="00736DD7">
      <w:pPr>
        <w:pStyle w:val="30"/>
      </w:pPr>
      <w:r w:rsidRPr="006A44F9">
        <w:t xml:space="preserve">В настоящее время основными источниками теплоты в </w:t>
      </w:r>
      <w:r w:rsidR="00C86A32" w:rsidRPr="006A44F9">
        <w:t>Карачаево-Черкесской Республики</w:t>
      </w:r>
      <w:r w:rsidRPr="006A44F9">
        <w:t xml:space="preserve"> являются крупные котельные мощностью до 100 Гкал/час, которые вырабатывают 86,7% всей тепловой мощности. Отопительными котельными тепловой мощностью до 3 Гкал/час и от 3 до 20 Гкал/час вырабатывают менее 14% от общего объема тепловой энергии. Около 73% котельных работают на газообразном топливе и 27% - на жидком. </w:t>
      </w:r>
    </w:p>
    <w:p w:rsidR="00511CA3" w:rsidRPr="006A44F9" w:rsidRDefault="00511CA3" w:rsidP="00910AF3">
      <w:pPr>
        <w:ind w:firstLine="567"/>
        <w:jc w:val="both"/>
        <w:rPr>
          <w:rFonts w:ascii="Times New Roman" w:hAnsi="Times New Roman"/>
        </w:rPr>
      </w:pPr>
      <w:r w:rsidRPr="006A44F9">
        <w:rPr>
          <w:rFonts w:ascii="Times New Roman" w:hAnsi="Times New Roman"/>
        </w:rPr>
        <w:t xml:space="preserve">Около 12% всех тепловых сетей в </w:t>
      </w:r>
      <w:r w:rsidR="00C86A32" w:rsidRPr="006A44F9">
        <w:rPr>
          <w:rFonts w:ascii="Times New Roman" w:hAnsi="Times New Roman"/>
        </w:rPr>
        <w:t>Карачаево-Черкесской Республики</w:t>
      </w:r>
      <w:r w:rsidRPr="006A44F9">
        <w:rPr>
          <w:rFonts w:ascii="Times New Roman" w:hAnsi="Times New Roman"/>
        </w:rPr>
        <w:t xml:space="preserve">нуждаются в замене. </w:t>
      </w:r>
    </w:p>
    <w:p w:rsidR="00511CA3" w:rsidRPr="006A44F9" w:rsidRDefault="00511CA3" w:rsidP="00910AF3">
      <w:pPr>
        <w:pStyle w:val="30"/>
      </w:pPr>
      <w:r w:rsidRPr="006A44F9">
        <w:t>Теплоснабжение жилой и общественной застройки на территориях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511CA3" w:rsidRPr="006A44F9" w:rsidRDefault="00511CA3" w:rsidP="00910AF3">
      <w:pPr>
        <w:ind w:firstLine="567"/>
        <w:jc w:val="both"/>
        <w:rPr>
          <w:rFonts w:ascii="Times New Roman" w:hAnsi="Times New Roman"/>
          <w:color w:val="auto"/>
        </w:rPr>
      </w:pPr>
      <w:r w:rsidRPr="006A44F9">
        <w:rPr>
          <w:rFonts w:ascii="Times New Roman" w:hAnsi="Times New Roman"/>
          <w:color w:val="auto"/>
        </w:rPr>
        <w:t>Важная роль в повышении энергоэффективности теплоснабжения отводится использованию альтернативных источников энергии для нужд отопления и подготовки горячей воды. Необходимо продолжить использование запасов геотермальных вод для теплоснабжения и горячего водоснабжения в населенных пунктах Карачаево-Черкесской Республики, а также использовать термальные воды для отопления промышленных и коммунально-бытовых предприятий и тепличных комплексов. Перспективно использование гелиоэнергии для горячего водоснабжения,  ветровой и гидроэнергии для индивидуального электроотопления в районах выработки  электрической энергии на гидро- и ветровых электростанциях, отопления и горячего водоснабжения с использованием горючего газа, генерируемого в установках по переработке отходов, содержащих органические вещества в районах размещения крупных животноводческих предприятий.</w:t>
      </w:r>
    </w:p>
    <w:p w:rsidR="00511CA3" w:rsidRPr="006A44F9" w:rsidRDefault="00511CA3" w:rsidP="00910AF3">
      <w:pPr>
        <w:ind w:firstLine="567"/>
        <w:jc w:val="both"/>
        <w:rPr>
          <w:rFonts w:ascii="Times New Roman" w:hAnsi="Times New Roman"/>
          <w:color w:val="auto"/>
        </w:rPr>
      </w:pPr>
      <w:r w:rsidRPr="006A44F9">
        <w:rPr>
          <w:rFonts w:ascii="Times New Roman" w:hAnsi="Times New Roman"/>
          <w:color w:val="auto"/>
        </w:rPr>
        <w:t>Внедрение новых технологий по энергосбережению на промышленных предприятиях Карачаево-Черкесской Республики позволит снизить тепловые нагрузки в промышленности на 15-20%.</w:t>
      </w:r>
    </w:p>
    <w:p w:rsidR="00511CA3" w:rsidRPr="006A44F9" w:rsidRDefault="00511CA3" w:rsidP="00910AF3">
      <w:pPr>
        <w:pStyle w:val="30"/>
      </w:pPr>
      <w:r w:rsidRPr="006A44F9">
        <w:t>При планировании реконструкции или строительства объектов следует исходить из целесообразности покрытия энергетических потребностей за счет когенерационных способов совместного производства электрической и тепловой энергии как на объектах "большой" энергетики - ТЭЦ с разветвленными и протяженными тепловыми сетями (теплофикация), так и на объектах "малой" (распределенной) энергетики, включая автономные энергоисточники. Сюда же можно отнести и использование возобновляемых источников энергии и новых энерготехнологий.</w:t>
      </w:r>
    </w:p>
    <w:p w:rsidR="00511CA3" w:rsidRPr="006A44F9" w:rsidRDefault="00511CA3" w:rsidP="00910AF3">
      <w:pPr>
        <w:ind w:firstLine="567"/>
        <w:jc w:val="both"/>
        <w:rPr>
          <w:rFonts w:ascii="Times New Roman" w:hAnsi="Times New Roman"/>
        </w:rPr>
      </w:pPr>
      <w:r w:rsidRPr="006A44F9">
        <w:rPr>
          <w:rFonts w:ascii="Times New Roman" w:hAnsi="Times New Roman"/>
        </w:rPr>
        <w:t xml:space="preserve">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превышению экологических нормативов. </w:t>
      </w:r>
    </w:p>
    <w:p w:rsidR="00511CA3" w:rsidRPr="006A44F9" w:rsidRDefault="00511CA3" w:rsidP="00910AF3">
      <w:pPr>
        <w:pStyle w:val="30"/>
      </w:pPr>
      <w:r w:rsidRPr="006A44F9">
        <w:t>Развитие системы теплоснабжения поселения осуществляется на основании схемы теплоснабжения, которая должна соответствовать документам территориального планирования поселения, в том числе схеме планируемого размещения объектов теплоснабжения в границах поселения.</w:t>
      </w:r>
    </w:p>
    <w:p w:rsidR="00511CA3" w:rsidRPr="006A44F9" w:rsidRDefault="00511CA3" w:rsidP="00736DD7">
      <w:pPr>
        <w:ind w:firstLine="567"/>
        <w:jc w:val="both"/>
        <w:rPr>
          <w:rFonts w:ascii="Times New Roman" w:hAnsi="Times New Roman"/>
        </w:rPr>
      </w:pPr>
      <w:r w:rsidRPr="006A44F9">
        <w:rPr>
          <w:rFonts w:ascii="Times New Roman" w:hAnsi="Times New Roman"/>
        </w:rPr>
        <w:lastRenderedPageBreak/>
        <w:t xml:space="preserve"> Выбор варианта схемы теплоснабжения объекта производится путем технико-экономического сравнения следующих вариантов: </w:t>
      </w:r>
    </w:p>
    <w:p w:rsidR="00511CA3" w:rsidRPr="006A44F9" w:rsidRDefault="00511CA3" w:rsidP="00221FDE">
      <w:pPr>
        <w:pStyle w:val="af2"/>
        <w:numPr>
          <w:ilvl w:val="0"/>
          <w:numId w:val="115"/>
        </w:numPr>
        <w:spacing w:after="0" w:line="240" w:lineRule="auto"/>
        <w:ind w:left="567"/>
        <w:jc w:val="both"/>
        <w:rPr>
          <w:rFonts w:ascii="Times New Roman" w:hAnsi="Times New Roman"/>
          <w:sz w:val="24"/>
          <w:szCs w:val="24"/>
        </w:rPr>
      </w:pPr>
      <w:r w:rsidRPr="006A44F9">
        <w:rPr>
          <w:rFonts w:ascii="Times New Roman" w:hAnsi="Times New Roman"/>
          <w:sz w:val="24"/>
          <w:szCs w:val="24"/>
        </w:rPr>
        <w:t>централизованное теплоснабжение от крупных или малых тепловых и электростанций (ТЭЦ, ТЭС) с совместной выработкой электрической и тепловой энергии;</w:t>
      </w:r>
    </w:p>
    <w:p w:rsidR="00511CA3" w:rsidRPr="006A44F9" w:rsidRDefault="00511CA3" w:rsidP="00221FDE">
      <w:pPr>
        <w:pStyle w:val="af2"/>
        <w:numPr>
          <w:ilvl w:val="0"/>
          <w:numId w:val="115"/>
        </w:numPr>
        <w:spacing w:after="0" w:line="240" w:lineRule="auto"/>
        <w:ind w:left="567"/>
        <w:rPr>
          <w:rFonts w:ascii="Times New Roman" w:hAnsi="Times New Roman"/>
          <w:sz w:val="24"/>
          <w:szCs w:val="24"/>
        </w:rPr>
      </w:pPr>
      <w:r w:rsidRPr="006A44F9">
        <w:rPr>
          <w:rFonts w:ascii="Times New Roman" w:hAnsi="Times New Roman"/>
          <w:sz w:val="24"/>
          <w:szCs w:val="24"/>
        </w:rPr>
        <w:t xml:space="preserve">централизованное теплоснабжение от крупных отопительных котельных; </w:t>
      </w:r>
    </w:p>
    <w:p w:rsidR="00511CA3" w:rsidRPr="006A44F9" w:rsidRDefault="00511CA3" w:rsidP="00221FDE">
      <w:pPr>
        <w:pStyle w:val="af2"/>
        <w:numPr>
          <w:ilvl w:val="0"/>
          <w:numId w:val="115"/>
        </w:numPr>
        <w:spacing w:after="0" w:line="240" w:lineRule="auto"/>
        <w:ind w:left="567"/>
        <w:jc w:val="both"/>
        <w:rPr>
          <w:rFonts w:ascii="Times New Roman" w:hAnsi="Times New Roman"/>
          <w:sz w:val="24"/>
          <w:szCs w:val="24"/>
        </w:rPr>
      </w:pPr>
      <w:r w:rsidRPr="006A44F9">
        <w:rPr>
          <w:rFonts w:ascii="Times New Roman" w:hAnsi="Times New Roman"/>
          <w:sz w:val="24"/>
          <w:szCs w:val="24"/>
        </w:rPr>
        <w:t>децентрализованное теплоснабжение от индивидуальных котельных (отдельно стоящих, встроенных, пристроенных, крышных), в том числе с совместной выработкой тепловой и электрической энергии (когенерационные установки), или с совместной выработкой электрической, тепловой энергии и холода для систем кондиционирования воздуха (тригенерационные установки);</w:t>
      </w:r>
    </w:p>
    <w:p w:rsidR="00511CA3" w:rsidRPr="006A44F9" w:rsidRDefault="00511CA3" w:rsidP="00221FDE">
      <w:pPr>
        <w:pStyle w:val="af2"/>
        <w:numPr>
          <w:ilvl w:val="0"/>
          <w:numId w:val="115"/>
        </w:numPr>
        <w:spacing w:after="0" w:line="240" w:lineRule="auto"/>
        <w:ind w:left="567"/>
        <w:jc w:val="both"/>
        <w:rPr>
          <w:rFonts w:ascii="Times New Roman" w:hAnsi="Times New Roman"/>
          <w:sz w:val="24"/>
          <w:szCs w:val="24"/>
        </w:rPr>
      </w:pPr>
      <w:r w:rsidRPr="006A44F9">
        <w:rPr>
          <w:rFonts w:ascii="Times New Roman" w:hAnsi="Times New Roman"/>
          <w:sz w:val="24"/>
          <w:szCs w:val="24"/>
        </w:rPr>
        <w:t xml:space="preserve">децентрализованное теплоснабжение от автономных теплогенераторов (квартирных теплогенераторов в одноквартирных или многоквартирных жилых домах). </w:t>
      </w:r>
    </w:p>
    <w:p w:rsidR="00511CA3" w:rsidRPr="006A44F9" w:rsidRDefault="00511CA3" w:rsidP="00736DD7">
      <w:pPr>
        <w:ind w:firstLine="567"/>
        <w:jc w:val="both"/>
        <w:rPr>
          <w:rFonts w:ascii="Times New Roman" w:hAnsi="Times New Roman"/>
        </w:rPr>
      </w:pPr>
      <w:r w:rsidRPr="006A44F9">
        <w:rPr>
          <w:rFonts w:ascii="Times New Roman" w:hAnsi="Times New Roman"/>
        </w:rPr>
        <w:t>Принятая схема теплоснабжения должна обеспечивать:</w:t>
      </w:r>
    </w:p>
    <w:p w:rsidR="00511CA3" w:rsidRPr="006A44F9" w:rsidRDefault="00511CA3" w:rsidP="00736DD7">
      <w:pPr>
        <w:ind w:firstLine="567"/>
        <w:jc w:val="both"/>
        <w:rPr>
          <w:rFonts w:ascii="Times New Roman" w:hAnsi="Times New Roman"/>
        </w:rPr>
      </w:pPr>
      <w:r w:rsidRPr="006A44F9">
        <w:rPr>
          <w:rFonts w:ascii="Times New Roman" w:hAnsi="Times New Roman"/>
        </w:rPr>
        <w:t>- нормативный уровень теплоэнергосбережения;</w:t>
      </w:r>
    </w:p>
    <w:p w:rsidR="00511CA3" w:rsidRPr="006A44F9" w:rsidRDefault="00511CA3" w:rsidP="00736DD7">
      <w:pPr>
        <w:ind w:firstLine="567"/>
        <w:jc w:val="both"/>
        <w:rPr>
          <w:rFonts w:ascii="Times New Roman" w:hAnsi="Times New Roman"/>
        </w:rPr>
      </w:pPr>
      <w:r w:rsidRPr="006A44F9">
        <w:rPr>
          <w:rFonts w:ascii="Times New Roman" w:hAnsi="Times New Roman"/>
        </w:rPr>
        <w:t>- 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511CA3" w:rsidRPr="006A44F9" w:rsidRDefault="00511CA3" w:rsidP="00736DD7">
      <w:pPr>
        <w:ind w:firstLine="567"/>
        <w:jc w:val="both"/>
        <w:rPr>
          <w:rFonts w:ascii="Times New Roman" w:hAnsi="Times New Roman"/>
        </w:rPr>
      </w:pPr>
      <w:r w:rsidRPr="006A44F9">
        <w:rPr>
          <w:rFonts w:ascii="Times New Roman" w:hAnsi="Times New Roman"/>
        </w:rPr>
        <w:t>- требования экологии;</w:t>
      </w:r>
    </w:p>
    <w:p w:rsidR="00511CA3" w:rsidRPr="006A44F9" w:rsidRDefault="00511CA3" w:rsidP="00736DD7">
      <w:pPr>
        <w:ind w:firstLine="567"/>
        <w:jc w:val="both"/>
        <w:rPr>
          <w:rFonts w:ascii="Times New Roman" w:hAnsi="Times New Roman"/>
        </w:rPr>
      </w:pPr>
      <w:r w:rsidRPr="006A44F9">
        <w:rPr>
          <w:rFonts w:ascii="Times New Roman" w:hAnsi="Times New Roman"/>
        </w:rPr>
        <w:t>- безопасность эксплуатации.</w:t>
      </w:r>
    </w:p>
    <w:p w:rsidR="00511CA3" w:rsidRPr="006A44F9" w:rsidRDefault="00511CA3" w:rsidP="00736DD7">
      <w:pPr>
        <w:pStyle w:val="30"/>
        <w:rPr>
          <w:szCs w:val="24"/>
        </w:rPr>
      </w:pPr>
      <w:r w:rsidRPr="006A44F9">
        <w:rPr>
          <w:szCs w:val="24"/>
        </w:rPr>
        <w:t>Перспективные планы развития поселений должны учитываться при разработке схем теплоснабжения. При этом расчетные тепловые нагрузки определяются:</w:t>
      </w:r>
    </w:p>
    <w:p w:rsidR="00511CA3" w:rsidRPr="006A44F9" w:rsidRDefault="00511CA3" w:rsidP="00221FDE">
      <w:pPr>
        <w:pStyle w:val="af2"/>
        <w:numPr>
          <w:ilvl w:val="0"/>
          <w:numId w:val="116"/>
        </w:numPr>
        <w:spacing w:after="0" w:line="240" w:lineRule="auto"/>
        <w:ind w:left="567"/>
        <w:jc w:val="both"/>
        <w:rPr>
          <w:rFonts w:ascii="Times New Roman" w:hAnsi="Times New Roman"/>
          <w:sz w:val="24"/>
          <w:szCs w:val="24"/>
        </w:rPr>
      </w:pPr>
      <w:r w:rsidRPr="006A44F9">
        <w:rPr>
          <w:rFonts w:ascii="Times New Roman" w:hAnsi="Times New Roman"/>
          <w:sz w:val="24"/>
          <w:szCs w:val="24"/>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511CA3" w:rsidRPr="006A44F9" w:rsidRDefault="00511CA3" w:rsidP="00221FDE">
      <w:pPr>
        <w:pStyle w:val="af2"/>
        <w:numPr>
          <w:ilvl w:val="0"/>
          <w:numId w:val="116"/>
        </w:numPr>
        <w:spacing w:after="0" w:line="240" w:lineRule="auto"/>
        <w:ind w:left="567"/>
        <w:jc w:val="both"/>
        <w:rPr>
          <w:rFonts w:ascii="Times New Roman" w:hAnsi="Times New Roman"/>
          <w:sz w:val="24"/>
          <w:szCs w:val="24"/>
        </w:rPr>
      </w:pPr>
      <w:r w:rsidRPr="006A44F9">
        <w:rPr>
          <w:rFonts w:ascii="Times New Roman" w:hAnsi="Times New Roman"/>
          <w:sz w:val="24"/>
          <w:szCs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511CA3" w:rsidRPr="006A44F9" w:rsidRDefault="00511CA3" w:rsidP="00221FDE">
      <w:pPr>
        <w:pStyle w:val="af2"/>
        <w:numPr>
          <w:ilvl w:val="0"/>
          <w:numId w:val="116"/>
        </w:numPr>
        <w:spacing w:after="0" w:line="240" w:lineRule="auto"/>
        <w:ind w:left="567"/>
        <w:jc w:val="both"/>
        <w:rPr>
          <w:rFonts w:ascii="Times New Roman" w:hAnsi="Times New Roman"/>
          <w:sz w:val="24"/>
          <w:szCs w:val="24"/>
        </w:rPr>
      </w:pPr>
      <w:r w:rsidRPr="006A44F9">
        <w:rPr>
          <w:rFonts w:ascii="Times New Roman" w:hAnsi="Times New Roman"/>
          <w:sz w:val="24"/>
          <w:szCs w:val="24"/>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СП 50.13330.2012.</w:t>
      </w:r>
    </w:p>
    <w:p w:rsidR="00511CA3" w:rsidRPr="006A44F9" w:rsidRDefault="00511CA3" w:rsidP="00736DD7">
      <w:pPr>
        <w:pStyle w:val="30"/>
      </w:pPr>
      <w:r w:rsidRPr="006A44F9">
        <w:rPr>
          <w:szCs w:val="24"/>
        </w:rPr>
        <w:t>При отсутствии схемы теплоснабжения в районах одно-, двухэтажной жилой застройки и в сельских поселениях системы централизованного теплоснабжения допускается предусматривать</w:t>
      </w:r>
      <w:r w:rsidRPr="006A44F9">
        <w:t xml:space="preserve"> от котельных на группу общественных и жилых зданий.</w:t>
      </w:r>
    </w:p>
    <w:p w:rsidR="00511CA3" w:rsidRPr="006A44F9" w:rsidRDefault="00511CA3" w:rsidP="00692E89">
      <w:pPr>
        <w:pStyle w:val="30"/>
      </w:pPr>
      <w:r w:rsidRPr="006A44F9">
        <w:t xml:space="preserve">Проектирование и строительство систем теплоснабжения должно учитывать требования и рекомендации СП 124.13330.2012, СП 74.13330.2012, </w:t>
      </w:r>
      <w:r w:rsidR="00692E89" w:rsidRPr="006A44F9">
        <w:t>СП 42.13330.2011. Градостроительство. Планировка и застройка городских и сельских поселений</w:t>
      </w:r>
      <w:r w:rsidRPr="006A44F9">
        <w:t xml:space="preserve">, СП 89.13330.2012, </w:t>
      </w:r>
      <w:r w:rsidR="00065324" w:rsidRPr="006A44F9">
        <w:t xml:space="preserve">СанПиН 2.2.1/2.1.1.1200-03. Санитарно-защитные зоны и санитарная классификация предприятий, сооружений и иных объектов (ред. от 25 апреля 2014) </w:t>
      </w:r>
      <w:r w:rsidRPr="006A44F9">
        <w:t xml:space="preserve">и других нормативных документов. </w:t>
      </w:r>
    </w:p>
    <w:p w:rsidR="00511CA3" w:rsidRPr="006A44F9" w:rsidRDefault="00511CA3" w:rsidP="005C2DD5">
      <w:pPr>
        <w:pStyle w:val="30"/>
      </w:pPr>
      <w:r w:rsidRPr="006A44F9">
        <w:t xml:space="preserve">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 в соответствии с требованиями </w:t>
      </w:r>
      <w:hyperlink r:id="rId24" w:history="1">
        <w:r w:rsidRPr="006A44F9">
          <w:t>Федерального закон</w:t>
        </w:r>
      </w:hyperlink>
      <w:r w:rsidRPr="006A44F9">
        <w:t xml:space="preserve">а от 10 января </w:t>
      </w:r>
      <w:smartTag w:uri="urn:schemas-microsoft-com:office:smarttags" w:element="metricconverter">
        <w:smartTagPr>
          <w:attr w:name="ProductID" w:val="2002 г"/>
        </w:smartTagPr>
        <w:r w:rsidRPr="006A44F9">
          <w:t>2002 г</w:t>
        </w:r>
      </w:smartTag>
      <w:r w:rsidRPr="006A44F9">
        <w:t xml:space="preserve">. № 7-ФЗ, </w:t>
      </w:r>
      <w:r w:rsidR="00692E89" w:rsidRPr="006A44F9">
        <w:t>СП 42.13330.2011. Градостроительство. Планировка и застройка городских и сельских поселений</w:t>
      </w:r>
      <w:r w:rsidRPr="006A44F9">
        <w:t xml:space="preserve">, СП 124.13330.2012, </w:t>
      </w:r>
      <w:r w:rsidR="005C2DD5" w:rsidRPr="006A44F9">
        <w:t>СН 2.2.4/2.1.8.562-96. Шум на рабочих местах, в помещениях жилых, общественных зданий и на территории жилой застройки</w:t>
      </w:r>
      <w:r w:rsidRPr="006A44F9">
        <w:t xml:space="preserve">, СН 2.2.4/2.1.8.583-96, </w:t>
      </w:r>
      <w:r w:rsidR="00130EE2" w:rsidRPr="006A44F9">
        <w:t>СанПиН 2.1.6.1032-01. Гигиенические требования к обеспечению качества атмосферного воздуха населенных мест</w:t>
      </w:r>
      <w:r w:rsidRPr="006A44F9">
        <w:t>, СанПиН 2.2.4/2.1.8.582-96.</w:t>
      </w:r>
    </w:p>
    <w:p w:rsidR="00511CA3" w:rsidRPr="006A44F9" w:rsidRDefault="00511CA3" w:rsidP="00910AF3">
      <w:pPr>
        <w:autoSpaceDE w:val="0"/>
        <w:autoSpaceDN w:val="0"/>
        <w:adjustRightInd w:val="0"/>
        <w:ind w:firstLine="567"/>
        <w:jc w:val="both"/>
        <w:rPr>
          <w:rFonts w:ascii="Times New Roman" w:hAnsi="Times New Roman"/>
        </w:rPr>
      </w:pPr>
      <w:r w:rsidRPr="006A44F9">
        <w:rPr>
          <w:rFonts w:ascii="Times New Roman" w:hAnsi="Times New Roman"/>
        </w:rPr>
        <w:lastRenderedPageBreak/>
        <w:t xml:space="preserve">Размеры санитарно-защитных зон от тепловых электростанций до границ жилой и общественной застройки следует определять с учетом требований </w:t>
      </w:r>
      <w:r w:rsidR="00900DD9" w:rsidRPr="006A44F9">
        <w:rPr>
          <w:rFonts w:ascii="Times New Roman" w:hAnsi="Times New Roman"/>
        </w:rPr>
        <w:t>СанПиН 2.2.1/2.1.1.1200-03. Санитарно-защитные зоны и санитарная классификация предприятий, сооружений и иных объектов (ред. от 25 апреля 2014).</w:t>
      </w:r>
    </w:p>
    <w:p w:rsidR="00511CA3" w:rsidRPr="006A44F9" w:rsidRDefault="00511CA3" w:rsidP="00910AF3">
      <w:pPr>
        <w:ind w:firstLine="567"/>
        <w:jc w:val="both"/>
        <w:rPr>
          <w:rFonts w:ascii="Times New Roman" w:hAnsi="Times New Roman"/>
        </w:rPr>
      </w:pPr>
      <w:r w:rsidRPr="006A44F9">
        <w:rPr>
          <w:rFonts w:ascii="Times New Roman" w:hAnsi="Times New Roman"/>
        </w:rPr>
        <w:t xml:space="preserve">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w:t>
      </w:r>
      <w:r w:rsidR="005C2DD5" w:rsidRPr="006A44F9">
        <w:rPr>
          <w:rFonts w:ascii="Times New Roman" w:hAnsi="Times New Roman"/>
        </w:rPr>
        <w:t>СП 51.13330.2011. Защита от шума</w:t>
      </w:r>
      <w:r w:rsidRPr="006A44F9">
        <w:rPr>
          <w:rFonts w:ascii="Times New Roman" w:hAnsi="Times New Roman"/>
        </w:rPr>
        <w:t xml:space="preserve">, </w:t>
      </w:r>
      <w:r w:rsidR="005C2DD5" w:rsidRPr="006A44F9">
        <w:rPr>
          <w:rFonts w:ascii="Times New Roman" w:hAnsi="Times New Roman"/>
        </w:rPr>
        <w:t>СН 2.2.4/2.1.8.562-96. Шум на рабочих местах, в помещениях жилых, общественных зданий и на территории жилой застройки</w:t>
      </w:r>
      <w:r w:rsidRPr="006A44F9">
        <w:rPr>
          <w:rFonts w:ascii="Times New Roman" w:hAnsi="Times New Roman"/>
        </w:rPr>
        <w:t>, СН 2.2.4/2.1.8.583-96 для жилых и общественных зданий.</w:t>
      </w:r>
    </w:p>
    <w:p w:rsidR="00900DD9" w:rsidRPr="006A44F9" w:rsidRDefault="00511CA3" w:rsidP="00900DD9">
      <w:pPr>
        <w:pStyle w:val="30"/>
      </w:pPr>
      <w:r w:rsidRPr="006A44F9">
        <w:t xml:space="preserve">Размеры санитарно-защитных зон (СЗЗ) от источников централизованного теплоснабжения определяются в соответствии с требованиями </w:t>
      </w:r>
      <w:r w:rsidR="00900DD9" w:rsidRPr="006A44F9">
        <w:t>СанПиН 2.2.1/2.1.1.1200-03. Санитарно-защитные зоны и санитарная классификация предприятий, сооружений и иных объектов (ред. от 25 апреля 2014).</w:t>
      </w:r>
    </w:p>
    <w:p w:rsidR="00511CA3" w:rsidRPr="006A44F9" w:rsidRDefault="00511CA3" w:rsidP="00910AF3">
      <w:pPr>
        <w:pStyle w:val="30"/>
      </w:pPr>
      <w:r w:rsidRPr="006A44F9">
        <w:t>, исходя из следующих положений.</w:t>
      </w:r>
    </w:p>
    <w:p w:rsidR="00511CA3" w:rsidRPr="006A44F9" w:rsidRDefault="00511CA3" w:rsidP="00910AF3">
      <w:pPr>
        <w:ind w:firstLine="567"/>
        <w:jc w:val="both"/>
        <w:rPr>
          <w:rFonts w:ascii="Times New Roman" w:hAnsi="Times New Roman"/>
        </w:rPr>
      </w:pPr>
      <w:r w:rsidRPr="006A44F9">
        <w:rPr>
          <w:rFonts w:ascii="Times New Roman" w:hAnsi="Times New Roman"/>
        </w:rPr>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w:t>
      </w:r>
      <w:smartTag w:uri="urn:schemas-microsoft-com:office:smarttags" w:element="metricconverter">
        <w:smartTagPr>
          <w:attr w:name="ProductID" w:val="500 м"/>
        </w:smartTagPr>
        <w:r w:rsidRPr="006A44F9">
          <w:rPr>
            <w:rFonts w:ascii="Times New Roman" w:hAnsi="Times New Roman"/>
          </w:rPr>
          <w:t>500 м</w:t>
        </w:r>
      </w:smartTag>
      <w:r w:rsidRPr="006A44F9">
        <w:rPr>
          <w:rFonts w:ascii="Times New Roman" w:hAnsi="Times New Roman"/>
        </w:rPr>
        <w:t xml:space="preserve">, работающие на газовом и газомазутном топливе (последний - как резервный), относятся к предприятиям третьего класса с СЗЗ не менее </w:t>
      </w:r>
      <w:smartTag w:uri="urn:schemas-microsoft-com:office:smarttags" w:element="metricconverter">
        <w:smartTagPr>
          <w:attr w:name="ProductID" w:val="300 м"/>
        </w:smartTagPr>
        <w:r w:rsidRPr="006A44F9">
          <w:rPr>
            <w:rFonts w:ascii="Times New Roman" w:hAnsi="Times New Roman"/>
          </w:rPr>
          <w:t>300 м</w:t>
        </w:r>
      </w:smartTag>
      <w:r w:rsidRPr="006A44F9">
        <w:rPr>
          <w:rFonts w:ascii="Times New Roman" w:hAnsi="Times New Roman"/>
        </w:rPr>
        <w:t>.</w:t>
      </w:r>
    </w:p>
    <w:p w:rsidR="00511CA3" w:rsidRPr="006A44F9" w:rsidRDefault="00511CA3" w:rsidP="00910AF3">
      <w:pPr>
        <w:ind w:firstLine="567"/>
        <w:jc w:val="both"/>
        <w:rPr>
          <w:rFonts w:ascii="Times New Roman" w:hAnsi="Times New Roman"/>
        </w:rPr>
      </w:pPr>
      <w:r w:rsidRPr="006A44F9">
        <w:rPr>
          <w:rFonts w:ascii="Times New Roman" w:hAnsi="Times New Roman"/>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w:t>
      </w:r>
      <w:smartTag w:uri="urn:schemas-microsoft-com:office:smarttags" w:element="metricconverter">
        <w:smartTagPr>
          <w:attr w:name="ProductID" w:val="50 м"/>
        </w:smartTagPr>
        <w:r w:rsidRPr="006A44F9">
          <w:rPr>
            <w:rFonts w:ascii="Times New Roman" w:hAnsi="Times New Roman"/>
          </w:rPr>
          <w:t>50 м</w:t>
        </w:r>
      </w:smartTag>
      <w:r w:rsidRPr="006A44F9">
        <w:rPr>
          <w:rFonts w:ascii="Times New Roman" w:hAnsi="Times New Roman"/>
        </w:rPr>
        <w:t>, если по акустическому расчету не требуется корректировки в сторону ее увеличения.</w:t>
      </w:r>
    </w:p>
    <w:p w:rsidR="00511CA3" w:rsidRPr="006A44F9" w:rsidRDefault="00511CA3" w:rsidP="00910AF3">
      <w:pPr>
        <w:ind w:firstLine="567"/>
        <w:jc w:val="both"/>
        <w:rPr>
          <w:rFonts w:ascii="Times New Roman" w:hAnsi="Times New Roman"/>
        </w:rPr>
      </w:pPr>
      <w:r w:rsidRPr="006A44F9">
        <w:rPr>
          <w:rFonts w:ascii="Times New Roman" w:hAnsi="Times New Roman"/>
        </w:rPr>
        <w:t xml:space="preserve">При наличии в зоне максимального загрязнения от котельных жилых домов повышенной этажности высота дымовой трубы должна быть как минимум на </w:t>
      </w:r>
      <w:smartTag w:uri="urn:schemas-microsoft-com:office:smarttags" w:element="metricconverter">
        <w:smartTagPr>
          <w:attr w:name="ProductID" w:val="1,5 м"/>
        </w:smartTagPr>
        <w:r w:rsidRPr="006A44F9">
          <w:rPr>
            <w:rFonts w:ascii="Times New Roman" w:hAnsi="Times New Roman"/>
          </w:rPr>
          <w:t>1,5 м</w:t>
        </w:r>
      </w:smartTag>
      <w:r w:rsidRPr="006A44F9">
        <w:rPr>
          <w:rFonts w:ascii="Times New Roman" w:hAnsi="Times New Roman"/>
        </w:rPr>
        <w:t xml:space="preserve"> выше конька крыши самого высокого жилого дома.</w:t>
      </w:r>
    </w:p>
    <w:p w:rsidR="00511CA3" w:rsidRPr="006A44F9" w:rsidRDefault="00511CA3" w:rsidP="00910AF3">
      <w:pPr>
        <w:ind w:firstLine="567"/>
        <w:jc w:val="both"/>
        <w:rPr>
          <w:rFonts w:ascii="Times New Roman" w:hAnsi="Times New Roman"/>
        </w:rPr>
      </w:pPr>
      <w:r w:rsidRPr="006A44F9">
        <w:rPr>
          <w:rFonts w:ascii="Times New Roman" w:hAnsi="Times New Roman"/>
        </w:rPr>
        <w:t xml:space="preserve">Размеры земельных участков для размещения котельных, работающих на различных видах топлива принимаются по СП 42.13330.2011 и приведены в табл. </w:t>
      </w:r>
      <w:r w:rsidR="00910AF3" w:rsidRPr="006A44F9">
        <w:rPr>
          <w:rFonts w:ascii="Times New Roman" w:hAnsi="Times New Roman"/>
        </w:rPr>
        <w:t>5.</w:t>
      </w:r>
      <w:r w:rsidR="009B2606" w:rsidRPr="006A44F9">
        <w:rPr>
          <w:rFonts w:ascii="Times New Roman" w:hAnsi="Times New Roman"/>
        </w:rPr>
        <w:t>5</w:t>
      </w:r>
      <w:r w:rsidR="00910AF3" w:rsidRPr="006A44F9">
        <w:rPr>
          <w:rFonts w:ascii="Times New Roman" w:hAnsi="Times New Roman"/>
        </w:rPr>
        <w:t>.10.1.</w:t>
      </w:r>
    </w:p>
    <w:p w:rsidR="00511CA3" w:rsidRPr="006A44F9" w:rsidRDefault="00511CA3" w:rsidP="00910AF3">
      <w:pPr>
        <w:ind w:firstLine="567"/>
        <w:jc w:val="both"/>
        <w:rPr>
          <w:rFonts w:ascii="Times New Roman" w:hAnsi="Times New Roman"/>
        </w:rPr>
      </w:pPr>
    </w:p>
    <w:p w:rsidR="00511CA3" w:rsidRPr="006A44F9" w:rsidRDefault="00910AF3" w:rsidP="00910AF3">
      <w:pPr>
        <w:ind w:firstLine="567"/>
        <w:jc w:val="right"/>
        <w:rPr>
          <w:rFonts w:ascii="Times New Roman" w:hAnsi="Times New Roman"/>
        </w:rPr>
      </w:pPr>
      <w:r w:rsidRPr="006A44F9">
        <w:rPr>
          <w:rFonts w:ascii="Times New Roman" w:hAnsi="Times New Roman"/>
        </w:rPr>
        <w:t>Таблица 5.</w:t>
      </w:r>
      <w:r w:rsidR="009B2606" w:rsidRPr="006A44F9">
        <w:rPr>
          <w:rFonts w:ascii="Times New Roman" w:hAnsi="Times New Roman"/>
        </w:rPr>
        <w:t>5</w:t>
      </w:r>
      <w:r w:rsidRPr="006A44F9">
        <w:rPr>
          <w:rFonts w:ascii="Times New Roman" w:hAnsi="Times New Roman"/>
        </w:rPr>
        <w:t>.10.1.</w:t>
      </w:r>
    </w:p>
    <w:p w:rsidR="00511CA3" w:rsidRPr="006A44F9" w:rsidRDefault="00511CA3" w:rsidP="00511CA3">
      <w:pPr>
        <w:ind w:firstLine="567"/>
        <w:rPr>
          <w:rFonts w:ascii="Times New Roman" w:hAnsi="Times New Roman"/>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511CA3" w:rsidRPr="006A44F9" w:rsidTr="00702518">
        <w:trPr>
          <w:cantSplit/>
          <w:trHeight w:val="440"/>
        </w:trPr>
        <w:tc>
          <w:tcPr>
            <w:tcW w:w="4380" w:type="dxa"/>
            <w:vMerge w:val="restart"/>
          </w:tcPr>
          <w:p w:rsidR="00511CA3" w:rsidRPr="006A44F9" w:rsidRDefault="00511CA3" w:rsidP="00702518">
            <w:pPr>
              <w:ind w:firstLine="567"/>
              <w:jc w:val="both"/>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Теплопроизводительность котельных,</w:t>
            </w:r>
          </w:p>
          <w:p w:rsidR="00511CA3" w:rsidRPr="006A44F9" w:rsidRDefault="00511CA3" w:rsidP="00702518">
            <w:pPr>
              <w:ind w:firstLine="567"/>
              <w:jc w:val="center"/>
              <w:rPr>
                <w:rFonts w:ascii="Times New Roman" w:hAnsi="Times New Roman"/>
              </w:rPr>
            </w:pPr>
            <w:r w:rsidRPr="006A44F9">
              <w:rPr>
                <w:rFonts w:ascii="Times New Roman" w:hAnsi="Times New Roman"/>
              </w:rPr>
              <w:t xml:space="preserve"> Гкал/ч (МВт)</w:t>
            </w:r>
          </w:p>
        </w:tc>
        <w:tc>
          <w:tcPr>
            <w:tcW w:w="4460" w:type="dxa"/>
            <w:gridSpan w:val="2"/>
          </w:tcPr>
          <w:p w:rsidR="00511CA3" w:rsidRPr="006A44F9" w:rsidRDefault="00511CA3" w:rsidP="00702518">
            <w:pPr>
              <w:ind w:firstLine="567"/>
              <w:jc w:val="center"/>
              <w:rPr>
                <w:rFonts w:ascii="Times New Roman" w:hAnsi="Times New Roman"/>
              </w:rPr>
            </w:pPr>
            <w:r w:rsidRPr="006A44F9">
              <w:rPr>
                <w:rFonts w:ascii="Times New Roman" w:hAnsi="Times New Roman"/>
              </w:rPr>
              <w:t>Размеры земельных участков, га, котельных, работающих</w:t>
            </w:r>
          </w:p>
        </w:tc>
      </w:tr>
      <w:tr w:rsidR="00511CA3" w:rsidRPr="006A44F9" w:rsidTr="00C97DD7">
        <w:trPr>
          <w:cantSplit/>
          <w:trHeight w:val="440"/>
        </w:trPr>
        <w:tc>
          <w:tcPr>
            <w:tcW w:w="4380" w:type="dxa"/>
            <w:vMerge/>
          </w:tcPr>
          <w:p w:rsidR="00511CA3" w:rsidRPr="006A44F9" w:rsidRDefault="00511CA3" w:rsidP="00702518">
            <w:pPr>
              <w:ind w:firstLine="567"/>
              <w:jc w:val="both"/>
              <w:rPr>
                <w:rFonts w:ascii="Times New Roman" w:hAnsi="Times New Roman"/>
              </w:rPr>
            </w:pPr>
          </w:p>
        </w:tc>
        <w:tc>
          <w:tcPr>
            <w:tcW w:w="2300" w:type="dxa"/>
          </w:tcPr>
          <w:p w:rsidR="00511CA3" w:rsidRPr="006A44F9" w:rsidRDefault="00511CA3" w:rsidP="00702518">
            <w:pPr>
              <w:jc w:val="center"/>
              <w:rPr>
                <w:rFonts w:ascii="Times New Roman" w:hAnsi="Times New Roman"/>
              </w:rPr>
            </w:pPr>
            <w:r w:rsidRPr="006A44F9">
              <w:rPr>
                <w:rFonts w:ascii="Times New Roman" w:hAnsi="Times New Roman"/>
              </w:rPr>
              <w:t>на твердом топливе</w:t>
            </w:r>
          </w:p>
        </w:tc>
        <w:tc>
          <w:tcPr>
            <w:tcW w:w="2160" w:type="dxa"/>
          </w:tcPr>
          <w:p w:rsidR="00511CA3" w:rsidRPr="006A44F9" w:rsidRDefault="00511CA3" w:rsidP="00702518">
            <w:pPr>
              <w:jc w:val="center"/>
              <w:rPr>
                <w:rFonts w:ascii="Times New Roman" w:hAnsi="Times New Roman"/>
              </w:rPr>
            </w:pPr>
            <w:r w:rsidRPr="006A44F9">
              <w:rPr>
                <w:rFonts w:ascii="Times New Roman" w:hAnsi="Times New Roman"/>
              </w:rPr>
              <w:t>на газомазутном топливе</w:t>
            </w:r>
          </w:p>
        </w:tc>
      </w:tr>
      <w:tr w:rsidR="00511CA3" w:rsidRPr="006A44F9" w:rsidTr="00C97DD7">
        <w:trPr>
          <w:cantSplit/>
          <w:trHeight w:val="1835"/>
        </w:trPr>
        <w:tc>
          <w:tcPr>
            <w:tcW w:w="4380" w:type="dxa"/>
          </w:tcPr>
          <w:p w:rsidR="00511CA3" w:rsidRPr="006A44F9" w:rsidRDefault="00511CA3" w:rsidP="00702518">
            <w:pPr>
              <w:ind w:firstLine="567"/>
              <w:jc w:val="both"/>
              <w:rPr>
                <w:rFonts w:ascii="Times New Roman" w:hAnsi="Times New Roman"/>
              </w:rPr>
            </w:pPr>
            <w:r w:rsidRPr="006A44F9">
              <w:rPr>
                <w:rFonts w:ascii="Times New Roman" w:hAnsi="Times New Roman"/>
              </w:rPr>
              <w:t>до 5</w:t>
            </w:r>
          </w:p>
          <w:p w:rsidR="00511CA3" w:rsidRPr="006A44F9" w:rsidRDefault="00511CA3" w:rsidP="00702518">
            <w:pPr>
              <w:ind w:firstLine="567"/>
              <w:jc w:val="both"/>
              <w:rPr>
                <w:rFonts w:ascii="Times New Roman" w:hAnsi="Times New Roman"/>
              </w:rPr>
            </w:pPr>
            <w:r w:rsidRPr="006A44F9">
              <w:rPr>
                <w:rFonts w:ascii="Times New Roman" w:hAnsi="Times New Roman"/>
              </w:rPr>
              <w:t>от 5 до 10 (от 6 до12)</w:t>
            </w:r>
          </w:p>
          <w:p w:rsidR="00511CA3" w:rsidRPr="006A44F9" w:rsidRDefault="00511CA3" w:rsidP="00702518">
            <w:pPr>
              <w:ind w:firstLine="567"/>
              <w:jc w:val="both"/>
              <w:rPr>
                <w:rFonts w:ascii="Times New Roman" w:hAnsi="Times New Roman"/>
              </w:rPr>
            </w:pPr>
            <w:r w:rsidRPr="006A44F9">
              <w:rPr>
                <w:rFonts w:ascii="Times New Roman" w:hAnsi="Times New Roman"/>
              </w:rPr>
              <w:t>св. 10 до 50 (св.12 до 58)</w:t>
            </w:r>
          </w:p>
          <w:p w:rsidR="00511CA3" w:rsidRPr="006A44F9" w:rsidRDefault="00511CA3" w:rsidP="00702518">
            <w:pPr>
              <w:ind w:firstLine="567"/>
              <w:jc w:val="both"/>
              <w:rPr>
                <w:rFonts w:ascii="Times New Roman" w:hAnsi="Times New Roman"/>
              </w:rPr>
            </w:pPr>
            <w:r w:rsidRPr="006A44F9">
              <w:rPr>
                <w:rFonts w:ascii="Times New Roman" w:hAnsi="Times New Roman"/>
              </w:rPr>
              <w:t>св. 50 до 100 (св. 58 до 116)</w:t>
            </w:r>
          </w:p>
          <w:p w:rsidR="00511CA3" w:rsidRPr="006A44F9" w:rsidRDefault="00511CA3" w:rsidP="00702518">
            <w:pPr>
              <w:ind w:firstLine="567"/>
              <w:jc w:val="both"/>
              <w:rPr>
                <w:rFonts w:ascii="Times New Roman" w:hAnsi="Times New Roman"/>
              </w:rPr>
            </w:pPr>
            <w:r w:rsidRPr="006A44F9">
              <w:rPr>
                <w:rFonts w:ascii="Times New Roman" w:hAnsi="Times New Roman"/>
              </w:rPr>
              <w:t>св. 100 до 200 (св. 116 до 233)</w:t>
            </w:r>
          </w:p>
          <w:p w:rsidR="00511CA3" w:rsidRPr="006A44F9" w:rsidRDefault="00511CA3" w:rsidP="00702518">
            <w:pPr>
              <w:ind w:firstLine="567"/>
              <w:jc w:val="both"/>
              <w:rPr>
                <w:rFonts w:ascii="Times New Roman" w:hAnsi="Times New Roman"/>
              </w:rPr>
            </w:pPr>
            <w:r w:rsidRPr="006A44F9">
              <w:rPr>
                <w:rFonts w:ascii="Times New Roman" w:hAnsi="Times New Roman"/>
              </w:rPr>
              <w:t>св. 200 до 400 (св. 233 до 466)</w:t>
            </w:r>
          </w:p>
        </w:tc>
        <w:tc>
          <w:tcPr>
            <w:tcW w:w="2300" w:type="dxa"/>
          </w:tcPr>
          <w:p w:rsidR="00511CA3" w:rsidRPr="006A44F9" w:rsidRDefault="00511CA3" w:rsidP="00702518">
            <w:pPr>
              <w:ind w:firstLine="567"/>
              <w:jc w:val="center"/>
              <w:rPr>
                <w:rFonts w:ascii="Times New Roman" w:hAnsi="Times New Roman"/>
              </w:rPr>
            </w:pPr>
            <w:r w:rsidRPr="006A44F9">
              <w:rPr>
                <w:rFonts w:ascii="Times New Roman" w:hAnsi="Times New Roman"/>
              </w:rPr>
              <w:t>0,7</w:t>
            </w:r>
          </w:p>
          <w:p w:rsidR="00511CA3" w:rsidRPr="006A44F9" w:rsidRDefault="00511CA3" w:rsidP="00702518">
            <w:pPr>
              <w:ind w:firstLine="567"/>
              <w:jc w:val="center"/>
              <w:rPr>
                <w:rFonts w:ascii="Times New Roman" w:hAnsi="Times New Roman"/>
              </w:rPr>
            </w:pPr>
            <w:r w:rsidRPr="006A44F9">
              <w:rPr>
                <w:rFonts w:ascii="Times New Roman" w:hAnsi="Times New Roman"/>
              </w:rPr>
              <w:t>1,0</w:t>
            </w:r>
          </w:p>
          <w:p w:rsidR="00511CA3" w:rsidRPr="006A44F9" w:rsidRDefault="00511CA3" w:rsidP="00702518">
            <w:pPr>
              <w:ind w:firstLine="567"/>
              <w:jc w:val="center"/>
              <w:rPr>
                <w:rFonts w:ascii="Times New Roman" w:hAnsi="Times New Roman"/>
              </w:rPr>
            </w:pPr>
            <w:r w:rsidRPr="006A44F9">
              <w:rPr>
                <w:rFonts w:ascii="Times New Roman" w:hAnsi="Times New Roman"/>
              </w:rPr>
              <w:t>2,0</w:t>
            </w:r>
          </w:p>
          <w:p w:rsidR="00511CA3" w:rsidRPr="006A44F9" w:rsidRDefault="00511CA3" w:rsidP="00702518">
            <w:pPr>
              <w:ind w:firstLine="567"/>
              <w:jc w:val="center"/>
              <w:rPr>
                <w:rFonts w:ascii="Times New Roman" w:hAnsi="Times New Roman"/>
              </w:rPr>
            </w:pPr>
            <w:r w:rsidRPr="006A44F9">
              <w:rPr>
                <w:rFonts w:ascii="Times New Roman" w:hAnsi="Times New Roman"/>
              </w:rPr>
              <w:t>3,0</w:t>
            </w:r>
          </w:p>
          <w:p w:rsidR="00511CA3" w:rsidRPr="006A44F9" w:rsidRDefault="00511CA3" w:rsidP="00702518">
            <w:pPr>
              <w:ind w:firstLine="567"/>
              <w:jc w:val="center"/>
              <w:rPr>
                <w:rFonts w:ascii="Times New Roman" w:hAnsi="Times New Roman"/>
              </w:rPr>
            </w:pPr>
            <w:r w:rsidRPr="006A44F9">
              <w:rPr>
                <w:rFonts w:ascii="Times New Roman" w:hAnsi="Times New Roman"/>
              </w:rPr>
              <w:t>3,7</w:t>
            </w:r>
          </w:p>
          <w:p w:rsidR="00511CA3" w:rsidRPr="006A44F9" w:rsidRDefault="00511CA3" w:rsidP="00702518">
            <w:pPr>
              <w:ind w:firstLine="567"/>
              <w:jc w:val="center"/>
              <w:rPr>
                <w:rFonts w:ascii="Times New Roman" w:hAnsi="Times New Roman"/>
              </w:rPr>
            </w:pPr>
            <w:r w:rsidRPr="006A44F9">
              <w:rPr>
                <w:rFonts w:ascii="Times New Roman" w:hAnsi="Times New Roman"/>
              </w:rPr>
              <w:t>4,3</w:t>
            </w:r>
          </w:p>
        </w:tc>
        <w:tc>
          <w:tcPr>
            <w:tcW w:w="2160" w:type="dxa"/>
          </w:tcPr>
          <w:p w:rsidR="00511CA3" w:rsidRPr="006A44F9" w:rsidRDefault="00511CA3" w:rsidP="00702518">
            <w:pPr>
              <w:ind w:firstLine="567"/>
              <w:jc w:val="center"/>
              <w:rPr>
                <w:rFonts w:ascii="Times New Roman" w:hAnsi="Times New Roman"/>
              </w:rPr>
            </w:pPr>
            <w:r w:rsidRPr="006A44F9">
              <w:rPr>
                <w:rFonts w:ascii="Times New Roman" w:hAnsi="Times New Roman"/>
              </w:rPr>
              <w:t>0,7</w:t>
            </w:r>
          </w:p>
          <w:p w:rsidR="00511CA3" w:rsidRPr="006A44F9" w:rsidRDefault="00511CA3" w:rsidP="00702518">
            <w:pPr>
              <w:ind w:firstLine="567"/>
              <w:jc w:val="center"/>
              <w:rPr>
                <w:rFonts w:ascii="Times New Roman" w:hAnsi="Times New Roman"/>
              </w:rPr>
            </w:pPr>
            <w:r w:rsidRPr="006A44F9">
              <w:rPr>
                <w:rFonts w:ascii="Times New Roman" w:hAnsi="Times New Roman"/>
              </w:rPr>
              <w:t>1,0</w:t>
            </w:r>
          </w:p>
          <w:p w:rsidR="00511CA3" w:rsidRPr="006A44F9" w:rsidRDefault="00511CA3" w:rsidP="00702518">
            <w:pPr>
              <w:ind w:firstLine="567"/>
              <w:jc w:val="center"/>
              <w:rPr>
                <w:rFonts w:ascii="Times New Roman" w:hAnsi="Times New Roman"/>
              </w:rPr>
            </w:pPr>
            <w:r w:rsidRPr="006A44F9">
              <w:rPr>
                <w:rFonts w:ascii="Times New Roman" w:hAnsi="Times New Roman"/>
              </w:rPr>
              <w:t>1,5</w:t>
            </w:r>
          </w:p>
          <w:p w:rsidR="00511CA3" w:rsidRPr="006A44F9" w:rsidRDefault="00511CA3" w:rsidP="00702518">
            <w:pPr>
              <w:ind w:firstLine="567"/>
              <w:jc w:val="center"/>
              <w:rPr>
                <w:rFonts w:ascii="Times New Roman" w:hAnsi="Times New Roman"/>
              </w:rPr>
            </w:pPr>
            <w:r w:rsidRPr="006A44F9">
              <w:rPr>
                <w:rFonts w:ascii="Times New Roman" w:hAnsi="Times New Roman"/>
              </w:rPr>
              <w:t>2,5</w:t>
            </w:r>
          </w:p>
          <w:p w:rsidR="00511CA3" w:rsidRPr="006A44F9" w:rsidRDefault="00511CA3" w:rsidP="00702518">
            <w:pPr>
              <w:ind w:firstLine="567"/>
              <w:jc w:val="center"/>
              <w:rPr>
                <w:rFonts w:ascii="Times New Roman" w:hAnsi="Times New Roman"/>
              </w:rPr>
            </w:pPr>
            <w:r w:rsidRPr="006A44F9">
              <w:rPr>
                <w:rFonts w:ascii="Times New Roman" w:hAnsi="Times New Roman"/>
              </w:rPr>
              <w:t>3,0</w:t>
            </w:r>
          </w:p>
          <w:p w:rsidR="00511CA3" w:rsidRPr="006A44F9" w:rsidRDefault="00511CA3" w:rsidP="00702518">
            <w:pPr>
              <w:ind w:firstLine="567"/>
              <w:jc w:val="center"/>
              <w:rPr>
                <w:rFonts w:ascii="Times New Roman" w:hAnsi="Times New Roman"/>
              </w:rPr>
            </w:pPr>
            <w:r w:rsidRPr="006A44F9">
              <w:rPr>
                <w:rFonts w:ascii="Times New Roman" w:hAnsi="Times New Roman"/>
              </w:rPr>
              <w:t>3,5</w:t>
            </w:r>
          </w:p>
        </w:tc>
      </w:tr>
    </w:tbl>
    <w:p w:rsidR="00511CA3" w:rsidRPr="006A44F9" w:rsidRDefault="00511CA3" w:rsidP="00511CA3">
      <w:pPr>
        <w:ind w:firstLine="567"/>
        <w:jc w:val="both"/>
        <w:rPr>
          <w:rFonts w:ascii="Times New Roman" w:hAnsi="Times New Roman"/>
          <w:i/>
        </w:rPr>
      </w:pPr>
      <w:r w:rsidRPr="006A44F9">
        <w:rPr>
          <w:rFonts w:ascii="Times New Roman" w:hAnsi="Times New Roman"/>
          <w:i/>
        </w:rPr>
        <w:t xml:space="preserve">Примечание: </w:t>
      </w:r>
    </w:p>
    <w:p w:rsidR="00511CA3" w:rsidRPr="006A44F9" w:rsidRDefault="00511CA3" w:rsidP="00511CA3">
      <w:pPr>
        <w:ind w:firstLine="567"/>
        <w:jc w:val="both"/>
        <w:rPr>
          <w:rFonts w:ascii="Times New Roman" w:hAnsi="Times New Roman"/>
        </w:rPr>
      </w:pPr>
      <w:r w:rsidRPr="006A44F9">
        <w:rPr>
          <w:rFonts w:ascii="Times New Roman" w:hAnsi="Times New Roman"/>
        </w:rPr>
        <w:t xml:space="preserve">Размеры земельных участков отопительных котельных, обеспечивающих потребителей горячей водой с непосредственным водозабором, а также котельных, </w:t>
      </w:r>
      <w:r w:rsidRPr="006A44F9">
        <w:rPr>
          <w:rFonts w:ascii="Times New Roman" w:hAnsi="Times New Roman"/>
        </w:rPr>
        <w:lastRenderedPageBreak/>
        <w:t>доставка топлива которым предусматривается по железной дороге, следует увеличивать на 20%.</w:t>
      </w:r>
    </w:p>
    <w:p w:rsidR="00511CA3" w:rsidRPr="006A44F9" w:rsidRDefault="00511CA3" w:rsidP="00910AF3">
      <w:pPr>
        <w:pStyle w:val="30"/>
      </w:pPr>
      <w:r w:rsidRPr="006A44F9">
        <w:t>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511CA3" w:rsidRPr="006A44F9" w:rsidRDefault="00511CA3" w:rsidP="00511CA3">
      <w:pPr>
        <w:ind w:firstLine="567"/>
        <w:jc w:val="both"/>
        <w:rPr>
          <w:rFonts w:ascii="Times New Roman" w:hAnsi="Times New Roman"/>
        </w:rPr>
      </w:pPr>
      <w:r w:rsidRPr="006A44F9">
        <w:rPr>
          <w:rFonts w:ascii="Times New Roman" w:hAnsi="Times New Roman"/>
        </w:rPr>
        <w:t xml:space="preserve">Многотрубные и однотрубные тепловые сети допускается применять при технико-экономическом обосновании. </w:t>
      </w:r>
    </w:p>
    <w:p w:rsidR="00511CA3" w:rsidRPr="006A44F9" w:rsidRDefault="00511CA3" w:rsidP="00692E89">
      <w:pPr>
        <w:pStyle w:val="30"/>
      </w:pPr>
      <w:r w:rsidRPr="006A44F9">
        <w:t xml:space="preserve">Трассировка, выбор вида, технологии  прокладки и материалов тепловых сетей, устройство тепловых пунктов производятся в соответствии с требованиями СП 124.13330.2012, </w:t>
      </w:r>
      <w:r w:rsidR="00692E89" w:rsidRPr="006A44F9">
        <w:t>СП 42.13330.2011. Градостроительство. Планировка и застройка городских и сельских поселений</w:t>
      </w:r>
      <w:r w:rsidRPr="006A44F9">
        <w:t xml:space="preserve">, с использованием рекомендаций, приведенных в СП 41-101-95, СП 41-105-2002, СП 41-107-2004. </w:t>
      </w:r>
    </w:p>
    <w:p w:rsidR="00511CA3" w:rsidRPr="006A44F9" w:rsidRDefault="00511CA3" w:rsidP="00910AF3">
      <w:pPr>
        <w:pStyle w:val="30"/>
      </w:pPr>
      <w:r w:rsidRPr="006A44F9">
        <w:t>Подключение зданий к сетям теплоснабжения осуществляется через центральные и индивидуальные тепловые пункты (ЦТП и ИТП). ЦТП применяются при технико-экономическом обосновании. Приоритетной является независимая схема присоединения систем отопления и внутреннего теплоснабжения к тепловым сетям.</w:t>
      </w:r>
    </w:p>
    <w:p w:rsidR="00511CA3" w:rsidRPr="006A44F9" w:rsidRDefault="00511CA3" w:rsidP="00511CA3">
      <w:pPr>
        <w:ind w:firstLine="567"/>
        <w:jc w:val="both"/>
        <w:rPr>
          <w:rFonts w:ascii="Times New Roman" w:hAnsi="Times New Roman"/>
        </w:rPr>
      </w:pPr>
      <w:r w:rsidRPr="006A44F9">
        <w:rPr>
          <w:rFonts w:ascii="Times New Roman" w:hAnsi="Times New Roman"/>
        </w:rPr>
        <w:t xml:space="preserve">В соответствии с СП 60.13330.2012 системы отопления и внутреннего теплоснабжения жилых и общественных зданий следует, как правило, присоединять к тепловым сетям по независимой схеме. </w:t>
      </w:r>
    </w:p>
    <w:p w:rsidR="00511CA3" w:rsidRPr="006A44F9" w:rsidRDefault="00511CA3" w:rsidP="00910AF3">
      <w:pPr>
        <w:ind w:firstLine="567"/>
        <w:jc w:val="both"/>
        <w:rPr>
          <w:rFonts w:ascii="Times New Roman" w:hAnsi="Times New Roman"/>
        </w:rPr>
      </w:pPr>
      <w:r w:rsidRPr="006A44F9">
        <w:rPr>
          <w:rFonts w:ascii="Times New Roman" w:hAnsi="Times New Roman"/>
        </w:rPr>
        <w:t xml:space="preserve">В соответствии с федеральным законом </w:t>
      </w:r>
      <w:r w:rsidRPr="006A44F9">
        <w:rPr>
          <w:rFonts w:ascii="Times New Roman" w:hAnsi="Times New Roman"/>
          <w:bCs/>
        </w:rPr>
        <w:t xml:space="preserve">РФ № 190-ФЗ от 27.07.2010 г. </w:t>
      </w:r>
      <w:r w:rsidRPr="006A44F9">
        <w:rPr>
          <w:rFonts w:ascii="Times New Roman" w:hAnsi="Times New Roman"/>
        </w:rPr>
        <w:t xml:space="preserve"> с 1 января 2013 года подключение объектов капитального строительства потребителей к централизованным открытым системам теплоснабжения для нужд горячего водоснабжения, осуществляемого путем отбора теплоносителя на нужды горячего водоснабжения, не допускается</w:t>
      </w:r>
      <w:r w:rsidR="003D1B28" w:rsidRPr="006A44F9">
        <w:rPr>
          <w:rFonts w:ascii="Times New Roman" w:hAnsi="Times New Roman"/>
          <w:color w:val="auto"/>
        </w:rPr>
        <w:t>. С 1 января 201</w:t>
      </w:r>
      <w:r w:rsidRPr="006A44F9">
        <w:rPr>
          <w:rFonts w:ascii="Times New Roman" w:hAnsi="Times New Roman"/>
          <w:color w:val="auto"/>
        </w:rPr>
        <w:t xml:space="preserve">2 </w:t>
      </w:r>
      <w:r w:rsidRPr="006A44F9">
        <w:rPr>
          <w:rFonts w:ascii="Times New Roman" w:hAnsi="Times New Roman"/>
        </w:rPr>
        <w:t>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Эти законодательные нормы требуют проведения коренной модернизации индивидуальных тепловых пунктов систем централизованного теплоснабжения поселений Карачаево-Черкесской Республики.</w:t>
      </w:r>
    </w:p>
    <w:p w:rsidR="00511CA3" w:rsidRPr="006A44F9" w:rsidRDefault="00511CA3" w:rsidP="00910AF3">
      <w:pPr>
        <w:pStyle w:val="30"/>
      </w:pPr>
      <w:r w:rsidRPr="006A44F9">
        <w:rPr>
          <w:szCs w:val="24"/>
        </w:rPr>
        <w:t>Перспективным направлением теплоснабжения многоквартирных жилых зданий является применение поквартирных систем теплоснабжения. Система состоит из индивидуального источника теплоты – теплогенератора</w:t>
      </w:r>
      <w:r w:rsidRPr="006A44F9">
        <w:t xml:space="preserve">,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 В соответствии с СП 60.13330.2012 поквартирные системы теплоснабжения применяются для отопления, вентиляции и горячего водоснабжения квартир в многоквартирных жилых зданиях высотой до </w:t>
      </w:r>
      <w:smartTag w:uri="urn:schemas-microsoft-com:office:smarttags" w:element="metricconverter">
        <w:smartTagPr>
          <w:attr w:name="ProductID" w:val="28 метров"/>
        </w:smartTagPr>
        <w:r w:rsidRPr="006A44F9">
          <w:t>28 метров</w:t>
        </w:r>
      </w:smartTag>
      <w:r w:rsidRPr="006A44F9">
        <w:t xml:space="preserve">, а также в помещениях общественного назначения, встроенных в эти здания. Для жилых зданий высотой более </w:t>
      </w:r>
      <w:smartTag w:uri="urn:schemas-microsoft-com:office:smarttags" w:element="metricconverter">
        <w:smartTagPr>
          <w:attr w:name="ProductID" w:val="28 метров"/>
        </w:smartTagPr>
        <w:r w:rsidRPr="006A44F9">
          <w:t>28 метров</w:t>
        </w:r>
      </w:smartTag>
      <w:r w:rsidRPr="006A44F9">
        <w:t xml:space="preserve"> применение поквартирного теплоснабжения допускается по заданию на проектирование с учетом требований федерального закона от 30.12.2009 г. № 384-ФЗ. </w:t>
      </w:r>
    </w:p>
    <w:p w:rsidR="00511CA3" w:rsidRPr="006A44F9" w:rsidRDefault="00511CA3" w:rsidP="00910AF3">
      <w:pPr>
        <w:shd w:val="clear" w:color="auto" w:fill="FFFFFF"/>
        <w:ind w:firstLine="567"/>
        <w:jc w:val="both"/>
        <w:rPr>
          <w:rFonts w:ascii="Times New Roman" w:hAnsi="Times New Roman"/>
        </w:rPr>
      </w:pPr>
      <w:r w:rsidRPr="006A44F9">
        <w:rPr>
          <w:rFonts w:ascii="Times New Roman" w:hAnsi="Times New Roman"/>
        </w:rPr>
        <w:t>При строительстве новых, а также реконструкции жилых многоквартирных зданий и встроенных в них помещений общественного назначения следует применять теплогенераторы с закрытой (герметичной) камерой сгорания. В качестве источников теплоты для систем поквартирного теплоснабжения следует применять индивидуальные теплогенераторы (автоматизированные котлы) полной заводской готовности на газообразном топливе с температурой теплоносителя до 95 °С, с давлением теплоносителя до 0,3 МПа.</w:t>
      </w:r>
    </w:p>
    <w:p w:rsidR="00511CA3" w:rsidRPr="006A44F9" w:rsidRDefault="00511CA3" w:rsidP="00910AF3">
      <w:pPr>
        <w:shd w:val="clear" w:color="auto" w:fill="FFFFFF"/>
        <w:ind w:firstLine="567"/>
        <w:jc w:val="both"/>
        <w:rPr>
          <w:rFonts w:ascii="Times New Roman" w:hAnsi="Times New Roman"/>
        </w:rPr>
      </w:pPr>
      <w:r w:rsidRPr="006A44F9">
        <w:rPr>
          <w:rFonts w:ascii="Times New Roman" w:hAnsi="Times New Roman"/>
        </w:rPr>
        <w:t xml:space="preserve">При обосновании в квартирах жилых зданий высотой не более </w:t>
      </w:r>
      <w:smartTag w:uri="urn:schemas-microsoft-com:office:smarttags" w:element="metricconverter">
        <w:smartTagPr>
          <w:attr w:name="ProductID" w:val="15 метров"/>
        </w:smartTagPr>
        <w:r w:rsidRPr="006A44F9">
          <w:rPr>
            <w:rFonts w:ascii="Times New Roman" w:hAnsi="Times New Roman"/>
          </w:rPr>
          <w:t>15 метров</w:t>
        </w:r>
      </w:smartTag>
      <w:r w:rsidRPr="006A44F9">
        <w:rPr>
          <w:rFonts w:ascii="Times New Roman" w:hAnsi="Times New Roman"/>
        </w:rPr>
        <w:t xml:space="preserve"> допускается применять теплогенераторы с открытой камерой сгорания.</w:t>
      </w:r>
    </w:p>
    <w:p w:rsidR="00511CA3" w:rsidRPr="006A44F9" w:rsidRDefault="00511CA3" w:rsidP="00736DD7">
      <w:pPr>
        <w:shd w:val="clear" w:color="auto" w:fill="FFFFFF"/>
        <w:ind w:firstLine="567"/>
        <w:jc w:val="both"/>
        <w:rPr>
          <w:rFonts w:ascii="Times New Roman" w:hAnsi="Times New Roman"/>
        </w:rPr>
      </w:pPr>
      <w:r w:rsidRPr="006A44F9">
        <w:rPr>
          <w:rFonts w:ascii="Times New Roman" w:hAnsi="Times New Roman"/>
        </w:rPr>
        <w:lastRenderedPageBreak/>
        <w:t>При устройстве в жилых многоквартирных домах поквартирных систем теплоснабжения индивидуальные теплогенераторы на газовом топливе общей теплопроизводительностью 50 кВт и меньше следует устанавливать:</w:t>
      </w:r>
    </w:p>
    <w:p w:rsidR="00511CA3" w:rsidRPr="006A44F9" w:rsidRDefault="00511CA3" w:rsidP="00221FDE">
      <w:pPr>
        <w:pStyle w:val="af2"/>
        <w:numPr>
          <w:ilvl w:val="0"/>
          <w:numId w:val="117"/>
        </w:numPr>
        <w:shd w:val="clear" w:color="auto" w:fill="FFFFFF"/>
        <w:spacing w:after="0" w:line="240" w:lineRule="auto"/>
        <w:ind w:left="567"/>
        <w:jc w:val="both"/>
        <w:rPr>
          <w:rFonts w:ascii="Times New Roman" w:hAnsi="Times New Roman"/>
          <w:sz w:val="24"/>
          <w:szCs w:val="24"/>
        </w:rPr>
      </w:pPr>
      <w:r w:rsidRPr="006A44F9">
        <w:rPr>
          <w:rFonts w:ascii="Times New Roman" w:hAnsi="Times New Roman"/>
          <w:sz w:val="24"/>
          <w:szCs w:val="24"/>
        </w:rPr>
        <w:t>в квартирах – в кухнях, коридорах и нежилых помещениях (кроме ванных);</w:t>
      </w:r>
    </w:p>
    <w:p w:rsidR="00511CA3" w:rsidRPr="006A44F9" w:rsidRDefault="00511CA3" w:rsidP="00221FDE">
      <w:pPr>
        <w:pStyle w:val="af2"/>
        <w:numPr>
          <w:ilvl w:val="0"/>
          <w:numId w:val="117"/>
        </w:numPr>
        <w:shd w:val="clear" w:color="auto" w:fill="FFFFFF"/>
        <w:spacing w:after="0" w:line="240" w:lineRule="auto"/>
        <w:ind w:left="567"/>
        <w:jc w:val="both"/>
        <w:rPr>
          <w:rFonts w:ascii="Times New Roman" w:hAnsi="Times New Roman"/>
          <w:sz w:val="24"/>
          <w:szCs w:val="24"/>
        </w:rPr>
      </w:pPr>
      <w:r w:rsidRPr="006A44F9">
        <w:rPr>
          <w:rFonts w:ascii="Times New Roman" w:hAnsi="Times New Roman"/>
          <w:sz w:val="24"/>
          <w:szCs w:val="24"/>
        </w:rPr>
        <w:t>во встроенных помещениях общественного назначения – в специальных помещениях без постоянного пребывания людей (теплогенераторных).</w:t>
      </w:r>
    </w:p>
    <w:p w:rsidR="00511CA3" w:rsidRPr="006A44F9" w:rsidRDefault="00511CA3" w:rsidP="00736DD7">
      <w:pPr>
        <w:shd w:val="clear" w:color="auto" w:fill="FFFFFF"/>
        <w:ind w:firstLine="567"/>
        <w:jc w:val="both"/>
        <w:rPr>
          <w:rFonts w:ascii="Times New Roman" w:hAnsi="Times New Roman"/>
        </w:rPr>
      </w:pPr>
      <w:r w:rsidRPr="006A44F9">
        <w:rPr>
          <w:rFonts w:ascii="Times New Roman" w:hAnsi="Times New Roman"/>
        </w:rPr>
        <w:t xml:space="preserve"> Теплогенераторы для квартир общей теплопроизводительностью более 50 кВт следует размещать в отдельном помещении, при этом общая теплопроизводительность установленных в этом помещении теплогенераторов не должна превышать 100 кВт. </w:t>
      </w:r>
    </w:p>
    <w:p w:rsidR="00511CA3" w:rsidRPr="006A44F9" w:rsidRDefault="00511CA3" w:rsidP="00736DD7">
      <w:pPr>
        <w:shd w:val="clear" w:color="auto" w:fill="FFFFFF"/>
        <w:ind w:firstLine="567"/>
        <w:jc w:val="both"/>
        <w:rPr>
          <w:rFonts w:ascii="Times New Roman" w:hAnsi="Times New Roman"/>
        </w:rPr>
      </w:pPr>
      <w:r w:rsidRPr="006A44F9">
        <w:rPr>
          <w:rFonts w:ascii="Times New Roman" w:hAnsi="Times New Roman"/>
        </w:rPr>
        <w:t>Забор воздуха для горения должен осуществляться:</w:t>
      </w:r>
    </w:p>
    <w:p w:rsidR="00511CA3" w:rsidRPr="006A44F9" w:rsidRDefault="00511CA3" w:rsidP="00221FDE">
      <w:pPr>
        <w:pStyle w:val="af2"/>
        <w:numPr>
          <w:ilvl w:val="0"/>
          <w:numId w:val="118"/>
        </w:numPr>
        <w:shd w:val="clear" w:color="auto" w:fill="FFFFFF"/>
        <w:spacing w:after="0" w:line="240" w:lineRule="auto"/>
        <w:ind w:left="567"/>
        <w:jc w:val="both"/>
        <w:rPr>
          <w:rFonts w:ascii="Times New Roman" w:hAnsi="Times New Roman"/>
          <w:sz w:val="24"/>
          <w:szCs w:val="24"/>
        </w:rPr>
      </w:pPr>
      <w:r w:rsidRPr="006A44F9">
        <w:rPr>
          <w:rFonts w:ascii="Times New Roman" w:hAnsi="Times New Roman"/>
          <w:sz w:val="24"/>
          <w:szCs w:val="24"/>
        </w:rPr>
        <w:t>для теплогенератора с закрытой камерой сгорания — отдельным воздуховодом снаружи здания;</w:t>
      </w:r>
    </w:p>
    <w:p w:rsidR="00511CA3" w:rsidRPr="006A44F9" w:rsidRDefault="00511CA3" w:rsidP="00221FDE">
      <w:pPr>
        <w:pStyle w:val="af2"/>
        <w:numPr>
          <w:ilvl w:val="0"/>
          <w:numId w:val="118"/>
        </w:numPr>
        <w:shd w:val="clear" w:color="auto" w:fill="FFFFFF"/>
        <w:spacing w:after="0" w:line="240" w:lineRule="auto"/>
        <w:ind w:left="567"/>
        <w:jc w:val="both"/>
        <w:rPr>
          <w:rFonts w:ascii="Times New Roman" w:hAnsi="Times New Roman"/>
          <w:sz w:val="24"/>
          <w:szCs w:val="24"/>
        </w:rPr>
      </w:pPr>
      <w:r w:rsidRPr="006A44F9">
        <w:rPr>
          <w:rFonts w:ascii="Times New Roman" w:hAnsi="Times New Roman"/>
          <w:sz w:val="24"/>
          <w:szCs w:val="24"/>
        </w:rPr>
        <w:t>для теплогенератора с открытой камерой сгорания — непосредственно из помещения, в котором установлен теплогенератор, при условии постоянной подачи наружного воздуха в это помещение в объеме, необходимом для горения.</w:t>
      </w:r>
    </w:p>
    <w:p w:rsidR="00511CA3" w:rsidRPr="006A44F9" w:rsidRDefault="00511CA3" w:rsidP="00736DD7">
      <w:pPr>
        <w:shd w:val="clear" w:color="auto" w:fill="FFFFFF"/>
        <w:ind w:firstLine="567"/>
        <w:jc w:val="both"/>
        <w:rPr>
          <w:rFonts w:ascii="Times New Roman" w:hAnsi="Times New Roman"/>
        </w:rPr>
      </w:pPr>
      <w:r w:rsidRPr="006A44F9">
        <w:rPr>
          <w:rFonts w:ascii="Times New Roman" w:hAnsi="Times New Roman"/>
        </w:rPr>
        <w:t>Выбросы дымовых газов следует предусматривать через коллективные дымовые каналы выше кровли здания. Запрещается прокладывать дымоходы через жилые помещения.</w:t>
      </w:r>
    </w:p>
    <w:p w:rsidR="00511CA3" w:rsidRPr="006A44F9" w:rsidRDefault="00511CA3" w:rsidP="00910AF3">
      <w:pPr>
        <w:pStyle w:val="30"/>
      </w:pPr>
      <w:r w:rsidRPr="006A44F9">
        <w:t>В соответствии с федеральным законом РФ № 190-ФЗ от 27.07.2010 г.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511CA3" w:rsidRPr="006A44F9" w:rsidRDefault="00511CA3" w:rsidP="00910AF3">
      <w:pPr>
        <w:pStyle w:val="30"/>
      </w:pPr>
      <w:r w:rsidRPr="006A44F9">
        <w:t xml:space="preserve">Для зданий, указанных в СП 60.13330.2012, перечень которых приведен в таблице </w:t>
      </w:r>
      <w:r w:rsidR="00910AF3" w:rsidRPr="006A44F9">
        <w:t>5.</w:t>
      </w:r>
      <w:r w:rsidR="0025395F" w:rsidRPr="006A44F9">
        <w:t>5</w:t>
      </w:r>
      <w:r w:rsidR="00910AF3" w:rsidRPr="006A44F9">
        <w:t>.16.1.</w:t>
      </w:r>
      <w:r w:rsidRPr="006A44F9">
        <w:t>, допускается применять систему индивидуального теплоснабжения с расчетной тепловой нагрузкой не более 350 кВт.</w:t>
      </w:r>
    </w:p>
    <w:p w:rsidR="00511CA3" w:rsidRPr="006A44F9" w:rsidRDefault="00511CA3" w:rsidP="00511CA3">
      <w:pPr>
        <w:shd w:val="clear" w:color="auto" w:fill="FFFFFF"/>
        <w:ind w:firstLine="567"/>
        <w:jc w:val="both"/>
        <w:rPr>
          <w:rFonts w:ascii="Times New Roman" w:hAnsi="Times New Roman"/>
        </w:rPr>
      </w:pPr>
      <w:r w:rsidRPr="006A44F9">
        <w:rPr>
          <w:rFonts w:ascii="Times New Roman" w:hAnsi="Times New Roman"/>
        </w:rPr>
        <w:t xml:space="preserve">Требования к теплогенераторам, местам их размещения в зданиях, параметрам теплоносителя в системе теплоснабжения приведены в СП 60.13330.2012.  </w:t>
      </w:r>
    </w:p>
    <w:p w:rsidR="00511CA3" w:rsidRPr="006A44F9" w:rsidRDefault="00511CA3" w:rsidP="00511CA3">
      <w:pPr>
        <w:shd w:val="clear" w:color="auto" w:fill="FFFFFF"/>
        <w:ind w:firstLine="567"/>
        <w:jc w:val="both"/>
        <w:rPr>
          <w:rFonts w:ascii="Times New Roman" w:hAnsi="Times New Roman"/>
        </w:rPr>
      </w:pPr>
    </w:p>
    <w:p w:rsidR="00736DD7" w:rsidRPr="006A44F9" w:rsidRDefault="00736DD7" w:rsidP="00511CA3">
      <w:pPr>
        <w:shd w:val="clear" w:color="auto" w:fill="FFFFFF"/>
        <w:ind w:firstLine="567"/>
        <w:jc w:val="both"/>
        <w:rPr>
          <w:rFonts w:ascii="Times New Roman" w:hAnsi="Times New Roman"/>
        </w:rPr>
      </w:pPr>
    </w:p>
    <w:p w:rsidR="00511CA3" w:rsidRPr="006A44F9" w:rsidRDefault="00910AF3" w:rsidP="00910AF3">
      <w:pPr>
        <w:shd w:val="clear" w:color="auto" w:fill="FFFFFF"/>
        <w:ind w:firstLine="567"/>
        <w:jc w:val="right"/>
        <w:rPr>
          <w:rFonts w:ascii="Times New Roman" w:hAnsi="Times New Roman"/>
        </w:rPr>
      </w:pPr>
      <w:r w:rsidRPr="006A44F9">
        <w:rPr>
          <w:rFonts w:ascii="Times New Roman" w:hAnsi="Times New Roman"/>
        </w:rPr>
        <w:t>Таблица 5.</w:t>
      </w:r>
      <w:r w:rsidR="0025395F" w:rsidRPr="006A44F9">
        <w:rPr>
          <w:rFonts w:ascii="Times New Roman" w:hAnsi="Times New Roman"/>
        </w:rPr>
        <w:t>5</w:t>
      </w:r>
      <w:r w:rsidRPr="006A44F9">
        <w:rPr>
          <w:rFonts w:ascii="Times New Roman" w:hAnsi="Times New Roman"/>
        </w:rPr>
        <w:t>.16.1.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19"/>
        <w:gridCol w:w="1099"/>
      </w:tblGrid>
      <w:tr w:rsidR="00511CA3" w:rsidRPr="006A44F9" w:rsidTr="00702518">
        <w:tc>
          <w:tcPr>
            <w:tcW w:w="5353" w:type="dxa"/>
            <w:vMerge w:val="restart"/>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Здания</w:t>
            </w:r>
          </w:p>
        </w:tc>
        <w:tc>
          <w:tcPr>
            <w:tcW w:w="4218" w:type="dxa"/>
            <w:gridSpan w:val="2"/>
          </w:tcPr>
          <w:p w:rsidR="00511CA3" w:rsidRPr="006A44F9" w:rsidRDefault="00511CA3" w:rsidP="00702518">
            <w:pPr>
              <w:ind w:firstLine="567"/>
              <w:jc w:val="center"/>
              <w:rPr>
                <w:rFonts w:ascii="Times New Roman" w:hAnsi="Times New Roman"/>
              </w:rPr>
            </w:pPr>
            <w:r w:rsidRPr="006A44F9">
              <w:rPr>
                <w:rFonts w:ascii="Times New Roman" w:hAnsi="Times New Roman"/>
              </w:rPr>
              <w:t>Число</w:t>
            </w:r>
          </w:p>
        </w:tc>
      </w:tr>
      <w:tr w:rsidR="00511CA3" w:rsidRPr="006A44F9" w:rsidTr="00702518">
        <w:tc>
          <w:tcPr>
            <w:tcW w:w="5353" w:type="dxa"/>
            <w:vMerge/>
          </w:tcPr>
          <w:p w:rsidR="00511CA3" w:rsidRPr="006A44F9" w:rsidRDefault="00511CA3" w:rsidP="00702518">
            <w:pPr>
              <w:ind w:firstLine="567"/>
              <w:jc w:val="both"/>
              <w:rPr>
                <w:rFonts w:ascii="Times New Roman" w:hAnsi="Times New Roman"/>
              </w:rPr>
            </w:pPr>
          </w:p>
        </w:tc>
        <w:tc>
          <w:tcPr>
            <w:tcW w:w="3119" w:type="dxa"/>
          </w:tcPr>
          <w:p w:rsidR="00511CA3" w:rsidRPr="006A44F9" w:rsidRDefault="00511CA3" w:rsidP="00702518">
            <w:pPr>
              <w:ind w:firstLine="567"/>
              <w:jc w:val="center"/>
              <w:rPr>
                <w:rFonts w:ascii="Times New Roman" w:hAnsi="Times New Roman"/>
              </w:rPr>
            </w:pPr>
            <w:r w:rsidRPr="006A44F9">
              <w:rPr>
                <w:rFonts w:ascii="Times New Roman" w:hAnsi="Times New Roman"/>
              </w:rPr>
              <w:t>Этажей, не более</w:t>
            </w:r>
          </w:p>
          <w:p w:rsidR="00511CA3" w:rsidRPr="006A44F9" w:rsidRDefault="00511CA3" w:rsidP="00702518">
            <w:pPr>
              <w:ind w:firstLine="567"/>
              <w:jc w:val="center"/>
              <w:rPr>
                <w:rFonts w:ascii="Times New Roman" w:hAnsi="Times New Roman"/>
              </w:rPr>
            </w:pPr>
            <w:r w:rsidRPr="006A44F9">
              <w:rPr>
                <w:rFonts w:ascii="Times New Roman" w:hAnsi="Times New Roman"/>
              </w:rPr>
              <w:t>(без учета цокольного этажа)</w:t>
            </w:r>
          </w:p>
        </w:tc>
        <w:tc>
          <w:tcPr>
            <w:tcW w:w="1099" w:type="dxa"/>
          </w:tcPr>
          <w:p w:rsidR="00511CA3" w:rsidRPr="006A44F9" w:rsidRDefault="00511CA3" w:rsidP="00702518">
            <w:pPr>
              <w:jc w:val="both"/>
              <w:rPr>
                <w:rFonts w:ascii="Times New Roman" w:hAnsi="Times New Roman"/>
              </w:rPr>
            </w:pPr>
            <w:r w:rsidRPr="006A44F9">
              <w:rPr>
                <w:rFonts w:ascii="Times New Roman" w:hAnsi="Times New Roman"/>
              </w:rPr>
              <w:t xml:space="preserve">Мест, </w:t>
            </w:r>
          </w:p>
          <w:p w:rsidR="00511CA3" w:rsidRPr="006A44F9" w:rsidRDefault="00511CA3" w:rsidP="00702518">
            <w:pPr>
              <w:jc w:val="center"/>
              <w:rPr>
                <w:rFonts w:ascii="Times New Roman" w:hAnsi="Times New Roman"/>
              </w:rPr>
            </w:pPr>
            <w:r w:rsidRPr="006A44F9">
              <w:rPr>
                <w:rFonts w:ascii="Times New Roman" w:hAnsi="Times New Roman"/>
              </w:rPr>
              <w:t>не более</w:t>
            </w:r>
          </w:p>
        </w:tc>
      </w:tr>
      <w:tr w:rsidR="00511CA3" w:rsidRPr="006A44F9" w:rsidTr="00702518">
        <w:tc>
          <w:tcPr>
            <w:tcW w:w="5353" w:type="dxa"/>
          </w:tcPr>
          <w:p w:rsidR="00511CA3" w:rsidRPr="006A44F9" w:rsidRDefault="00511CA3" w:rsidP="00702518">
            <w:pPr>
              <w:rPr>
                <w:rFonts w:ascii="Times New Roman" w:hAnsi="Times New Roman"/>
              </w:rPr>
            </w:pPr>
            <w:r w:rsidRPr="006A44F9">
              <w:rPr>
                <w:rFonts w:ascii="Times New Roman" w:hAnsi="Times New Roman"/>
              </w:rPr>
              <w:t>Жилые, административные, производственные (малого и среднего бизнеса)</w:t>
            </w:r>
          </w:p>
        </w:tc>
        <w:tc>
          <w:tcPr>
            <w:tcW w:w="3119" w:type="dxa"/>
          </w:tcPr>
          <w:p w:rsidR="00511CA3" w:rsidRPr="006A44F9" w:rsidRDefault="00511CA3" w:rsidP="00702518">
            <w:pPr>
              <w:ind w:firstLine="567"/>
              <w:jc w:val="center"/>
              <w:rPr>
                <w:rFonts w:ascii="Times New Roman" w:hAnsi="Times New Roman"/>
              </w:rPr>
            </w:pPr>
            <w:r w:rsidRPr="006A44F9">
              <w:rPr>
                <w:rFonts w:ascii="Times New Roman" w:hAnsi="Times New Roman"/>
              </w:rPr>
              <w:t>3</w:t>
            </w:r>
          </w:p>
        </w:tc>
        <w:tc>
          <w:tcPr>
            <w:tcW w:w="1099" w:type="dxa"/>
          </w:tcPr>
          <w:p w:rsidR="00511CA3" w:rsidRPr="006A44F9" w:rsidRDefault="00511CA3" w:rsidP="00702518">
            <w:pPr>
              <w:jc w:val="center"/>
              <w:rPr>
                <w:rFonts w:ascii="Times New Roman" w:hAnsi="Times New Roman"/>
              </w:rPr>
            </w:pPr>
            <w:r w:rsidRPr="006A44F9">
              <w:rPr>
                <w:rFonts w:ascii="Times New Roman" w:hAnsi="Times New Roman"/>
              </w:rPr>
              <w:t>-</w:t>
            </w:r>
          </w:p>
        </w:tc>
      </w:tr>
      <w:tr w:rsidR="00511CA3" w:rsidRPr="006A44F9" w:rsidTr="00702518">
        <w:tc>
          <w:tcPr>
            <w:tcW w:w="5353" w:type="dxa"/>
          </w:tcPr>
          <w:p w:rsidR="00511CA3" w:rsidRPr="006A44F9" w:rsidRDefault="00511CA3" w:rsidP="00702518">
            <w:pPr>
              <w:rPr>
                <w:rFonts w:ascii="Times New Roman" w:hAnsi="Times New Roman"/>
              </w:rPr>
            </w:pPr>
            <w:r w:rsidRPr="006A44F9">
              <w:rPr>
                <w:rFonts w:ascii="Times New Roman" w:hAnsi="Times New Roman"/>
              </w:rPr>
              <w:t>Общежития учебных заведений, сооружения, здания и помещения санитарно-бытового назначения; гостиницы, мотели</w:t>
            </w:r>
          </w:p>
        </w:tc>
        <w:tc>
          <w:tcPr>
            <w:tcW w:w="3119" w:type="dxa"/>
          </w:tcPr>
          <w:p w:rsidR="00511CA3" w:rsidRPr="006A44F9" w:rsidRDefault="00511CA3" w:rsidP="00702518">
            <w:pPr>
              <w:ind w:firstLine="567"/>
              <w:jc w:val="center"/>
              <w:rPr>
                <w:rFonts w:ascii="Times New Roman" w:hAnsi="Times New Roman"/>
              </w:rPr>
            </w:pPr>
            <w:r w:rsidRPr="006A44F9">
              <w:rPr>
                <w:rFonts w:ascii="Times New Roman" w:hAnsi="Times New Roman"/>
              </w:rPr>
              <w:t>2</w:t>
            </w:r>
          </w:p>
        </w:tc>
        <w:tc>
          <w:tcPr>
            <w:tcW w:w="1099" w:type="dxa"/>
          </w:tcPr>
          <w:p w:rsidR="00511CA3" w:rsidRPr="006A44F9" w:rsidRDefault="00511CA3" w:rsidP="00702518">
            <w:pPr>
              <w:jc w:val="center"/>
              <w:rPr>
                <w:rFonts w:ascii="Times New Roman" w:hAnsi="Times New Roman"/>
              </w:rPr>
            </w:pPr>
            <w:r w:rsidRPr="006A44F9">
              <w:rPr>
                <w:rFonts w:ascii="Times New Roman" w:hAnsi="Times New Roman"/>
              </w:rPr>
              <w:t>25</w:t>
            </w:r>
          </w:p>
        </w:tc>
      </w:tr>
      <w:tr w:rsidR="00511CA3" w:rsidRPr="006A44F9" w:rsidTr="00702518">
        <w:tc>
          <w:tcPr>
            <w:tcW w:w="5353" w:type="dxa"/>
          </w:tcPr>
          <w:p w:rsidR="00511CA3" w:rsidRPr="006A44F9" w:rsidRDefault="00511CA3" w:rsidP="00702518">
            <w:pPr>
              <w:rPr>
                <w:rFonts w:ascii="Times New Roman" w:hAnsi="Times New Roman"/>
              </w:rPr>
            </w:pPr>
            <w:r w:rsidRPr="006A44F9">
              <w:rPr>
                <w:rFonts w:ascii="Times New Roman" w:hAnsi="Times New Roman"/>
              </w:rPr>
              <w:t>Амбулаторно-поликлинические учреждения, спортивные, предприятия бытового обслуживания населения, предприятия розничной и мелкооптовой торговли, объекты связи, предприятия питания, а также производственные помещения категорий Г и Д площадью не более 500м</w:t>
            </w:r>
            <w:r w:rsidRPr="006A44F9">
              <w:rPr>
                <w:rFonts w:ascii="Times New Roman" w:hAnsi="Times New Roman"/>
                <w:vertAlign w:val="superscript"/>
              </w:rPr>
              <w:t>2</w:t>
            </w:r>
          </w:p>
        </w:tc>
        <w:tc>
          <w:tcPr>
            <w:tcW w:w="3119" w:type="dxa"/>
          </w:tcPr>
          <w:p w:rsidR="00511CA3" w:rsidRPr="006A44F9" w:rsidRDefault="00511CA3" w:rsidP="00702518">
            <w:pPr>
              <w:ind w:firstLine="567"/>
              <w:jc w:val="center"/>
              <w:rPr>
                <w:rFonts w:ascii="Times New Roman" w:hAnsi="Times New Roman"/>
              </w:rPr>
            </w:pPr>
            <w:r w:rsidRPr="006A44F9">
              <w:rPr>
                <w:rFonts w:ascii="Times New Roman" w:hAnsi="Times New Roman"/>
              </w:rPr>
              <w:t>2</w:t>
            </w:r>
          </w:p>
        </w:tc>
        <w:tc>
          <w:tcPr>
            <w:tcW w:w="1099" w:type="dxa"/>
          </w:tcPr>
          <w:p w:rsidR="00511CA3" w:rsidRPr="006A44F9" w:rsidRDefault="00511CA3" w:rsidP="00702518">
            <w:pPr>
              <w:jc w:val="center"/>
              <w:rPr>
                <w:rFonts w:ascii="Times New Roman" w:hAnsi="Times New Roman"/>
              </w:rPr>
            </w:pPr>
            <w:r w:rsidRPr="006A44F9">
              <w:rPr>
                <w:rFonts w:ascii="Times New Roman" w:hAnsi="Times New Roman"/>
              </w:rPr>
              <w:t>-</w:t>
            </w:r>
          </w:p>
        </w:tc>
      </w:tr>
      <w:tr w:rsidR="00511CA3" w:rsidRPr="006A44F9" w:rsidTr="00702518">
        <w:tc>
          <w:tcPr>
            <w:tcW w:w="5353" w:type="dxa"/>
          </w:tcPr>
          <w:p w:rsidR="00511CA3" w:rsidRPr="006A44F9" w:rsidRDefault="00511CA3" w:rsidP="00702518">
            <w:pPr>
              <w:rPr>
                <w:rFonts w:ascii="Times New Roman" w:hAnsi="Times New Roman"/>
              </w:rPr>
            </w:pPr>
            <w:r w:rsidRPr="006A44F9">
              <w:rPr>
                <w:rFonts w:ascii="Times New Roman" w:hAnsi="Times New Roman"/>
              </w:rPr>
              <w:t xml:space="preserve">Клубные и досугово-развлекательные </w:t>
            </w:r>
            <w:r w:rsidRPr="006A44F9">
              <w:rPr>
                <w:rFonts w:ascii="Times New Roman" w:hAnsi="Times New Roman"/>
              </w:rPr>
              <w:lastRenderedPageBreak/>
              <w:t>учреждения</w:t>
            </w:r>
          </w:p>
        </w:tc>
        <w:tc>
          <w:tcPr>
            <w:tcW w:w="3119" w:type="dxa"/>
          </w:tcPr>
          <w:p w:rsidR="00511CA3" w:rsidRPr="006A44F9" w:rsidRDefault="00511CA3" w:rsidP="00702518">
            <w:pPr>
              <w:ind w:firstLine="567"/>
              <w:jc w:val="center"/>
              <w:rPr>
                <w:rFonts w:ascii="Times New Roman" w:hAnsi="Times New Roman"/>
              </w:rPr>
            </w:pPr>
            <w:r w:rsidRPr="006A44F9">
              <w:rPr>
                <w:rFonts w:ascii="Times New Roman" w:hAnsi="Times New Roman"/>
              </w:rPr>
              <w:lastRenderedPageBreak/>
              <w:t>1</w:t>
            </w:r>
          </w:p>
        </w:tc>
        <w:tc>
          <w:tcPr>
            <w:tcW w:w="1099" w:type="dxa"/>
          </w:tcPr>
          <w:p w:rsidR="00511CA3" w:rsidRPr="006A44F9" w:rsidRDefault="00511CA3" w:rsidP="00702518">
            <w:pPr>
              <w:jc w:val="center"/>
              <w:rPr>
                <w:rFonts w:ascii="Times New Roman" w:hAnsi="Times New Roman"/>
              </w:rPr>
            </w:pPr>
            <w:r w:rsidRPr="006A44F9">
              <w:rPr>
                <w:rFonts w:ascii="Times New Roman" w:hAnsi="Times New Roman"/>
              </w:rPr>
              <w:t>100</w:t>
            </w:r>
          </w:p>
        </w:tc>
      </w:tr>
      <w:tr w:rsidR="00511CA3" w:rsidRPr="006A44F9" w:rsidTr="00702518">
        <w:tc>
          <w:tcPr>
            <w:tcW w:w="5353" w:type="dxa"/>
          </w:tcPr>
          <w:p w:rsidR="00511CA3" w:rsidRPr="006A44F9" w:rsidRDefault="00511CA3" w:rsidP="00702518">
            <w:pPr>
              <w:rPr>
                <w:rFonts w:ascii="Times New Roman" w:hAnsi="Times New Roman"/>
              </w:rPr>
            </w:pPr>
            <w:r w:rsidRPr="006A44F9">
              <w:rPr>
                <w:rFonts w:ascii="Times New Roman" w:hAnsi="Times New Roman"/>
              </w:rPr>
              <w:lastRenderedPageBreak/>
              <w:t>Общеобразовательные учреждения</w:t>
            </w:r>
          </w:p>
        </w:tc>
        <w:tc>
          <w:tcPr>
            <w:tcW w:w="3119" w:type="dxa"/>
          </w:tcPr>
          <w:p w:rsidR="00511CA3" w:rsidRPr="006A44F9" w:rsidRDefault="00511CA3" w:rsidP="00702518">
            <w:pPr>
              <w:ind w:firstLine="567"/>
              <w:jc w:val="center"/>
              <w:rPr>
                <w:rFonts w:ascii="Times New Roman" w:hAnsi="Times New Roman"/>
              </w:rPr>
            </w:pPr>
            <w:r w:rsidRPr="006A44F9">
              <w:rPr>
                <w:rFonts w:ascii="Times New Roman" w:hAnsi="Times New Roman"/>
              </w:rPr>
              <w:t>1</w:t>
            </w:r>
          </w:p>
        </w:tc>
        <w:tc>
          <w:tcPr>
            <w:tcW w:w="1099" w:type="dxa"/>
          </w:tcPr>
          <w:p w:rsidR="00511CA3" w:rsidRPr="006A44F9" w:rsidRDefault="00511CA3" w:rsidP="00702518">
            <w:pPr>
              <w:jc w:val="center"/>
              <w:rPr>
                <w:rFonts w:ascii="Times New Roman" w:hAnsi="Times New Roman"/>
              </w:rPr>
            </w:pPr>
            <w:r w:rsidRPr="006A44F9">
              <w:rPr>
                <w:rFonts w:ascii="Times New Roman" w:hAnsi="Times New Roman"/>
              </w:rPr>
              <w:t>80</w:t>
            </w:r>
          </w:p>
        </w:tc>
      </w:tr>
      <w:tr w:rsidR="00511CA3" w:rsidRPr="006A44F9" w:rsidTr="00702518">
        <w:tc>
          <w:tcPr>
            <w:tcW w:w="5353" w:type="dxa"/>
          </w:tcPr>
          <w:p w:rsidR="00511CA3" w:rsidRPr="006A44F9" w:rsidRDefault="00511CA3" w:rsidP="00702518">
            <w:pPr>
              <w:rPr>
                <w:rFonts w:ascii="Times New Roman" w:hAnsi="Times New Roman"/>
              </w:rPr>
            </w:pPr>
            <w:r w:rsidRPr="006A44F9">
              <w:rPr>
                <w:rFonts w:ascii="Times New Roman" w:hAnsi="Times New Roman"/>
              </w:rPr>
              <w:t>Дошкольные образовательные учреждения с дневным пребыванием детей и учреждения транспорта</w:t>
            </w:r>
          </w:p>
        </w:tc>
        <w:tc>
          <w:tcPr>
            <w:tcW w:w="3119" w:type="dxa"/>
          </w:tcPr>
          <w:p w:rsidR="00511CA3" w:rsidRPr="006A44F9" w:rsidRDefault="00511CA3" w:rsidP="00702518">
            <w:pPr>
              <w:ind w:firstLine="567"/>
              <w:jc w:val="center"/>
              <w:rPr>
                <w:rFonts w:ascii="Times New Roman" w:hAnsi="Times New Roman"/>
              </w:rPr>
            </w:pPr>
            <w:r w:rsidRPr="006A44F9">
              <w:rPr>
                <w:rFonts w:ascii="Times New Roman" w:hAnsi="Times New Roman"/>
              </w:rPr>
              <w:t>1</w:t>
            </w:r>
          </w:p>
        </w:tc>
        <w:tc>
          <w:tcPr>
            <w:tcW w:w="1099" w:type="dxa"/>
          </w:tcPr>
          <w:p w:rsidR="00511CA3" w:rsidRPr="006A44F9" w:rsidRDefault="00511CA3" w:rsidP="00702518">
            <w:pPr>
              <w:jc w:val="center"/>
              <w:rPr>
                <w:rFonts w:ascii="Times New Roman" w:hAnsi="Times New Roman"/>
              </w:rPr>
            </w:pPr>
            <w:r w:rsidRPr="006A44F9">
              <w:rPr>
                <w:rFonts w:ascii="Times New Roman" w:hAnsi="Times New Roman"/>
              </w:rPr>
              <w:t>50</w:t>
            </w:r>
          </w:p>
        </w:tc>
      </w:tr>
    </w:tbl>
    <w:p w:rsidR="00511CA3" w:rsidRPr="006A44F9" w:rsidRDefault="00511CA3" w:rsidP="00AE71AD">
      <w:pPr>
        <w:shd w:val="clear" w:color="auto" w:fill="FFFFFF"/>
        <w:ind w:firstLine="567"/>
        <w:jc w:val="both"/>
        <w:rPr>
          <w:rFonts w:ascii="Times New Roman" w:hAnsi="Times New Roman"/>
        </w:rPr>
      </w:pPr>
    </w:p>
    <w:p w:rsidR="00511CA3" w:rsidRPr="006A44F9" w:rsidRDefault="00511CA3" w:rsidP="00AE71AD">
      <w:pPr>
        <w:pStyle w:val="30"/>
      </w:pPr>
      <w:r w:rsidRPr="006A44F9">
        <w:t>При разработке систем теплоснабжения сельских поселений необходимо учитывать возможность использования  автономных котельных, правила проектирования которых приведены в СП 41-104-2000 (с попр. 2001).</w:t>
      </w:r>
    </w:p>
    <w:p w:rsidR="00511CA3" w:rsidRPr="006A44F9" w:rsidRDefault="00511CA3" w:rsidP="00AE71AD">
      <w:pPr>
        <w:ind w:firstLine="567"/>
        <w:jc w:val="both"/>
        <w:rPr>
          <w:rFonts w:ascii="Times New Roman" w:hAnsi="Times New Roman"/>
        </w:rPr>
      </w:pPr>
      <w:r w:rsidRPr="006A44F9">
        <w:rPr>
          <w:rFonts w:ascii="Times New Roman" w:hAnsi="Times New Roman"/>
        </w:rPr>
        <w:t xml:space="preserve">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°С.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w:t>
      </w:r>
      <w:smartTag w:uri="urn:schemas-microsoft-com:office:smarttags" w:element="metricconverter">
        <w:smartTagPr>
          <w:attr w:name="ProductID" w:val="4 м"/>
        </w:smartTagPr>
        <w:r w:rsidRPr="006A44F9">
          <w:rPr>
            <w:rFonts w:ascii="Times New Roman" w:hAnsi="Times New Roman"/>
          </w:rPr>
          <w:t>4 м</w:t>
        </w:r>
      </w:smartTag>
      <w:r w:rsidRPr="006A44F9">
        <w:rPr>
          <w:rFonts w:ascii="Times New Roman" w:hAnsi="Times New Roman"/>
        </w:rPr>
        <w:t xml:space="preserve"> по горизонтали, а расстояние от перекрытия котельной до ближайшего окна жилого помещения менее </w:t>
      </w:r>
      <w:smartTag w:uri="urn:schemas-microsoft-com:office:smarttags" w:element="metricconverter">
        <w:smartTagPr>
          <w:attr w:name="ProductID" w:val="8 м"/>
        </w:smartTagPr>
        <w:r w:rsidRPr="006A44F9">
          <w:rPr>
            <w:rFonts w:ascii="Times New Roman" w:hAnsi="Times New Roman"/>
          </w:rPr>
          <w:t>8 м</w:t>
        </w:r>
      </w:smartTag>
      <w:r w:rsidRPr="006A44F9">
        <w:rPr>
          <w:rFonts w:ascii="Times New Roman" w:hAnsi="Times New Roman"/>
        </w:rPr>
        <w:t xml:space="preserve"> по вертикали.</w:t>
      </w:r>
    </w:p>
    <w:p w:rsidR="00511CA3" w:rsidRPr="006A44F9" w:rsidRDefault="00511CA3" w:rsidP="00AE71AD">
      <w:pPr>
        <w:ind w:firstLine="567"/>
        <w:jc w:val="both"/>
        <w:rPr>
          <w:rFonts w:ascii="Times New Roman" w:hAnsi="Times New Roman"/>
        </w:rPr>
      </w:pPr>
      <w:r w:rsidRPr="006A44F9">
        <w:rPr>
          <w:rFonts w:ascii="Times New Roman" w:hAnsi="Times New Roman"/>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511CA3" w:rsidRPr="006A44F9" w:rsidRDefault="00511CA3" w:rsidP="00AE71AD">
      <w:pPr>
        <w:ind w:firstLine="567"/>
        <w:jc w:val="both"/>
        <w:rPr>
          <w:rFonts w:ascii="Times New Roman" w:hAnsi="Times New Roman"/>
        </w:rPr>
      </w:pPr>
      <w:r w:rsidRPr="006A44F9">
        <w:rPr>
          <w:rFonts w:ascii="Times New Roman" w:hAnsi="Times New Roman"/>
        </w:rPr>
        <w:t>Для общественных, административных и бытовых зданий допускается проектирование встроенных, пристроенных и крышных котельных при применении:</w:t>
      </w:r>
    </w:p>
    <w:p w:rsidR="00511CA3" w:rsidRPr="006A44F9" w:rsidRDefault="00511CA3" w:rsidP="00AE71AD">
      <w:pPr>
        <w:ind w:firstLine="567"/>
        <w:jc w:val="both"/>
        <w:rPr>
          <w:rFonts w:ascii="Times New Roman" w:hAnsi="Times New Roman"/>
        </w:rPr>
      </w:pPr>
      <w:r w:rsidRPr="006A44F9">
        <w:rPr>
          <w:rFonts w:ascii="Times New Roman" w:hAnsi="Times New Roman"/>
        </w:rPr>
        <w:t>- водогрейных котлов с температурой нагрева воды до 115 °С;</w:t>
      </w:r>
    </w:p>
    <w:p w:rsidR="00511CA3" w:rsidRPr="006A44F9" w:rsidRDefault="00511CA3" w:rsidP="00AE71AD">
      <w:pPr>
        <w:ind w:firstLine="567"/>
        <w:jc w:val="both"/>
        <w:rPr>
          <w:rFonts w:ascii="Times New Roman" w:hAnsi="Times New Roman"/>
        </w:rPr>
      </w:pPr>
      <w:r w:rsidRPr="006A44F9">
        <w:rPr>
          <w:rFonts w:ascii="Times New Roman" w:hAnsi="Times New Roman"/>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°С.</w:t>
      </w:r>
    </w:p>
    <w:p w:rsidR="00511CA3" w:rsidRPr="006A44F9" w:rsidRDefault="00511CA3" w:rsidP="00AE71AD">
      <w:pPr>
        <w:tabs>
          <w:tab w:val="left" w:pos="0"/>
        </w:tabs>
        <w:ind w:firstLine="567"/>
        <w:jc w:val="both"/>
        <w:rPr>
          <w:rFonts w:ascii="Times New Roman" w:hAnsi="Times New Roman"/>
        </w:rPr>
      </w:pPr>
      <w:r w:rsidRPr="006A44F9">
        <w:rPr>
          <w:rFonts w:ascii="Times New Roman" w:hAnsi="Times New Roman"/>
        </w:rPr>
        <w:t>Общая тепловая мощность автономной котельной для общественных, административных и бытовых зданий  не должна превышать:</w:t>
      </w:r>
    </w:p>
    <w:p w:rsidR="00511CA3" w:rsidRPr="006A44F9" w:rsidRDefault="00511CA3" w:rsidP="00AE71AD">
      <w:pPr>
        <w:ind w:firstLine="567"/>
        <w:jc w:val="both"/>
        <w:rPr>
          <w:rFonts w:ascii="Times New Roman" w:hAnsi="Times New Roman"/>
        </w:rPr>
      </w:pPr>
      <w:r w:rsidRPr="006A44F9">
        <w:rPr>
          <w:rFonts w:ascii="Times New Roman" w:hAnsi="Times New Roman"/>
        </w:rPr>
        <w:t>3,0 МВт - для крышной и встроенной котельной с котлами на жидком и газообразном топливе;</w:t>
      </w:r>
    </w:p>
    <w:p w:rsidR="00511CA3" w:rsidRPr="006A44F9" w:rsidRDefault="00511CA3" w:rsidP="00AE71AD">
      <w:pPr>
        <w:ind w:firstLine="567"/>
        <w:jc w:val="both"/>
        <w:rPr>
          <w:rFonts w:ascii="Times New Roman" w:hAnsi="Times New Roman"/>
        </w:rPr>
      </w:pPr>
      <w:r w:rsidRPr="006A44F9">
        <w:rPr>
          <w:rFonts w:ascii="Times New Roman" w:hAnsi="Times New Roman"/>
        </w:rPr>
        <w:t>1,5 МВт - для встроенной котельной с котлами на твердом топливе.</w:t>
      </w:r>
    </w:p>
    <w:p w:rsidR="00511CA3" w:rsidRPr="006A44F9" w:rsidRDefault="00511CA3" w:rsidP="00AE71AD">
      <w:pPr>
        <w:ind w:firstLine="567"/>
        <w:jc w:val="both"/>
        <w:rPr>
          <w:rFonts w:ascii="Times New Roman" w:hAnsi="Times New Roman"/>
        </w:rPr>
      </w:pPr>
      <w:r w:rsidRPr="006A44F9">
        <w:rPr>
          <w:rFonts w:ascii="Times New Roman" w:hAnsi="Times New Roman"/>
        </w:rPr>
        <w:t>Общая тепловая мощность пристроенных котельных не ограничивается.</w:t>
      </w:r>
    </w:p>
    <w:p w:rsidR="00511CA3" w:rsidRPr="006A44F9" w:rsidRDefault="00511CA3" w:rsidP="00AE71AD">
      <w:pPr>
        <w:ind w:firstLine="567"/>
        <w:jc w:val="both"/>
        <w:rPr>
          <w:rFonts w:ascii="Times New Roman" w:hAnsi="Times New Roman"/>
        </w:rPr>
      </w:pPr>
      <w:r w:rsidRPr="006A44F9">
        <w:rPr>
          <w:rFonts w:ascii="Times New Roman" w:hAnsi="Times New Roman"/>
        </w:rPr>
        <w:t xml:space="preserve">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w:t>
      </w:r>
      <w:smartTag w:uri="urn:schemas-microsoft-com:office:smarttags" w:element="metricconverter">
        <w:smartTagPr>
          <w:attr w:name="ProductID" w:val="4 м"/>
        </w:smartTagPr>
        <w:r w:rsidRPr="006A44F9">
          <w:rPr>
            <w:rFonts w:ascii="Times New Roman" w:hAnsi="Times New Roman"/>
          </w:rPr>
          <w:t>4 м</w:t>
        </w:r>
      </w:smartTag>
      <w:r w:rsidRPr="006A44F9">
        <w:rPr>
          <w:rFonts w:ascii="Times New Roman" w:hAnsi="Times New Roman"/>
        </w:rPr>
        <w:t xml:space="preserve"> по горизонтали, а от покрытия котельной до ближайшего окна - не менее </w:t>
      </w:r>
      <w:smartTag w:uri="urn:schemas-microsoft-com:office:smarttags" w:element="metricconverter">
        <w:smartTagPr>
          <w:attr w:name="ProductID" w:val="8 м"/>
        </w:smartTagPr>
        <w:r w:rsidRPr="006A44F9">
          <w:rPr>
            <w:rFonts w:ascii="Times New Roman" w:hAnsi="Times New Roman"/>
          </w:rPr>
          <w:t>8 м</w:t>
        </w:r>
      </w:smartTag>
      <w:r w:rsidRPr="006A44F9">
        <w:rPr>
          <w:rFonts w:ascii="Times New Roman" w:hAnsi="Times New Roman"/>
        </w:rPr>
        <w:t xml:space="preserve"> по вертикали. Такие котельные не допускается размещать смежно, под и над помещениями с одновременным пребыванием в них более 50 человек.</w:t>
      </w:r>
    </w:p>
    <w:p w:rsidR="00511CA3" w:rsidRPr="006A44F9" w:rsidRDefault="00511CA3" w:rsidP="00AE71AD">
      <w:pPr>
        <w:ind w:firstLine="567"/>
        <w:jc w:val="both"/>
        <w:rPr>
          <w:rFonts w:ascii="Times New Roman" w:hAnsi="Times New Roman"/>
        </w:rPr>
      </w:pPr>
      <w:r w:rsidRPr="006A44F9">
        <w:rPr>
          <w:rFonts w:ascii="Times New Roman" w:hAnsi="Times New Roman"/>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511CA3" w:rsidRPr="006A44F9" w:rsidRDefault="00511CA3" w:rsidP="00AE71AD">
      <w:pPr>
        <w:ind w:firstLine="567"/>
        <w:jc w:val="both"/>
        <w:rPr>
          <w:rFonts w:ascii="Times New Roman" w:hAnsi="Times New Roman"/>
        </w:rPr>
      </w:pPr>
      <w:r w:rsidRPr="006A44F9">
        <w:rPr>
          <w:rFonts w:ascii="Times New Roman" w:hAnsi="Times New Roman"/>
        </w:rPr>
        <w:t xml:space="preserve">Возможность установки крышной котельной на зданиях любого назначения выше отметки </w:t>
      </w:r>
      <w:smartTag w:uri="urn:schemas-microsoft-com:office:smarttags" w:element="metricconverter">
        <w:smartTagPr>
          <w:attr w:name="ProductID" w:val="26,5 м"/>
        </w:smartTagPr>
        <w:r w:rsidRPr="006A44F9">
          <w:rPr>
            <w:rFonts w:ascii="Times New Roman" w:hAnsi="Times New Roman"/>
          </w:rPr>
          <w:t>26,5 м</w:t>
        </w:r>
      </w:smartTag>
      <w:r w:rsidRPr="006A44F9">
        <w:rPr>
          <w:rFonts w:ascii="Times New Roman" w:hAnsi="Times New Roman"/>
        </w:rPr>
        <w:t xml:space="preserve"> должна согласовываться с местными органами Государственной противопожарной службы.</w:t>
      </w:r>
    </w:p>
    <w:p w:rsidR="00511CA3" w:rsidRPr="006A44F9" w:rsidRDefault="00511CA3" w:rsidP="00AE71AD">
      <w:pPr>
        <w:pStyle w:val="30"/>
      </w:pPr>
      <w:r w:rsidRPr="006A44F9">
        <w:t xml:space="preserve">Для малоэтажной застройки (коттеджи, блокированная застройка и т.п.) для целей теплоснабжения, как правило, следует предусматривать индивидуальные теплогенераторы на газовом топливе, руководствуясь  требованиями и рекомендациями, приведенными в  МДС 40-2.2000,  СП 31-106-2002. </w:t>
      </w:r>
    </w:p>
    <w:p w:rsidR="00511CA3" w:rsidRPr="006A44F9" w:rsidRDefault="00511CA3" w:rsidP="00AE71AD">
      <w:pPr>
        <w:shd w:val="clear" w:color="auto" w:fill="FFFFFF"/>
        <w:ind w:firstLine="567"/>
        <w:jc w:val="both"/>
        <w:rPr>
          <w:rFonts w:ascii="Times New Roman" w:hAnsi="Times New Roman"/>
        </w:rPr>
      </w:pPr>
      <w:r w:rsidRPr="006A44F9">
        <w:rPr>
          <w:rFonts w:ascii="Times New Roman" w:hAnsi="Times New Roman"/>
        </w:rPr>
        <w:lastRenderedPageBreak/>
        <w:t>Применяемые для целей автономного теплоснабжения устройства и оборудование, приборы и арматура должны быть полной заводской готовности и иметь заводские инструкции по установке и эксплуатации.</w:t>
      </w:r>
    </w:p>
    <w:p w:rsidR="00511CA3" w:rsidRPr="006A44F9" w:rsidRDefault="00511CA3" w:rsidP="00AE71AD">
      <w:pPr>
        <w:shd w:val="clear" w:color="auto" w:fill="FFFFFF"/>
        <w:ind w:firstLine="567"/>
        <w:jc w:val="both"/>
        <w:rPr>
          <w:rFonts w:ascii="Times New Roman" w:hAnsi="Times New Roman"/>
        </w:rPr>
      </w:pPr>
      <w:r w:rsidRPr="006A44F9">
        <w:rPr>
          <w:rFonts w:ascii="Times New Roman" w:hAnsi="Times New Roman"/>
        </w:rPr>
        <w:t>Используемые при монтаже системы изделия и материалы должны удовлетворять требованиям распространяющихся на них стандартов или технических условий.</w:t>
      </w:r>
    </w:p>
    <w:p w:rsidR="00511CA3" w:rsidRPr="006A44F9" w:rsidRDefault="00511CA3" w:rsidP="00AE71AD">
      <w:pPr>
        <w:shd w:val="clear" w:color="auto" w:fill="FFFFFF"/>
        <w:ind w:firstLine="567"/>
        <w:jc w:val="both"/>
        <w:rPr>
          <w:rFonts w:ascii="Times New Roman" w:hAnsi="Times New Roman"/>
        </w:rPr>
      </w:pPr>
      <w:r w:rsidRPr="006A44F9">
        <w:rPr>
          <w:rFonts w:ascii="Times New Roman" w:hAnsi="Times New Roman"/>
        </w:rPr>
        <w:t>В доме устанавливаются регистрирующие или суммирующие приборы, которые определяют количество потребленного газа или жидкого топлива.</w:t>
      </w:r>
    </w:p>
    <w:p w:rsidR="00511CA3" w:rsidRPr="006A44F9" w:rsidRDefault="00511CA3" w:rsidP="00AE71AD">
      <w:pPr>
        <w:shd w:val="clear" w:color="auto" w:fill="FFFFFF"/>
        <w:ind w:firstLine="567"/>
        <w:jc w:val="both"/>
        <w:rPr>
          <w:rFonts w:ascii="Times New Roman" w:hAnsi="Times New Roman"/>
        </w:rPr>
      </w:pPr>
      <w:r w:rsidRPr="006A44F9">
        <w:rPr>
          <w:rFonts w:ascii="Times New Roman" w:hAnsi="Times New Roman"/>
        </w:rPr>
        <w:t>В качестве индивидуального источника теплоснабжения в доме могут применяться теплогенераторы на газовом, жидком или твердом топливе, электронагревательные установки, печи.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энергоснабжающей организацией в установленном порядке</w:t>
      </w:r>
      <w:r w:rsidRPr="006A44F9">
        <w:rPr>
          <w:rFonts w:ascii="Times New Roman" w:hAnsi="Times New Roman"/>
          <w:b/>
        </w:rPr>
        <w:t>.</w:t>
      </w:r>
    </w:p>
    <w:p w:rsidR="00511CA3" w:rsidRPr="006A44F9" w:rsidRDefault="00511CA3" w:rsidP="00AE71AD">
      <w:pPr>
        <w:ind w:firstLine="567"/>
        <w:jc w:val="both"/>
        <w:rPr>
          <w:rFonts w:ascii="Times New Roman" w:hAnsi="Times New Roman"/>
        </w:rPr>
      </w:pPr>
      <w:r w:rsidRPr="006A44F9">
        <w:rPr>
          <w:rFonts w:ascii="Times New Roman" w:hAnsi="Times New Roman"/>
        </w:rPr>
        <w:t xml:space="preserve"> В дополнение к стационарным теплогенераторам, рекомендуется предусматривать теплонасосные установки, теплоутилизаторы, солнечные коллекторы и другое оборудование, использующее возобновляемые источники энергии. В качестве теплогенераторов должно применяться автоматизированное оборудование полной заводской готовности с максимальной температурой теплоносителя — воды до 95 °С и давлением до 1,0 МПа, имеющее сертификат соответствия. При применении для систем отопления теплогенераторов мощностью 25 кВт и более воздух для горения должен подаваться непосредственно снаружи. При этом теплогенераторы на газовом топливе должны иметь закрытую горелку.</w:t>
      </w:r>
    </w:p>
    <w:p w:rsidR="00511CA3" w:rsidRPr="006A44F9" w:rsidRDefault="00511CA3" w:rsidP="00AE71AD">
      <w:pPr>
        <w:shd w:val="clear" w:color="auto" w:fill="FFFFFF"/>
        <w:ind w:firstLine="567"/>
        <w:jc w:val="both"/>
        <w:rPr>
          <w:rFonts w:ascii="Times New Roman" w:hAnsi="Times New Roman"/>
        </w:rPr>
      </w:pPr>
      <w:r w:rsidRPr="006A44F9">
        <w:rPr>
          <w:rFonts w:ascii="Times New Roman" w:hAnsi="Times New Roman"/>
        </w:rPr>
        <w:t xml:space="preserve">В одноквартирном доме следует применять теплогенераторы, эксплуатация которых возможна без постоянного обслуживающего персонала. </w:t>
      </w:r>
    </w:p>
    <w:p w:rsidR="00511CA3" w:rsidRPr="006A44F9" w:rsidRDefault="00511CA3" w:rsidP="00AE71AD">
      <w:pPr>
        <w:shd w:val="clear" w:color="auto" w:fill="FFFFFF"/>
        <w:ind w:firstLine="567"/>
        <w:jc w:val="both"/>
        <w:rPr>
          <w:rFonts w:ascii="Times New Roman" w:hAnsi="Times New Roman"/>
        </w:rPr>
      </w:pPr>
      <w:r w:rsidRPr="006A44F9">
        <w:rPr>
          <w:rFonts w:ascii="Times New Roman" w:hAnsi="Times New Roman"/>
        </w:rPr>
        <w:t>Теплогенератор, как правило, должен размещаться в отдельном помещении. Допускается размещение отопительного теплогенератора мощностью до 60 кВт на кухне. Помещение для размещения теплогенератора должно быть расположено на первом этаже, в цокольном или подвальном этаже дома. Размещение теплогенератора на любом энергоносителе выше 1-го этажа не рекомендуется, кроме теплогенераторов, располагаемых на крыше дома.</w:t>
      </w:r>
    </w:p>
    <w:p w:rsidR="00511CA3" w:rsidRPr="006A44F9" w:rsidRDefault="00511CA3" w:rsidP="00511CA3">
      <w:pPr>
        <w:shd w:val="clear" w:color="auto" w:fill="FFFFFF"/>
        <w:ind w:firstLine="567"/>
        <w:rPr>
          <w:rFonts w:ascii="Times New Roman" w:hAnsi="Times New Roman"/>
        </w:rPr>
      </w:pPr>
      <w:r w:rsidRPr="006A44F9">
        <w:rPr>
          <w:rFonts w:ascii="Times New Roman" w:hAnsi="Times New Roman"/>
        </w:rPr>
        <w:t xml:space="preserve">В помещении теплогенератора, работающего на жидком или газообразном топливе, должны иметься остекленные оконные проемы из расчета не менее </w:t>
      </w:r>
      <w:smartTag w:uri="urn:schemas-microsoft-com:office:smarttags" w:element="metricconverter">
        <w:smartTagPr>
          <w:attr w:name="ProductID" w:val="0,03 м2"/>
        </w:smartTagPr>
        <w:r w:rsidRPr="006A44F9">
          <w:rPr>
            <w:rFonts w:ascii="Times New Roman" w:hAnsi="Times New Roman"/>
          </w:rPr>
          <w:t>0,03 м</w:t>
        </w:r>
        <w:r w:rsidRPr="006A44F9">
          <w:rPr>
            <w:rFonts w:ascii="Times New Roman" w:hAnsi="Times New Roman"/>
            <w:vertAlign w:val="superscript"/>
          </w:rPr>
          <w:t>2</w:t>
        </w:r>
      </w:smartTag>
      <w:r w:rsidRPr="006A44F9">
        <w:rPr>
          <w:rFonts w:ascii="Times New Roman" w:hAnsi="Times New Roman"/>
        </w:rPr>
        <w:t xml:space="preserve"> на </w:t>
      </w:r>
      <w:smartTag w:uri="urn:schemas-microsoft-com:office:smarttags" w:element="metricconverter">
        <w:smartTagPr>
          <w:attr w:name="ProductID" w:val="1 м3"/>
        </w:smartTagPr>
        <w:r w:rsidRPr="006A44F9">
          <w:rPr>
            <w:rFonts w:ascii="Times New Roman" w:hAnsi="Times New Roman"/>
          </w:rPr>
          <w:t>1 м</w:t>
        </w:r>
        <w:r w:rsidRPr="006A44F9">
          <w:rPr>
            <w:rFonts w:ascii="Times New Roman" w:hAnsi="Times New Roman"/>
            <w:vertAlign w:val="superscript"/>
          </w:rPr>
          <w:t>3</w:t>
        </w:r>
      </w:smartTag>
      <w:r w:rsidRPr="006A44F9">
        <w:rPr>
          <w:rFonts w:ascii="Times New Roman" w:hAnsi="Times New Roman"/>
        </w:rPr>
        <w:t xml:space="preserve"> объема помещения.</w:t>
      </w:r>
    </w:p>
    <w:p w:rsidR="00511CA3" w:rsidRPr="006A44F9" w:rsidRDefault="00511CA3" w:rsidP="00511CA3">
      <w:pPr>
        <w:shd w:val="clear" w:color="auto" w:fill="FFFFFF"/>
        <w:ind w:firstLine="567"/>
        <w:rPr>
          <w:rFonts w:ascii="Times New Roman" w:hAnsi="Times New Roman"/>
        </w:rPr>
      </w:pPr>
      <w:r w:rsidRPr="006A44F9">
        <w:rPr>
          <w:rFonts w:ascii="Times New Roman" w:hAnsi="Times New Roman"/>
        </w:rPr>
        <w:t>Минимальная высота расположения устьев дымоходов от теплогенераторов ограничивается требованиями СП 31-106-2002.</w:t>
      </w:r>
    </w:p>
    <w:p w:rsidR="00511CA3" w:rsidRPr="006A44F9" w:rsidRDefault="00511CA3" w:rsidP="00511CA3">
      <w:pPr>
        <w:shd w:val="clear" w:color="auto" w:fill="FFFFFF"/>
        <w:ind w:firstLine="567"/>
        <w:rPr>
          <w:rFonts w:ascii="Times New Roman" w:hAnsi="Times New Roman"/>
          <w:color w:val="auto"/>
        </w:rPr>
      </w:pPr>
      <w:r w:rsidRPr="006A44F9">
        <w:rPr>
          <w:rFonts w:ascii="Times New Roman" w:hAnsi="Times New Roman"/>
        </w:rPr>
        <w:t xml:space="preserve">Хранение жидкого топлива и сжатого газа на придомовом участке следует предусматривать в отдельном здании из негорючих материалов или в заглубленных баках. Расстояние до других зданий должно быть не менее </w:t>
      </w:r>
      <w:smartTag w:uri="urn:schemas-microsoft-com:office:smarttags" w:element="metricconverter">
        <w:smartTagPr>
          <w:attr w:name="ProductID" w:val="10 м"/>
        </w:smartTagPr>
        <w:r w:rsidRPr="006A44F9">
          <w:rPr>
            <w:rFonts w:ascii="Times New Roman" w:hAnsi="Times New Roman"/>
          </w:rPr>
          <w:t>10 м</w:t>
        </w:r>
      </w:smartTag>
      <w:r w:rsidRPr="006A44F9">
        <w:rPr>
          <w:rFonts w:ascii="Times New Roman" w:hAnsi="Times New Roman"/>
        </w:rPr>
        <w:t xml:space="preserve">. Вместимость хранилища должна </w:t>
      </w:r>
      <w:r w:rsidRPr="006A44F9">
        <w:rPr>
          <w:rFonts w:ascii="Times New Roman" w:hAnsi="Times New Roman"/>
          <w:color w:val="auto"/>
        </w:rPr>
        <w:t xml:space="preserve">быть не более </w:t>
      </w:r>
      <w:smartTag w:uri="urn:schemas-microsoft-com:office:smarttags" w:element="metricconverter">
        <w:smartTagPr>
          <w:attr w:name="ProductID" w:val="5 м3"/>
        </w:smartTagPr>
        <w:r w:rsidRPr="006A44F9">
          <w:rPr>
            <w:rFonts w:ascii="Times New Roman" w:hAnsi="Times New Roman"/>
            <w:color w:val="auto"/>
          </w:rPr>
          <w:t>5 м</w:t>
        </w:r>
        <w:r w:rsidRPr="006A44F9">
          <w:rPr>
            <w:rFonts w:ascii="Times New Roman" w:hAnsi="Times New Roman"/>
            <w:color w:val="auto"/>
            <w:vertAlign w:val="superscript"/>
          </w:rPr>
          <w:t>3</w:t>
        </w:r>
      </w:smartTag>
      <w:r w:rsidRPr="006A44F9">
        <w:rPr>
          <w:rFonts w:ascii="Times New Roman" w:hAnsi="Times New Roman"/>
          <w:color w:val="auto"/>
        </w:rPr>
        <w:t>.</w:t>
      </w:r>
    </w:p>
    <w:p w:rsidR="00511CA3" w:rsidRPr="006A44F9" w:rsidRDefault="00511CA3" w:rsidP="00511CA3">
      <w:pPr>
        <w:ind w:firstLine="567"/>
        <w:jc w:val="both"/>
        <w:rPr>
          <w:rFonts w:ascii="Times New Roman" w:hAnsi="Times New Roman"/>
        </w:rPr>
      </w:pPr>
    </w:p>
    <w:p w:rsidR="00511CA3" w:rsidRPr="006A44F9" w:rsidRDefault="00511CA3" w:rsidP="00AE71AD">
      <w:pPr>
        <w:pStyle w:val="20"/>
      </w:pPr>
      <w:bookmarkStart w:id="270" w:name="_Toc414995107"/>
      <w:bookmarkStart w:id="271" w:name="_Toc414996810"/>
      <w:bookmarkStart w:id="272" w:name="_Toc414996890"/>
      <w:bookmarkStart w:id="273" w:name="_Toc414997287"/>
      <w:bookmarkStart w:id="274" w:name="_Toc430554109"/>
      <w:r w:rsidRPr="006A44F9">
        <w:t>Электроснабжение</w:t>
      </w:r>
      <w:bookmarkEnd w:id="270"/>
      <w:bookmarkEnd w:id="271"/>
      <w:bookmarkEnd w:id="272"/>
      <w:bookmarkEnd w:id="273"/>
      <w:bookmarkEnd w:id="274"/>
    </w:p>
    <w:p w:rsidR="00511CA3" w:rsidRPr="006A44F9" w:rsidRDefault="00511CA3" w:rsidP="00511CA3">
      <w:pPr>
        <w:ind w:firstLine="567"/>
        <w:jc w:val="center"/>
        <w:rPr>
          <w:rFonts w:ascii="Times New Roman" w:hAnsi="Times New Roman"/>
          <w:b/>
        </w:rPr>
      </w:pPr>
    </w:p>
    <w:p w:rsidR="00511CA3" w:rsidRPr="006A44F9" w:rsidRDefault="00511CA3" w:rsidP="00221FDE">
      <w:pPr>
        <w:pStyle w:val="30"/>
        <w:numPr>
          <w:ilvl w:val="2"/>
          <w:numId w:val="119"/>
        </w:numPr>
        <w:ind w:left="0" w:firstLine="0"/>
      </w:pPr>
      <w:r w:rsidRPr="006A44F9">
        <w:t>Проекты новых и реконструируемых электрических сетей должны удовлетворять требованиям Правил устройств электроустановок (ПУЭ), Инструкции по проектированию городских электрических сетей РД 34.20.185-94 (с изм. 1999</w:t>
      </w:r>
      <w:r w:rsidRPr="006A44F9">
        <w:rPr>
          <w:b/>
        </w:rPr>
        <w:t>)</w:t>
      </w:r>
      <w:r w:rsidRPr="006A44F9">
        <w:t>, соответствующих строительных норм и правил (СП).  При этом должны учитываться требования по повышению энергетической эффективности использования электроэнергии, приведенные в Федеральном законе Российской Федерац</w:t>
      </w:r>
      <w:r w:rsidR="00240BF0" w:rsidRPr="006A44F9">
        <w:t>ии от 23.11.2009 г. № 261-ФЗ.</w:t>
      </w:r>
    </w:p>
    <w:p w:rsidR="00511CA3" w:rsidRPr="006A44F9" w:rsidRDefault="00511CA3" w:rsidP="00AE71AD">
      <w:pPr>
        <w:ind w:firstLine="567"/>
        <w:jc w:val="both"/>
        <w:rPr>
          <w:rFonts w:ascii="Times New Roman" w:hAnsi="Times New Roman"/>
        </w:rPr>
      </w:pPr>
      <w:r w:rsidRPr="006A44F9">
        <w:rPr>
          <w:rFonts w:ascii="Times New Roman" w:hAnsi="Times New Roman"/>
        </w:rPr>
        <w:lastRenderedPageBreak/>
        <w:t xml:space="preserve"> Основные решения по электроснабжению потребителей разрабатываются в соответствии со схемой территориального планирования, концепции развития и реконструкции территории, генеральном плане, проекте детальной планировки и схеме развития электрических сетей района. </w:t>
      </w:r>
    </w:p>
    <w:p w:rsidR="00511CA3" w:rsidRPr="006A44F9" w:rsidRDefault="00C8044A" w:rsidP="00AE71AD">
      <w:pPr>
        <w:ind w:firstLine="567"/>
        <w:jc w:val="both"/>
        <w:rPr>
          <w:rFonts w:ascii="Times New Roman" w:hAnsi="Times New Roman"/>
        </w:rPr>
      </w:pPr>
      <w:r w:rsidRPr="006A44F9">
        <w:rPr>
          <w:rFonts w:ascii="Times New Roman" w:hAnsi="Times New Roman"/>
        </w:rPr>
        <w:t>Э</w:t>
      </w:r>
      <w:r w:rsidR="00511CA3" w:rsidRPr="006A44F9">
        <w:rPr>
          <w:rFonts w:ascii="Times New Roman" w:hAnsi="Times New Roman"/>
        </w:rPr>
        <w:t>лектрические сети должны выполняться комплексно, с увязкой между собой электроснабжающих сетей 35 кВ и выше и распределительных сетей 6-20</w:t>
      </w:r>
      <w:r w:rsidR="00240BF0" w:rsidRPr="006A44F9">
        <w:rPr>
          <w:rFonts w:ascii="Times New Roman" w:hAnsi="Times New Roman"/>
        </w:rPr>
        <w:t xml:space="preserve"> кВ, с учетом всех потребителей</w:t>
      </w:r>
      <w:r w:rsidR="00511CA3" w:rsidRPr="006A44F9">
        <w:rPr>
          <w:rFonts w:ascii="Times New Roman" w:hAnsi="Times New Roman"/>
        </w:rPr>
        <w:t xml:space="preserve">.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11CA3" w:rsidRPr="006A44F9" w:rsidRDefault="00511CA3" w:rsidP="00AE71AD">
      <w:pPr>
        <w:ind w:firstLine="567"/>
        <w:jc w:val="both"/>
        <w:rPr>
          <w:rFonts w:ascii="Times New Roman" w:hAnsi="Times New Roman"/>
        </w:rPr>
      </w:pPr>
      <w:r w:rsidRPr="006A44F9">
        <w:rPr>
          <w:rFonts w:ascii="Times New Roman" w:hAnsi="Times New Roman"/>
        </w:rPr>
        <w:t xml:space="preserve">При реконструкции действующих сетей необходимо максимально использовать существующие электросетевые сооружения. </w:t>
      </w:r>
    </w:p>
    <w:p w:rsidR="00511CA3" w:rsidRPr="006A44F9" w:rsidRDefault="00511CA3" w:rsidP="00AE71AD">
      <w:pPr>
        <w:pStyle w:val="30"/>
      </w:pPr>
      <w:r w:rsidRPr="006A44F9">
        <w:t xml:space="preserve">Расчетные электрические нагрузки определяются по методике РД 34.20.185-94 (с изм.  1999). </w:t>
      </w:r>
    </w:p>
    <w:p w:rsidR="00511CA3" w:rsidRPr="006A44F9" w:rsidRDefault="00511CA3" w:rsidP="00692E89">
      <w:pPr>
        <w:suppressAutoHyphens/>
        <w:ind w:firstLine="567"/>
        <w:jc w:val="both"/>
        <w:rPr>
          <w:rFonts w:ascii="Times New Roman" w:hAnsi="Times New Roman"/>
          <w:b/>
          <w:snapToGrid w:val="0"/>
          <w:spacing w:val="-6"/>
        </w:rPr>
      </w:pPr>
      <w:r w:rsidRPr="006A44F9">
        <w:rPr>
          <w:rFonts w:ascii="Times New Roman" w:hAnsi="Times New Roman"/>
        </w:rPr>
        <w:t xml:space="preserve">Укрупненные показатели электропотребления приведены в </w:t>
      </w:r>
      <w:r w:rsidR="00692E89" w:rsidRPr="006A44F9">
        <w:rPr>
          <w:rFonts w:ascii="Times New Roman" w:hAnsi="Times New Roman"/>
          <w:snapToGrid w:val="0"/>
        </w:rPr>
        <w:t xml:space="preserve">СП 42.13330.2011. Градостроительство. Планировка и застройка городских и сельских поселений </w:t>
      </w:r>
      <w:r w:rsidRPr="006A44F9">
        <w:rPr>
          <w:rFonts w:ascii="Times New Roman" w:hAnsi="Times New Roman"/>
          <w:snapToGrid w:val="0"/>
        </w:rPr>
        <w:t xml:space="preserve">и представлены в таблице </w:t>
      </w:r>
      <w:r w:rsidR="00AE71AD" w:rsidRPr="006A44F9">
        <w:rPr>
          <w:rFonts w:ascii="Times New Roman" w:hAnsi="Times New Roman"/>
          <w:snapToGrid w:val="0"/>
        </w:rPr>
        <w:t>5.</w:t>
      </w:r>
      <w:r w:rsidR="00AA7359" w:rsidRPr="006A44F9">
        <w:rPr>
          <w:rFonts w:ascii="Times New Roman" w:hAnsi="Times New Roman"/>
          <w:snapToGrid w:val="0"/>
        </w:rPr>
        <w:t>6</w:t>
      </w:r>
      <w:r w:rsidR="00AE71AD" w:rsidRPr="006A44F9">
        <w:rPr>
          <w:rFonts w:ascii="Times New Roman" w:hAnsi="Times New Roman"/>
          <w:snapToGrid w:val="0"/>
        </w:rPr>
        <w:t>.2.1</w:t>
      </w:r>
    </w:p>
    <w:p w:rsidR="00511CA3" w:rsidRPr="006A44F9" w:rsidRDefault="00AE71AD" w:rsidP="00AE71AD">
      <w:pPr>
        <w:autoSpaceDE w:val="0"/>
        <w:autoSpaceDN w:val="0"/>
        <w:adjustRightInd w:val="0"/>
        <w:ind w:firstLine="567"/>
        <w:jc w:val="right"/>
        <w:outlineLvl w:val="0"/>
        <w:rPr>
          <w:rFonts w:ascii="Times New Roman" w:hAnsi="Times New Roman"/>
          <w:bCs/>
        </w:rPr>
      </w:pPr>
      <w:bookmarkStart w:id="275" w:name="_Toc414995108"/>
      <w:r w:rsidRPr="006A44F9">
        <w:rPr>
          <w:rFonts w:ascii="Times New Roman" w:hAnsi="Times New Roman"/>
          <w:bCs/>
        </w:rPr>
        <w:t>Таблица 5.</w:t>
      </w:r>
      <w:r w:rsidR="0025395F" w:rsidRPr="006A44F9">
        <w:rPr>
          <w:rFonts w:ascii="Times New Roman" w:hAnsi="Times New Roman"/>
          <w:bCs/>
        </w:rPr>
        <w:t>6</w:t>
      </w:r>
      <w:r w:rsidRPr="006A44F9">
        <w:rPr>
          <w:rFonts w:ascii="Times New Roman" w:hAnsi="Times New Roman"/>
          <w:bCs/>
        </w:rPr>
        <w:t>.2.1.</w:t>
      </w:r>
      <w:bookmarkEnd w:id="2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6"/>
        <w:gridCol w:w="1649"/>
        <w:gridCol w:w="1701"/>
      </w:tblGrid>
      <w:tr w:rsidR="00511CA3" w:rsidRPr="006A44F9" w:rsidTr="00C97DD7">
        <w:tc>
          <w:tcPr>
            <w:tcW w:w="6006" w:type="dxa"/>
          </w:tcPr>
          <w:p w:rsidR="00511CA3" w:rsidRPr="006A44F9" w:rsidRDefault="00511CA3" w:rsidP="00702518">
            <w:pPr>
              <w:autoSpaceDE w:val="0"/>
              <w:autoSpaceDN w:val="0"/>
              <w:adjustRightInd w:val="0"/>
              <w:ind w:firstLine="567"/>
              <w:jc w:val="center"/>
              <w:rPr>
                <w:rFonts w:ascii="Times New Roman" w:hAnsi="Times New Roman"/>
              </w:rPr>
            </w:pPr>
          </w:p>
          <w:p w:rsidR="00511CA3" w:rsidRPr="006A44F9" w:rsidRDefault="00511CA3" w:rsidP="00702518">
            <w:pPr>
              <w:autoSpaceDE w:val="0"/>
              <w:autoSpaceDN w:val="0"/>
              <w:adjustRightInd w:val="0"/>
              <w:ind w:firstLine="567"/>
              <w:jc w:val="center"/>
              <w:rPr>
                <w:rFonts w:ascii="Times New Roman" w:hAnsi="Times New Roman"/>
              </w:rPr>
            </w:pPr>
            <w:r w:rsidRPr="006A44F9">
              <w:rPr>
                <w:rFonts w:ascii="Times New Roman" w:hAnsi="Times New Roman"/>
              </w:rPr>
              <w:t>Степень благоустройства поселений</w:t>
            </w:r>
          </w:p>
        </w:tc>
        <w:tc>
          <w:tcPr>
            <w:tcW w:w="1649"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 xml:space="preserve">Электропотребление, </w:t>
            </w:r>
            <w:r w:rsidRPr="006A44F9">
              <w:rPr>
                <w:rFonts w:ascii="Times New Roman" w:hAnsi="Times New Roman"/>
                <w:noProof/>
              </w:rPr>
              <w:drawing>
                <wp:inline distT="0" distB="0" distL="0" distR="0">
                  <wp:extent cx="370205" cy="163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6A44F9">
              <w:rPr>
                <w:rFonts w:ascii="Times New Roman" w:hAnsi="Times New Roman"/>
              </w:rPr>
              <w:t>/год на 1 чел.</w:t>
            </w:r>
          </w:p>
        </w:tc>
        <w:tc>
          <w:tcPr>
            <w:tcW w:w="1701" w:type="dxa"/>
          </w:tcPr>
          <w:p w:rsidR="00511CA3" w:rsidRPr="006A44F9" w:rsidRDefault="00511CA3" w:rsidP="00702518">
            <w:pPr>
              <w:autoSpaceDE w:val="0"/>
              <w:autoSpaceDN w:val="0"/>
              <w:adjustRightInd w:val="0"/>
              <w:ind w:right="-108"/>
              <w:jc w:val="center"/>
              <w:rPr>
                <w:rFonts w:ascii="Times New Roman" w:hAnsi="Times New Roman"/>
              </w:rPr>
            </w:pPr>
            <w:r w:rsidRPr="006A44F9">
              <w:rPr>
                <w:rFonts w:ascii="Times New Roman" w:hAnsi="Times New Roman"/>
              </w:rPr>
              <w:t>Использование максимума электрической нагрузки, ч/год</w:t>
            </w:r>
          </w:p>
        </w:tc>
      </w:tr>
      <w:tr w:rsidR="00511CA3" w:rsidRPr="006A44F9" w:rsidTr="00C97DD7">
        <w:tc>
          <w:tcPr>
            <w:tcW w:w="6006" w:type="dxa"/>
          </w:tcPr>
          <w:p w:rsidR="00511CA3" w:rsidRPr="006A44F9" w:rsidRDefault="00511CA3" w:rsidP="00702518">
            <w:pPr>
              <w:autoSpaceDE w:val="0"/>
              <w:autoSpaceDN w:val="0"/>
              <w:adjustRightInd w:val="0"/>
              <w:ind w:firstLine="567"/>
              <w:rPr>
                <w:rFonts w:ascii="Times New Roman" w:hAnsi="Times New Roman"/>
              </w:rPr>
            </w:pPr>
            <w:r w:rsidRPr="006A44F9">
              <w:rPr>
                <w:rFonts w:ascii="Times New Roman" w:hAnsi="Times New Roman"/>
              </w:rPr>
              <w:t>Поселки и сельские поселения (без кондиционеров):</w:t>
            </w:r>
          </w:p>
        </w:tc>
        <w:tc>
          <w:tcPr>
            <w:tcW w:w="1649" w:type="dxa"/>
          </w:tcPr>
          <w:p w:rsidR="00511CA3" w:rsidRPr="006A44F9" w:rsidRDefault="00511CA3" w:rsidP="00702518">
            <w:pPr>
              <w:autoSpaceDE w:val="0"/>
              <w:autoSpaceDN w:val="0"/>
              <w:adjustRightInd w:val="0"/>
              <w:jc w:val="center"/>
              <w:rPr>
                <w:rFonts w:ascii="Times New Roman" w:hAnsi="Times New Roman"/>
              </w:rPr>
            </w:pPr>
          </w:p>
        </w:tc>
        <w:tc>
          <w:tcPr>
            <w:tcW w:w="1701" w:type="dxa"/>
          </w:tcPr>
          <w:p w:rsidR="00511CA3" w:rsidRPr="006A44F9" w:rsidRDefault="00511CA3" w:rsidP="00702518">
            <w:pPr>
              <w:autoSpaceDE w:val="0"/>
              <w:autoSpaceDN w:val="0"/>
              <w:adjustRightInd w:val="0"/>
              <w:jc w:val="center"/>
              <w:rPr>
                <w:rFonts w:ascii="Times New Roman" w:hAnsi="Times New Roman"/>
              </w:rPr>
            </w:pPr>
          </w:p>
        </w:tc>
      </w:tr>
      <w:tr w:rsidR="00511CA3" w:rsidRPr="006A44F9" w:rsidTr="00C97DD7">
        <w:tc>
          <w:tcPr>
            <w:tcW w:w="6006" w:type="dxa"/>
          </w:tcPr>
          <w:p w:rsidR="00511CA3" w:rsidRPr="006A44F9" w:rsidRDefault="00511CA3" w:rsidP="00702518">
            <w:pPr>
              <w:autoSpaceDE w:val="0"/>
              <w:autoSpaceDN w:val="0"/>
              <w:adjustRightInd w:val="0"/>
              <w:ind w:firstLine="567"/>
              <w:rPr>
                <w:rFonts w:ascii="Times New Roman" w:hAnsi="Times New Roman"/>
              </w:rPr>
            </w:pPr>
            <w:r w:rsidRPr="006A44F9">
              <w:rPr>
                <w:rFonts w:ascii="Times New Roman" w:hAnsi="Times New Roman"/>
              </w:rPr>
              <w:t>не оборудованные стационарными электроплитами</w:t>
            </w:r>
          </w:p>
        </w:tc>
        <w:tc>
          <w:tcPr>
            <w:tcW w:w="1649"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950</w:t>
            </w:r>
          </w:p>
        </w:tc>
        <w:tc>
          <w:tcPr>
            <w:tcW w:w="1701"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4100</w:t>
            </w:r>
          </w:p>
        </w:tc>
      </w:tr>
      <w:tr w:rsidR="00511CA3" w:rsidRPr="006A44F9" w:rsidTr="00C97DD7">
        <w:tc>
          <w:tcPr>
            <w:tcW w:w="6006" w:type="dxa"/>
          </w:tcPr>
          <w:p w:rsidR="00511CA3" w:rsidRPr="006A44F9" w:rsidRDefault="00511CA3" w:rsidP="00702518">
            <w:pPr>
              <w:autoSpaceDE w:val="0"/>
              <w:autoSpaceDN w:val="0"/>
              <w:adjustRightInd w:val="0"/>
              <w:ind w:firstLine="567"/>
              <w:rPr>
                <w:rFonts w:ascii="Times New Roman" w:hAnsi="Times New Roman"/>
              </w:rPr>
            </w:pPr>
            <w:r w:rsidRPr="006A44F9">
              <w:rPr>
                <w:rFonts w:ascii="Times New Roman" w:hAnsi="Times New Roman"/>
              </w:rPr>
              <w:t>оборудованные стационарными электроплитами (100% охвата)</w:t>
            </w:r>
          </w:p>
        </w:tc>
        <w:tc>
          <w:tcPr>
            <w:tcW w:w="1649"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1350</w:t>
            </w:r>
          </w:p>
        </w:tc>
        <w:tc>
          <w:tcPr>
            <w:tcW w:w="1701"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4400</w:t>
            </w:r>
          </w:p>
        </w:tc>
      </w:tr>
      <w:tr w:rsidR="00511CA3" w:rsidRPr="006A44F9" w:rsidTr="00C97DD7">
        <w:tc>
          <w:tcPr>
            <w:tcW w:w="9356" w:type="dxa"/>
            <w:gridSpan w:val="3"/>
          </w:tcPr>
          <w:p w:rsidR="00511CA3" w:rsidRPr="006A44F9" w:rsidRDefault="00511CA3" w:rsidP="00702518">
            <w:pPr>
              <w:autoSpaceDE w:val="0"/>
              <w:autoSpaceDN w:val="0"/>
              <w:adjustRightInd w:val="0"/>
              <w:ind w:firstLine="567"/>
              <w:rPr>
                <w:rFonts w:ascii="Times New Roman" w:hAnsi="Times New Roman"/>
                <w:i/>
              </w:rPr>
            </w:pPr>
            <w:r w:rsidRPr="006A44F9">
              <w:rPr>
                <w:rFonts w:ascii="Times New Roman" w:hAnsi="Times New Roman"/>
                <w:bCs/>
                <w:i/>
                <w:color w:val="26282F"/>
              </w:rPr>
              <w:t>Примечания:</w:t>
            </w:r>
          </w:p>
          <w:p w:rsidR="00511CA3" w:rsidRPr="006A44F9" w:rsidRDefault="00240BF0" w:rsidP="00702518">
            <w:pPr>
              <w:autoSpaceDE w:val="0"/>
              <w:autoSpaceDN w:val="0"/>
              <w:adjustRightInd w:val="0"/>
              <w:ind w:firstLine="567"/>
              <w:rPr>
                <w:rFonts w:ascii="Times New Roman" w:hAnsi="Times New Roman"/>
              </w:rPr>
            </w:pPr>
            <w:r w:rsidRPr="006A44F9">
              <w:rPr>
                <w:rFonts w:ascii="Times New Roman" w:hAnsi="Times New Roman"/>
              </w:rPr>
              <w:t>1</w:t>
            </w:r>
            <w:r w:rsidR="00511CA3" w:rsidRPr="006A44F9">
              <w:rPr>
                <w:rFonts w:ascii="Times New Roman" w:hAnsi="Times New Roman"/>
              </w:rPr>
              <w:t xml:space="preserve">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26" w:history="1">
              <w:r w:rsidR="00511CA3" w:rsidRPr="006A44F9">
                <w:rPr>
                  <w:rFonts w:ascii="Times New Roman" w:hAnsi="Times New Roman"/>
                </w:rPr>
                <w:t>СП 54.13330</w:t>
              </w:r>
            </w:hyperlink>
            <w:r w:rsidR="00511CA3" w:rsidRPr="006A44F9">
              <w:rPr>
                <w:rFonts w:ascii="Times New Roman" w:hAnsi="Times New Roman"/>
              </w:rPr>
              <w:t>.</w:t>
            </w:r>
          </w:p>
        </w:tc>
      </w:tr>
    </w:tbl>
    <w:p w:rsidR="00511CA3" w:rsidRPr="006A44F9" w:rsidRDefault="00511CA3" w:rsidP="00AE71AD">
      <w:pPr>
        <w:ind w:firstLine="567"/>
        <w:jc w:val="both"/>
        <w:rPr>
          <w:rFonts w:ascii="Times New Roman" w:hAnsi="Times New Roman"/>
          <w:u w:val="single"/>
        </w:rPr>
      </w:pPr>
    </w:p>
    <w:p w:rsidR="00511CA3" w:rsidRPr="006A44F9" w:rsidRDefault="00511CA3" w:rsidP="00AE71AD">
      <w:pPr>
        <w:pStyle w:val="30"/>
      </w:pPr>
      <w:r w:rsidRPr="006A44F9">
        <w:t xml:space="preserve">Напряжение электрических сетей выбирается с учетом концепции развития территории в пределах расчетного срока и системы напряжений в энергосистеме: 35-110-220-500 кВ или 35-110-330-750 кВ. </w:t>
      </w:r>
    </w:p>
    <w:p w:rsidR="00511CA3" w:rsidRPr="006A44F9" w:rsidRDefault="00511CA3" w:rsidP="00AE71AD">
      <w:pPr>
        <w:ind w:firstLine="567"/>
        <w:jc w:val="both"/>
        <w:rPr>
          <w:rFonts w:ascii="Times New Roman" w:hAnsi="Times New Roman"/>
        </w:rPr>
      </w:pPr>
      <w:r w:rsidRPr="006A44F9">
        <w:rPr>
          <w:rFonts w:ascii="Times New Roman" w:hAnsi="Times New Roman"/>
        </w:rPr>
        <w:t xml:space="preserve">Напряжение системы электроснабжения должно выбираться с учетом наименьшего количества </w:t>
      </w:r>
      <w:r w:rsidR="00240BF0" w:rsidRPr="006A44F9">
        <w:rPr>
          <w:rFonts w:ascii="Times New Roman" w:hAnsi="Times New Roman"/>
        </w:rPr>
        <w:t>ступеней трансформации энергии</w:t>
      </w:r>
      <w:r w:rsidRPr="006A44F9">
        <w:rPr>
          <w:rFonts w:ascii="Times New Roman" w:hAnsi="Times New Roman"/>
        </w:rPr>
        <w:t>.</w:t>
      </w:r>
    </w:p>
    <w:p w:rsidR="00511CA3" w:rsidRPr="006A44F9" w:rsidRDefault="00511CA3" w:rsidP="00AE71AD">
      <w:pPr>
        <w:pStyle w:val="30"/>
      </w:pPr>
      <w:r w:rsidRPr="006A44F9">
        <w:t>Воздушные линии (</w:t>
      </w:r>
      <w:r w:rsidR="00240BF0" w:rsidRPr="006A44F9">
        <w:t xml:space="preserve">ВЛ) электропередачи 35-220 кВ </w:t>
      </w:r>
      <w:r w:rsidRPr="006A44F9">
        <w:t xml:space="preserve">должны размещаться в отведенных для них коридорах, как правило, за пределами селитебной территории. </w:t>
      </w:r>
    </w:p>
    <w:p w:rsidR="00511CA3" w:rsidRPr="006A44F9" w:rsidRDefault="00511CA3" w:rsidP="00AE71AD">
      <w:pPr>
        <w:ind w:firstLine="567"/>
        <w:jc w:val="both"/>
        <w:rPr>
          <w:rFonts w:ascii="Times New Roman" w:hAnsi="Times New Roman"/>
        </w:rPr>
      </w:pPr>
      <w:r w:rsidRPr="006A44F9">
        <w:rPr>
          <w:rFonts w:ascii="Times New Roman" w:hAnsi="Times New Roman"/>
        </w:rPr>
        <w:t xml:space="preserve">В соответствии с СанПиН 2.1.4.1110-02 и СанПиН 2971-84 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w:t>
      </w:r>
    </w:p>
    <w:p w:rsidR="00511CA3" w:rsidRPr="006A44F9" w:rsidRDefault="00511CA3" w:rsidP="00221FDE">
      <w:pPr>
        <w:pStyle w:val="af2"/>
        <w:numPr>
          <w:ilvl w:val="0"/>
          <w:numId w:val="120"/>
        </w:numPr>
        <w:ind w:left="567"/>
        <w:jc w:val="both"/>
        <w:rPr>
          <w:rFonts w:ascii="Times New Roman" w:hAnsi="Times New Roman"/>
          <w:sz w:val="24"/>
          <w:szCs w:val="24"/>
        </w:rPr>
      </w:pPr>
      <w:smartTag w:uri="urn:schemas-microsoft-com:office:smarttags" w:element="metricconverter">
        <w:smartTagPr>
          <w:attr w:name="ProductID" w:val="20 м"/>
        </w:smartTagPr>
        <w:r w:rsidRPr="006A44F9">
          <w:rPr>
            <w:rFonts w:ascii="Times New Roman" w:hAnsi="Times New Roman"/>
            <w:sz w:val="24"/>
            <w:szCs w:val="24"/>
          </w:rPr>
          <w:lastRenderedPageBreak/>
          <w:t>20 м</w:t>
        </w:r>
      </w:smartTag>
      <w:r w:rsidRPr="006A44F9">
        <w:rPr>
          <w:rFonts w:ascii="Times New Roman" w:hAnsi="Times New Roman"/>
          <w:sz w:val="24"/>
          <w:szCs w:val="24"/>
        </w:rPr>
        <w:t xml:space="preserve"> - для ВЛ напряжением 330 кВ; </w:t>
      </w:r>
    </w:p>
    <w:p w:rsidR="00511CA3" w:rsidRPr="006A44F9" w:rsidRDefault="00511CA3" w:rsidP="00221FDE">
      <w:pPr>
        <w:pStyle w:val="af2"/>
        <w:numPr>
          <w:ilvl w:val="0"/>
          <w:numId w:val="120"/>
        </w:numPr>
        <w:ind w:left="567"/>
        <w:jc w:val="both"/>
        <w:rPr>
          <w:rFonts w:ascii="Times New Roman" w:hAnsi="Times New Roman"/>
          <w:sz w:val="24"/>
          <w:szCs w:val="24"/>
        </w:rPr>
      </w:pPr>
      <w:smartTag w:uri="urn:schemas-microsoft-com:office:smarttags" w:element="metricconverter">
        <w:smartTagPr>
          <w:attr w:name="ProductID" w:val="30 м"/>
        </w:smartTagPr>
        <w:r w:rsidRPr="006A44F9">
          <w:rPr>
            <w:rFonts w:ascii="Times New Roman" w:hAnsi="Times New Roman"/>
            <w:sz w:val="24"/>
            <w:szCs w:val="24"/>
          </w:rPr>
          <w:t>30 м</w:t>
        </w:r>
      </w:smartTag>
      <w:r w:rsidRPr="006A44F9">
        <w:rPr>
          <w:rFonts w:ascii="Times New Roman" w:hAnsi="Times New Roman"/>
          <w:sz w:val="24"/>
          <w:szCs w:val="24"/>
        </w:rPr>
        <w:t xml:space="preserve"> - дляВЛ напряжением 500 кВ; </w:t>
      </w:r>
    </w:p>
    <w:p w:rsidR="00511CA3" w:rsidRPr="006A44F9" w:rsidRDefault="00511CA3" w:rsidP="00221FDE">
      <w:pPr>
        <w:pStyle w:val="af2"/>
        <w:numPr>
          <w:ilvl w:val="0"/>
          <w:numId w:val="120"/>
        </w:numPr>
        <w:ind w:left="567"/>
        <w:jc w:val="both"/>
        <w:rPr>
          <w:rFonts w:ascii="Times New Roman" w:hAnsi="Times New Roman"/>
          <w:sz w:val="24"/>
          <w:szCs w:val="24"/>
        </w:rPr>
      </w:pPr>
      <w:smartTag w:uri="urn:schemas-microsoft-com:office:smarttags" w:element="metricconverter">
        <w:smartTagPr>
          <w:attr w:name="ProductID" w:val="40 м"/>
        </w:smartTagPr>
        <w:r w:rsidRPr="006A44F9">
          <w:rPr>
            <w:rFonts w:ascii="Times New Roman" w:hAnsi="Times New Roman"/>
            <w:sz w:val="24"/>
            <w:szCs w:val="24"/>
          </w:rPr>
          <w:t>40 м</w:t>
        </w:r>
      </w:smartTag>
      <w:r w:rsidRPr="006A44F9">
        <w:rPr>
          <w:rFonts w:ascii="Times New Roman" w:hAnsi="Times New Roman"/>
          <w:sz w:val="24"/>
          <w:szCs w:val="24"/>
        </w:rPr>
        <w:t xml:space="preserve"> - для ВЛ напряжением 750 кВ; </w:t>
      </w:r>
    </w:p>
    <w:p w:rsidR="00511CA3" w:rsidRPr="006A44F9" w:rsidRDefault="00511CA3" w:rsidP="00221FDE">
      <w:pPr>
        <w:pStyle w:val="af2"/>
        <w:numPr>
          <w:ilvl w:val="0"/>
          <w:numId w:val="120"/>
        </w:numPr>
        <w:spacing w:after="0"/>
        <w:ind w:left="567"/>
        <w:jc w:val="both"/>
        <w:rPr>
          <w:rFonts w:ascii="Times New Roman" w:hAnsi="Times New Roman"/>
          <w:sz w:val="24"/>
          <w:szCs w:val="24"/>
        </w:rPr>
      </w:pPr>
      <w:smartTag w:uri="urn:schemas-microsoft-com:office:smarttags" w:element="metricconverter">
        <w:smartTagPr>
          <w:attr w:name="ProductID" w:val="55 м"/>
        </w:smartTagPr>
        <w:r w:rsidRPr="006A44F9">
          <w:rPr>
            <w:rFonts w:ascii="Times New Roman" w:hAnsi="Times New Roman"/>
            <w:sz w:val="24"/>
            <w:szCs w:val="24"/>
          </w:rPr>
          <w:t>55 м</w:t>
        </w:r>
      </w:smartTag>
      <w:r w:rsidRPr="006A44F9">
        <w:rPr>
          <w:rFonts w:ascii="Times New Roman" w:hAnsi="Times New Roman"/>
          <w:sz w:val="24"/>
          <w:szCs w:val="24"/>
        </w:rPr>
        <w:t xml:space="preserve"> - для ВЛ напряжением 1150 кВ. </w:t>
      </w:r>
    </w:p>
    <w:p w:rsidR="00511CA3" w:rsidRPr="006A44F9" w:rsidRDefault="00511CA3" w:rsidP="00AE71AD">
      <w:pPr>
        <w:ind w:firstLine="567"/>
        <w:jc w:val="both"/>
        <w:rPr>
          <w:rFonts w:ascii="Times New Roman" w:hAnsi="Times New Roman"/>
        </w:rPr>
      </w:pPr>
      <w:r w:rsidRPr="006A44F9">
        <w:rPr>
          <w:rFonts w:ascii="Times New Roman" w:hAnsi="Times New Roman"/>
        </w:rPr>
        <w:t xml:space="preserve">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11CA3" w:rsidRPr="006A44F9" w:rsidRDefault="00511CA3" w:rsidP="00AE71AD">
      <w:pPr>
        <w:ind w:firstLine="567"/>
        <w:jc w:val="both"/>
        <w:rPr>
          <w:rFonts w:ascii="Times New Roman" w:hAnsi="Times New Roman"/>
        </w:rPr>
      </w:pPr>
      <w:r w:rsidRPr="006A44F9">
        <w:rPr>
          <w:rFonts w:ascii="Times New Roman" w:hAnsi="Times New Roman"/>
        </w:rPr>
        <w:t>При реконструкции территорий следует предусматривать вынос за пределы селитебной территории существующих воздушных линий электропередачи напряжением 35-110 кВ и выше или замену воздушных линий кабельными, а также в случаях целесообразности застройки освобождаемой территории жилыми или общественными зданиями –  замену существующих открытых понизительных подстанций глубокого ввода закрытыми.</w:t>
      </w:r>
    </w:p>
    <w:p w:rsidR="00511CA3" w:rsidRPr="006A44F9" w:rsidRDefault="00511CA3" w:rsidP="00AE71AD">
      <w:pPr>
        <w:pStyle w:val="30"/>
      </w:pPr>
      <w:r w:rsidRPr="006A44F9">
        <w:t xml:space="preserve">Линии электропередачи и подстанции напряжением 0,38-20 кВ должны выполняться с учетом требований ПУЭ. </w:t>
      </w:r>
    </w:p>
    <w:p w:rsidR="00511CA3" w:rsidRPr="006A44F9" w:rsidRDefault="00511CA3" w:rsidP="00AE71AD">
      <w:pPr>
        <w:ind w:firstLine="567"/>
        <w:jc w:val="both"/>
        <w:rPr>
          <w:rFonts w:ascii="Times New Roman" w:hAnsi="Times New Roman"/>
        </w:rPr>
      </w:pPr>
      <w:r w:rsidRPr="006A44F9">
        <w:rPr>
          <w:rFonts w:ascii="Times New Roman" w:hAnsi="Times New Roman"/>
        </w:rPr>
        <w:t>Линии электропередачи до 20 кВ на селитебной территории</w:t>
      </w:r>
      <w:r w:rsidR="00240BF0" w:rsidRPr="006A44F9">
        <w:rPr>
          <w:rFonts w:ascii="Times New Roman" w:hAnsi="Times New Roman"/>
        </w:rPr>
        <w:t>,</w:t>
      </w:r>
      <w:r w:rsidRPr="006A44F9">
        <w:rPr>
          <w:rFonts w:ascii="Times New Roman" w:hAnsi="Times New Roman"/>
        </w:rPr>
        <w:t xml:space="preserve"> в районах застройки зданиями высотой 4 этажа и выше должны выполняться, как правило, кабельными. В районах застройки зданиями высотой до 3 этажей линии электропередачи следует, как правило, выполнять воздушными. </w:t>
      </w:r>
    </w:p>
    <w:p w:rsidR="00511CA3" w:rsidRPr="006A44F9" w:rsidRDefault="00511CA3" w:rsidP="00AE71AD">
      <w:pPr>
        <w:ind w:firstLine="567"/>
        <w:jc w:val="both"/>
        <w:rPr>
          <w:rFonts w:ascii="Times New Roman" w:hAnsi="Times New Roman"/>
        </w:rPr>
      </w:pPr>
      <w:r w:rsidRPr="006A44F9">
        <w:rPr>
          <w:rFonts w:ascii="Times New Roman" w:hAnsi="Times New Roman"/>
        </w:rPr>
        <w:t xml:space="preserve">Кабельные линии должны, как правило, прокладываться непосредственно в земле, в траншеях. При технико-экономических обоснованиях допускается прокладка кабельных линий до 20 кВ в каналах, блоках, коллекторах и тоннелях. </w:t>
      </w:r>
    </w:p>
    <w:p w:rsidR="00511CA3" w:rsidRPr="006A44F9" w:rsidRDefault="00511CA3" w:rsidP="00AE71AD">
      <w:pPr>
        <w:ind w:firstLine="567"/>
        <w:jc w:val="both"/>
        <w:rPr>
          <w:rFonts w:ascii="Times New Roman" w:hAnsi="Times New Roman"/>
        </w:rPr>
      </w:pPr>
      <w:r w:rsidRPr="006A44F9">
        <w:rPr>
          <w:rFonts w:ascii="Times New Roman" w:hAnsi="Times New Roman"/>
        </w:rPr>
        <w:t xml:space="preserve">В районах с воздушными линиями электропередачи 10(6) кВ допускается применение мачтовых подстанций. </w:t>
      </w:r>
    </w:p>
    <w:p w:rsidR="00511CA3" w:rsidRPr="006A44F9" w:rsidRDefault="00511CA3" w:rsidP="00AE71AD">
      <w:pPr>
        <w:ind w:firstLine="567"/>
        <w:jc w:val="both"/>
        <w:rPr>
          <w:rFonts w:ascii="Times New Roman" w:hAnsi="Times New Roman"/>
        </w:rPr>
      </w:pPr>
      <w:r w:rsidRPr="006A44F9">
        <w:rPr>
          <w:rFonts w:ascii="Times New Roman" w:hAnsi="Times New Roman"/>
        </w:rPr>
        <w:t xml:space="preserve">В обоснованных случаях допускается применять встроенные в здания ТП. При размещении ТП в общественных зданиях должны соблюдаться требования </w:t>
      </w:r>
      <w:r w:rsidRPr="006A44F9">
        <w:rPr>
          <w:rFonts w:ascii="Times New Roman" w:hAnsi="Times New Roman"/>
          <w:snapToGrid w:val="0"/>
        </w:rPr>
        <w:t>СП 118.13330.2012</w:t>
      </w:r>
      <w:r w:rsidRPr="006A44F9">
        <w:rPr>
          <w:rFonts w:ascii="Times New Roman" w:hAnsi="Times New Roman"/>
        </w:rPr>
        <w:t xml:space="preserve">и СП-31-110-2003. </w:t>
      </w:r>
    </w:p>
    <w:p w:rsidR="00511CA3" w:rsidRPr="006A44F9" w:rsidRDefault="00511CA3" w:rsidP="00AE71AD">
      <w:pPr>
        <w:pStyle w:val="30"/>
      </w:pPr>
      <w:r w:rsidRPr="006A44F9">
        <w:t>Линии электропередачи, входящие в общие энергетические системы, не допускается размещать на территории промышленных зон (районов), а также производственных зон сельскохозяйственных предприятий.</w:t>
      </w:r>
    </w:p>
    <w:p w:rsidR="00511CA3" w:rsidRPr="006A44F9" w:rsidRDefault="00511CA3" w:rsidP="00AE71AD">
      <w:pPr>
        <w:pStyle w:val="30"/>
      </w:pPr>
      <w:r w:rsidRPr="006A44F9">
        <w:t>Трансформаторные подстанции (ТП) 10-20 кВ и закрытые электроподстанции 110 кВ и выше должны выполняться с устройством шумозащиты. Минимальные расстояния от ТП до жилых и общественных зданий следует устанавливать в каждом конкретном случае в зависимости от градостроительных условий по согласованию с органами государственного санитарного надзора.</w:t>
      </w:r>
    </w:p>
    <w:p w:rsidR="00511CA3" w:rsidRPr="006A44F9" w:rsidRDefault="00511CA3" w:rsidP="00AE71AD">
      <w:pPr>
        <w:pStyle w:val="30"/>
      </w:pPr>
      <w:r w:rsidRPr="006A44F9">
        <w:t xml:space="preserve">Площадь территории для строительства закрытых электроподстанций должна составлять: 110 кВ – </w:t>
      </w:r>
      <w:smartTag w:uri="urn:schemas-microsoft-com:office:smarttags" w:element="metricconverter">
        <w:smartTagPr>
          <w:attr w:name="ProductID" w:val="0,6 га"/>
        </w:smartTagPr>
        <w:r w:rsidRPr="006A44F9">
          <w:t>0,6 га</w:t>
        </w:r>
      </w:smartTag>
      <w:r w:rsidRPr="006A44F9">
        <w:t xml:space="preserve">; 220 кВ – </w:t>
      </w:r>
      <w:smartTag w:uri="urn:schemas-microsoft-com:office:smarttags" w:element="metricconverter">
        <w:smartTagPr>
          <w:attr w:name="ProductID" w:val="1,4 га"/>
        </w:smartTagPr>
        <w:r w:rsidRPr="006A44F9">
          <w:t>1,4 га</w:t>
        </w:r>
      </w:smartTag>
      <w:r w:rsidRPr="006A44F9">
        <w:t>.</w:t>
      </w:r>
    </w:p>
    <w:p w:rsidR="00511CA3" w:rsidRPr="006A44F9" w:rsidRDefault="00511CA3" w:rsidP="00AE71AD">
      <w:pPr>
        <w:pStyle w:val="30"/>
      </w:pPr>
      <w:r w:rsidRPr="006A44F9">
        <w:t>На существующих электроподстанциях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511CA3" w:rsidRPr="006A44F9" w:rsidRDefault="00511CA3" w:rsidP="00AE71AD">
      <w:pPr>
        <w:ind w:firstLine="567"/>
        <w:jc w:val="both"/>
        <w:rPr>
          <w:rFonts w:ascii="Times New Roman" w:hAnsi="Times New Roman"/>
        </w:rPr>
      </w:pPr>
      <w:r w:rsidRPr="006A44F9">
        <w:rPr>
          <w:rFonts w:ascii="Times New Roman" w:hAnsi="Times New Roman"/>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6A44F9">
          <w:rPr>
            <w:rFonts w:ascii="Times New Roman" w:hAnsi="Times New Roman"/>
          </w:rPr>
          <w:t>10 м</w:t>
        </w:r>
      </w:smartTag>
      <w:r w:rsidRPr="006A44F9">
        <w:rPr>
          <w:rFonts w:ascii="Times New Roman" w:hAnsi="Times New Roman"/>
        </w:rPr>
        <w:t xml:space="preserve">, а до зданий лечебно профилактических учреждений – не менее </w:t>
      </w:r>
      <w:smartTag w:uri="urn:schemas-microsoft-com:office:smarttags" w:element="metricconverter">
        <w:smartTagPr>
          <w:attr w:name="ProductID" w:val="15 м"/>
        </w:smartTagPr>
        <w:r w:rsidRPr="006A44F9">
          <w:rPr>
            <w:rFonts w:ascii="Times New Roman" w:hAnsi="Times New Roman"/>
          </w:rPr>
          <w:t>15 м</w:t>
        </w:r>
      </w:smartTag>
      <w:r w:rsidRPr="006A44F9">
        <w:rPr>
          <w:rFonts w:ascii="Times New Roman" w:hAnsi="Times New Roman"/>
        </w:rPr>
        <w:t>.</w:t>
      </w:r>
    </w:p>
    <w:p w:rsidR="00511CA3" w:rsidRPr="006A44F9" w:rsidRDefault="00511CA3" w:rsidP="00AE71AD">
      <w:pPr>
        <w:pStyle w:val="30"/>
      </w:pPr>
      <w:r w:rsidRPr="006A44F9">
        <w:t>Расчетные электрические нагрузки зданий определяются в соответствии с требованиями и рекомендациями, представленными в СП-31-110-2003.</w:t>
      </w:r>
    </w:p>
    <w:p w:rsidR="00511CA3" w:rsidRPr="006A44F9" w:rsidRDefault="00511CA3" w:rsidP="00C97DD7">
      <w:pPr>
        <w:pStyle w:val="30"/>
      </w:pPr>
      <w:r w:rsidRPr="006A44F9">
        <w:t xml:space="preserve">Перспективным направлением развития энергетического комплекса Карачаево-Черкесской Республики является использование значительных запасов гидроэнергии </w:t>
      </w:r>
      <w:r w:rsidRPr="006A44F9">
        <w:lastRenderedPageBreak/>
        <w:t xml:space="preserve">горных рек. Реализация данного потенциала посредством строительства мини и микро ГЭС позволит решить проблему электроснабжения удаленных и малочисленных населенных пунктов, небольших туристических комплексов и объектов в горных районах Карачаево-Черкесской Республики. Особое значение  мини ГЭС будут иметь как  второй  резервный источник электроснабжения, в особенности для объектов, имеющих 1 или 2 категорию электроснабжения. Суммарная мощность мини ГЭС к 2015 году может составить 10 МВт. </w:t>
      </w:r>
    </w:p>
    <w:p w:rsidR="00511CA3" w:rsidRPr="006A44F9" w:rsidRDefault="00511CA3" w:rsidP="00C97DD7">
      <w:pPr>
        <w:ind w:firstLine="567"/>
        <w:jc w:val="both"/>
        <w:rPr>
          <w:rFonts w:ascii="Times New Roman" w:hAnsi="Times New Roman"/>
        </w:rPr>
      </w:pPr>
      <w:r w:rsidRPr="006A44F9">
        <w:rPr>
          <w:rFonts w:ascii="Times New Roman" w:hAnsi="Times New Roman"/>
        </w:rPr>
        <w:t>Строительство ГЭС оправдано следующим:</w:t>
      </w:r>
    </w:p>
    <w:p w:rsidR="00511CA3" w:rsidRPr="006A44F9" w:rsidRDefault="00511CA3" w:rsidP="00221FDE">
      <w:pPr>
        <w:pStyle w:val="af2"/>
        <w:numPr>
          <w:ilvl w:val="0"/>
          <w:numId w:val="121"/>
        </w:numPr>
        <w:spacing w:after="0" w:line="240" w:lineRule="auto"/>
        <w:ind w:left="567"/>
        <w:jc w:val="both"/>
        <w:rPr>
          <w:rFonts w:ascii="Times New Roman" w:hAnsi="Times New Roman"/>
          <w:sz w:val="24"/>
          <w:szCs w:val="24"/>
        </w:rPr>
      </w:pPr>
      <w:r w:rsidRPr="006A44F9">
        <w:rPr>
          <w:rFonts w:ascii="Times New Roman" w:hAnsi="Times New Roman"/>
          <w:sz w:val="24"/>
          <w:szCs w:val="24"/>
        </w:rPr>
        <w:t>снижением затрат на производство электроэнергии, а следовательно, и к снижению ее цены;</w:t>
      </w:r>
    </w:p>
    <w:p w:rsidR="00511CA3" w:rsidRPr="006A44F9" w:rsidRDefault="00511CA3" w:rsidP="00221FDE">
      <w:pPr>
        <w:pStyle w:val="af2"/>
        <w:numPr>
          <w:ilvl w:val="0"/>
          <w:numId w:val="121"/>
        </w:numPr>
        <w:spacing w:after="0" w:line="240" w:lineRule="auto"/>
        <w:ind w:left="567"/>
        <w:jc w:val="both"/>
        <w:rPr>
          <w:rFonts w:ascii="Times New Roman" w:hAnsi="Times New Roman"/>
          <w:sz w:val="24"/>
          <w:szCs w:val="24"/>
        </w:rPr>
      </w:pPr>
      <w:r w:rsidRPr="006A44F9">
        <w:rPr>
          <w:rFonts w:ascii="Times New Roman" w:hAnsi="Times New Roman"/>
          <w:sz w:val="24"/>
          <w:szCs w:val="24"/>
        </w:rPr>
        <w:t>сокращением эмиссии продуктов сгорания топлива, используемого при традиционных способах выработки электроэнергии на тепловых электростанциях;</w:t>
      </w:r>
    </w:p>
    <w:p w:rsidR="00511CA3" w:rsidRPr="006A44F9" w:rsidRDefault="00511CA3" w:rsidP="00221FDE">
      <w:pPr>
        <w:pStyle w:val="af2"/>
        <w:numPr>
          <w:ilvl w:val="0"/>
          <w:numId w:val="121"/>
        </w:numPr>
        <w:spacing w:after="0" w:line="240" w:lineRule="auto"/>
        <w:ind w:left="567"/>
        <w:jc w:val="both"/>
        <w:rPr>
          <w:rFonts w:ascii="Times New Roman" w:hAnsi="Times New Roman"/>
          <w:sz w:val="24"/>
          <w:szCs w:val="24"/>
        </w:rPr>
      </w:pPr>
      <w:r w:rsidRPr="006A44F9">
        <w:rPr>
          <w:rFonts w:ascii="Times New Roman" w:hAnsi="Times New Roman"/>
          <w:sz w:val="24"/>
          <w:szCs w:val="24"/>
        </w:rPr>
        <w:t xml:space="preserve">освоение потенциала малых рек с использованием малых ГЭС поможет решить проблему улучшения энергоснабжения потребителей района, </w:t>
      </w:r>
    </w:p>
    <w:p w:rsidR="00511CA3" w:rsidRPr="006A44F9" w:rsidRDefault="00511CA3" w:rsidP="00221FDE">
      <w:pPr>
        <w:pStyle w:val="af2"/>
        <w:numPr>
          <w:ilvl w:val="0"/>
          <w:numId w:val="121"/>
        </w:numPr>
        <w:spacing w:after="0" w:line="240" w:lineRule="auto"/>
        <w:ind w:left="567"/>
        <w:jc w:val="both"/>
        <w:rPr>
          <w:rFonts w:ascii="Times New Roman" w:hAnsi="Times New Roman"/>
          <w:sz w:val="24"/>
          <w:szCs w:val="24"/>
        </w:rPr>
      </w:pPr>
      <w:r w:rsidRPr="006A44F9">
        <w:rPr>
          <w:rFonts w:ascii="Times New Roman" w:hAnsi="Times New Roman"/>
          <w:sz w:val="24"/>
          <w:szCs w:val="24"/>
        </w:rPr>
        <w:t>повышением надежности энергоснабжения потребителей промышленного сектора и жилищно-коммунального хозяйства;</w:t>
      </w:r>
    </w:p>
    <w:p w:rsidR="00511CA3" w:rsidRPr="006A44F9" w:rsidRDefault="00511CA3" w:rsidP="00221FDE">
      <w:pPr>
        <w:pStyle w:val="af2"/>
        <w:numPr>
          <w:ilvl w:val="0"/>
          <w:numId w:val="121"/>
        </w:numPr>
        <w:spacing w:after="0" w:line="240" w:lineRule="auto"/>
        <w:ind w:left="567"/>
        <w:jc w:val="both"/>
        <w:rPr>
          <w:rFonts w:ascii="Times New Roman" w:hAnsi="Times New Roman"/>
          <w:sz w:val="24"/>
          <w:szCs w:val="24"/>
        </w:rPr>
      </w:pPr>
      <w:r w:rsidRPr="006A44F9">
        <w:rPr>
          <w:rFonts w:ascii="Times New Roman" w:hAnsi="Times New Roman"/>
          <w:sz w:val="24"/>
          <w:szCs w:val="24"/>
        </w:rPr>
        <w:t>строительство малых гидроэлектростанций не только позволит получать электроэнергию из возобновляемых источников, но и позволит аккумулировать избыточную энергию, вырабатываемую другими электростанциями, когда спрос на электрическую энергию мал (например, ночью), и преобразовывать потенциальную энергию запасенной воды в электроэнергию в часы пиковых нагрузок в энергосистеме.</w:t>
      </w:r>
    </w:p>
    <w:p w:rsidR="00511CA3" w:rsidRPr="006A44F9" w:rsidRDefault="00511CA3" w:rsidP="00AE71AD">
      <w:pPr>
        <w:ind w:firstLine="567"/>
        <w:jc w:val="both"/>
        <w:rPr>
          <w:rFonts w:ascii="Times New Roman" w:hAnsi="Times New Roman"/>
          <w:u w:val="single"/>
        </w:rPr>
      </w:pPr>
    </w:p>
    <w:p w:rsidR="00511CA3" w:rsidRPr="006A44F9" w:rsidRDefault="00511CA3" w:rsidP="00AE71AD">
      <w:pPr>
        <w:pStyle w:val="20"/>
        <w:jc w:val="both"/>
      </w:pPr>
      <w:bookmarkStart w:id="276" w:name="_Toc414995109"/>
      <w:bookmarkStart w:id="277" w:name="_Toc414996811"/>
      <w:bookmarkStart w:id="278" w:name="_Toc414996891"/>
      <w:bookmarkStart w:id="279" w:name="_Toc414997288"/>
      <w:bookmarkStart w:id="280" w:name="_Toc430554110"/>
      <w:r w:rsidRPr="006A44F9">
        <w:t>Газоснабжение</w:t>
      </w:r>
      <w:bookmarkEnd w:id="276"/>
      <w:bookmarkEnd w:id="277"/>
      <w:bookmarkEnd w:id="278"/>
      <w:bookmarkEnd w:id="279"/>
      <w:bookmarkEnd w:id="280"/>
    </w:p>
    <w:p w:rsidR="00511CA3" w:rsidRPr="006A44F9" w:rsidRDefault="00511CA3" w:rsidP="00221FDE">
      <w:pPr>
        <w:pStyle w:val="30"/>
        <w:numPr>
          <w:ilvl w:val="2"/>
          <w:numId w:val="122"/>
        </w:numPr>
        <w:ind w:left="0" w:firstLine="0"/>
      </w:pPr>
      <w:r w:rsidRPr="006A44F9">
        <w:t xml:space="preserve">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 Основной нормативной базой для проектирования газоснабжения являются </w:t>
      </w:r>
      <w:r w:rsidRPr="006A44F9">
        <w:rPr>
          <w:snapToGrid w:val="0"/>
        </w:rPr>
        <w:t xml:space="preserve">СП 62.13330.2011 </w:t>
      </w:r>
      <w:r w:rsidRPr="006A44F9">
        <w:t xml:space="preserve">и </w:t>
      </w:r>
      <w:r w:rsidRPr="006A44F9">
        <w:rPr>
          <w:snapToGrid w:val="0"/>
        </w:rPr>
        <w:t>СП 36.13330.2012.</w:t>
      </w:r>
    </w:p>
    <w:p w:rsidR="00511CA3" w:rsidRPr="006A44F9" w:rsidRDefault="00511CA3" w:rsidP="00511CA3">
      <w:pPr>
        <w:shd w:val="clear" w:color="auto" w:fill="FFFFFF"/>
        <w:ind w:firstLine="567"/>
        <w:jc w:val="both"/>
        <w:rPr>
          <w:rFonts w:ascii="Times New Roman" w:hAnsi="Times New Roman"/>
        </w:rPr>
      </w:pPr>
      <w:r w:rsidRPr="006A44F9">
        <w:rPr>
          <w:rFonts w:ascii="Times New Roman" w:hAnsi="Times New Roman"/>
        </w:rPr>
        <w:t>Газораспределительная система должна обеспечивать подачу газа потребителям в необходимом объеме и требуемых параметров.</w:t>
      </w:r>
    </w:p>
    <w:p w:rsidR="00511CA3" w:rsidRPr="006A44F9" w:rsidRDefault="00511CA3" w:rsidP="00AE71AD">
      <w:pPr>
        <w:pStyle w:val="30"/>
      </w:pPr>
      <w:r w:rsidRPr="006A44F9">
        <w:t xml:space="preserve">По рабочему давлению транспортируемого газа газопроводы подразделяют на газопроводы высокого давления категорий I-а, I и II, среднего давления категории III и низкого давления категории IV в соответствии с </w:t>
      </w:r>
      <w:hyperlink w:anchor="sub_1" w:history="1">
        <w:r w:rsidRPr="006A44F9">
          <w:t xml:space="preserve">таблицей </w:t>
        </w:r>
        <w:r w:rsidR="00AE71AD" w:rsidRPr="006A44F9">
          <w:t>5.</w:t>
        </w:r>
        <w:r w:rsidR="0025395F" w:rsidRPr="006A44F9">
          <w:t>7</w:t>
        </w:r>
        <w:r w:rsidR="00AE71AD" w:rsidRPr="006A44F9">
          <w:t>.2.1.</w:t>
        </w:r>
      </w:hyperlink>
    </w:p>
    <w:p w:rsidR="00511CA3" w:rsidRPr="006A44F9" w:rsidRDefault="00511CA3" w:rsidP="00511CA3">
      <w:pPr>
        <w:autoSpaceDE w:val="0"/>
        <w:autoSpaceDN w:val="0"/>
        <w:adjustRightInd w:val="0"/>
        <w:ind w:firstLine="567"/>
        <w:jc w:val="both"/>
        <w:rPr>
          <w:rFonts w:ascii="Times New Roman" w:hAnsi="Times New Roman"/>
        </w:rPr>
      </w:pPr>
    </w:p>
    <w:p w:rsidR="00C97DD7" w:rsidRPr="006A44F9" w:rsidRDefault="00C97DD7" w:rsidP="00511CA3">
      <w:pPr>
        <w:autoSpaceDE w:val="0"/>
        <w:autoSpaceDN w:val="0"/>
        <w:adjustRightInd w:val="0"/>
        <w:ind w:firstLine="567"/>
        <w:jc w:val="both"/>
        <w:rPr>
          <w:rFonts w:ascii="Times New Roman" w:hAnsi="Times New Roman"/>
        </w:rPr>
      </w:pPr>
    </w:p>
    <w:p w:rsidR="00511CA3" w:rsidRPr="006A44F9" w:rsidRDefault="00511CA3" w:rsidP="00AE71AD">
      <w:pPr>
        <w:autoSpaceDE w:val="0"/>
        <w:autoSpaceDN w:val="0"/>
        <w:adjustRightInd w:val="0"/>
        <w:ind w:firstLine="567"/>
        <w:jc w:val="right"/>
        <w:rPr>
          <w:rFonts w:ascii="Times New Roman" w:hAnsi="Times New Roman"/>
          <w:bCs/>
        </w:rPr>
      </w:pPr>
      <w:bookmarkStart w:id="281" w:name="sub_1"/>
      <w:r w:rsidRPr="006A44F9">
        <w:rPr>
          <w:rFonts w:ascii="Times New Roman" w:hAnsi="Times New Roman"/>
          <w:bCs/>
        </w:rPr>
        <w:t>Таблица </w:t>
      </w:r>
      <w:r w:rsidR="00AE71AD" w:rsidRPr="006A44F9">
        <w:rPr>
          <w:rFonts w:ascii="Times New Roman" w:hAnsi="Times New Roman"/>
          <w:bCs/>
        </w:rPr>
        <w:t>5.</w:t>
      </w:r>
      <w:r w:rsidR="0025395F" w:rsidRPr="006A44F9">
        <w:rPr>
          <w:rFonts w:ascii="Times New Roman" w:hAnsi="Times New Roman"/>
          <w:bCs/>
        </w:rPr>
        <w:t>7</w:t>
      </w:r>
      <w:r w:rsidR="00AE71AD" w:rsidRPr="006A44F9">
        <w:rPr>
          <w:rFonts w:ascii="Times New Roman" w:hAnsi="Times New Roman"/>
          <w:bCs/>
        </w:rPr>
        <w:t>.2.1.</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5"/>
        <w:gridCol w:w="2131"/>
        <w:gridCol w:w="2952"/>
        <w:gridCol w:w="2677"/>
      </w:tblGrid>
      <w:tr w:rsidR="00511CA3" w:rsidRPr="006A44F9" w:rsidTr="00754CA3">
        <w:tc>
          <w:tcPr>
            <w:tcW w:w="3756" w:type="dxa"/>
            <w:gridSpan w:val="2"/>
            <w:tcBorders>
              <w:top w:val="single" w:sz="4" w:space="0" w:color="auto"/>
              <w:left w:val="single" w:sz="4" w:space="0" w:color="auto"/>
              <w:bottom w:val="single" w:sz="4" w:space="0" w:color="auto"/>
              <w:right w:val="single" w:sz="4" w:space="0" w:color="auto"/>
            </w:tcBorders>
          </w:tcPr>
          <w:bookmarkEnd w:id="281"/>
          <w:p w:rsidR="00511CA3" w:rsidRPr="006A44F9" w:rsidRDefault="00511CA3" w:rsidP="00702518">
            <w:pPr>
              <w:autoSpaceDE w:val="0"/>
              <w:autoSpaceDN w:val="0"/>
              <w:adjustRightInd w:val="0"/>
              <w:ind w:firstLine="567"/>
              <w:jc w:val="center"/>
              <w:rPr>
                <w:rFonts w:ascii="Times New Roman" w:hAnsi="Times New Roman"/>
              </w:rPr>
            </w:pPr>
            <w:r w:rsidRPr="006A44F9">
              <w:rPr>
                <w:rFonts w:ascii="Times New Roman" w:hAnsi="Times New Roman"/>
              </w:rPr>
              <w:t>Классификация газопроводов по давлению, категория</w:t>
            </w:r>
          </w:p>
        </w:tc>
        <w:tc>
          <w:tcPr>
            <w:tcW w:w="2952"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Вид транспортируемого газа</w:t>
            </w:r>
          </w:p>
        </w:tc>
        <w:tc>
          <w:tcPr>
            <w:tcW w:w="2677"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Рабочее давление в газопроводе, МПа</w:t>
            </w:r>
          </w:p>
        </w:tc>
      </w:tr>
      <w:tr w:rsidR="00511CA3" w:rsidRPr="006A44F9" w:rsidTr="00754CA3">
        <w:tc>
          <w:tcPr>
            <w:tcW w:w="1625" w:type="dxa"/>
            <w:vMerge w:val="restart"/>
            <w:tcBorders>
              <w:top w:val="single" w:sz="4" w:space="0" w:color="auto"/>
              <w:left w:val="single" w:sz="4" w:space="0" w:color="auto"/>
              <w:bottom w:val="nil"/>
              <w:right w:val="single" w:sz="4" w:space="0" w:color="auto"/>
            </w:tcBorders>
          </w:tcPr>
          <w:p w:rsidR="00511CA3" w:rsidRPr="006A44F9" w:rsidRDefault="00511CA3" w:rsidP="00702518">
            <w:pPr>
              <w:autoSpaceDE w:val="0"/>
              <w:autoSpaceDN w:val="0"/>
              <w:adjustRightInd w:val="0"/>
              <w:ind w:firstLine="34"/>
              <w:jc w:val="center"/>
              <w:rPr>
                <w:rFonts w:ascii="Times New Roman" w:hAnsi="Times New Roman"/>
              </w:rPr>
            </w:pPr>
            <w:r w:rsidRPr="006A44F9">
              <w:rPr>
                <w:rFonts w:ascii="Times New Roman" w:hAnsi="Times New Roman"/>
              </w:rPr>
              <w:t>Высокое</w:t>
            </w:r>
          </w:p>
        </w:tc>
        <w:tc>
          <w:tcPr>
            <w:tcW w:w="2131"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I-а</w:t>
            </w:r>
          </w:p>
        </w:tc>
        <w:tc>
          <w:tcPr>
            <w:tcW w:w="2952"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Природный</w:t>
            </w:r>
          </w:p>
        </w:tc>
        <w:tc>
          <w:tcPr>
            <w:tcW w:w="2677"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Св. 1,2</w:t>
            </w:r>
          </w:p>
        </w:tc>
      </w:tr>
      <w:tr w:rsidR="00511CA3" w:rsidRPr="006A44F9" w:rsidTr="00754CA3">
        <w:tc>
          <w:tcPr>
            <w:tcW w:w="1625" w:type="dxa"/>
            <w:vMerge/>
            <w:tcBorders>
              <w:top w:val="nil"/>
              <w:left w:val="single" w:sz="4" w:space="0" w:color="auto"/>
              <w:bottom w:val="nil"/>
              <w:right w:val="single" w:sz="4" w:space="0" w:color="auto"/>
            </w:tcBorders>
          </w:tcPr>
          <w:p w:rsidR="00511CA3" w:rsidRPr="006A44F9" w:rsidRDefault="00511CA3" w:rsidP="00702518">
            <w:pPr>
              <w:autoSpaceDE w:val="0"/>
              <w:autoSpaceDN w:val="0"/>
              <w:adjustRightInd w:val="0"/>
              <w:ind w:firstLine="34"/>
              <w:jc w:val="center"/>
              <w:rPr>
                <w:rFonts w:ascii="Times New Roman" w:hAnsi="Times New Roman"/>
              </w:rPr>
            </w:pPr>
          </w:p>
        </w:tc>
        <w:tc>
          <w:tcPr>
            <w:tcW w:w="2131" w:type="dxa"/>
            <w:vMerge w:val="restart"/>
            <w:tcBorders>
              <w:top w:val="single" w:sz="4" w:space="0" w:color="auto"/>
              <w:left w:val="single" w:sz="4" w:space="0" w:color="auto"/>
              <w:bottom w:val="nil"/>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I</w:t>
            </w:r>
          </w:p>
        </w:tc>
        <w:tc>
          <w:tcPr>
            <w:tcW w:w="2952"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Св. 0,6 до 1,2 включ.</w:t>
            </w:r>
          </w:p>
        </w:tc>
      </w:tr>
      <w:tr w:rsidR="00511CA3" w:rsidRPr="006A44F9" w:rsidTr="00754CA3">
        <w:tc>
          <w:tcPr>
            <w:tcW w:w="1625" w:type="dxa"/>
            <w:vMerge/>
            <w:tcBorders>
              <w:top w:val="nil"/>
              <w:left w:val="single" w:sz="4" w:space="0" w:color="auto"/>
              <w:bottom w:val="nil"/>
              <w:right w:val="single" w:sz="4" w:space="0" w:color="auto"/>
            </w:tcBorders>
          </w:tcPr>
          <w:p w:rsidR="00511CA3" w:rsidRPr="006A44F9" w:rsidRDefault="00511CA3" w:rsidP="00702518">
            <w:pPr>
              <w:autoSpaceDE w:val="0"/>
              <w:autoSpaceDN w:val="0"/>
              <w:adjustRightInd w:val="0"/>
              <w:ind w:firstLine="34"/>
              <w:jc w:val="center"/>
              <w:rPr>
                <w:rFonts w:ascii="Times New Roman" w:hAnsi="Times New Roman"/>
              </w:rPr>
            </w:pPr>
          </w:p>
        </w:tc>
        <w:tc>
          <w:tcPr>
            <w:tcW w:w="2131" w:type="dxa"/>
            <w:vMerge/>
            <w:tcBorders>
              <w:top w:val="nil"/>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p>
        </w:tc>
        <w:tc>
          <w:tcPr>
            <w:tcW w:w="2952"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СУГ</w:t>
            </w:r>
          </w:p>
        </w:tc>
        <w:tc>
          <w:tcPr>
            <w:tcW w:w="2677"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Св. 0,6 до 1,6 включ.</w:t>
            </w:r>
          </w:p>
        </w:tc>
      </w:tr>
      <w:tr w:rsidR="00511CA3" w:rsidRPr="006A44F9" w:rsidTr="00754CA3">
        <w:tc>
          <w:tcPr>
            <w:tcW w:w="1625" w:type="dxa"/>
            <w:vMerge/>
            <w:tcBorders>
              <w:top w:val="nil"/>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ind w:firstLine="34"/>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II</w:t>
            </w:r>
          </w:p>
        </w:tc>
        <w:tc>
          <w:tcPr>
            <w:tcW w:w="2952"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Природный и СУГ</w:t>
            </w:r>
          </w:p>
        </w:tc>
        <w:tc>
          <w:tcPr>
            <w:tcW w:w="2677"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Св. 0,3 до 0,6 включ.</w:t>
            </w:r>
          </w:p>
        </w:tc>
      </w:tr>
      <w:tr w:rsidR="00511CA3" w:rsidRPr="006A44F9" w:rsidTr="00754CA3">
        <w:tc>
          <w:tcPr>
            <w:tcW w:w="1625"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ind w:firstLine="34"/>
              <w:jc w:val="center"/>
              <w:rPr>
                <w:rFonts w:ascii="Times New Roman" w:hAnsi="Times New Roman"/>
              </w:rPr>
            </w:pPr>
            <w:r w:rsidRPr="006A44F9">
              <w:rPr>
                <w:rFonts w:ascii="Times New Roman" w:hAnsi="Times New Roman"/>
              </w:rPr>
              <w:t>Среднее</w:t>
            </w:r>
          </w:p>
        </w:tc>
        <w:tc>
          <w:tcPr>
            <w:tcW w:w="2131"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III</w:t>
            </w:r>
          </w:p>
        </w:tc>
        <w:tc>
          <w:tcPr>
            <w:tcW w:w="2952"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Св. 0,005 до 0,3 включ.</w:t>
            </w:r>
          </w:p>
        </w:tc>
      </w:tr>
      <w:tr w:rsidR="00511CA3" w:rsidRPr="006A44F9" w:rsidTr="00754CA3">
        <w:tc>
          <w:tcPr>
            <w:tcW w:w="1625"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ind w:firstLine="34"/>
              <w:jc w:val="center"/>
              <w:rPr>
                <w:rFonts w:ascii="Times New Roman" w:hAnsi="Times New Roman"/>
              </w:rPr>
            </w:pPr>
            <w:r w:rsidRPr="006A44F9">
              <w:rPr>
                <w:rFonts w:ascii="Times New Roman" w:hAnsi="Times New Roman"/>
              </w:rPr>
              <w:t>Низкое</w:t>
            </w:r>
          </w:p>
        </w:tc>
        <w:tc>
          <w:tcPr>
            <w:tcW w:w="2131"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IV</w:t>
            </w:r>
          </w:p>
        </w:tc>
        <w:tc>
          <w:tcPr>
            <w:tcW w:w="2952"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w:t>
            </w:r>
          </w:p>
        </w:tc>
        <w:tc>
          <w:tcPr>
            <w:tcW w:w="2677" w:type="dxa"/>
            <w:tcBorders>
              <w:top w:val="single" w:sz="4" w:space="0" w:color="auto"/>
              <w:left w:val="single" w:sz="4" w:space="0" w:color="auto"/>
              <w:bottom w:val="single" w:sz="4" w:space="0" w:color="auto"/>
              <w:right w:val="single" w:sz="4" w:space="0" w:color="auto"/>
            </w:tcBorders>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До 0,005 включ.</w:t>
            </w:r>
          </w:p>
        </w:tc>
      </w:tr>
    </w:tbl>
    <w:p w:rsidR="00511CA3" w:rsidRPr="006A44F9" w:rsidRDefault="00511CA3" w:rsidP="00511CA3">
      <w:pPr>
        <w:autoSpaceDE w:val="0"/>
        <w:autoSpaceDN w:val="0"/>
        <w:adjustRightInd w:val="0"/>
        <w:ind w:firstLine="567"/>
        <w:rPr>
          <w:rFonts w:ascii="Times New Roman" w:hAnsi="Times New Roman"/>
        </w:rPr>
      </w:pPr>
    </w:p>
    <w:p w:rsidR="00511CA3" w:rsidRPr="006A44F9" w:rsidRDefault="00511CA3" w:rsidP="00AE71AD">
      <w:pPr>
        <w:autoSpaceDE w:val="0"/>
        <w:autoSpaceDN w:val="0"/>
        <w:adjustRightInd w:val="0"/>
        <w:ind w:firstLine="567"/>
        <w:jc w:val="both"/>
        <w:rPr>
          <w:rFonts w:ascii="Times New Roman" w:hAnsi="Times New Roman"/>
        </w:rPr>
      </w:pPr>
      <w:r w:rsidRPr="006A44F9">
        <w:rPr>
          <w:rFonts w:ascii="Times New Roman" w:hAnsi="Times New Roman"/>
        </w:rPr>
        <w:lastRenderedPageBreak/>
        <w:t xml:space="preserve">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 но не должно превышать значений, приведенных в </w:t>
      </w:r>
      <w:hyperlink w:anchor="sub_2" w:history="1">
        <w:r w:rsidRPr="006A44F9">
          <w:rPr>
            <w:rFonts w:ascii="Times New Roman" w:hAnsi="Times New Roman"/>
          </w:rPr>
          <w:t>таблице </w:t>
        </w:r>
      </w:hyperlink>
      <w:r w:rsidR="00AE71AD" w:rsidRPr="006A44F9">
        <w:rPr>
          <w:rFonts w:ascii="Times New Roman" w:hAnsi="Times New Roman"/>
        </w:rPr>
        <w:t>5.</w:t>
      </w:r>
      <w:r w:rsidR="0025395F" w:rsidRPr="006A44F9">
        <w:rPr>
          <w:rFonts w:ascii="Times New Roman" w:hAnsi="Times New Roman"/>
        </w:rPr>
        <w:t>7</w:t>
      </w:r>
      <w:r w:rsidR="00AE71AD" w:rsidRPr="006A44F9">
        <w:rPr>
          <w:rFonts w:ascii="Times New Roman" w:hAnsi="Times New Roman"/>
        </w:rPr>
        <w:t>.2.2.</w:t>
      </w:r>
    </w:p>
    <w:p w:rsidR="00511CA3" w:rsidRPr="006A44F9" w:rsidRDefault="00511CA3" w:rsidP="00511CA3">
      <w:pPr>
        <w:autoSpaceDE w:val="0"/>
        <w:autoSpaceDN w:val="0"/>
        <w:adjustRightInd w:val="0"/>
        <w:ind w:firstLine="567"/>
        <w:jc w:val="both"/>
        <w:rPr>
          <w:rFonts w:ascii="Times New Roman" w:hAnsi="Times New Roman"/>
        </w:rPr>
      </w:pPr>
    </w:p>
    <w:p w:rsidR="00511CA3" w:rsidRPr="006A44F9" w:rsidRDefault="00511CA3" w:rsidP="00AE71AD">
      <w:pPr>
        <w:autoSpaceDE w:val="0"/>
        <w:autoSpaceDN w:val="0"/>
        <w:adjustRightInd w:val="0"/>
        <w:ind w:left="2268" w:hanging="1701"/>
        <w:jc w:val="right"/>
        <w:rPr>
          <w:rFonts w:ascii="Times New Roman" w:hAnsi="Times New Roman"/>
        </w:rPr>
      </w:pPr>
      <w:bookmarkStart w:id="282" w:name="sub_2"/>
      <w:r w:rsidRPr="006A44F9">
        <w:rPr>
          <w:rFonts w:ascii="Times New Roman" w:hAnsi="Times New Roman"/>
          <w:bCs/>
        </w:rPr>
        <w:t>Таблица </w:t>
      </w:r>
      <w:bookmarkEnd w:id="282"/>
      <w:r w:rsidR="00AE71AD" w:rsidRPr="006A44F9">
        <w:rPr>
          <w:rFonts w:ascii="Times New Roman" w:hAnsi="Times New Roman"/>
          <w:bCs/>
        </w:rPr>
        <w:t>5.</w:t>
      </w:r>
      <w:r w:rsidR="0025395F" w:rsidRPr="006A44F9">
        <w:rPr>
          <w:rFonts w:ascii="Times New Roman" w:hAnsi="Times New Roman"/>
          <w:bCs/>
        </w:rPr>
        <w:t>7</w:t>
      </w:r>
      <w:r w:rsidR="00AE71AD" w:rsidRPr="006A44F9">
        <w:rPr>
          <w:rFonts w:ascii="Times New Roman" w:hAnsi="Times New Roman"/>
          <w:bCs/>
        </w:rPr>
        <w:t>.2.2.</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933"/>
        <w:gridCol w:w="1872"/>
      </w:tblGrid>
      <w:tr w:rsidR="00511CA3" w:rsidRPr="006A44F9" w:rsidTr="00754CA3">
        <w:tc>
          <w:tcPr>
            <w:tcW w:w="5580" w:type="dxa"/>
          </w:tcPr>
          <w:p w:rsidR="00511CA3" w:rsidRPr="006A44F9" w:rsidRDefault="00511CA3" w:rsidP="00702518">
            <w:pPr>
              <w:autoSpaceDE w:val="0"/>
              <w:autoSpaceDN w:val="0"/>
              <w:adjustRightInd w:val="0"/>
              <w:ind w:firstLine="34"/>
              <w:jc w:val="center"/>
              <w:rPr>
                <w:rFonts w:ascii="Times New Roman" w:hAnsi="Times New Roman"/>
              </w:rPr>
            </w:pPr>
            <w:r w:rsidRPr="006A44F9">
              <w:rPr>
                <w:rFonts w:ascii="Times New Roman" w:hAnsi="Times New Roman"/>
              </w:rPr>
              <w:t>Потребители газа, размещенные в зданиях</w:t>
            </w:r>
          </w:p>
        </w:tc>
        <w:tc>
          <w:tcPr>
            <w:tcW w:w="193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Давление газа во внутреннем газопроводе, МПа</w:t>
            </w:r>
          </w:p>
        </w:tc>
        <w:tc>
          <w:tcPr>
            <w:tcW w:w="1872"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Давление газа перед газоиспользующим оборудованием, МПа</w:t>
            </w:r>
          </w:p>
        </w:tc>
      </w:tr>
      <w:tr w:rsidR="00511CA3" w:rsidRPr="006A44F9" w:rsidTr="00754CA3">
        <w:tc>
          <w:tcPr>
            <w:tcW w:w="5580" w:type="dxa"/>
          </w:tcPr>
          <w:p w:rsidR="00511CA3" w:rsidRPr="006A44F9" w:rsidRDefault="00511CA3" w:rsidP="00702518">
            <w:pPr>
              <w:autoSpaceDE w:val="0"/>
              <w:autoSpaceDN w:val="0"/>
              <w:adjustRightInd w:val="0"/>
              <w:ind w:firstLine="34"/>
              <w:rPr>
                <w:rFonts w:ascii="Times New Roman" w:hAnsi="Times New Roman"/>
              </w:rPr>
            </w:pPr>
            <w:bookmarkStart w:id="283" w:name="sub_21"/>
            <w:r w:rsidRPr="006A44F9">
              <w:rPr>
                <w:rFonts w:ascii="Times New Roman" w:hAnsi="Times New Roman"/>
              </w:rPr>
              <w:t>1 Газотурбинные и парогазовые установки</w:t>
            </w:r>
            <w:bookmarkEnd w:id="283"/>
          </w:p>
        </w:tc>
        <w:tc>
          <w:tcPr>
            <w:tcW w:w="193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2,5</w:t>
            </w:r>
          </w:p>
        </w:tc>
        <w:tc>
          <w:tcPr>
            <w:tcW w:w="1872" w:type="dxa"/>
          </w:tcPr>
          <w:p w:rsidR="00511CA3" w:rsidRPr="006A44F9" w:rsidRDefault="00511CA3" w:rsidP="00702518">
            <w:pPr>
              <w:autoSpaceDE w:val="0"/>
              <w:autoSpaceDN w:val="0"/>
              <w:adjustRightInd w:val="0"/>
              <w:ind w:firstLine="34"/>
              <w:jc w:val="center"/>
              <w:rPr>
                <w:rFonts w:ascii="Times New Roman" w:hAnsi="Times New Roman"/>
              </w:rPr>
            </w:pPr>
            <w:r w:rsidRPr="006A44F9">
              <w:rPr>
                <w:rFonts w:ascii="Times New Roman" w:hAnsi="Times New Roman"/>
              </w:rPr>
              <w:t>2,5</w:t>
            </w:r>
          </w:p>
        </w:tc>
      </w:tr>
      <w:tr w:rsidR="00511CA3" w:rsidRPr="006A44F9" w:rsidTr="00754CA3">
        <w:tc>
          <w:tcPr>
            <w:tcW w:w="5580" w:type="dxa"/>
          </w:tcPr>
          <w:p w:rsidR="00511CA3" w:rsidRPr="006A44F9" w:rsidRDefault="00511CA3" w:rsidP="00702518">
            <w:pPr>
              <w:autoSpaceDE w:val="0"/>
              <w:autoSpaceDN w:val="0"/>
              <w:adjustRightInd w:val="0"/>
              <w:ind w:firstLine="34"/>
              <w:rPr>
                <w:rFonts w:ascii="Times New Roman" w:hAnsi="Times New Roman"/>
              </w:rPr>
            </w:pPr>
            <w:r w:rsidRPr="006A44F9">
              <w:rPr>
                <w:rFonts w:ascii="Times New Roman" w:hAnsi="Times New Roman"/>
              </w:rPr>
              <w:t>2 Производственные здания, в которых величина давления газа обусловлена требованиями производства</w:t>
            </w:r>
          </w:p>
        </w:tc>
        <w:tc>
          <w:tcPr>
            <w:tcW w:w="193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1,2</w:t>
            </w:r>
          </w:p>
        </w:tc>
        <w:tc>
          <w:tcPr>
            <w:tcW w:w="1872" w:type="dxa"/>
          </w:tcPr>
          <w:p w:rsidR="00511CA3" w:rsidRPr="006A44F9" w:rsidRDefault="00511CA3" w:rsidP="00702518">
            <w:pPr>
              <w:autoSpaceDE w:val="0"/>
              <w:autoSpaceDN w:val="0"/>
              <w:adjustRightInd w:val="0"/>
              <w:ind w:firstLine="34"/>
              <w:jc w:val="center"/>
              <w:rPr>
                <w:rFonts w:ascii="Times New Roman" w:hAnsi="Times New Roman"/>
              </w:rPr>
            </w:pPr>
            <w:r w:rsidRPr="006A44F9">
              <w:rPr>
                <w:rFonts w:ascii="Times New Roman" w:hAnsi="Times New Roman"/>
              </w:rPr>
              <w:t>1,2</w:t>
            </w:r>
          </w:p>
        </w:tc>
      </w:tr>
      <w:tr w:rsidR="00511CA3" w:rsidRPr="006A44F9" w:rsidTr="00754CA3">
        <w:tc>
          <w:tcPr>
            <w:tcW w:w="5580" w:type="dxa"/>
          </w:tcPr>
          <w:p w:rsidR="00511CA3" w:rsidRPr="006A44F9" w:rsidRDefault="00511CA3" w:rsidP="00702518">
            <w:pPr>
              <w:autoSpaceDE w:val="0"/>
              <w:autoSpaceDN w:val="0"/>
              <w:adjustRightInd w:val="0"/>
              <w:ind w:firstLine="34"/>
              <w:rPr>
                <w:rFonts w:ascii="Times New Roman" w:hAnsi="Times New Roman"/>
              </w:rPr>
            </w:pPr>
            <w:bookmarkStart w:id="284" w:name="sub_23"/>
            <w:r w:rsidRPr="006A44F9">
              <w:rPr>
                <w:rFonts w:ascii="Times New Roman" w:hAnsi="Times New Roman"/>
              </w:rPr>
              <w:t>3 Прочие производственные здания</w:t>
            </w:r>
            <w:bookmarkEnd w:id="284"/>
          </w:p>
        </w:tc>
        <w:tc>
          <w:tcPr>
            <w:tcW w:w="193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0,6</w:t>
            </w:r>
          </w:p>
        </w:tc>
        <w:tc>
          <w:tcPr>
            <w:tcW w:w="1872" w:type="dxa"/>
          </w:tcPr>
          <w:p w:rsidR="00511CA3" w:rsidRPr="006A44F9" w:rsidRDefault="00511CA3" w:rsidP="00702518">
            <w:pPr>
              <w:autoSpaceDE w:val="0"/>
              <w:autoSpaceDN w:val="0"/>
              <w:adjustRightInd w:val="0"/>
              <w:ind w:firstLine="34"/>
              <w:jc w:val="center"/>
              <w:rPr>
                <w:rFonts w:ascii="Times New Roman" w:hAnsi="Times New Roman"/>
              </w:rPr>
            </w:pPr>
            <w:r w:rsidRPr="006A44F9">
              <w:rPr>
                <w:rFonts w:ascii="Times New Roman" w:hAnsi="Times New Roman"/>
              </w:rPr>
              <w:t>0,6</w:t>
            </w:r>
          </w:p>
        </w:tc>
      </w:tr>
      <w:tr w:rsidR="00511CA3" w:rsidRPr="006A44F9" w:rsidTr="00754CA3">
        <w:tc>
          <w:tcPr>
            <w:tcW w:w="5580" w:type="dxa"/>
          </w:tcPr>
          <w:p w:rsidR="00511CA3" w:rsidRPr="006A44F9" w:rsidRDefault="00511CA3" w:rsidP="00702518">
            <w:pPr>
              <w:autoSpaceDE w:val="0"/>
              <w:autoSpaceDN w:val="0"/>
              <w:adjustRightInd w:val="0"/>
              <w:ind w:firstLine="34"/>
              <w:rPr>
                <w:rFonts w:ascii="Times New Roman" w:hAnsi="Times New Roman"/>
              </w:rPr>
            </w:pPr>
            <w:bookmarkStart w:id="285" w:name="sub_24"/>
            <w:r w:rsidRPr="006A44F9">
              <w:rPr>
                <w:rFonts w:ascii="Times New Roman" w:hAnsi="Times New Roman"/>
              </w:rPr>
              <w:t>4 Бытовые здания производственного назначения отдельно стоящие, пристроенные к производственным зданиям и встроенные в эти здания.</w:t>
            </w:r>
            <w:bookmarkEnd w:id="285"/>
          </w:p>
          <w:p w:rsidR="00511CA3" w:rsidRPr="006A44F9" w:rsidRDefault="00511CA3" w:rsidP="00702518">
            <w:pPr>
              <w:autoSpaceDE w:val="0"/>
              <w:autoSpaceDN w:val="0"/>
              <w:adjustRightInd w:val="0"/>
              <w:ind w:firstLine="34"/>
              <w:rPr>
                <w:rFonts w:ascii="Times New Roman" w:hAnsi="Times New Roman"/>
              </w:rPr>
            </w:pPr>
            <w:r w:rsidRPr="006A44F9">
              <w:rPr>
                <w:rFonts w:ascii="Times New Roman" w:hAnsi="Times New Roman"/>
              </w:rPr>
              <w:t>Отдельно стоящие общественные здания производственного назначения</w:t>
            </w:r>
          </w:p>
        </w:tc>
        <w:tc>
          <w:tcPr>
            <w:tcW w:w="193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0,3</w:t>
            </w:r>
          </w:p>
        </w:tc>
        <w:tc>
          <w:tcPr>
            <w:tcW w:w="1872" w:type="dxa"/>
          </w:tcPr>
          <w:p w:rsidR="00511CA3" w:rsidRPr="006A44F9" w:rsidRDefault="00511CA3" w:rsidP="00702518">
            <w:pPr>
              <w:autoSpaceDE w:val="0"/>
              <w:autoSpaceDN w:val="0"/>
              <w:adjustRightInd w:val="0"/>
              <w:ind w:firstLine="34"/>
              <w:jc w:val="center"/>
              <w:rPr>
                <w:rFonts w:ascii="Times New Roman" w:hAnsi="Times New Roman"/>
              </w:rPr>
            </w:pPr>
            <w:r w:rsidRPr="006A44F9">
              <w:rPr>
                <w:rFonts w:ascii="Times New Roman" w:hAnsi="Times New Roman"/>
              </w:rPr>
              <w:t>0,3</w:t>
            </w:r>
          </w:p>
        </w:tc>
      </w:tr>
      <w:tr w:rsidR="00511CA3" w:rsidRPr="006A44F9" w:rsidTr="00754CA3">
        <w:tc>
          <w:tcPr>
            <w:tcW w:w="5580" w:type="dxa"/>
          </w:tcPr>
          <w:p w:rsidR="00511CA3" w:rsidRPr="006A44F9" w:rsidRDefault="00511CA3" w:rsidP="00702518">
            <w:pPr>
              <w:autoSpaceDE w:val="0"/>
              <w:autoSpaceDN w:val="0"/>
              <w:adjustRightInd w:val="0"/>
              <w:ind w:firstLine="34"/>
              <w:rPr>
                <w:rFonts w:ascii="Times New Roman" w:hAnsi="Times New Roman"/>
              </w:rPr>
            </w:pPr>
            <w:bookmarkStart w:id="286" w:name="sub_25"/>
            <w:r w:rsidRPr="006A44F9">
              <w:rPr>
                <w:rFonts w:ascii="Times New Roman" w:hAnsi="Times New Roman"/>
              </w:rPr>
              <w:t xml:space="preserve">5 Административные и бытовые здания, не вошедшие в </w:t>
            </w:r>
            <w:hyperlink w:anchor="sub_23" w:history="1">
              <w:r w:rsidRPr="006A44F9">
                <w:rPr>
                  <w:rFonts w:ascii="Times New Roman" w:hAnsi="Times New Roman"/>
                </w:rPr>
                <w:t>пункт 3</w:t>
              </w:r>
            </w:hyperlink>
            <w:r w:rsidRPr="006A44F9">
              <w:rPr>
                <w:rFonts w:ascii="Times New Roman" w:hAnsi="Times New Roman"/>
              </w:rPr>
              <w:t xml:space="preserve"> таблицы</w:t>
            </w:r>
            <w:bookmarkEnd w:id="286"/>
          </w:p>
        </w:tc>
        <w:tc>
          <w:tcPr>
            <w:tcW w:w="193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0,1</w:t>
            </w:r>
          </w:p>
        </w:tc>
        <w:tc>
          <w:tcPr>
            <w:tcW w:w="1872" w:type="dxa"/>
          </w:tcPr>
          <w:p w:rsidR="00511CA3" w:rsidRPr="006A44F9" w:rsidRDefault="00511CA3" w:rsidP="00702518">
            <w:pPr>
              <w:autoSpaceDE w:val="0"/>
              <w:autoSpaceDN w:val="0"/>
              <w:adjustRightInd w:val="0"/>
              <w:ind w:firstLine="34"/>
              <w:jc w:val="center"/>
              <w:rPr>
                <w:rFonts w:ascii="Times New Roman" w:hAnsi="Times New Roman"/>
              </w:rPr>
            </w:pPr>
            <w:r w:rsidRPr="006A44F9">
              <w:rPr>
                <w:rFonts w:ascii="Times New Roman" w:hAnsi="Times New Roman"/>
              </w:rPr>
              <w:t>0,005</w:t>
            </w:r>
          </w:p>
        </w:tc>
      </w:tr>
      <w:tr w:rsidR="00511CA3" w:rsidRPr="006A44F9" w:rsidTr="00754CA3">
        <w:tc>
          <w:tcPr>
            <w:tcW w:w="5580" w:type="dxa"/>
          </w:tcPr>
          <w:p w:rsidR="00511CA3" w:rsidRPr="006A44F9" w:rsidRDefault="00511CA3" w:rsidP="00702518">
            <w:pPr>
              <w:autoSpaceDE w:val="0"/>
              <w:autoSpaceDN w:val="0"/>
              <w:adjustRightInd w:val="0"/>
              <w:ind w:firstLine="34"/>
              <w:rPr>
                <w:rFonts w:ascii="Times New Roman" w:hAnsi="Times New Roman"/>
              </w:rPr>
            </w:pPr>
            <w:bookmarkStart w:id="287" w:name="sub_26"/>
            <w:r w:rsidRPr="006A44F9">
              <w:rPr>
                <w:rFonts w:ascii="Times New Roman" w:hAnsi="Times New Roman"/>
              </w:rPr>
              <w:t>6 Котельные:</w:t>
            </w:r>
            <w:bookmarkEnd w:id="287"/>
          </w:p>
        </w:tc>
        <w:tc>
          <w:tcPr>
            <w:tcW w:w="1933" w:type="dxa"/>
          </w:tcPr>
          <w:p w:rsidR="00511CA3" w:rsidRPr="006A44F9" w:rsidRDefault="00511CA3" w:rsidP="00702518">
            <w:pPr>
              <w:autoSpaceDE w:val="0"/>
              <w:autoSpaceDN w:val="0"/>
              <w:adjustRightInd w:val="0"/>
              <w:jc w:val="both"/>
              <w:rPr>
                <w:rFonts w:ascii="Times New Roman" w:hAnsi="Times New Roman"/>
              </w:rPr>
            </w:pPr>
          </w:p>
        </w:tc>
        <w:tc>
          <w:tcPr>
            <w:tcW w:w="1872" w:type="dxa"/>
          </w:tcPr>
          <w:p w:rsidR="00511CA3" w:rsidRPr="006A44F9" w:rsidRDefault="00511CA3" w:rsidP="00702518">
            <w:pPr>
              <w:autoSpaceDE w:val="0"/>
              <w:autoSpaceDN w:val="0"/>
              <w:adjustRightInd w:val="0"/>
              <w:ind w:firstLine="34"/>
              <w:jc w:val="both"/>
              <w:rPr>
                <w:rFonts w:ascii="Times New Roman" w:hAnsi="Times New Roman"/>
              </w:rPr>
            </w:pPr>
          </w:p>
        </w:tc>
      </w:tr>
      <w:tr w:rsidR="00511CA3" w:rsidRPr="006A44F9" w:rsidTr="00754CA3">
        <w:tc>
          <w:tcPr>
            <w:tcW w:w="5580" w:type="dxa"/>
          </w:tcPr>
          <w:p w:rsidR="00511CA3" w:rsidRPr="006A44F9" w:rsidRDefault="00511CA3" w:rsidP="00702518">
            <w:pPr>
              <w:autoSpaceDE w:val="0"/>
              <w:autoSpaceDN w:val="0"/>
              <w:adjustRightInd w:val="0"/>
              <w:ind w:firstLine="34"/>
              <w:rPr>
                <w:rFonts w:ascii="Times New Roman" w:hAnsi="Times New Roman"/>
              </w:rPr>
            </w:pPr>
            <w:r w:rsidRPr="006A44F9">
              <w:rPr>
                <w:rFonts w:ascii="Times New Roman" w:hAnsi="Times New Roman"/>
              </w:rPr>
              <w:t>отдельно стоящие</w:t>
            </w:r>
          </w:p>
        </w:tc>
        <w:tc>
          <w:tcPr>
            <w:tcW w:w="193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0,6</w:t>
            </w:r>
          </w:p>
        </w:tc>
        <w:tc>
          <w:tcPr>
            <w:tcW w:w="1872" w:type="dxa"/>
          </w:tcPr>
          <w:p w:rsidR="00511CA3" w:rsidRPr="006A44F9" w:rsidRDefault="00511CA3" w:rsidP="00702518">
            <w:pPr>
              <w:autoSpaceDE w:val="0"/>
              <w:autoSpaceDN w:val="0"/>
              <w:adjustRightInd w:val="0"/>
              <w:ind w:firstLine="34"/>
              <w:jc w:val="center"/>
              <w:rPr>
                <w:rFonts w:ascii="Times New Roman" w:hAnsi="Times New Roman"/>
              </w:rPr>
            </w:pPr>
            <w:r w:rsidRPr="006A44F9">
              <w:rPr>
                <w:rFonts w:ascii="Times New Roman" w:hAnsi="Times New Roman"/>
              </w:rPr>
              <w:t>0,6</w:t>
            </w:r>
          </w:p>
        </w:tc>
      </w:tr>
      <w:tr w:rsidR="00511CA3" w:rsidRPr="006A44F9" w:rsidTr="00754CA3">
        <w:tc>
          <w:tcPr>
            <w:tcW w:w="5580" w:type="dxa"/>
          </w:tcPr>
          <w:p w:rsidR="00511CA3" w:rsidRPr="006A44F9" w:rsidRDefault="00511CA3" w:rsidP="00702518">
            <w:pPr>
              <w:autoSpaceDE w:val="0"/>
              <w:autoSpaceDN w:val="0"/>
              <w:adjustRightInd w:val="0"/>
              <w:ind w:firstLine="34"/>
              <w:rPr>
                <w:rFonts w:ascii="Times New Roman" w:hAnsi="Times New Roman"/>
              </w:rPr>
            </w:pPr>
            <w:r w:rsidRPr="006A44F9">
              <w:rPr>
                <w:rFonts w:ascii="Times New Roman" w:hAnsi="Times New Roman"/>
              </w:rPr>
              <w:t>пристроенные, встроенные и крышные производственных зданий</w:t>
            </w:r>
          </w:p>
        </w:tc>
        <w:tc>
          <w:tcPr>
            <w:tcW w:w="193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0,6</w:t>
            </w:r>
          </w:p>
        </w:tc>
        <w:tc>
          <w:tcPr>
            <w:tcW w:w="1872" w:type="dxa"/>
          </w:tcPr>
          <w:p w:rsidR="00511CA3" w:rsidRPr="006A44F9" w:rsidRDefault="00511CA3" w:rsidP="00702518">
            <w:pPr>
              <w:autoSpaceDE w:val="0"/>
              <w:autoSpaceDN w:val="0"/>
              <w:adjustRightInd w:val="0"/>
              <w:ind w:firstLine="34"/>
              <w:jc w:val="center"/>
              <w:rPr>
                <w:rFonts w:ascii="Times New Roman" w:hAnsi="Times New Roman"/>
              </w:rPr>
            </w:pPr>
            <w:r w:rsidRPr="006A44F9">
              <w:rPr>
                <w:rFonts w:ascii="Times New Roman" w:hAnsi="Times New Roman"/>
              </w:rPr>
              <w:t>0,6</w:t>
            </w:r>
          </w:p>
        </w:tc>
      </w:tr>
      <w:tr w:rsidR="00511CA3" w:rsidRPr="006A44F9" w:rsidTr="00754CA3">
        <w:tc>
          <w:tcPr>
            <w:tcW w:w="5580" w:type="dxa"/>
          </w:tcPr>
          <w:p w:rsidR="00511CA3" w:rsidRPr="006A44F9" w:rsidRDefault="00511CA3" w:rsidP="00702518">
            <w:pPr>
              <w:autoSpaceDE w:val="0"/>
              <w:autoSpaceDN w:val="0"/>
              <w:adjustRightInd w:val="0"/>
              <w:ind w:firstLine="34"/>
              <w:rPr>
                <w:rFonts w:ascii="Times New Roman" w:hAnsi="Times New Roman"/>
              </w:rPr>
            </w:pPr>
            <w:r w:rsidRPr="006A44F9">
              <w:rPr>
                <w:rFonts w:ascii="Times New Roman" w:hAnsi="Times New Roman"/>
              </w:rPr>
              <w:t>пристроенные, встроенные и крышные общественных (в том числе административного назначения), административных и бытовых зданий</w:t>
            </w:r>
          </w:p>
        </w:tc>
        <w:tc>
          <w:tcPr>
            <w:tcW w:w="193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0,3</w:t>
            </w:r>
          </w:p>
        </w:tc>
        <w:tc>
          <w:tcPr>
            <w:tcW w:w="1872" w:type="dxa"/>
          </w:tcPr>
          <w:p w:rsidR="00511CA3" w:rsidRPr="006A44F9" w:rsidRDefault="00511CA3" w:rsidP="00702518">
            <w:pPr>
              <w:autoSpaceDE w:val="0"/>
              <w:autoSpaceDN w:val="0"/>
              <w:adjustRightInd w:val="0"/>
              <w:ind w:firstLine="34"/>
              <w:jc w:val="center"/>
              <w:rPr>
                <w:rFonts w:ascii="Times New Roman" w:hAnsi="Times New Roman"/>
              </w:rPr>
            </w:pPr>
            <w:r w:rsidRPr="006A44F9">
              <w:rPr>
                <w:rFonts w:ascii="Times New Roman" w:hAnsi="Times New Roman"/>
              </w:rPr>
              <w:t>0,005</w:t>
            </w:r>
          </w:p>
        </w:tc>
      </w:tr>
      <w:tr w:rsidR="00511CA3" w:rsidRPr="006A44F9" w:rsidTr="00754CA3">
        <w:tc>
          <w:tcPr>
            <w:tcW w:w="5580" w:type="dxa"/>
          </w:tcPr>
          <w:p w:rsidR="00511CA3" w:rsidRPr="006A44F9" w:rsidRDefault="00511CA3" w:rsidP="00702518">
            <w:pPr>
              <w:autoSpaceDE w:val="0"/>
              <w:autoSpaceDN w:val="0"/>
              <w:adjustRightInd w:val="0"/>
              <w:ind w:firstLine="34"/>
              <w:rPr>
                <w:rFonts w:ascii="Times New Roman" w:hAnsi="Times New Roman"/>
              </w:rPr>
            </w:pPr>
            <w:r w:rsidRPr="006A44F9">
              <w:rPr>
                <w:rFonts w:ascii="Times New Roman" w:hAnsi="Times New Roman"/>
              </w:rPr>
              <w:t>пристроенные, встроенные и крышные жилых зданий</w:t>
            </w:r>
          </w:p>
        </w:tc>
        <w:tc>
          <w:tcPr>
            <w:tcW w:w="193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0,3</w:t>
            </w:r>
          </w:p>
        </w:tc>
        <w:tc>
          <w:tcPr>
            <w:tcW w:w="1872" w:type="dxa"/>
          </w:tcPr>
          <w:p w:rsidR="00511CA3" w:rsidRPr="006A44F9" w:rsidRDefault="00511CA3" w:rsidP="00702518">
            <w:pPr>
              <w:autoSpaceDE w:val="0"/>
              <w:autoSpaceDN w:val="0"/>
              <w:adjustRightInd w:val="0"/>
              <w:ind w:firstLine="34"/>
              <w:jc w:val="center"/>
              <w:rPr>
                <w:rFonts w:ascii="Times New Roman" w:hAnsi="Times New Roman"/>
              </w:rPr>
            </w:pPr>
            <w:r w:rsidRPr="006A44F9">
              <w:rPr>
                <w:rFonts w:ascii="Times New Roman" w:hAnsi="Times New Roman"/>
              </w:rPr>
              <w:t>0,1</w:t>
            </w:r>
          </w:p>
        </w:tc>
      </w:tr>
      <w:tr w:rsidR="00511CA3" w:rsidRPr="006A44F9" w:rsidTr="00754CA3">
        <w:tc>
          <w:tcPr>
            <w:tcW w:w="5580" w:type="dxa"/>
          </w:tcPr>
          <w:p w:rsidR="00511CA3" w:rsidRPr="006A44F9" w:rsidRDefault="00511CA3" w:rsidP="00702518">
            <w:pPr>
              <w:autoSpaceDE w:val="0"/>
              <w:autoSpaceDN w:val="0"/>
              <w:adjustRightInd w:val="0"/>
              <w:ind w:firstLine="34"/>
              <w:rPr>
                <w:rFonts w:ascii="Times New Roman" w:hAnsi="Times New Roman"/>
              </w:rPr>
            </w:pPr>
            <w:bookmarkStart w:id="288" w:name="sub_27"/>
            <w:r w:rsidRPr="006A44F9">
              <w:rPr>
                <w:rFonts w:ascii="Times New Roman" w:hAnsi="Times New Roman"/>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bookmarkEnd w:id="288"/>
          </w:p>
        </w:tc>
        <w:tc>
          <w:tcPr>
            <w:tcW w:w="193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0,1</w:t>
            </w:r>
          </w:p>
        </w:tc>
        <w:tc>
          <w:tcPr>
            <w:tcW w:w="1872" w:type="dxa"/>
          </w:tcPr>
          <w:p w:rsidR="00511CA3" w:rsidRPr="006A44F9" w:rsidRDefault="00511CA3" w:rsidP="00702518">
            <w:pPr>
              <w:autoSpaceDE w:val="0"/>
              <w:autoSpaceDN w:val="0"/>
              <w:adjustRightInd w:val="0"/>
              <w:ind w:firstLine="34"/>
              <w:jc w:val="center"/>
              <w:rPr>
                <w:rFonts w:ascii="Times New Roman" w:hAnsi="Times New Roman"/>
              </w:rPr>
            </w:pPr>
            <w:r w:rsidRPr="006A44F9">
              <w:rPr>
                <w:rFonts w:ascii="Times New Roman" w:hAnsi="Times New Roman"/>
              </w:rPr>
              <w:t>0,1</w:t>
            </w:r>
          </w:p>
        </w:tc>
      </w:tr>
      <w:tr w:rsidR="00511CA3" w:rsidRPr="006A44F9" w:rsidTr="00754CA3">
        <w:tc>
          <w:tcPr>
            <w:tcW w:w="5580" w:type="dxa"/>
          </w:tcPr>
          <w:p w:rsidR="00511CA3" w:rsidRPr="006A44F9" w:rsidRDefault="00511CA3" w:rsidP="00702518">
            <w:pPr>
              <w:autoSpaceDE w:val="0"/>
              <w:autoSpaceDN w:val="0"/>
              <w:adjustRightInd w:val="0"/>
              <w:ind w:firstLine="34"/>
              <w:rPr>
                <w:rFonts w:ascii="Times New Roman" w:hAnsi="Times New Roman"/>
              </w:rPr>
            </w:pPr>
            <w:bookmarkStart w:id="289" w:name="sub_28"/>
            <w:r w:rsidRPr="006A44F9">
              <w:rPr>
                <w:rFonts w:ascii="Times New Roman" w:hAnsi="Times New Roman"/>
              </w:rPr>
              <w:t>8 Жилые здания</w:t>
            </w:r>
            <w:bookmarkEnd w:id="289"/>
          </w:p>
        </w:tc>
        <w:tc>
          <w:tcPr>
            <w:tcW w:w="1933" w:type="dxa"/>
          </w:tcPr>
          <w:p w:rsidR="00511CA3" w:rsidRPr="006A44F9" w:rsidRDefault="00511CA3" w:rsidP="00702518">
            <w:pPr>
              <w:autoSpaceDE w:val="0"/>
              <w:autoSpaceDN w:val="0"/>
              <w:adjustRightInd w:val="0"/>
              <w:jc w:val="center"/>
              <w:rPr>
                <w:rFonts w:ascii="Times New Roman" w:hAnsi="Times New Roman"/>
              </w:rPr>
            </w:pPr>
            <w:r w:rsidRPr="006A44F9">
              <w:rPr>
                <w:rFonts w:ascii="Times New Roman" w:hAnsi="Times New Roman"/>
              </w:rPr>
              <w:t>0,1</w:t>
            </w:r>
          </w:p>
        </w:tc>
        <w:tc>
          <w:tcPr>
            <w:tcW w:w="1872" w:type="dxa"/>
          </w:tcPr>
          <w:p w:rsidR="00511CA3" w:rsidRPr="006A44F9" w:rsidRDefault="00511CA3" w:rsidP="00702518">
            <w:pPr>
              <w:autoSpaceDE w:val="0"/>
              <w:autoSpaceDN w:val="0"/>
              <w:adjustRightInd w:val="0"/>
              <w:ind w:firstLine="34"/>
              <w:jc w:val="center"/>
              <w:rPr>
                <w:rFonts w:ascii="Times New Roman" w:hAnsi="Times New Roman"/>
              </w:rPr>
            </w:pPr>
            <w:r w:rsidRPr="006A44F9">
              <w:rPr>
                <w:rFonts w:ascii="Times New Roman" w:hAnsi="Times New Roman"/>
              </w:rPr>
              <w:t>0,003</w:t>
            </w:r>
          </w:p>
        </w:tc>
      </w:tr>
    </w:tbl>
    <w:p w:rsidR="00511CA3" w:rsidRPr="006A44F9" w:rsidRDefault="00511CA3" w:rsidP="00511CA3">
      <w:pPr>
        <w:shd w:val="clear" w:color="auto" w:fill="FFFFFF"/>
        <w:ind w:firstLine="567"/>
        <w:jc w:val="both"/>
        <w:rPr>
          <w:rFonts w:ascii="Times New Roman" w:hAnsi="Times New Roman"/>
        </w:rPr>
      </w:pPr>
    </w:p>
    <w:p w:rsidR="00511CA3" w:rsidRPr="006A44F9" w:rsidRDefault="00511CA3" w:rsidP="00AE71AD">
      <w:pPr>
        <w:pStyle w:val="30"/>
      </w:pPr>
      <w:r w:rsidRPr="006A44F9">
        <w:t xml:space="preserve">Строительство, реконструкцию, капитальный ремонт, расширение и техническое перевооружение сетей газораспределения и газопотребления следует осуществлять в соответствии с проектом, утвержденным в установленном порядке, а также с учетом требований </w:t>
      </w:r>
      <w:hyperlink r:id="rId27" w:history="1">
        <w:r w:rsidRPr="006A44F9">
          <w:t>СП 48.13330</w:t>
        </w:r>
      </w:hyperlink>
      <w:r w:rsidRPr="006A44F9">
        <w:t xml:space="preserve"> и </w:t>
      </w:r>
      <w:r w:rsidRPr="006A44F9">
        <w:rPr>
          <w:snapToGrid w:val="0"/>
        </w:rPr>
        <w:t>62.13330.2011</w:t>
      </w:r>
      <w:r w:rsidRPr="006A44F9">
        <w:t>.</w:t>
      </w:r>
    </w:p>
    <w:p w:rsidR="00511CA3" w:rsidRPr="006A44F9" w:rsidRDefault="00511CA3" w:rsidP="00AE71AD">
      <w:pPr>
        <w:autoSpaceDE w:val="0"/>
        <w:autoSpaceDN w:val="0"/>
        <w:adjustRightInd w:val="0"/>
        <w:ind w:firstLine="567"/>
        <w:jc w:val="both"/>
        <w:rPr>
          <w:rFonts w:ascii="Times New Roman" w:hAnsi="Times New Roman"/>
        </w:rPr>
      </w:pPr>
      <w:r w:rsidRPr="006A44F9">
        <w:rPr>
          <w:rFonts w:ascii="Times New Roman" w:hAnsi="Times New Roman"/>
        </w:rPr>
        <w:t>При проектировании газораспределительных сетей следует предусматривать перечень инженерно-технических мероприятий по охране окружающей среды и обеспечению безопасности в соответствии с действующим законодательством Российской Федерации.</w:t>
      </w:r>
    </w:p>
    <w:p w:rsidR="00511CA3" w:rsidRPr="006A44F9" w:rsidRDefault="00511CA3" w:rsidP="00AE71AD">
      <w:pPr>
        <w:autoSpaceDE w:val="0"/>
        <w:autoSpaceDN w:val="0"/>
        <w:adjustRightInd w:val="0"/>
        <w:ind w:firstLine="567"/>
        <w:jc w:val="both"/>
        <w:rPr>
          <w:rFonts w:ascii="Times New Roman" w:hAnsi="Times New Roman"/>
        </w:rPr>
      </w:pPr>
      <w:r w:rsidRPr="006A44F9">
        <w:rPr>
          <w:rFonts w:ascii="Times New Roman" w:hAnsi="Times New Roman"/>
        </w:rPr>
        <w:lastRenderedPageBreak/>
        <w:t xml:space="preserve">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w:t>
      </w:r>
      <w:hyperlink r:id="rId28" w:history="1">
        <w:r w:rsidRPr="006A44F9">
          <w:rPr>
            <w:rFonts w:ascii="Times New Roman" w:hAnsi="Times New Roman"/>
          </w:rPr>
          <w:t>законодательством</w:t>
        </w:r>
      </w:hyperlink>
      <w:r w:rsidRPr="006A44F9">
        <w:rPr>
          <w:rFonts w:ascii="Times New Roman" w:hAnsi="Times New Roman"/>
        </w:rPr>
        <w:t xml:space="preserve"> Российской Федерации.</w:t>
      </w:r>
    </w:p>
    <w:p w:rsidR="00511CA3" w:rsidRPr="006A44F9" w:rsidRDefault="00511CA3" w:rsidP="00AE71AD">
      <w:pPr>
        <w:pStyle w:val="30"/>
      </w:pPr>
      <w:r w:rsidRPr="006A44F9">
        <w:t>Газораспределительные станции магистральных газопроводов следует размещать за пределами поселений в соответствии с требованиями СП 36.13330.</w:t>
      </w:r>
    </w:p>
    <w:p w:rsidR="00511CA3" w:rsidRPr="006A44F9" w:rsidRDefault="00511CA3" w:rsidP="00C97DD7">
      <w:pPr>
        <w:pStyle w:val="30"/>
      </w:pPr>
      <w:r w:rsidRPr="006A44F9">
        <w:t>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w:t>
      </w:r>
    </w:p>
    <w:p w:rsidR="00511CA3" w:rsidRPr="006A44F9" w:rsidRDefault="00511CA3" w:rsidP="00C97DD7">
      <w:pPr>
        <w:pStyle w:val="30"/>
      </w:pPr>
      <w:r w:rsidRPr="006A44F9">
        <w:t>Для снижения и регулирования давления газа в газораспределительной сети предусматривают газорегуляторные пункты (ГРП) и установки (ГРУ).</w:t>
      </w:r>
    </w:p>
    <w:p w:rsidR="00511CA3" w:rsidRPr="006A44F9" w:rsidRDefault="00511CA3" w:rsidP="00C97DD7">
      <w:pPr>
        <w:autoSpaceDE w:val="0"/>
        <w:autoSpaceDN w:val="0"/>
        <w:adjustRightInd w:val="0"/>
        <w:ind w:firstLine="567"/>
        <w:jc w:val="both"/>
        <w:rPr>
          <w:rFonts w:ascii="Times New Roman" w:hAnsi="Times New Roman"/>
        </w:rPr>
      </w:pPr>
      <w:r w:rsidRPr="006A44F9">
        <w:rPr>
          <w:rFonts w:ascii="Times New Roman" w:hAnsi="Times New Roman"/>
        </w:rPr>
        <w:t>ГРП размещают:</w:t>
      </w:r>
    </w:p>
    <w:p w:rsidR="00511CA3" w:rsidRPr="006A44F9" w:rsidRDefault="00511CA3" w:rsidP="00221FDE">
      <w:pPr>
        <w:pStyle w:val="af2"/>
        <w:numPr>
          <w:ilvl w:val="0"/>
          <w:numId w:val="123"/>
        </w:numPr>
        <w:autoSpaceDE w:val="0"/>
        <w:autoSpaceDN w:val="0"/>
        <w:adjustRightInd w:val="0"/>
        <w:spacing w:after="0" w:line="240" w:lineRule="auto"/>
        <w:ind w:left="567"/>
        <w:jc w:val="both"/>
        <w:rPr>
          <w:rFonts w:ascii="Times New Roman" w:hAnsi="Times New Roman"/>
          <w:sz w:val="24"/>
          <w:szCs w:val="24"/>
        </w:rPr>
      </w:pPr>
      <w:r w:rsidRPr="006A44F9">
        <w:rPr>
          <w:rFonts w:ascii="Times New Roman" w:hAnsi="Times New Roman"/>
          <w:sz w:val="24"/>
          <w:szCs w:val="24"/>
        </w:rPr>
        <w:t>отдельно стоящими;</w:t>
      </w:r>
    </w:p>
    <w:p w:rsidR="00511CA3" w:rsidRPr="006A44F9" w:rsidRDefault="00511CA3" w:rsidP="00221FDE">
      <w:pPr>
        <w:pStyle w:val="af2"/>
        <w:numPr>
          <w:ilvl w:val="0"/>
          <w:numId w:val="123"/>
        </w:numPr>
        <w:autoSpaceDE w:val="0"/>
        <w:autoSpaceDN w:val="0"/>
        <w:adjustRightInd w:val="0"/>
        <w:spacing w:after="0" w:line="240" w:lineRule="auto"/>
        <w:ind w:left="567"/>
        <w:jc w:val="both"/>
        <w:rPr>
          <w:rFonts w:ascii="Times New Roman" w:hAnsi="Times New Roman"/>
          <w:sz w:val="24"/>
          <w:szCs w:val="24"/>
        </w:rPr>
      </w:pPr>
      <w:r w:rsidRPr="006A44F9">
        <w:rPr>
          <w:rFonts w:ascii="Times New Roman" w:hAnsi="Times New Roman"/>
          <w:sz w:val="24"/>
          <w:szCs w:val="24"/>
        </w:rPr>
        <w:t>пристроенными к газифицируемым производственным зданиям, котельным и общественным зданиям с помещениями производственного назначения;</w:t>
      </w:r>
    </w:p>
    <w:p w:rsidR="00511CA3" w:rsidRPr="006A44F9" w:rsidRDefault="00511CA3" w:rsidP="00221FDE">
      <w:pPr>
        <w:pStyle w:val="af2"/>
        <w:numPr>
          <w:ilvl w:val="0"/>
          <w:numId w:val="123"/>
        </w:numPr>
        <w:autoSpaceDE w:val="0"/>
        <w:autoSpaceDN w:val="0"/>
        <w:adjustRightInd w:val="0"/>
        <w:spacing w:after="0" w:line="240" w:lineRule="auto"/>
        <w:ind w:left="567"/>
        <w:jc w:val="both"/>
        <w:rPr>
          <w:rFonts w:ascii="Times New Roman" w:hAnsi="Times New Roman"/>
          <w:sz w:val="24"/>
          <w:szCs w:val="24"/>
        </w:rPr>
      </w:pPr>
      <w:r w:rsidRPr="006A44F9">
        <w:rPr>
          <w:rFonts w:ascii="Times New Roman" w:hAnsi="Times New Roman"/>
          <w:sz w:val="24"/>
          <w:szCs w:val="24"/>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511CA3" w:rsidRPr="006A44F9" w:rsidRDefault="00511CA3" w:rsidP="00221FDE">
      <w:pPr>
        <w:pStyle w:val="af2"/>
        <w:numPr>
          <w:ilvl w:val="0"/>
          <w:numId w:val="123"/>
        </w:numPr>
        <w:autoSpaceDE w:val="0"/>
        <w:autoSpaceDN w:val="0"/>
        <w:adjustRightInd w:val="0"/>
        <w:spacing w:after="0" w:line="240" w:lineRule="auto"/>
        <w:ind w:left="567"/>
        <w:jc w:val="both"/>
        <w:rPr>
          <w:rFonts w:ascii="Times New Roman" w:hAnsi="Times New Roman"/>
          <w:sz w:val="24"/>
          <w:szCs w:val="24"/>
        </w:rPr>
      </w:pPr>
      <w:r w:rsidRPr="006A44F9">
        <w:rPr>
          <w:rFonts w:ascii="Times New Roman" w:hAnsi="Times New Roman"/>
          <w:sz w:val="24"/>
          <w:szCs w:val="24"/>
        </w:rPr>
        <w:t>на покрытиях газифицируемых производственных зданий степеней огнестойкости I и II класса С0 с негорючим утеплителем.</w:t>
      </w:r>
    </w:p>
    <w:p w:rsidR="00511CA3" w:rsidRPr="006A44F9" w:rsidRDefault="00511CA3" w:rsidP="00C97DD7">
      <w:pPr>
        <w:shd w:val="clear" w:color="auto" w:fill="FFFFFF"/>
        <w:ind w:firstLine="567"/>
        <w:jc w:val="both"/>
        <w:rPr>
          <w:rFonts w:ascii="Times New Roman" w:hAnsi="Times New Roman"/>
        </w:rPr>
      </w:pPr>
      <w:r w:rsidRPr="006A44F9">
        <w:rPr>
          <w:rFonts w:ascii="Times New Roman" w:hAnsi="Times New Roman"/>
        </w:rPr>
        <w:t>ГРПБ следует размещать отдельно стоящими.</w:t>
      </w:r>
    </w:p>
    <w:p w:rsidR="00511CA3" w:rsidRPr="006A44F9" w:rsidRDefault="00511CA3" w:rsidP="00C97DD7">
      <w:pPr>
        <w:shd w:val="clear" w:color="auto" w:fill="FFFFFF"/>
        <w:ind w:firstLine="567"/>
        <w:jc w:val="both"/>
        <w:rPr>
          <w:rFonts w:ascii="Times New Roman" w:hAnsi="Times New Roman"/>
        </w:rPr>
      </w:pPr>
      <w:r w:rsidRPr="006A44F9">
        <w:rPr>
          <w:rFonts w:ascii="Times New Roman" w:hAnsi="Times New Roman"/>
        </w:rPr>
        <w:t xml:space="preserve">При размещении ГРП, блочных газорегуляторных пунктов (ГРПБ) заводского изготовления, шкафных газорегуляторных пунктов (ШРП) необходимо соблюдать требования </w:t>
      </w:r>
      <w:r w:rsidRPr="006A44F9">
        <w:rPr>
          <w:rFonts w:ascii="Times New Roman" w:hAnsi="Times New Roman"/>
          <w:snapToGrid w:val="0"/>
        </w:rPr>
        <w:t>62.13330.2011</w:t>
      </w:r>
      <w:r w:rsidRPr="006A44F9">
        <w:rPr>
          <w:rFonts w:ascii="Times New Roman" w:hAnsi="Times New Roman"/>
        </w:rPr>
        <w:t>.</w:t>
      </w:r>
    </w:p>
    <w:p w:rsidR="00511CA3" w:rsidRPr="006A44F9" w:rsidRDefault="00511CA3" w:rsidP="00AE71AD">
      <w:pPr>
        <w:pStyle w:val="30"/>
      </w:pPr>
      <w:r w:rsidRPr="006A44F9">
        <w:t xml:space="preserve">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w:t>
      </w:r>
      <w:r w:rsidRPr="006A44F9">
        <w:rPr>
          <w:snapToGrid w:val="0"/>
        </w:rPr>
        <w:t>62.13330.2011</w:t>
      </w:r>
      <w:r w:rsidRPr="006A44F9">
        <w:t>.</w:t>
      </w:r>
    </w:p>
    <w:p w:rsidR="00511CA3" w:rsidRPr="006A44F9" w:rsidRDefault="00511CA3" w:rsidP="00AE71AD">
      <w:pPr>
        <w:autoSpaceDE w:val="0"/>
        <w:autoSpaceDN w:val="0"/>
        <w:adjustRightInd w:val="0"/>
        <w:ind w:firstLine="567"/>
        <w:jc w:val="both"/>
        <w:rPr>
          <w:rFonts w:ascii="Times New Roman" w:hAnsi="Times New Roman"/>
        </w:rPr>
      </w:pPr>
      <w:r w:rsidRPr="006A44F9">
        <w:rPr>
          <w:rFonts w:ascii="Times New Roman" w:hAnsi="Times New Roman"/>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511CA3" w:rsidRPr="006A44F9" w:rsidRDefault="00511CA3" w:rsidP="00AE71AD">
      <w:pPr>
        <w:tabs>
          <w:tab w:val="left" w:pos="851"/>
        </w:tabs>
        <w:autoSpaceDE w:val="0"/>
        <w:autoSpaceDN w:val="0"/>
        <w:adjustRightInd w:val="0"/>
        <w:ind w:left="207" w:firstLine="360"/>
        <w:jc w:val="both"/>
        <w:rPr>
          <w:rFonts w:ascii="Times New Roman" w:hAnsi="Times New Roman"/>
        </w:rPr>
      </w:pPr>
      <w:r w:rsidRPr="006A44F9">
        <w:rPr>
          <w:rFonts w:ascii="Times New Roman" w:hAnsi="Times New Roman"/>
        </w:rPr>
        <w:t>10 тыс. т/год</w:t>
      </w:r>
      <w:r w:rsidRPr="006A44F9">
        <w:rPr>
          <w:rFonts w:ascii="Times New Roman" w:hAnsi="Times New Roman"/>
        </w:rPr>
        <w:tab/>
        <w:t xml:space="preserve">    -  6;</w:t>
      </w:r>
    </w:p>
    <w:p w:rsidR="00511CA3" w:rsidRPr="006A44F9" w:rsidRDefault="00511CA3" w:rsidP="00AE71AD">
      <w:pPr>
        <w:tabs>
          <w:tab w:val="left" w:pos="851"/>
        </w:tabs>
        <w:autoSpaceDE w:val="0"/>
        <w:autoSpaceDN w:val="0"/>
        <w:adjustRightInd w:val="0"/>
        <w:ind w:left="207" w:firstLine="360"/>
        <w:jc w:val="both"/>
        <w:rPr>
          <w:rFonts w:ascii="Times New Roman" w:hAnsi="Times New Roman"/>
        </w:rPr>
      </w:pPr>
      <w:r w:rsidRPr="006A44F9">
        <w:rPr>
          <w:rFonts w:ascii="Times New Roman" w:hAnsi="Times New Roman"/>
        </w:rPr>
        <w:t>20 " "</w:t>
      </w:r>
      <w:r w:rsidRPr="006A44F9">
        <w:rPr>
          <w:rFonts w:ascii="Times New Roman" w:hAnsi="Times New Roman"/>
        </w:rPr>
        <w:tab/>
        <w:t xml:space="preserve">               -  7;</w:t>
      </w:r>
    </w:p>
    <w:p w:rsidR="00511CA3" w:rsidRPr="006A44F9" w:rsidRDefault="00511CA3" w:rsidP="00AE71AD">
      <w:pPr>
        <w:tabs>
          <w:tab w:val="left" w:pos="851"/>
        </w:tabs>
        <w:autoSpaceDE w:val="0"/>
        <w:autoSpaceDN w:val="0"/>
        <w:adjustRightInd w:val="0"/>
        <w:ind w:left="207" w:firstLine="360"/>
        <w:jc w:val="both"/>
        <w:rPr>
          <w:rFonts w:ascii="Times New Roman" w:hAnsi="Times New Roman"/>
        </w:rPr>
      </w:pPr>
      <w:r w:rsidRPr="006A44F9">
        <w:rPr>
          <w:rFonts w:ascii="Times New Roman" w:hAnsi="Times New Roman"/>
        </w:rPr>
        <w:t>40 " "</w:t>
      </w:r>
      <w:r w:rsidRPr="006A44F9">
        <w:rPr>
          <w:rFonts w:ascii="Times New Roman" w:hAnsi="Times New Roman"/>
        </w:rPr>
        <w:tab/>
        <w:t xml:space="preserve">               -  8.</w:t>
      </w:r>
    </w:p>
    <w:p w:rsidR="00511CA3" w:rsidRPr="006A44F9" w:rsidRDefault="00511CA3" w:rsidP="00AE71AD">
      <w:pPr>
        <w:shd w:val="clear" w:color="auto" w:fill="FFFFFF"/>
        <w:ind w:firstLine="567"/>
        <w:jc w:val="both"/>
        <w:rPr>
          <w:rFonts w:ascii="Times New Roman" w:hAnsi="Times New Roman"/>
        </w:rPr>
      </w:pPr>
      <w:r w:rsidRPr="006A44F9">
        <w:rPr>
          <w:rFonts w:ascii="Times New Roman" w:hAnsi="Times New Roman"/>
        </w:rPr>
        <w:t xml:space="preserve">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6A44F9">
          <w:rPr>
            <w:rFonts w:ascii="Times New Roman" w:hAnsi="Times New Roman"/>
          </w:rPr>
          <w:t>0,6 га</w:t>
        </w:r>
      </w:smartTag>
      <w:r w:rsidRPr="006A44F9">
        <w:rPr>
          <w:rFonts w:ascii="Times New Roman" w:hAnsi="Times New Roman"/>
        </w:rPr>
        <w:t xml:space="preserve">. Расстояния от них до зданий и сооружений различного назначения следует принимать согласно </w:t>
      </w:r>
      <w:hyperlink r:id="rId29" w:history="1">
        <w:r w:rsidRPr="006A44F9">
          <w:rPr>
            <w:rFonts w:ascii="Times New Roman" w:hAnsi="Times New Roman"/>
          </w:rPr>
          <w:t>СП 62.13330</w:t>
        </w:r>
      </w:hyperlink>
      <w:r w:rsidRPr="006A44F9">
        <w:rPr>
          <w:rFonts w:ascii="Times New Roman" w:hAnsi="Times New Roman"/>
        </w:rPr>
        <w:t xml:space="preserve"> и требованиям технических регламентов.</w:t>
      </w:r>
    </w:p>
    <w:p w:rsidR="00511CA3" w:rsidRPr="006A44F9" w:rsidRDefault="00511CA3" w:rsidP="005C2DD5">
      <w:pPr>
        <w:pStyle w:val="30"/>
        <w:rPr>
          <w:b/>
        </w:rPr>
      </w:pPr>
      <w:r w:rsidRPr="006A44F9">
        <w:t xml:space="preserve">Газоснабжение зданий регламентируется </w:t>
      </w:r>
      <w:hyperlink r:id="rId30" w:history="1">
        <w:r w:rsidRPr="006A44F9">
          <w:t>СП 62.13330.2011</w:t>
        </w:r>
      </w:hyperlink>
      <w:r w:rsidRPr="006A44F9">
        <w:t xml:space="preserve">. Газоснабжение жилых зданий дополнительно регламентируется </w:t>
      </w:r>
      <w:r w:rsidR="005C2DD5" w:rsidRPr="006A44F9">
        <w:rPr>
          <w:snapToGrid w:val="0"/>
        </w:rPr>
        <w:t>СП 54.13330.2011. Здания жилые многоквартирные</w:t>
      </w:r>
      <w:r w:rsidRPr="006A44F9">
        <w:t xml:space="preserve">, </w:t>
      </w:r>
      <w:r w:rsidR="005C2DD5" w:rsidRPr="006A44F9">
        <w:rPr>
          <w:snapToGrid w:val="0"/>
        </w:rPr>
        <w:t>СП 55.13330.2011. Дома жилые одноквартирные</w:t>
      </w:r>
      <w:r w:rsidRPr="006A44F9">
        <w:t xml:space="preserve">, СП 31-106-2002, СП 41-108-2004, общественных зданий - </w:t>
      </w:r>
      <w:r w:rsidRPr="006A44F9">
        <w:rPr>
          <w:snapToGrid w:val="0"/>
        </w:rPr>
        <w:t>СП 118.13330.2012, производственных предприятий - СП 56.13330.2011</w:t>
      </w:r>
      <w:r w:rsidRPr="006A44F9">
        <w:rPr>
          <w:b/>
        </w:rPr>
        <w:t xml:space="preserve">, </w:t>
      </w:r>
      <w:r w:rsidRPr="006A44F9">
        <w:rPr>
          <w:snapToGrid w:val="0"/>
        </w:rPr>
        <w:t>СП 44.13330.2011</w:t>
      </w:r>
      <w:r w:rsidRPr="006A44F9">
        <w:rPr>
          <w:b/>
        </w:rPr>
        <w:t xml:space="preserve">, </w:t>
      </w:r>
      <w:r w:rsidR="004B1B58" w:rsidRPr="006A44F9">
        <w:rPr>
          <w:snapToGrid w:val="0"/>
        </w:rPr>
        <w:t>СП 18.13330.2011. Генеральные планы промышленных предприятий</w:t>
      </w:r>
      <w:r w:rsidRPr="006A44F9">
        <w:rPr>
          <w:snapToGrid w:val="0"/>
        </w:rPr>
        <w:t xml:space="preserve">, сельскохозяйственных предприятий - </w:t>
      </w:r>
      <w:r w:rsidR="004B1B58" w:rsidRPr="006A44F9">
        <w:rPr>
          <w:snapToGrid w:val="0"/>
        </w:rPr>
        <w:t>СП 19.13330.2011 Генеральные планы сельскохозяйственных предприятий.</w:t>
      </w:r>
    </w:p>
    <w:p w:rsidR="00511CA3" w:rsidRPr="006A44F9" w:rsidRDefault="00511CA3" w:rsidP="00AE71AD">
      <w:pPr>
        <w:shd w:val="clear" w:color="auto" w:fill="FFFFFF"/>
        <w:ind w:firstLine="567"/>
        <w:jc w:val="both"/>
        <w:rPr>
          <w:rFonts w:ascii="Times New Roman" w:hAnsi="Times New Roman"/>
        </w:rPr>
      </w:pPr>
      <w:r w:rsidRPr="006A44F9">
        <w:rPr>
          <w:rFonts w:ascii="Times New Roman" w:hAnsi="Times New Roman"/>
        </w:rPr>
        <w:t>В кухнях жилых домов высотой 11 этажей и более не допускается установка кухонных плит на газовом топливе.</w:t>
      </w:r>
    </w:p>
    <w:p w:rsidR="00511CA3" w:rsidRPr="006A44F9" w:rsidRDefault="00511CA3" w:rsidP="00AE71AD">
      <w:pPr>
        <w:shd w:val="clear" w:color="auto" w:fill="FFFFFF"/>
        <w:ind w:firstLine="567"/>
        <w:jc w:val="both"/>
        <w:rPr>
          <w:rFonts w:ascii="Times New Roman" w:hAnsi="Times New Roman"/>
        </w:rPr>
      </w:pPr>
      <w:r w:rsidRPr="006A44F9">
        <w:rPr>
          <w:rFonts w:ascii="Times New Roman" w:hAnsi="Times New Roman"/>
        </w:rPr>
        <w:t xml:space="preserve">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w:t>
      </w:r>
      <w:r w:rsidRPr="006A44F9">
        <w:rPr>
          <w:rFonts w:ascii="Times New Roman" w:hAnsi="Times New Roman"/>
        </w:rPr>
        <w:lastRenderedPageBreak/>
        <w:t xml:space="preserve">назначения, кроме помещений детских 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 </w:t>
      </w:r>
    </w:p>
    <w:p w:rsidR="00511CA3" w:rsidRPr="006A44F9" w:rsidRDefault="00511CA3" w:rsidP="00AE71AD">
      <w:pPr>
        <w:shd w:val="clear" w:color="auto" w:fill="FFFFFF"/>
        <w:ind w:firstLine="567"/>
        <w:jc w:val="both"/>
        <w:rPr>
          <w:rFonts w:ascii="Times New Roman" w:hAnsi="Times New Roman"/>
        </w:rPr>
      </w:pPr>
      <w:r w:rsidRPr="006A44F9">
        <w:rPr>
          <w:rFonts w:ascii="Times New Roman" w:hAnsi="Times New Roman"/>
        </w:rPr>
        <w:t xml:space="preserve">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С0, </w:t>
      </w:r>
      <w:r w:rsidRPr="006A44F9">
        <w:rPr>
          <w:rFonts w:ascii="Times New Roman" w:hAnsi="Times New Roman"/>
          <w:lang w:val="en-US"/>
        </w:rPr>
        <w:t>I</w:t>
      </w:r>
      <w:r w:rsidRPr="006A44F9">
        <w:rPr>
          <w:rFonts w:ascii="Times New Roman" w:hAnsi="Times New Roman"/>
        </w:rPr>
        <w:t xml:space="preserve">, </w:t>
      </w:r>
      <w:r w:rsidRPr="006A44F9">
        <w:rPr>
          <w:rFonts w:ascii="Times New Roman" w:hAnsi="Times New Roman"/>
          <w:lang w:val="en-US"/>
        </w:rPr>
        <w:t>II</w:t>
      </w:r>
      <w:r w:rsidRPr="006A44F9">
        <w:rPr>
          <w:rFonts w:ascii="Times New Roman" w:hAnsi="Times New Roman"/>
        </w:rPr>
        <w:t xml:space="preserve"> и </w:t>
      </w:r>
      <w:r w:rsidRPr="006A44F9">
        <w:rPr>
          <w:rFonts w:ascii="Times New Roman" w:hAnsi="Times New Roman"/>
          <w:lang w:val="en-US"/>
        </w:rPr>
        <w:t>III</w:t>
      </w:r>
      <w:r w:rsidRPr="006A44F9">
        <w:rPr>
          <w:rFonts w:ascii="Times New Roman" w:hAnsi="Times New Roman"/>
        </w:rPr>
        <w:t xml:space="preserve"> степеней огнестойкости и высотой не более 5 этажей.</w:t>
      </w:r>
    </w:p>
    <w:p w:rsidR="00AE71AD" w:rsidRPr="006A44F9" w:rsidRDefault="00AE71AD" w:rsidP="00AE71AD">
      <w:pPr>
        <w:shd w:val="clear" w:color="auto" w:fill="FFFFFF"/>
        <w:ind w:firstLine="567"/>
        <w:jc w:val="both"/>
        <w:rPr>
          <w:rFonts w:ascii="Times New Roman" w:hAnsi="Times New Roman"/>
        </w:rPr>
      </w:pPr>
    </w:p>
    <w:p w:rsidR="00511CA3" w:rsidRPr="006A44F9" w:rsidRDefault="00AE71AD" w:rsidP="00AE71AD">
      <w:pPr>
        <w:pStyle w:val="20"/>
      </w:pPr>
      <w:bookmarkStart w:id="290" w:name="_Toc414995110"/>
      <w:bookmarkStart w:id="291" w:name="_Toc414996812"/>
      <w:bookmarkStart w:id="292" w:name="_Toc414996892"/>
      <w:bookmarkStart w:id="293" w:name="_Toc414997289"/>
      <w:bookmarkStart w:id="294" w:name="_Toc430554111"/>
      <w:r w:rsidRPr="006A44F9">
        <w:t>Связь</w:t>
      </w:r>
      <w:bookmarkEnd w:id="290"/>
      <w:bookmarkEnd w:id="291"/>
      <w:bookmarkEnd w:id="292"/>
      <w:bookmarkEnd w:id="293"/>
      <w:bookmarkEnd w:id="294"/>
    </w:p>
    <w:p w:rsidR="00511CA3" w:rsidRPr="006A44F9" w:rsidRDefault="00511CA3" w:rsidP="00221FDE">
      <w:pPr>
        <w:pStyle w:val="30"/>
        <w:numPr>
          <w:ilvl w:val="2"/>
          <w:numId w:val="124"/>
        </w:numPr>
        <w:ind w:left="0" w:firstLine="0"/>
      </w:pPr>
      <w:r w:rsidRPr="006A44F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511CA3" w:rsidRPr="006A44F9" w:rsidRDefault="00511CA3" w:rsidP="00AE71AD">
      <w:pPr>
        <w:pStyle w:val="30"/>
      </w:pPr>
      <w:r w:rsidRPr="006A44F9">
        <w:t xml:space="preserve">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Расчетные показатели обеспеченности жителей районов объектами связи и требуемыми для их размещения площадями проводятся в таблице </w:t>
      </w:r>
      <w:r w:rsidR="00AE71AD" w:rsidRPr="006A44F9">
        <w:t>5.</w:t>
      </w:r>
      <w:r w:rsidR="0025395F" w:rsidRPr="006A44F9">
        <w:t>8</w:t>
      </w:r>
      <w:r w:rsidR="00AE71AD" w:rsidRPr="006A44F9">
        <w:t>.2.1.</w:t>
      </w:r>
    </w:p>
    <w:p w:rsidR="00511CA3" w:rsidRPr="006A44F9" w:rsidRDefault="00511CA3" w:rsidP="00511CA3">
      <w:pPr>
        <w:ind w:firstLine="567"/>
        <w:rPr>
          <w:rFonts w:ascii="Times New Roman" w:hAnsi="Times New Roman"/>
        </w:rPr>
      </w:pPr>
    </w:p>
    <w:p w:rsidR="00511CA3" w:rsidRPr="006A44F9" w:rsidRDefault="00511CA3" w:rsidP="00AE71AD">
      <w:pPr>
        <w:ind w:firstLine="567"/>
        <w:jc w:val="right"/>
        <w:rPr>
          <w:rFonts w:ascii="Times New Roman" w:hAnsi="Times New Roman"/>
        </w:rPr>
      </w:pPr>
      <w:r w:rsidRPr="006A44F9">
        <w:rPr>
          <w:rFonts w:ascii="Times New Roman" w:hAnsi="Times New Roman"/>
        </w:rPr>
        <w:t xml:space="preserve">Таблица </w:t>
      </w:r>
      <w:r w:rsidR="00AE71AD" w:rsidRPr="006A44F9">
        <w:rPr>
          <w:rFonts w:ascii="Times New Roman" w:hAnsi="Times New Roman"/>
        </w:rPr>
        <w:t>5.</w:t>
      </w:r>
      <w:r w:rsidR="0025395F" w:rsidRPr="006A44F9">
        <w:rPr>
          <w:rFonts w:ascii="Times New Roman" w:hAnsi="Times New Roman"/>
        </w:rPr>
        <w:t>8</w:t>
      </w:r>
      <w:r w:rsidR="00AE71AD" w:rsidRPr="006A44F9">
        <w:rPr>
          <w:rFonts w:ascii="Times New Roman" w:hAnsi="Times New Roman"/>
        </w:rPr>
        <w:t>.2.1.</w:t>
      </w:r>
    </w:p>
    <w:p w:rsidR="00511CA3" w:rsidRPr="006A44F9" w:rsidRDefault="00511CA3" w:rsidP="00511CA3">
      <w:pPr>
        <w:ind w:firstLine="567"/>
        <w:jc w:val="center"/>
        <w:rPr>
          <w:rFonts w:ascii="Times New Roman" w:hAnsi="Times New Roman"/>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740"/>
        <w:gridCol w:w="1499"/>
        <w:gridCol w:w="2272"/>
      </w:tblGrid>
      <w:tr w:rsidR="00511CA3" w:rsidRPr="006A44F9" w:rsidTr="00702518">
        <w:trPr>
          <w:trHeight w:val="630"/>
        </w:trPr>
        <w:tc>
          <w:tcPr>
            <w:tcW w:w="3720" w:type="dxa"/>
          </w:tcPr>
          <w:p w:rsidR="00511CA3" w:rsidRPr="006A44F9" w:rsidRDefault="00511CA3" w:rsidP="00702518">
            <w:pPr>
              <w:ind w:firstLine="567"/>
              <w:jc w:val="center"/>
              <w:rPr>
                <w:rFonts w:ascii="Times New Roman" w:hAnsi="Times New Roman"/>
              </w:rPr>
            </w:pPr>
          </w:p>
          <w:p w:rsidR="00511CA3" w:rsidRPr="006A44F9" w:rsidRDefault="00511CA3" w:rsidP="00702518">
            <w:pPr>
              <w:ind w:firstLine="47"/>
              <w:jc w:val="center"/>
              <w:rPr>
                <w:rFonts w:ascii="Times New Roman" w:hAnsi="Times New Roman"/>
              </w:rPr>
            </w:pPr>
            <w:r w:rsidRPr="006A44F9">
              <w:rPr>
                <w:rFonts w:ascii="Times New Roman" w:hAnsi="Times New Roman"/>
              </w:rPr>
              <w:t>Наименование объектов</w:t>
            </w:r>
          </w:p>
        </w:tc>
        <w:tc>
          <w:tcPr>
            <w:tcW w:w="1740" w:type="dxa"/>
          </w:tcPr>
          <w:p w:rsidR="00511CA3" w:rsidRPr="006A44F9" w:rsidRDefault="00511CA3" w:rsidP="00702518">
            <w:pPr>
              <w:ind w:firstLine="567"/>
              <w:jc w:val="center"/>
              <w:rPr>
                <w:rFonts w:ascii="Times New Roman" w:hAnsi="Times New Roman"/>
              </w:rPr>
            </w:pPr>
          </w:p>
          <w:p w:rsidR="00511CA3" w:rsidRPr="006A44F9" w:rsidRDefault="00511CA3" w:rsidP="00702518">
            <w:pPr>
              <w:ind w:firstLine="12"/>
              <w:jc w:val="center"/>
              <w:rPr>
                <w:rFonts w:ascii="Times New Roman" w:hAnsi="Times New Roman"/>
              </w:rPr>
            </w:pPr>
            <w:r w:rsidRPr="006A44F9">
              <w:rPr>
                <w:rFonts w:ascii="Times New Roman" w:hAnsi="Times New Roman"/>
              </w:rPr>
              <w:t>Ед. изм.</w:t>
            </w:r>
          </w:p>
        </w:tc>
        <w:tc>
          <w:tcPr>
            <w:tcW w:w="1499" w:type="dxa"/>
          </w:tcPr>
          <w:p w:rsidR="00511CA3" w:rsidRPr="006A44F9" w:rsidRDefault="00511CA3" w:rsidP="00702518">
            <w:pPr>
              <w:jc w:val="center"/>
              <w:rPr>
                <w:rFonts w:ascii="Times New Roman" w:hAnsi="Times New Roman"/>
              </w:rPr>
            </w:pPr>
            <w:r w:rsidRPr="006A44F9">
              <w:rPr>
                <w:rFonts w:ascii="Times New Roman" w:hAnsi="Times New Roman"/>
              </w:rPr>
              <w:t>Расчетные показатели</w:t>
            </w:r>
          </w:p>
        </w:tc>
        <w:tc>
          <w:tcPr>
            <w:tcW w:w="2272" w:type="dxa"/>
          </w:tcPr>
          <w:p w:rsidR="00511CA3" w:rsidRPr="006A44F9" w:rsidRDefault="00511CA3" w:rsidP="00702518">
            <w:pPr>
              <w:ind w:firstLine="34"/>
              <w:jc w:val="center"/>
              <w:rPr>
                <w:rFonts w:ascii="Times New Roman" w:hAnsi="Times New Roman"/>
              </w:rPr>
            </w:pPr>
            <w:r w:rsidRPr="006A44F9">
              <w:rPr>
                <w:rFonts w:ascii="Times New Roman" w:hAnsi="Times New Roman"/>
              </w:rPr>
              <w:t>Площадь участка на единицу измерения</w:t>
            </w:r>
          </w:p>
        </w:tc>
      </w:tr>
      <w:tr w:rsidR="00511CA3" w:rsidRPr="006A44F9" w:rsidTr="00702518">
        <w:trPr>
          <w:trHeight w:val="510"/>
        </w:trPr>
        <w:tc>
          <w:tcPr>
            <w:tcW w:w="3720" w:type="dxa"/>
          </w:tcPr>
          <w:p w:rsidR="00511CA3" w:rsidRPr="006A44F9" w:rsidRDefault="00511CA3" w:rsidP="00702518">
            <w:pPr>
              <w:ind w:firstLine="47"/>
              <w:rPr>
                <w:rFonts w:ascii="Times New Roman" w:hAnsi="Times New Roman"/>
              </w:rPr>
            </w:pPr>
            <w:r w:rsidRPr="006A44F9">
              <w:rPr>
                <w:rFonts w:ascii="Times New Roman" w:hAnsi="Times New Roman"/>
              </w:rPr>
              <w:t>Отделение почтовой связи (на микрорайон)</w:t>
            </w:r>
          </w:p>
        </w:tc>
        <w:tc>
          <w:tcPr>
            <w:tcW w:w="1740" w:type="dxa"/>
          </w:tcPr>
          <w:p w:rsidR="00511CA3" w:rsidRPr="006A44F9" w:rsidRDefault="00511CA3" w:rsidP="00702518">
            <w:pPr>
              <w:ind w:firstLine="12"/>
              <w:jc w:val="center"/>
              <w:rPr>
                <w:rFonts w:ascii="Times New Roman" w:hAnsi="Times New Roman"/>
              </w:rPr>
            </w:pPr>
            <w:r w:rsidRPr="006A44F9">
              <w:rPr>
                <w:rFonts w:ascii="Times New Roman" w:hAnsi="Times New Roman"/>
              </w:rPr>
              <w:t>объект на 6-12 тыс.жит.</w:t>
            </w:r>
          </w:p>
        </w:tc>
        <w:tc>
          <w:tcPr>
            <w:tcW w:w="1499" w:type="dxa"/>
          </w:tcPr>
          <w:p w:rsidR="00511CA3" w:rsidRPr="006A44F9" w:rsidRDefault="00511CA3" w:rsidP="00702518">
            <w:pPr>
              <w:ind w:right="-108"/>
              <w:jc w:val="center"/>
              <w:rPr>
                <w:rFonts w:ascii="Times New Roman" w:hAnsi="Times New Roman"/>
              </w:rPr>
            </w:pPr>
            <w:r w:rsidRPr="006A44F9">
              <w:rPr>
                <w:rFonts w:ascii="Times New Roman" w:hAnsi="Times New Roman"/>
              </w:rPr>
              <w:t>1 на микрорайон</w:t>
            </w:r>
          </w:p>
        </w:tc>
        <w:tc>
          <w:tcPr>
            <w:tcW w:w="2272" w:type="dxa"/>
          </w:tcPr>
          <w:p w:rsidR="00511CA3" w:rsidRPr="006A44F9" w:rsidRDefault="00511CA3" w:rsidP="00702518">
            <w:pPr>
              <w:ind w:firstLine="34"/>
              <w:jc w:val="center"/>
              <w:rPr>
                <w:rFonts w:ascii="Times New Roman" w:hAnsi="Times New Roman"/>
              </w:rPr>
            </w:pPr>
            <w:r w:rsidRPr="006A44F9">
              <w:rPr>
                <w:rFonts w:ascii="Times New Roman" w:hAnsi="Times New Roman"/>
              </w:rPr>
              <w:t>250-</w:t>
            </w:r>
            <w:smartTag w:uri="urn:schemas-microsoft-com:office:smarttags" w:element="metricconverter">
              <w:smartTagPr>
                <w:attr w:name="ProductID" w:val="600 м2"/>
              </w:smartTagPr>
              <w:r w:rsidRPr="006A44F9">
                <w:rPr>
                  <w:rFonts w:ascii="Times New Roman" w:hAnsi="Times New Roman"/>
                </w:rPr>
                <w:t>600 м</w:t>
              </w:r>
              <w:r w:rsidRPr="006A44F9">
                <w:rPr>
                  <w:rFonts w:ascii="Times New Roman" w:hAnsi="Times New Roman"/>
                  <w:vertAlign w:val="superscript"/>
                </w:rPr>
                <w:t>2</w:t>
              </w:r>
            </w:smartTag>
          </w:p>
        </w:tc>
      </w:tr>
      <w:tr w:rsidR="00511CA3" w:rsidRPr="006A44F9" w:rsidTr="00C97DD7">
        <w:trPr>
          <w:trHeight w:val="630"/>
        </w:trPr>
        <w:tc>
          <w:tcPr>
            <w:tcW w:w="3720" w:type="dxa"/>
          </w:tcPr>
          <w:p w:rsidR="00511CA3" w:rsidRPr="006A44F9" w:rsidRDefault="00511CA3" w:rsidP="00702518">
            <w:pPr>
              <w:ind w:firstLine="47"/>
              <w:rPr>
                <w:rFonts w:ascii="Times New Roman" w:hAnsi="Times New Roman"/>
              </w:rPr>
            </w:pPr>
            <w:r w:rsidRPr="006A44F9">
              <w:rPr>
                <w:rFonts w:ascii="Times New Roman" w:hAnsi="Times New Roman"/>
              </w:rPr>
              <w:t xml:space="preserve">Межрайонный почтамт </w:t>
            </w:r>
          </w:p>
        </w:tc>
        <w:tc>
          <w:tcPr>
            <w:tcW w:w="1740" w:type="dxa"/>
          </w:tcPr>
          <w:p w:rsidR="00511CA3" w:rsidRPr="006A44F9" w:rsidRDefault="00511CA3" w:rsidP="00702518">
            <w:pPr>
              <w:ind w:firstLine="12"/>
              <w:jc w:val="center"/>
              <w:rPr>
                <w:rFonts w:ascii="Times New Roman" w:hAnsi="Times New Roman"/>
              </w:rPr>
            </w:pPr>
            <w:r w:rsidRPr="006A44F9">
              <w:rPr>
                <w:rFonts w:ascii="Times New Roman" w:hAnsi="Times New Roman"/>
              </w:rPr>
              <w:t>объект на 20-30 ОПС</w:t>
            </w:r>
          </w:p>
        </w:tc>
        <w:tc>
          <w:tcPr>
            <w:tcW w:w="1499" w:type="dxa"/>
          </w:tcPr>
          <w:p w:rsidR="00511CA3" w:rsidRPr="006A44F9" w:rsidRDefault="00511CA3" w:rsidP="00702518">
            <w:pPr>
              <w:ind w:right="-108"/>
              <w:jc w:val="center"/>
              <w:rPr>
                <w:rFonts w:ascii="Times New Roman" w:hAnsi="Times New Roman"/>
              </w:rPr>
            </w:pPr>
            <w:r w:rsidRPr="006A44F9">
              <w:rPr>
                <w:rFonts w:ascii="Times New Roman" w:hAnsi="Times New Roman"/>
              </w:rPr>
              <w:t>по расчету</w:t>
            </w:r>
          </w:p>
        </w:tc>
        <w:tc>
          <w:tcPr>
            <w:tcW w:w="2272" w:type="dxa"/>
          </w:tcPr>
          <w:p w:rsidR="00511CA3" w:rsidRPr="006A44F9" w:rsidRDefault="00511CA3" w:rsidP="00702518">
            <w:pPr>
              <w:ind w:firstLine="34"/>
              <w:jc w:val="center"/>
              <w:rPr>
                <w:rFonts w:ascii="Times New Roman" w:hAnsi="Times New Roman"/>
              </w:rPr>
            </w:pPr>
            <w:r w:rsidRPr="006A44F9">
              <w:rPr>
                <w:rFonts w:ascii="Times New Roman" w:hAnsi="Times New Roman"/>
              </w:rPr>
              <w:t>0,3-</w:t>
            </w:r>
            <w:smartTag w:uri="urn:schemas-microsoft-com:office:smarttags" w:element="metricconverter">
              <w:smartTagPr>
                <w:attr w:name="ProductID" w:val="0,5 га"/>
              </w:smartTagPr>
              <w:r w:rsidRPr="006A44F9">
                <w:rPr>
                  <w:rFonts w:ascii="Times New Roman" w:hAnsi="Times New Roman"/>
                </w:rPr>
                <w:t>0,5 га</w:t>
              </w:r>
            </w:smartTag>
          </w:p>
        </w:tc>
      </w:tr>
      <w:tr w:rsidR="00511CA3" w:rsidRPr="006A44F9" w:rsidTr="00702518">
        <w:trPr>
          <w:trHeight w:val="780"/>
        </w:trPr>
        <w:tc>
          <w:tcPr>
            <w:tcW w:w="3720" w:type="dxa"/>
          </w:tcPr>
          <w:p w:rsidR="00511CA3" w:rsidRPr="006A44F9" w:rsidRDefault="00511CA3" w:rsidP="00702518">
            <w:pPr>
              <w:ind w:firstLine="47"/>
              <w:rPr>
                <w:rFonts w:ascii="Times New Roman" w:hAnsi="Times New Roman"/>
              </w:rPr>
            </w:pPr>
            <w:r w:rsidRPr="006A44F9">
              <w:rPr>
                <w:rFonts w:ascii="Times New Roman" w:hAnsi="Times New Roman"/>
              </w:rPr>
              <w:t>АТС (из расчета на 400 номеров на 1000 жителей)</w:t>
            </w:r>
          </w:p>
        </w:tc>
        <w:tc>
          <w:tcPr>
            <w:tcW w:w="1740" w:type="dxa"/>
          </w:tcPr>
          <w:p w:rsidR="00511CA3" w:rsidRPr="006A44F9" w:rsidRDefault="00511CA3" w:rsidP="00702518">
            <w:pPr>
              <w:ind w:firstLine="12"/>
              <w:jc w:val="center"/>
              <w:rPr>
                <w:rFonts w:ascii="Times New Roman" w:hAnsi="Times New Roman"/>
              </w:rPr>
            </w:pPr>
            <w:r w:rsidRPr="006A44F9">
              <w:rPr>
                <w:rFonts w:ascii="Times New Roman" w:hAnsi="Times New Roman"/>
              </w:rPr>
              <w:t>объект на 5-20 тыс.номеров</w:t>
            </w:r>
          </w:p>
        </w:tc>
        <w:tc>
          <w:tcPr>
            <w:tcW w:w="1499" w:type="dxa"/>
          </w:tcPr>
          <w:p w:rsidR="00511CA3" w:rsidRPr="006A44F9" w:rsidRDefault="00511CA3" w:rsidP="00702518">
            <w:pPr>
              <w:ind w:right="-108"/>
              <w:jc w:val="center"/>
              <w:rPr>
                <w:rFonts w:ascii="Times New Roman" w:hAnsi="Times New Roman"/>
              </w:rPr>
            </w:pPr>
            <w:r w:rsidRPr="006A44F9">
              <w:rPr>
                <w:rFonts w:ascii="Times New Roman" w:hAnsi="Times New Roman"/>
              </w:rPr>
              <w:t>по расчету</w:t>
            </w:r>
          </w:p>
        </w:tc>
        <w:tc>
          <w:tcPr>
            <w:tcW w:w="2272" w:type="dxa"/>
          </w:tcPr>
          <w:p w:rsidR="00511CA3" w:rsidRPr="006A44F9" w:rsidRDefault="00511CA3" w:rsidP="00702518">
            <w:pPr>
              <w:ind w:firstLine="34"/>
              <w:jc w:val="center"/>
              <w:rPr>
                <w:rFonts w:ascii="Times New Roman" w:hAnsi="Times New Roman"/>
              </w:rPr>
            </w:pPr>
            <w:smartTag w:uri="urn:schemas-microsoft-com:office:smarttags" w:element="metricconverter">
              <w:smartTagPr>
                <w:attr w:name="ProductID" w:val="0,25 га"/>
              </w:smartTagPr>
              <w:r w:rsidRPr="006A44F9">
                <w:rPr>
                  <w:rFonts w:ascii="Times New Roman" w:hAnsi="Times New Roman"/>
                </w:rPr>
                <w:t>0,25 га</w:t>
              </w:r>
            </w:smartTag>
            <w:r w:rsidRPr="006A44F9">
              <w:rPr>
                <w:rFonts w:ascii="Times New Roman" w:hAnsi="Times New Roman"/>
              </w:rPr>
              <w:t xml:space="preserve"> на объект</w:t>
            </w:r>
          </w:p>
        </w:tc>
      </w:tr>
      <w:tr w:rsidR="00511CA3" w:rsidRPr="006A44F9" w:rsidTr="00702518">
        <w:trPr>
          <w:trHeight w:val="660"/>
        </w:trPr>
        <w:tc>
          <w:tcPr>
            <w:tcW w:w="3720" w:type="dxa"/>
          </w:tcPr>
          <w:p w:rsidR="00511CA3" w:rsidRPr="006A44F9" w:rsidRDefault="00511CA3" w:rsidP="00702518">
            <w:pPr>
              <w:ind w:firstLine="47"/>
              <w:rPr>
                <w:rFonts w:ascii="Times New Roman" w:hAnsi="Times New Roman"/>
              </w:rPr>
            </w:pPr>
            <w:r w:rsidRPr="006A44F9">
              <w:rPr>
                <w:rFonts w:ascii="Times New Roman" w:hAnsi="Times New Roman"/>
              </w:rPr>
              <w:t>Узловая АТС (из расчета 1 узел на 5 АТС)</w:t>
            </w:r>
          </w:p>
        </w:tc>
        <w:tc>
          <w:tcPr>
            <w:tcW w:w="1740" w:type="dxa"/>
          </w:tcPr>
          <w:p w:rsidR="00511CA3" w:rsidRPr="006A44F9" w:rsidRDefault="00511CA3" w:rsidP="00702518">
            <w:pPr>
              <w:ind w:firstLine="12"/>
              <w:jc w:val="center"/>
              <w:rPr>
                <w:rFonts w:ascii="Times New Roman" w:hAnsi="Times New Roman"/>
              </w:rPr>
            </w:pPr>
            <w:r w:rsidRPr="006A44F9">
              <w:rPr>
                <w:rFonts w:ascii="Times New Roman" w:hAnsi="Times New Roman"/>
              </w:rPr>
              <w:t>объект</w:t>
            </w:r>
          </w:p>
        </w:tc>
        <w:tc>
          <w:tcPr>
            <w:tcW w:w="1499" w:type="dxa"/>
          </w:tcPr>
          <w:p w:rsidR="00511CA3" w:rsidRPr="006A44F9" w:rsidRDefault="00511CA3" w:rsidP="00702518">
            <w:pPr>
              <w:ind w:right="-108"/>
              <w:jc w:val="center"/>
              <w:rPr>
                <w:rFonts w:ascii="Times New Roman" w:hAnsi="Times New Roman"/>
              </w:rPr>
            </w:pPr>
            <w:r w:rsidRPr="006A44F9">
              <w:rPr>
                <w:rFonts w:ascii="Times New Roman" w:hAnsi="Times New Roman"/>
              </w:rPr>
              <w:t>по расчету</w:t>
            </w:r>
          </w:p>
        </w:tc>
        <w:tc>
          <w:tcPr>
            <w:tcW w:w="2272" w:type="dxa"/>
          </w:tcPr>
          <w:p w:rsidR="00511CA3" w:rsidRPr="006A44F9" w:rsidRDefault="00511CA3" w:rsidP="00702518">
            <w:pPr>
              <w:ind w:firstLine="34"/>
              <w:jc w:val="center"/>
              <w:rPr>
                <w:rFonts w:ascii="Times New Roman" w:hAnsi="Times New Roman"/>
              </w:rPr>
            </w:pPr>
            <w:smartTag w:uri="urn:schemas-microsoft-com:office:smarttags" w:element="metricconverter">
              <w:smartTagPr>
                <w:attr w:name="ProductID" w:val="0,3 га"/>
              </w:smartTagPr>
              <w:r w:rsidRPr="006A44F9">
                <w:rPr>
                  <w:rFonts w:ascii="Times New Roman" w:hAnsi="Times New Roman"/>
                </w:rPr>
                <w:t>0,3 га</w:t>
              </w:r>
            </w:smartTag>
            <w:r w:rsidRPr="006A44F9">
              <w:rPr>
                <w:rFonts w:ascii="Times New Roman" w:hAnsi="Times New Roman"/>
              </w:rPr>
              <w:t xml:space="preserve"> на объект</w:t>
            </w:r>
          </w:p>
        </w:tc>
      </w:tr>
      <w:tr w:rsidR="00511CA3" w:rsidRPr="006A44F9" w:rsidTr="00C97DD7">
        <w:trPr>
          <w:trHeight w:val="660"/>
        </w:trPr>
        <w:tc>
          <w:tcPr>
            <w:tcW w:w="3720" w:type="dxa"/>
          </w:tcPr>
          <w:p w:rsidR="00511CA3" w:rsidRPr="006A44F9" w:rsidRDefault="00511CA3" w:rsidP="00702518">
            <w:pPr>
              <w:ind w:firstLine="47"/>
              <w:rPr>
                <w:rFonts w:ascii="Times New Roman" w:hAnsi="Times New Roman"/>
              </w:rPr>
            </w:pPr>
            <w:r w:rsidRPr="006A44F9">
              <w:rPr>
                <w:rFonts w:ascii="Times New Roman" w:hAnsi="Times New Roman"/>
              </w:rPr>
              <w:t>Концентратор</w:t>
            </w:r>
          </w:p>
        </w:tc>
        <w:tc>
          <w:tcPr>
            <w:tcW w:w="1740" w:type="dxa"/>
          </w:tcPr>
          <w:p w:rsidR="00511CA3" w:rsidRPr="006A44F9" w:rsidRDefault="00511CA3" w:rsidP="00702518">
            <w:pPr>
              <w:ind w:firstLine="12"/>
              <w:jc w:val="center"/>
              <w:rPr>
                <w:rFonts w:ascii="Times New Roman" w:hAnsi="Times New Roman"/>
              </w:rPr>
            </w:pPr>
            <w:r w:rsidRPr="006A44F9">
              <w:rPr>
                <w:rFonts w:ascii="Times New Roman" w:hAnsi="Times New Roman"/>
              </w:rPr>
              <w:t>объект на 1,0-0,3 тыс.номеров</w:t>
            </w:r>
          </w:p>
        </w:tc>
        <w:tc>
          <w:tcPr>
            <w:tcW w:w="1499" w:type="dxa"/>
          </w:tcPr>
          <w:p w:rsidR="00511CA3" w:rsidRPr="006A44F9" w:rsidRDefault="00511CA3" w:rsidP="00702518">
            <w:pPr>
              <w:ind w:right="-108"/>
              <w:jc w:val="center"/>
              <w:rPr>
                <w:rFonts w:ascii="Times New Roman" w:hAnsi="Times New Roman"/>
              </w:rPr>
            </w:pPr>
            <w:r w:rsidRPr="006A44F9">
              <w:rPr>
                <w:rFonts w:ascii="Times New Roman" w:hAnsi="Times New Roman"/>
              </w:rPr>
              <w:t>по расчету</w:t>
            </w:r>
          </w:p>
        </w:tc>
        <w:tc>
          <w:tcPr>
            <w:tcW w:w="2272" w:type="dxa"/>
          </w:tcPr>
          <w:p w:rsidR="00511CA3" w:rsidRPr="006A44F9" w:rsidRDefault="00511CA3" w:rsidP="00702518">
            <w:pPr>
              <w:ind w:firstLine="34"/>
              <w:jc w:val="center"/>
              <w:rPr>
                <w:rFonts w:ascii="Times New Roman" w:hAnsi="Times New Roman"/>
              </w:rPr>
            </w:pPr>
            <w:r w:rsidRPr="006A44F9">
              <w:rPr>
                <w:rFonts w:ascii="Times New Roman" w:hAnsi="Times New Roman"/>
              </w:rPr>
              <w:t>40-</w:t>
            </w:r>
            <w:smartTag w:uri="urn:schemas-microsoft-com:office:smarttags" w:element="metricconverter">
              <w:smartTagPr>
                <w:attr w:name="ProductID" w:val="80 м2"/>
              </w:smartTagPr>
              <w:r w:rsidRPr="006A44F9">
                <w:rPr>
                  <w:rFonts w:ascii="Times New Roman" w:hAnsi="Times New Roman"/>
                </w:rPr>
                <w:t>80 м</w:t>
              </w:r>
              <w:r w:rsidRPr="006A44F9">
                <w:rPr>
                  <w:rFonts w:ascii="Times New Roman" w:hAnsi="Times New Roman"/>
                  <w:vertAlign w:val="superscript"/>
                </w:rPr>
                <w:t>2</w:t>
              </w:r>
            </w:smartTag>
          </w:p>
        </w:tc>
      </w:tr>
      <w:tr w:rsidR="00511CA3" w:rsidRPr="006A44F9" w:rsidTr="00C97DD7">
        <w:trPr>
          <w:trHeight w:val="750"/>
        </w:trPr>
        <w:tc>
          <w:tcPr>
            <w:tcW w:w="3720" w:type="dxa"/>
          </w:tcPr>
          <w:p w:rsidR="00511CA3" w:rsidRPr="006A44F9" w:rsidRDefault="00511CA3" w:rsidP="00702518">
            <w:pPr>
              <w:ind w:firstLine="47"/>
              <w:rPr>
                <w:rFonts w:ascii="Times New Roman" w:hAnsi="Times New Roman"/>
              </w:rPr>
            </w:pPr>
            <w:r w:rsidRPr="006A44F9">
              <w:rPr>
                <w:rFonts w:ascii="Times New Roman" w:hAnsi="Times New Roman"/>
              </w:rPr>
              <w:t>Опорно-усилительная станция (из расчета 20-60 тыс.абонентов)</w:t>
            </w:r>
          </w:p>
        </w:tc>
        <w:tc>
          <w:tcPr>
            <w:tcW w:w="1740" w:type="dxa"/>
          </w:tcPr>
          <w:p w:rsidR="00511CA3" w:rsidRPr="006A44F9" w:rsidRDefault="00511CA3" w:rsidP="00702518">
            <w:pPr>
              <w:ind w:firstLine="12"/>
              <w:jc w:val="center"/>
              <w:rPr>
                <w:rFonts w:ascii="Times New Roman" w:hAnsi="Times New Roman"/>
              </w:rPr>
            </w:pPr>
            <w:r w:rsidRPr="006A44F9">
              <w:rPr>
                <w:rFonts w:ascii="Times New Roman" w:hAnsi="Times New Roman"/>
              </w:rPr>
              <w:t>объект</w:t>
            </w:r>
          </w:p>
        </w:tc>
        <w:tc>
          <w:tcPr>
            <w:tcW w:w="1499" w:type="dxa"/>
          </w:tcPr>
          <w:p w:rsidR="00511CA3" w:rsidRPr="006A44F9" w:rsidRDefault="00511CA3" w:rsidP="00702518">
            <w:pPr>
              <w:jc w:val="center"/>
              <w:rPr>
                <w:rFonts w:ascii="Times New Roman" w:hAnsi="Times New Roman"/>
              </w:rPr>
            </w:pPr>
            <w:r w:rsidRPr="006A44F9">
              <w:rPr>
                <w:rFonts w:ascii="Times New Roman" w:hAnsi="Times New Roman"/>
              </w:rPr>
              <w:t>по расчету</w:t>
            </w:r>
          </w:p>
        </w:tc>
        <w:tc>
          <w:tcPr>
            <w:tcW w:w="2272" w:type="dxa"/>
          </w:tcPr>
          <w:p w:rsidR="00511CA3" w:rsidRPr="006A44F9" w:rsidRDefault="00511CA3" w:rsidP="00702518">
            <w:pPr>
              <w:ind w:firstLine="34"/>
              <w:jc w:val="center"/>
              <w:rPr>
                <w:rFonts w:ascii="Times New Roman" w:hAnsi="Times New Roman"/>
              </w:rPr>
            </w:pPr>
            <w:r w:rsidRPr="006A44F9">
              <w:rPr>
                <w:rFonts w:ascii="Times New Roman" w:hAnsi="Times New Roman"/>
              </w:rPr>
              <w:t>0,1-</w:t>
            </w:r>
            <w:smartTag w:uri="urn:schemas-microsoft-com:office:smarttags" w:element="metricconverter">
              <w:smartTagPr>
                <w:attr w:name="ProductID" w:val="0,15 га"/>
              </w:smartTagPr>
              <w:r w:rsidRPr="006A44F9">
                <w:rPr>
                  <w:rFonts w:ascii="Times New Roman" w:hAnsi="Times New Roman"/>
                </w:rPr>
                <w:t>0,15 га</w:t>
              </w:r>
            </w:smartTag>
            <w:r w:rsidRPr="006A44F9">
              <w:rPr>
                <w:rFonts w:ascii="Times New Roman" w:hAnsi="Times New Roman"/>
              </w:rPr>
              <w:t xml:space="preserve"> на объект</w:t>
            </w:r>
          </w:p>
        </w:tc>
      </w:tr>
      <w:tr w:rsidR="00511CA3" w:rsidRPr="006A44F9" w:rsidTr="00C97DD7">
        <w:trPr>
          <w:trHeight w:val="70"/>
        </w:trPr>
        <w:tc>
          <w:tcPr>
            <w:tcW w:w="3720" w:type="dxa"/>
          </w:tcPr>
          <w:p w:rsidR="00511CA3" w:rsidRPr="006A44F9" w:rsidRDefault="00511CA3" w:rsidP="00702518">
            <w:pPr>
              <w:ind w:firstLine="47"/>
              <w:rPr>
                <w:rFonts w:ascii="Times New Roman" w:hAnsi="Times New Roman"/>
              </w:rPr>
            </w:pPr>
            <w:r w:rsidRPr="006A44F9">
              <w:rPr>
                <w:rFonts w:ascii="Times New Roman" w:hAnsi="Times New Roman"/>
              </w:rPr>
              <w:t>Блок станция проводного вещания (из расчета 10-30 тыс. абонентов)</w:t>
            </w:r>
          </w:p>
        </w:tc>
        <w:tc>
          <w:tcPr>
            <w:tcW w:w="1740" w:type="dxa"/>
          </w:tcPr>
          <w:p w:rsidR="00511CA3" w:rsidRPr="006A44F9" w:rsidRDefault="00511CA3" w:rsidP="00702518">
            <w:pPr>
              <w:ind w:firstLine="12"/>
              <w:jc w:val="center"/>
              <w:rPr>
                <w:rFonts w:ascii="Times New Roman" w:hAnsi="Times New Roman"/>
              </w:rPr>
            </w:pPr>
            <w:r w:rsidRPr="006A44F9">
              <w:rPr>
                <w:rFonts w:ascii="Times New Roman" w:hAnsi="Times New Roman"/>
              </w:rPr>
              <w:t>объект</w:t>
            </w:r>
          </w:p>
        </w:tc>
        <w:tc>
          <w:tcPr>
            <w:tcW w:w="1499" w:type="dxa"/>
          </w:tcPr>
          <w:p w:rsidR="00511CA3" w:rsidRPr="006A44F9" w:rsidRDefault="00511CA3" w:rsidP="00702518">
            <w:pPr>
              <w:jc w:val="center"/>
              <w:rPr>
                <w:rFonts w:ascii="Times New Roman" w:hAnsi="Times New Roman"/>
              </w:rPr>
            </w:pPr>
            <w:r w:rsidRPr="006A44F9">
              <w:rPr>
                <w:rFonts w:ascii="Times New Roman" w:hAnsi="Times New Roman"/>
              </w:rPr>
              <w:t>по расчету</w:t>
            </w:r>
          </w:p>
        </w:tc>
        <w:tc>
          <w:tcPr>
            <w:tcW w:w="2272" w:type="dxa"/>
          </w:tcPr>
          <w:p w:rsidR="00511CA3" w:rsidRPr="006A44F9" w:rsidRDefault="00511CA3" w:rsidP="00702518">
            <w:pPr>
              <w:ind w:firstLine="34"/>
              <w:jc w:val="center"/>
              <w:rPr>
                <w:rFonts w:ascii="Times New Roman" w:hAnsi="Times New Roman"/>
              </w:rPr>
            </w:pPr>
            <w:r w:rsidRPr="006A44F9">
              <w:rPr>
                <w:rFonts w:ascii="Times New Roman" w:hAnsi="Times New Roman"/>
              </w:rPr>
              <w:t>0,05-</w:t>
            </w:r>
            <w:smartTag w:uri="urn:schemas-microsoft-com:office:smarttags" w:element="metricconverter">
              <w:smartTagPr>
                <w:attr w:name="ProductID" w:val="0,5 га"/>
              </w:smartTagPr>
              <w:r w:rsidRPr="006A44F9">
                <w:rPr>
                  <w:rFonts w:ascii="Times New Roman" w:hAnsi="Times New Roman"/>
                </w:rPr>
                <w:t>0,5 га</w:t>
              </w:r>
            </w:smartTag>
            <w:r w:rsidRPr="006A44F9">
              <w:rPr>
                <w:rFonts w:ascii="Times New Roman" w:hAnsi="Times New Roman"/>
              </w:rPr>
              <w:t xml:space="preserve"> на объект</w:t>
            </w:r>
          </w:p>
        </w:tc>
      </w:tr>
      <w:tr w:rsidR="00511CA3" w:rsidRPr="006A44F9" w:rsidTr="00702518">
        <w:trPr>
          <w:trHeight w:val="930"/>
        </w:trPr>
        <w:tc>
          <w:tcPr>
            <w:tcW w:w="3720" w:type="dxa"/>
          </w:tcPr>
          <w:p w:rsidR="00511CA3" w:rsidRPr="006A44F9" w:rsidRDefault="00511CA3" w:rsidP="00702518">
            <w:pPr>
              <w:ind w:firstLine="47"/>
              <w:rPr>
                <w:rFonts w:ascii="Times New Roman" w:hAnsi="Times New Roman"/>
              </w:rPr>
            </w:pPr>
            <w:r w:rsidRPr="006A44F9">
              <w:rPr>
                <w:rFonts w:ascii="Times New Roman" w:hAnsi="Times New Roman"/>
              </w:rPr>
              <w:t>Звуковые трансформаторные подстанции (из расчета на 4-7 тыс. абонентов)</w:t>
            </w:r>
          </w:p>
        </w:tc>
        <w:tc>
          <w:tcPr>
            <w:tcW w:w="1740" w:type="dxa"/>
          </w:tcPr>
          <w:p w:rsidR="00511CA3" w:rsidRPr="006A44F9" w:rsidRDefault="00511CA3" w:rsidP="00702518">
            <w:pPr>
              <w:ind w:firstLine="12"/>
              <w:jc w:val="center"/>
              <w:rPr>
                <w:rFonts w:ascii="Times New Roman" w:hAnsi="Times New Roman"/>
              </w:rPr>
            </w:pPr>
          </w:p>
          <w:p w:rsidR="00511CA3" w:rsidRPr="006A44F9" w:rsidRDefault="00511CA3" w:rsidP="00702518">
            <w:pPr>
              <w:ind w:firstLine="12"/>
              <w:jc w:val="center"/>
              <w:rPr>
                <w:rFonts w:ascii="Times New Roman" w:hAnsi="Times New Roman"/>
              </w:rPr>
            </w:pPr>
            <w:r w:rsidRPr="006A44F9">
              <w:rPr>
                <w:rFonts w:ascii="Times New Roman" w:hAnsi="Times New Roman"/>
              </w:rPr>
              <w:t>объект</w:t>
            </w:r>
          </w:p>
        </w:tc>
        <w:tc>
          <w:tcPr>
            <w:tcW w:w="1499"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1</w:t>
            </w:r>
          </w:p>
        </w:tc>
        <w:tc>
          <w:tcPr>
            <w:tcW w:w="2272" w:type="dxa"/>
          </w:tcPr>
          <w:p w:rsidR="00511CA3" w:rsidRPr="006A44F9" w:rsidRDefault="00511CA3" w:rsidP="00702518">
            <w:pPr>
              <w:ind w:firstLine="34"/>
              <w:jc w:val="center"/>
              <w:rPr>
                <w:rFonts w:ascii="Times New Roman" w:hAnsi="Times New Roman"/>
              </w:rPr>
            </w:pPr>
          </w:p>
          <w:p w:rsidR="00511CA3" w:rsidRPr="006A44F9" w:rsidRDefault="00511CA3" w:rsidP="00702518">
            <w:pPr>
              <w:ind w:firstLine="34"/>
              <w:jc w:val="center"/>
              <w:rPr>
                <w:rFonts w:ascii="Times New Roman" w:hAnsi="Times New Roman"/>
              </w:rPr>
            </w:pPr>
            <w:r w:rsidRPr="006A44F9">
              <w:rPr>
                <w:rFonts w:ascii="Times New Roman" w:hAnsi="Times New Roman"/>
              </w:rPr>
              <w:t>25-</w:t>
            </w:r>
            <w:smartTag w:uri="urn:schemas-microsoft-com:office:smarttags" w:element="metricconverter">
              <w:smartTagPr>
                <w:attr w:name="ProductID" w:val="50 м2"/>
              </w:smartTagPr>
              <w:r w:rsidRPr="006A44F9">
                <w:rPr>
                  <w:rFonts w:ascii="Times New Roman" w:hAnsi="Times New Roman"/>
                </w:rPr>
                <w:t>50 м</w:t>
              </w:r>
              <w:r w:rsidRPr="006A44F9">
                <w:rPr>
                  <w:rFonts w:ascii="Times New Roman" w:hAnsi="Times New Roman"/>
                  <w:vertAlign w:val="superscript"/>
                </w:rPr>
                <w:t>2</w:t>
              </w:r>
            </w:smartTag>
            <w:r w:rsidRPr="006A44F9">
              <w:rPr>
                <w:rFonts w:ascii="Times New Roman" w:hAnsi="Times New Roman"/>
              </w:rPr>
              <w:t xml:space="preserve"> на объект</w:t>
            </w:r>
          </w:p>
        </w:tc>
      </w:tr>
      <w:tr w:rsidR="00511CA3" w:rsidRPr="006A44F9" w:rsidTr="00702518">
        <w:trPr>
          <w:trHeight w:val="600"/>
        </w:trPr>
        <w:tc>
          <w:tcPr>
            <w:tcW w:w="3720" w:type="dxa"/>
          </w:tcPr>
          <w:p w:rsidR="00511CA3" w:rsidRPr="006A44F9" w:rsidRDefault="00511CA3" w:rsidP="00702518">
            <w:pPr>
              <w:ind w:firstLine="47"/>
              <w:rPr>
                <w:rFonts w:ascii="Times New Roman" w:hAnsi="Times New Roman"/>
              </w:rPr>
            </w:pPr>
            <w:r w:rsidRPr="006A44F9">
              <w:rPr>
                <w:rFonts w:ascii="Times New Roman" w:hAnsi="Times New Roman"/>
              </w:rPr>
              <w:t>Технический центр кабельного телевидения</w:t>
            </w:r>
          </w:p>
        </w:tc>
        <w:tc>
          <w:tcPr>
            <w:tcW w:w="1740" w:type="dxa"/>
          </w:tcPr>
          <w:p w:rsidR="00511CA3" w:rsidRPr="006A44F9" w:rsidRDefault="00511CA3" w:rsidP="00702518">
            <w:pPr>
              <w:ind w:firstLine="12"/>
              <w:jc w:val="center"/>
              <w:rPr>
                <w:rFonts w:ascii="Times New Roman" w:hAnsi="Times New Roman"/>
              </w:rPr>
            </w:pPr>
            <w:r w:rsidRPr="006A44F9">
              <w:rPr>
                <w:rFonts w:ascii="Times New Roman" w:hAnsi="Times New Roman"/>
              </w:rPr>
              <w:t>объект</w:t>
            </w:r>
          </w:p>
        </w:tc>
        <w:tc>
          <w:tcPr>
            <w:tcW w:w="1499" w:type="dxa"/>
          </w:tcPr>
          <w:p w:rsidR="00511CA3" w:rsidRPr="006A44F9" w:rsidRDefault="00511CA3" w:rsidP="00702518">
            <w:pPr>
              <w:jc w:val="center"/>
              <w:rPr>
                <w:rFonts w:ascii="Times New Roman" w:hAnsi="Times New Roman"/>
              </w:rPr>
            </w:pPr>
            <w:r w:rsidRPr="006A44F9">
              <w:rPr>
                <w:rFonts w:ascii="Times New Roman" w:hAnsi="Times New Roman"/>
              </w:rPr>
              <w:t>1 на жилой район</w:t>
            </w:r>
          </w:p>
        </w:tc>
        <w:tc>
          <w:tcPr>
            <w:tcW w:w="2272" w:type="dxa"/>
          </w:tcPr>
          <w:p w:rsidR="00511CA3" w:rsidRPr="006A44F9" w:rsidRDefault="00511CA3" w:rsidP="00702518">
            <w:pPr>
              <w:ind w:firstLine="34"/>
              <w:jc w:val="center"/>
              <w:rPr>
                <w:rFonts w:ascii="Times New Roman" w:hAnsi="Times New Roman"/>
              </w:rPr>
            </w:pPr>
            <w:r w:rsidRPr="006A44F9">
              <w:rPr>
                <w:rFonts w:ascii="Times New Roman" w:hAnsi="Times New Roman"/>
              </w:rPr>
              <w:t>0,3-</w:t>
            </w:r>
            <w:smartTag w:uri="urn:schemas-microsoft-com:office:smarttags" w:element="metricconverter">
              <w:smartTagPr>
                <w:attr w:name="ProductID" w:val="0,5 га"/>
              </w:smartTagPr>
              <w:r w:rsidRPr="006A44F9">
                <w:rPr>
                  <w:rFonts w:ascii="Times New Roman" w:hAnsi="Times New Roman"/>
                </w:rPr>
                <w:t>0,5 га</w:t>
              </w:r>
            </w:smartTag>
            <w:r w:rsidRPr="006A44F9">
              <w:rPr>
                <w:rFonts w:ascii="Times New Roman" w:hAnsi="Times New Roman"/>
              </w:rPr>
              <w:t xml:space="preserve"> на объект</w:t>
            </w:r>
          </w:p>
        </w:tc>
      </w:tr>
      <w:tr w:rsidR="00511CA3" w:rsidRPr="006A44F9" w:rsidTr="00702518">
        <w:trPr>
          <w:trHeight w:val="567"/>
        </w:trPr>
        <w:tc>
          <w:tcPr>
            <w:tcW w:w="3720" w:type="dxa"/>
          </w:tcPr>
          <w:p w:rsidR="00511CA3" w:rsidRPr="006A44F9" w:rsidRDefault="00511CA3" w:rsidP="00702518">
            <w:pPr>
              <w:ind w:firstLine="47"/>
              <w:rPr>
                <w:rFonts w:ascii="Times New Roman" w:hAnsi="Times New Roman"/>
              </w:rPr>
            </w:pPr>
            <w:r w:rsidRPr="006A44F9">
              <w:rPr>
                <w:rFonts w:ascii="Times New Roman" w:hAnsi="Times New Roman"/>
              </w:rPr>
              <w:t xml:space="preserve">Объекты коммунального хозяйства по обслуживанию </w:t>
            </w:r>
            <w:r w:rsidRPr="006A44F9">
              <w:rPr>
                <w:rFonts w:ascii="Times New Roman" w:hAnsi="Times New Roman"/>
              </w:rPr>
              <w:lastRenderedPageBreak/>
              <w:t>инженерных коммуникаций (общих коллекторов)</w:t>
            </w:r>
          </w:p>
          <w:p w:rsidR="00511CA3" w:rsidRPr="006A44F9" w:rsidRDefault="00511CA3" w:rsidP="00702518">
            <w:pPr>
              <w:ind w:firstLine="47"/>
              <w:rPr>
                <w:rFonts w:ascii="Times New Roman" w:hAnsi="Times New Roman"/>
              </w:rPr>
            </w:pPr>
            <w:r w:rsidRPr="006A44F9">
              <w:rPr>
                <w:rFonts w:ascii="Times New Roman" w:hAnsi="Times New Roman"/>
              </w:rPr>
              <w:t xml:space="preserve">Диспетчерский пункт (из расчета 1 объект на </w:t>
            </w:r>
            <w:smartTag w:uri="urn:schemas-microsoft-com:office:smarttags" w:element="metricconverter">
              <w:smartTagPr>
                <w:attr w:name="ProductID" w:val="5 км"/>
              </w:smartTagPr>
              <w:r w:rsidRPr="006A44F9">
                <w:rPr>
                  <w:rFonts w:ascii="Times New Roman" w:hAnsi="Times New Roman"/>
                </w:rPr>
                <w:t>5 км</w:t>
              </w:r>
            </w:smartTag>
            <w:r w:rsidRPr="006A44F9">
              <w:rPr>
                <w:rFonts w:ascii="Times New Roman" w:hAnsi="Times New Roman"/>
              </w:rPr>
              <w:t xml:space="preserve"> коллекторов)</w:t>
            </w:r>
          </w:p>
          <w:p w:rsidR="00511CA3" w:rsidRPr="006A44F9" w:rsidRDefault="00511CA3" w:rsidP="00702518">
            <w:pPr>
              <w:ind w:firstLine="47"/>
              <w:rPr>
                <w:rFonts w:ascii="Times New Roman" w:hAnsi="Times New Roman"/>
              </w:rPr>
            </w:pPr>
            <w:r w:rsidRPr="006A44F9">
              <w:rPr>
                <w:rFonts w:ascii="Times New Roman" w:hAnsi="Times New Roman"/>
              </w:rPr>
              <w:t xml:space="preserve">Центральный диспетчерский пункт (из расчета на 1 объект на каждые </w:t>
            </w:r>
            <w:smartTag w:uri="urn:schemas-microsoft-com:office:smarttags" w:element="metricconverter">
              <w:smartTagPr>
                <w:attr w:name="ProductID" w:val="25 км"/>
              </w:smartTagPr>
              <w:r w:rsidRPr="006A44F9">
                <w:rPr>
                  <w:rFonts w:ascii="Times New Roman" w:hAnsi="Times New Roman"/>
                </w:rPr>
                <w:t>25 км</w:t>
              </w:r>
            </w:smartTag>
            <w:r w:rsidRPr="006A44F9">
              <w:rPr>
                <w:rFonts w:ascii="Times New Roman" w:hAnsi="Times New Roman"/>
              </w:rPr>
              <w:t xml:space="preserve"> коммуникационных коллекторов)</w:t>
            </w:r>
          </w:p>
        </w:tc>
        <w:tc>
          <w:tcPr>
            <w:tcW w:w="1740" w:type="dxa"/>
          </w:tcPr>
          <w:p w:rsidR="00511CA3" w:rsidRPr="006A44F9" w:rsidRDefault="00511CA3" w:rsidP="00702518">
            <w:pPr>
              <w:ind w:firstLine="12"/>
              <w:jc w:val="center"/>
              <w:rPr>
                <w:rFonts w:ascii="Times New Roman" w:hAnsi="Times New Roman"/>
              </w:rPr>
            </w:pPr>
          </w:p>
          <w:p w:rsidR="00511CA3" w:rsidRPr="006A44F9" w:rsidRDefault="00511CA3" w:rsidP="00702518">
            <w:pPr>
              <w:ind w:firstLine="12"/>
              <w:jc w:val="center"/>
              <w:rPr>
                <w:rFonts w:ascii="Times New Roman" w:hAnsi="Times New Roman"/>
              </w:rPr>
            </w:pPr>
          </w:p>
          <w:p w:rsidR="00511CA3" w:rsidRPr="006A44F9" w:rsidRDefault="00511CA3" w:rsidP="00702518">
            <w:pPr>
              <w:ind w:firstLine="12"/>
              <w:jc w:val="center"/>
              <w:rPr>
                <w:rFonts w:ascii="Times New Roman" w:hAnsi="Times New Roman"/>
              </w:rPr>
            </w:pPr>
          </w:p>
          <w:p w:rsidR="00511CA3" w:rsidRPr="006A44F9" w:rsidRDefault="00511CA3" w:rsidP="00702518">
            <w:pPr>
              <w:ind w:firstLine="12"/>
              <w:jc w:val="center"/>
              <w:rPr>
                <w:rFonts w:ascii="Times New Roman" w:hAnsi="Times New Roman"/>
              </w:rPr>
            </w:pPr>
            <w:r w:rsidRPr="006A44F9">
              <w:rPr>
                <w:rFonts w:ascii="Times New Roman" w:hAnsi="Times New Roman"/>
              </w:rPr>
              <w:t>1-эт. объект</w:t>
            </w:r>
          </w:p>
          <w:p w:rsidR="00511CA3" w:rsidRPr="006A44F9" w:rsidRDefault="00511CA3" w:rsidP="00702518">
            <w:pPr>
              <w:ind w:firstLine="12"/>
              <w:jc w:val="center"/>
              <w:rPr>
                <w:rFonts w:ascii="Times New Roman" w:hAnsi="Times New Roman"/>
              </w:rPr>
            </w:pPr>
          </w:p>
          <w:p w:rsidR="00511CA3" w:rsidRPr="006A44F9" w:rsidRDefault="00511CA3" w:rsidP="00702518">
            <w:pPr>
              <w:ind w:firstLine="12"/>
              <w:jc w:val="center"/>
              <w:rPr>
                <w:rFonts w:ascii="Times New Roman" w:hAnsi="Times New Roman"/>
              </w:rPr>
            </w:pPr>
          </w:p>
          <w:p w:rsidR="00511CA3" w:rsidRPr="006A44F9" w:rsidRDefault="00511CA3" w:rsidP="00702518">
            <w:pPr>
              <w:ind w:firstLine="12"/>
              <w:jc w:val="center"/>
              <w:rPr>
                <w:rFonts w:ascii="Times New Roman" w:hAnsi="Times New Roman"/>
              </w:rPr>
            </w:pPr>
            <w:r w:rsidRPr="006A44F9">
              <w:rPr>
                <w:rFonts w:ascii="Times New Roman" w:hAnsi="Times New Roman"/>
              </w:rPr>
              <w:t>1-2 эт. объект</w:t>
            </w:r>
          </w:p>
        </w:tc>
        <w:tc>
          <w:tcPr>
            <w:tcW w:w="1499" w:type="dxa"/>
          </w:tcPr>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по расчету</w:t>
            </w: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p>
          <w:p w:rsidR="00511CA3" w:rsidRPr="006A44F9" w:rsidRDefault="00511CA3" w:rsidP="00702518">
            <w:pPr>
              <w:jc w:val="center"/>
              <w:rPr>
                <w:rFonts w:ascii="Times New Roman" w:hAnsi="Times New Roman"/>
              </w:rPr>
            </w:pPr>
            <w:r w:rsidRPr="006A44F9">
              <w:rPr>
                <w:rFonts w:ascii="Times New Roman" w:hAnsi="Times New Roman"/>
              </w:rPr>
              <w:t>по расчету</w:t>
            </w:r>
          </w:p>
        </w:tc>
        <w:tc>
          <w:tcPr>
            <w:tcW w:w="2272" w:type="dxa"/>
          </w:tcPr>
          <w:p w:rsidR="00511CA3" w:rsidRPr="006A44F9" w:rsidRDefault="00511CA3" w:rsidP="00702518">
            <w:pPr>
              <w:ind w:firstLine="34"/>
              <w:jc w:val="center"/>
              <w:rPr>
                <w:rFonts w:ascii="Times New Roman" w:hAnsi="Times New Roman"/>
              </w:rPr>
            </w:pPr>
          </w:p>
          <w:p w:rsidR="00511CA3" w:rsidRPr="006A44F9" w:rsidRDefault="00511CA3" w:rsidP="00702518">
            <w:pPr>
              <w:ind w:firstLine="34"/>
              <w:jc w:val="center"/>
              <w:rPr>
                <w:rFonts w:ascii="Times New Roman" w:hAnsi="Times New Roman"/>
              </w:rPr>
            </w:pPr>
          </w:p>
          <w:p w:rsidR="00511CA3" w:rsidRPr="006A44F9" w:rsidRDefault="00511CA3" w:rsidP="00702518">
            <w:pPr>
              <w:ind w:firstLine="34"/>
              <w:jc w:val="center"/>
              <w:rPr>
                <w:rFonts w:ascii="Times New Roman" w:hAnsi="Times New Roman"/>
              </w:rPr>
            </w:pPr>
          </w:p>
          <w:p w:rsidR="00511CA3" w:rsidRPr="006A44F9" w:rsidRDefault="00511CA3" w:rsidP="00702518">
            <w:pPr>
              <w:ind w:firstLine="34"/>
              <w:jc w:val="center"/>
              <w:rPr>
                <w:rFonts w:ascii="Times New Roman" w:hAnsi="Times New Roman"/>
              </w:rPr>
            </w:pPr>
            <w:smartTag w:uri="urn:schemas-microsoft-com:office:smarttags" w:element="metricconverter">
              <w:smartTagPr>
                <w:attr w:name="ProductID" w:val="120 м2"/>
              </w:smartTagPr>
              <w:r w:rsidRPr="006A44F9">
                <w:rPr>
                  <w:rFonts w:ascii="Times New Roman" w:hAnsi="Times New Roman"/>
                </w:rPr>
                <w:t>120 м</w:t>
              </w:r>
              <w:r w:rsidRPr="006A44F9">
                <w:rPr>
                  <w:rFonts w:ascii="Times New Roman" w:hAnsi="Times New Roman"/>
                  <w:vertAlign w:val="superscript"/>
                </w:rPr>
                <w:t>2</w:t>
              </w:r>
            </w:smartTag>
          </w:p>
          <w:p w:rsidR="00511CA3" w:rsidRPr="006A44F9" w:rsidRDefault="00511CA3" w:rsidP="00702518">
            <w:pPr>
              <w:ind w:firstLine="34"/>
              <w:jc w:val="center"/>
              <w:rPr>
                <w:rFonts w:ascii="Times New Roman" w:hAnsi="Times New Roman"/>
              </w:rPr>
            </w:pPr>
            <w:r w:rsidRPr="006A44F9">
              <w:rPr>
                <w:rFonts w:ascii="Times New Roman" w:hAnsi="Times New Roman"/>
              </w:rPr>
              <w:t>(0,04-</w:t>
            </w:r>
            <w:smartTag w:uri="urn:schemas-microsoft-com:office:smarttags" w:element="metricconverter">
              <w:smartTagPr>
                <w:attr w:name="ProductID" w:val="0,05 га"/>
              </w:smartTagPr>
              <w:r w:rsidRPr="006A44F9">
                <w:rPr>
                  <w:rFonts w:ascii="Times New Roman" w:hAnsi="Times New Roman"/>
                </w:rPr>
                <w:t>0,05 га</w:t>
              </w:r>
            </w:smartTag>
            <w:r w:rsidRPr="006A44F9">
              <w:rPr>
                <w:rFonts w:ascii="Times New Roman" w:hAnsi="Times New Roman"/>
              </w:rPr>
              <w:t>)</w:t>
            </w:r>
          </w:p>
          <w:p w:rsidR="00511CA3" w:rsidRPr="006A44F9" w:rsidRDefault="00511CA3" w:rsidP="00702518">
            <w:pPr>
              <w:ind w:firstLine="34"/>
              <w:jc w:val="center"/>
              <w:rPr>
                <w:rFonts w:ascii="Times New Roman" w:hAnsi="Times New Roman"/>
              </w:rPr>
            </w:pPr>
          </w:p>
          <w:p w:rsidR="00511CA3" w:rsidRPr="006A44F9" w:rsidRDefault="00511CA3" w:rsidP="00702518">
            <w:pPr>
              <w:ind w:firstLine="34"/>
              <w:jc w:val="center"/>
              <w:rPr>
                <w:rFonts w:ascii="Times New Roman" w:hAnsi="Times New Roman"/>
              </w:rPr>
            </w:pPr>
            <w:smartTag w:uri="urn:schemas-microsoft-com:office:smarttags" w:element="metricconverter">
              <w:smartTagPr>
                <w:attr w:name="ProductID" w:val="170 м2"/>
              </w:smartTagPr>
              <w:r w:rsidRPr="006A44F9">
                <w:rPr>
                  <w:rFonts w:ascii="Times New Roman" w:hAnsi="Times New Roman"/>
                </w:rPr>
                <w:t>170 м</w:t>
              </w:r>
              <w:r w:rsidRPr="006A44F9">
                <w:rPr>
                  <w:rFonts w:ascii="Times New Roman" w:hAnsi="Times New Roman"/>
                  <w:vertAlign w:val="superscript"/>
                </w:rPr>
                <w:t>2</w:t>
              </w:r>
            </w:smartTag>
          </w:p>
          <w:p w:rsidR="00511CA3" w:rsidRPr="006A44F9" w:rsidRDefault="00511CA3" w:rsidP="00702518">
            <w:pPr>
              <w:ind w:firstLine="34"/>
              <w:jc w:val="center"/>
              <w:rPr>
                <w:rFonts w:ascii="Times New Roman" w:hAnsi="Times New Roman"/>
              </w:rPr>
            </w:pPr>
            <w:r w:rsidRPr="006A44F9">
              <w:rPr>
                <w:rFonts w:ascii="Times New Roman" w:hAnsi="Times New Roman"/>
              </w:rPr>
              <w:t>(0,05-</w:t>
            </w:r>
            <w:smartTag w:uri="urn:schemas-microsoft-com:office:smarttags" w:element="metricconverter">
              <w:smartTagPr>
                <w:attr w:name="ProductID" w:val="0,1 га"/>
              </w:smartTagPr>
              <w:r w:rsidRPr="006A44F9">
                <w:rPr>
                  <w:rFonts w:ascii="Times New Roman" w:hAnsi="Times New Roman"/>
                </w:rPr>
                <w:t>0,1 га</w:t>
              </w:r>
            </w:smartTag>
            <w:r w:rsidRPr="006A44F9">
              <w:rPr>
                <w:rFonts w:ascii="Times New Roman" w:hAnsi="Times New Roman"/>
              </w:rPr>
              <w:t>)</w:t>
            </w:r>
          </w:p>
        </w:tc>
      </w:tr>
      <w:tr w:rsidR="00511CA3" w:rsidRPr="006A44F9" w:rsidTr="00702518">
        <w:trPr>
          <w:trHeight w:val="510"/>
        </w:trPr>
        <w:tc>
          <w:tcPr>
            <w:tcW w:w="3720" w:type="dxa"/>
          </w:tcPr>
          <w:p w:rsidR="00511CA3" w:rsidRPr="006A44F9" w:rsidRDefault="00511CA3" w:rsidP="00240BF0">
            <w:pPr>
              <w:ind w:firstLine="47"/>
              <w:rPr>
                <w:rFonts w:ascii="Times New Roman" w:hAnsi="Times New Roman"/>
              </w:rPr>
            </w:pPr>
            <w:r w:rsidRPr="006A44F9">
              <w:rPr>
                <w:rFonts w:ascii="Times New Roman" w:hAnsi="Times New Roman"/>
              </w:rPr>
              <w:lastRenderedPageBreak/>
              <w:t xml:space="preserve">Ремонтно-производственная база (из расчета 1 объект на каждые </w:t>
            </w:r>
            <w:smartTag w:uri="urn:schemas-microsoft-com:office:smarttags" w:element="metricconverter">
              <w:smartTagPr>
                <w:attr w:name="ProductID" w:val="50 км"/>
              </w:smartTagPr>
              <w:r w:rsidRPr="006A44F9">
                <w:rPr>
                  <w:rFonts w:ascii="Times New Roman" w:hAnsi="Times New Roman"/>
                </w:rPr>
                <w:t>50 км</w:t>
              </w:r>
            </w:smartTag>
            <w:r w:rsidRPr="006A44F9">
              <w:rPr>
                <w:rFonts w:ascii="Times New Roman" w:hAnsi="Times New Roman"/>
              </w:rPr>
              <w:t xml:space="preserve"> коллекторов)</w:t>
            </w:r>
          </w:p>
        </w:tc>
        <w:tc>
          <w:tcPr>
            <w:tcW w:w="1740" w:type="dxa"/>
          </w:tcPr>
          <w:p w:rsidR="00511CA3" w:rsidRPr="006A44F9" w:rsidRDefault="00511CA3" w:rsidP="00702518">
            <w:pPr>
              <w:ind w:firstLine="12"/>
              <w:jc w:val="center"/>
              <w:rPr>
                <w:rFonts w:ascii="Times New Roman" w:hAnsi="Times New Roman"/>
              </w:rPr>
            </w:pPr>
            <w:r w:rsidRPr="006A44F9">
              <w:rPr>
                <w:rFonts w:ascii="Times New Roman" w:hAnsi="Times New Roman"/>
              </w:rPr>
              <w:t>Этажность объекта по проекту</w:t>
            </w:r>
          </w:p>
        </w:tc>
        <w:tc>
          <w:tcPr>
            <w:tcW w:w="1499" w:type="dxa"/>
          </w:tcPr>
          <w:p w:rsidR="00511CA3" w:rsidRPr="006A44F9" w:rsidRDefault="00511CA3" w:rsidP="00702518">
            <w:pPr>
              <w:jc w:val="center"/>
              <w:rPr>
                <w:rFonts w:ascii="Times New Roman" w:hAnsi="Times New Roman"/>
              </w:rPr>
            </w:pPr>
            <w:r w:rsidRPr="006A44F9">
              <w:rPr>
                <w:rFonts w:ascii="Times New Roman" w:hAnsi="Times New Roman"/>
              </w:rPr>
              <w:t>по расчету</w:t>
            </w:r>
          </w:p>
        </w:tc>
        <w:tc>
          <w:tcPr>
            <w:tcW w:w="2272" w:type="dxa"/>
          </w:tcPr>
          <w:p w:rsidR="00511CA3" w:rsidRPr="006A44F9" w:rsidRDefault="00511CA3" w:rsidP="00702518">
            <w:pPr>
              <w:ind w:firstLine="34"/>
              <w:jc w:val="center"/>
              <w:rPr>
                <w:rFonts w:ascii="Times New Roman" w:hAnsi="Times New Roman"/>
              </w:rPr>
            </w:pPr>
            <w:smartTag w:uri="urn:schemas-microsoft-com:office:smarttags" w:element="metricconverter">
              <w:smartTagPr>
                <w:attr w:name="ProductID" w:val="750 м2"/>
              </w:smartTagPr>
              <w:r w:rsidRPr="006A44F9">
                <w:rPr>
                  <w:rFonts w:ascii="Times New Roman" w:hAnsi="Times New Roman"/>
                </w:rPr>
                <w:t>750 м</w:t>
              </w:r>
              <w:r w:rsidRPr="006A44F9">
                <w:rPr>
                  <w:rFonts w:ascii="Times New Roman" w:hAnsi="Times New Roman"/>
                  <w:vertAlign w:val="superscript"/>
                </w:rPr>
                <w:t>2</w:t>
              </w:r>
            </w:smartTag>
          </w:p>
          <w:p w:rsidR="00511CA3" w:rsidRPr="006A44F9" w:rsidRDefault="00511CA3" w:rsidP="00702518">
            <w:pPr>
              <w:ind w:firstLine="34"/>
              <w:jc w:val="center"/>
              <w:rPr>
                <w:rFonts w:ascii="Times New Roman" w:hAnsi="Times New Roman"/>
              </w:rPr>
            </w:pPr>
            <w:r w:rsidRPr="006A44F9">
              <w:rPr>
                <w:rFonts w:ascii="Times New Roman" w:hAnsi="Times New Roman"/>
              </w:rPr>
              <w:t xml:space="preserve">( </w:t>
            </w:r>
            <w:smartTag w:uri="urn:schemas-microsoft-com:office:smarttags" w:element="metricconverter">
              <w:smartTagPr>
                <w:attr w:name="ProductID" w:val="0,5 га"/>
              </w:smartTagPr>
              <w:r w:rsidRPr="006A44F9">
                <w:rPr>
                  <w:rFonts w:ascii="Times New Roman" w:hAnsi="Times New Roman"/>
                </w:rPr>
                <w:t>0,5 га</w:t>
              </w:r>
            </w:smartTag>
            <w:r w:rsidRPr="006A44F9">
              <w:rPr>
                <w:rFonts w:ascii="Times New Roman" w:hAnsi="Times New Roman"/>
              </w:rPr>
              <w:t xml:space="preserve"> на объект)</w:t>
            </w:r>
          </w:p>
        </w:tc>
      </w:tr>
      <w:tr w:rsidR="00511CA3" w:rsidRPr="006A44F9" w:rsidTr="00702518">
        <w:trPr>
          <w:trHeight w:val="480"/>
        </w:trPr>
        <w:tc>
          <w:tcPr>
            <w:tcW w:w="3720" w:type="dxa"/>
          </w:tcPr>
          <w:p w:rsidR="00511CA3" w:rsidRPr="006A44F9" w:rsidRDefault="00511CA3" w:rsidP="00702518">
            <w:pPr>
              <w:ind w:firstLine="47"/>
              <w:rPr>
                <w:rFonts w:ascii="Times New Roman" w:hAnsi="Times New Roman"/>
              </w:rPr>
            </w:pPr>
            <w:r w:rsidRPr="006A44F9">
              <w:rPr>
                <w:rFonts w:ascii="Times New Roman" w:hAnsi="Times New Roman"/>
              </w:rPr>
              <w:t>Диспетчерский пункт (из расчета 1 объект на 1,5-</w:t>
            </w:r>
            <w:smartTag w:uri="urn:schemas-microsoft-com:office:smarttags" w:element="metricconverter">
              <w:smartTagPr>
                <w:attr w:name="ProductID" w:val="5 км"/>
              </w:smartTagPr>
              <w:r w:rsidRPr="006A44F9">
                <w:rPr>
                  <w:rFonts w:ascii="Times New Roman" w:hAnsi="Times New Roman"/>
                </w:rPr>
                <w:t>5 км</w:t>
              </w:r>
            </w:smartTag>
            <w:r w:rsidRPr="006A44F9">
              <w:rPr>
                <w:rFonts w:ascii="Times New Roman" w:hAnsi="Times New Roman"/>
              </w:rPr>
              <w:t xml:space="preserve"> внутриквартальных коллекторов)</w:t>
            </w:r>
          </w:p>
        </w:tc>
        <w:tc>
          <w:tcPr>
            <w:tcW w:w="1740" w:type="dxa"/>
          </w:tcPr>
          <w:p w:rsidR="00511CA3" w:rsidRPr="006A44F9" w:rsidRDefault="00511CA3" w:rsidP="00702518">
            <w:pPr>
              <w:ind w:firstLine="12"/>
              <w:jc w:val="center"/>
              <w:rPr>
                <w:rFonts w:ascii="Times New Roman" w:hAnsi="Times New Roman"/>
              </w:rPr>
            </w:pPr>
            <w:r w:rsidRPr="006A44F9">
              <w:rPr>
                <w:rFonts w:ascii="Times New Roman" w:hAnsi="Times New Roman"/>
              </w:rPr>
              <w:t>1 эт. объект</w:t>
            </w:r>
          </w:p>
        </w:tc>
        <w:tc>
          <w:tcPr>
            <w:tcW w:w="1499" w:type="dxa"/>
          </w:tcPr>
          <w:p w:rsidR="00511CA3" w:rsidRPr="006A44F9" w:rsidRDefault="00511CA3" w:rsidP="00702518">
            <w:pPr>
              <w:jc w:val="center"/>
              <w:rPr>
                <w:rFonts w:ascii="Times New Roman" w:hAnsi="Times New Roman"/>
              </w:rPr>
            </w:pPr>
            <w:r w:rsidRPr="006A44F9">
              <w:rPr>
                <w:rFonts w:ascii="Times New Roman" w:hAnsi="Times New Roman"/>
              </w:rPr>
              <w:t>по расчету</w:t>
            </w:r>
          </w:p>
        </w:tc>
        <w:tc>
          <w:tcPr>
            <w:tcW w:w="2272" w:type="dxa"/>
          </w:tcPr>
          <w:p w:rsidR="00511CA3" w:rsidRPr="006A44F9" w:rsidRDefault="00511CA3" w:rsidP="00702518">
            <w:pPr>
              <w:ind w:firstLine="34"/>
              <w:jc w:val="center"/>
              <w:rPr>
                <w:rFonts w:ascii="Times New Roman" w:hAnsi="Times New Roman"/>
              </w:rPr>
            </w:pPr>
            <w:smartTag w:uri="urn:schemas-microsoft-com:office:smarttags" w:element="metricconverter">
              <w:smartTagPr>
                <w:attr w:name="ProductID" w:val="100 м2"/>
              </w:smartTagPr>
              <w:r w:rsidRPr="006A44F9">
                <w:rPr>
                  <w:rFonts w:ascii="Times New Roman" w:hAnsi="Times New Roman"/>
                </w:rPr>
                <w:t>100 м</w:t>
              </w:r>
              <w:r w:rsidRPr="006A44F9">
                <w:rPr>
                  <w:rFonts w:ascii="Times New Roman" w:hAnsi="Times New Roman"/>
                  <w:vertAlign w:val="superscript"/>
                </w:rPr>
                <w:t>2</w:t>
              </w:r>
            </w:smartTag>
          </w:p>
          <w:p w:rsidR="00511CA3" w:rsidRPr="006A44F9" w:rsidRDefault="00511CA3" w:rsidP="00702518">
            <w:pPr>
              <w:ind w:firstLine="34"/>
              <w:jc w:val="center"/>
              <w:rPr>
                <w:rFonts w:ascii="Times New Roman" w:hAnsi="Times New Roman"/>
              </w:rPr>
            </w:pPr>
            <w:r w:rsidRPr="006A44F9">
              <w:rPr>
                <w:rFonts w:ascii="Times New Roman" w:hAnsi="Times New Roman"/>
              </w:rPr>
              <w:t>(0,04-</w:t>
            </w:r>
            <w:smartTag w:uri="urn:schemas-microsoft-com:office:smarttags" w:element="metricconverter">
              <w:smartTagPr>
                <w:attr w:name="ProductID" w:val="0,05 га"/>
              </w:smartTagPr>
              <w:r w:rsidRPr="006A44F9">
                <w:rPr>
                  <w:rFonts w:ascii="Times New Roman" w:hAnsi="Times New Roman"/>
                </w:rPr>
                <w:t>0,05 га</w:t>
              </w:r>
            </w:smartTag>
            <w:r w:rsidRPr="006A44F9">
              <w:rPr>
                <w:rFonts w:ascii="Times New Roman" w:hAnsi="Times New Roman"/>
              </w:rPr>
              <w:t>)</w:t>
            </w:r>
          </w:p>
        </w:tc>
      </w:tr>
      <w:tr w:rsidR="00511CA3" w:rsidRPr="006A44F9" w:rsidTr="00702518">
        <w:trPr>
          <w:trHeight w:val="689"/>
        </w:trPr>
        <w:tc>
          <w:tcPr>
            <w:tcW w:w="3720" w:type="dxa"/>
          </w:tcPr>
          <w:p w:rsidR="00511CA3" w:rsidRPr="006A44F9" w:rsidRDefault="00511CA3" w:rsidP="00702518">
            <w:pPr>
              <w:ind w:firstLine="47"/>
              <w:rPr>
                <w:rFonts w:ascii="Times New Roman" w:hAnsi="Times New Roman"/>
              </w:rPr>
            </w:pPr>
            <w:r w:rsidRPr="006A44F9">
              <w:rPr>
                <w:rFonts w:ascii="Times New Roman" w:hAnsi="Times New Roman"/>
              </w:rPr>
              <w:t>Производственное помещение для обслуживания внутриквартальных коллекторов (из расчета 1 объект на каждый район)</w:t>
            </w:r>
          </w:p>
        </w:tc>
        <w:tc>
          <w:tcPr>
            <w:tcW w:w="1740" w:type="dxa"/>
          </w:tcPr>
          <w:p w:rsidR="00511CA3" w:rsidRPr="006A44F9" w:rsidRDefault="00511CA3" w:rsidP="00702518">
            <w:pPr>
              <w:ind w:firstLine="12"/>
              <w:jc w:val="center"/>
              <w:rPr>
                <w:rFonts w:ascii="Times New Roman" w:hAnsi="Times New Roman"/>
              </w:rPr>
            </w:pPr>
            <w:r w:rsidRPr="006A44F9">
              <w:rPr>
                <w:rFonts w:ascii="Times New Roman" w:hAnsi="Times New Roman"/>
              </w:rPr>
              <w:t>объект</w:t>
            </w:r>
          </w:p>
        </w:tc>
        <w:tc>
          <w:tcPr>
            <w:tcW w:w="1499" w:type="dxa"/>
          </w:tcPr>
          <w:p w:rsidR="00511CA3" w:rsidRPr="006A44F9" w:rsidRDefault="00511CA3" w:rsidP="00702518">
            <w:pPr>
              <w:jc w:val="center"/>
              <w:rPr>
                <w:rFonts w:ascii="Times New Roman" w:hAnsi="Times New Roman"/>
              </w:rPr>
            </w:pPr>
            <w:r w:rsidRPr="006A44F9">
              <w:rPr>
                <w:rFonts w:ascii="Times New Roman" w:hAnsi="Times New Roman"/>
              </w:rPr>
              <w:t>по расчету</w:t>
            </w:r>
          </w:p>
        </w:tc>
        <w:tc>
          <w:tcPr>
            <w:tcW w:w="2272" w:type="dxa"/>
          </w:tcPr>
          <w:p w:rsidR="00511CA3" w:rsidRPr="006A44F9" w:rsidRDefault="00511CA3" w:rsidP="00702518">
            <w:pPr>
              <w:ind w:firstLine="34"/>
              <w:jc w:val="center"/>
              <w:rPr>
                <w:rFonts w:ascii="Times New Roman" w:hAnsi="Times New Roman"/>
              </w:rPr>
            </w:pPr>
            <w:r w:rsidRPr="006A44F9">
              <w:rPr>
                <w:rFonts w:ascii="Times New Roman" w:hAnsi="Times New Roman"/>
              </w:rPr>
              <w:t>500-</w:t>
            </w:r>
            <w:smartTag w:uri="urn:schemas-microsoft-com:office:smarttags" w:element="metricconverter">
              <w:smartTagPr>
                <w:attr w:name="ProductID" w:val="700 м2"/>
              </w:smartTagPr>
              <w:r w:rsidRPr="006A44F9">
                <w:rPr>
                  <w:rFonts w:ascii="Times New Roman" w:hAnsi="Times New Roman"/>
                </w:rPr>
                <w:t>700 м</w:t>
              </w:r>
              <w:r w:rsidRPr="006A44F9">
                <w:rPr>
                  <w:rFonts w:ascii="Times New Roman" w:hAnsi="Times New Roman"/>
                  <w:vertAlign w:val="superscript"/>
                </w:rPr>
                <w:t>2</w:t>
              </w:r>
            </w:smartTag>
          </w:p>
          <w:p w:rsidR="00511CA3" w:rsidRPr="006A44F9" w:rsidRDefault="00511CA3" w:rsidP="00702518">
            <w:pPr>
              <w:ind w:firstLine="34"/>
              <w:jc w:val="center"/>
              <w:rPr>
                <w:rFonts w:ascii="Times New Roman" w:hAnsi="Times New Roman"/>
              </w:rPr>
            </w:pPr>
            <w:r w:rsidRPr="006A44F9">
              <w:rPr>
                <w:rFonts w:ascii="Times New Roman" w:hAnsi="Times New Roman"/>
              </w:rPr>
              <w:t>(0,25-</w:t>
            </w:r>
            <w:smartTag w:uri="urn:schemas-microsoft-com:office:smarttags" w:element="metricconverter">
              <w:smartTagPr>
                <w:attr w:name="ProductID" w:val="0,3 га"/>
              </w:smartTagPr>
              <w:r w:rsidRPr="006A44F9">
                <w:rPr>
                  <w:rFonts w:ascii="Times New Roman" w:hAnsi="Times New Roman"/>
                </w:rPr>
                <w:t>0,3 га</w:t>
              </w:r>
            </w:smartTag>
            <w:r w:rsidRPr="006A44F9">
              <w:rPr>
                <w:rFonts w:ascii="Times New Roman" w:hAnsi="Times New Roman"/>
              </w:rPr>
              <w:t>)</w:t>
            </w:r>
          </w:p>
        </w:tc>
      </w:tr>
    </w:tbl>
    <w:p w:rsidR="00511CA3" w:rsidRPr="006A44F9" w:rsidRDefault="00511CA3" w:rsidP="00511CA3">
      <w:pPr>
        <w:ind w:firstLine="567"/>
        <w:jc w:val="both"/>
        <w:rPr>
          <w:rFonts w:ascii="Times New Roman" w:hAnsi="Times New Roman"/>
        </w:rPr>
      </w:pPr>
    </w:p>
    <w:p w:rsidR="00511CA3" w:rsidRPr="006A44F9" w:rsidRDefault="00511CA3" w:rsidP="00AE71AD">
      <w:pPr>
        <w:pStyle w:val="30"/>
      </w:pPr>
      <w:r w:rsidRPr="006A44F9">
        <w:t xml:space="preserve">Рекомендуемые показатели площадей участков, занятых объектами и линиями связи и общими коллекторами на территории жилого района, представлены в табл. </w:t>
      </w:r>
      <w:r w:rsidR="00AE71AD" w:rsidRPr="006A44F9">
        <w:t>5.</w:t>
      </w:r>
      <w:r w:rsidR="0025395F" w:rsidRPr="006A44F9">
        <w:t>8</w:t>
      </w:r>
      <w:r w:rsidR="00AE71AD" w:rsidRPr="006A44F9">
        <w:t>.3.1.</w:t>
      </w:r>
    </w:p>
    <w:p w:rsidR="00511CA3" w:rsidRPr="006A44F9" w:rsidRDefault="00511CA3" w:rsidP="00511CA3">
      <w:pPr>
        <w:ind w:left="2127" w:firstLine="567"/>
        <w:rPr>
          <w:rFonts w:ascii="Times New Roman" w:hAnsi="Times New Roman"/>
        </w:rPr>
      </w:pPr>
    </w:p>
    <w:p w:rsidR="00511CA3" w:rsidRPr="006A44F9" w:rsidRDefault="00511CA3" w:rsidP="00AE71AD">
      <w:pPr>
        <w:ind w:left="2410" w:hanging="1843"/>
        <w:jc w:val="right"/>
        <w:rPr>
          <w:rFonts w:ascii="Times New Roman" w:hAnsi="Times New Roman"/>
        </w:rPr>
      </w:pPr>
      <w:r w:rsidRPr="006A44F9">
        <w:rPr>
          <w:rFonts w:ascii="Times New Roman" w:hAnsi="Times New Roman"/>
        </w:rPr>
        <w:t xml:space="preserve">Таблица </w:t>
      </w:r>
      <w:r w:rsidR="00AE71AD" w:rsidRPr="006A44F9">
        <w:rPr>
          <w:rFonts w:ascii="Times New Roman" w:hAnsi="Times New Roman"/>
        </w:rPr>
        <w:t>5.</w:t>
      </w:r>
      <w:r w:rsidR="0025395F" w:rsidRPr="006A44F9">
        <w:rPr>
          <w:rFonts w:ascii="Times New Roman" w:hAnsi="Times New Roman"/>
        </w:rPr>
        <w:t>8</w:t>
      </w:r>
      <w:r w:rsidR="00AE71AD" w:rsidRPr="006A44F9">
        <w:rPr>
          <w:rFonts w:ascii="Times New Roman" w:hAnsi="Times New Roman"/>
        </w:rPr>
        <w:t>.3.1.</w:t>
      </w:r>
    </w:p>
    <w:p w:rsidR="00511CA3" w:rsidRPr="006A44F9" w:rsidRDefault="00511CA3" w:rsidP="00511CA3">
      <w:pPr>
        <w:ind w:firstLine="567"/>
        <w:jc w:val="both"/>
        <w:rPr>
          <w:rFonts w:ascii="Times New Roman" w:hAnsi="Times New Roman"/>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3801"/>
        <w:gridCol w:w="2520"/>
      </w:tblGrid>
      <w:tr w:rsidR="00511CA3" w:rsidRPr="006A44F9" w:rsidTr="00702518">
        <w:trPr>
          <w:trHeight w:val="420"/>
        </w:trPr>
        <w:tc>
          <w:tcPr>
            <w:tcW w:w="2900" w:type="dxa"/>
          </w:tcPr>
          <w:p w:rsidR="00511CA3" w:rsidRPr="006A44F9" w:rsidRDefault="00511CA3" w:rsidP="00702518">
            <w:pPr>
              <w:ind w:firstLine="37"/>
              <w:jc w:val="center"/>
              <w:rPr>
                <w:rFonts w:ascii="Times New Roman" w:hAnsi="Times New Roman"/>
              </w:rPr>
            </w:pPr>
            <w:r w:rsidRPr="006A44F9">
              <w:rPr>
                <w:rFonts w:ascii="Times New Roman" w:hAnsi="Times New Roman"/>
              </w:rPr>
              <w:t>Наименование объектов</w:t>
            </w:r>
          </w:p>
        </w:tc>
        <w:tc>
          <w:tcPr>
            <w:tcW w:w="3801" w:type="dxa"/>
          </w:tcPr>
          <w:p w:rsidR="00511CA3" w:rsidRPr="006A44F9" w:rsidRDefault="00511CA3" w:rsidP="00702518">
            <w:pPr>
              <w:jc w:val="center"/>
              <w:rPr>
                <w:rFonts w:ascii="Times New Roman" w:hAnsi="Times New Roman"/>
              </w:rPr>
            </w:pPr>
            <w:r w:rsidRPr="006A44F9">
              <w:rPr>
                <w:rFonts w:ascii="Times New Roman" w:hAnsi="Times New Roman"/>
              </w:rPr>
              <w:t>Основные параметры зоны</w:t>
            </w:r>
          </w:p>
        </w:tc>
        <w:tc>
          <w:tcPr>
            <w:tcW w:w="2520" w:type="dxa"/>
          </w:tcPr>
          <w:p w:rsidR="00511CA3" w:rsidRPr="006A44F9" w:rsidRDefault="00511CA3" w:rsidP="00702518">
            <w:pPr>
              <w:jc w:val="center"/>
              <w:rPr>
                <w:rFonts w:ascii="Times New Roman" w:hAnsi="Times New Roman"/>
              </w:rPr>
            </w:pPr>
            <w:r w:rsidRPr="006A44F9">
              <w:rPr>
                <w:rFonts w:ascii="Times New Roman" w:hAnsi="Times New Roman"/>
              </w:rPr>
              <w:t>Вид использования</w:t>
            </w:r>
          </w:p>
        </w:tc>
      </w:tr>
      <w:tr w:rsidR="00511CA3" w:rsidRPr="006A44F9" w:rsidTr="00702518">
        <w:trPr>
          <w:trHeight w:val="1245"/>
        </w:trPr>
        <w:tc>
          <w:tcPr>
            <w:tcW w:w="2900" w:type="dxa"/>
          </w:tcPr>
          <w:p w:rsidR="00511CA3" w:rsidRPr="006A44F9" w:rsidRDefault="00511CA3" w:rsidP="00702518">
            <w:pPr>
              <w:ind w:left="320" w:hanging="283"/>
              <w:rPr>
                <w:rFonts w:ascii="Times New Roman" w:hAnsi="Times New Roman"/>
              </w:rPr>
            </w:pPr>
            <w:r w:rsidRPr="006A44F9">
              <w:rPr>
                <w:rFonts w:ascii="Times New Roman" w:hAnsi="Times New Roman"/>
              </w:rPr>
              <w:t>1. Общие коллекторы для подземных коммуникаций</w:t>
            </w:r>
          </w:p>
        </w:tc>
        <w:tc>
          <w:tcPr>
            <w:tcW w:w="3801" w:type="dxa"/>
          </w:tcPr>
          <w:p w:rsidR="00511CA3" w:rsidRPr="006A44F9" w:rsidRDefault="00511CA3" w:rsidP="00240BF0">
            <w:pPr>
              <w:rPr>
                <w:rFonts w:ascii="Times New Roman" w:hAnsi="Times New Roman"/>
              </w:rPr>
            </w:pPr>
            <w:r w:rsidRPr="006A44F9">
              <w:rPr>
                <w:rFonts w:ascii="Times New Roman" w:hAnsi="Times New Roman"/>
              </w:rPr>
              <w:t xml:space="preserve">Охранная зона коллектора по </w:t>
            </w:r>
            <w:smartTag w:uri="urn:schemas-microsoft-com:office:smarttags" w:element="metricconverter">
              <w:smartTagPr>
                <w:attr w:name="ProductID" w:val="5 м"/>
              </w:smartTagPr>
              <w:r w:rsidRPr="006A44F9">
                <w:rPr>
                  <w:rFonts w:ascii="Times New Roman" w:hAnsi="Times New Roman"/>
                </w:rPr>
                <w:t>5 м</w:t>
              </w:r>
            </w:smartTag>
            <w:r w:rsidRPr="006A44F9">
              <w:rPr>
                <w:rFonts w:ascii="Times New Roman" w:hAnsi="Times New Roman"/>
              </w:rPr>
              <w:t xml:space="preserve"> в каждую сторону от края коллектора. Охранная зона оголовка веншахты коллектора в радиусе </w:t>
            </w:r>
            <w:smartTag w:uri="urn:schemas-microsoft-com:office:smarttags" w:element="metricconverter">
              <w:smartTagPr>
                <w:attr w:name="ProductID" w:val="15 м"/>
              </w:smartTagPr>
              <w:r w:rsidRPr="006A44F9">
                <w:rPr>
                  <w:rFonts w:ascii="Times New Roman" w:hAnsi="Times New Roman"/>
                </w:rPr>
                <w:t>15 м</w:t>
              </w:r>
            </w:smartTag>
          </w:p>
        </w:tc>
        <w:tc>
          <w:tcPr>
            <w:tcW w:w="2520" w:type="dxa"/>
          </w:tcPr>
          <w:p w:rsidR="00511CA3" w:rsidRPr="006A44F9" w:rsidRDefault="00511CA3" w:rsidP="00702518">
            <w:pPr>
              <w:jc w:val="both"/>
              <w:rPr>
                <w:rFonts w:ascii="Times New Roman" w:hAnsi="Times New Roman"/>
              </w:rPr>
            </w:pPr>
            <w:r w:rsidRPr="006A44F9">
              <w:rPr>
                <w:rFonts w:ascii="Times New Roman" w:hAnsi="Times New Roman"/>
              </w:rPr>
              <w:t>Озеленение, проезды, площадки</w:t>
            </w:r>
          </w:p>
        </w:tc>
      </w:tr>
      <w:tr w:rsidR="00511CA3" w:rsidRPr="006A44F9" w:rsidTr="00702518">
        <w:trPr>
          <w:trHeight w:val="567"/>
        </w:trPr>
        <w:tc>
          <w:tcPr>
            <w:tcW w:w="2900" w:type="dxa"/>
          </w:tcPr>
          <w:p w:rsidR="00511CA3" w:rsidRPr="006A44F9" w:rsidRDefault="00511CA3" w:rsidP="00702518">
            <w:pPr>
              <w:ind w:left="320" w:hanging="283"/>
              <w:rPr>
                <w:rFonts w:ascii="Times New Roman" w:hAnsi="Times New Roman"/>
              </w:rPr>
            </w:pPr>
            <w:r w:rsidRPr="006A44F9">
              <w:rPr>
                <w:rFonts w:ascii="Times New Roman" w:hAnsi="Times New Roman"/>
              </w:rPr>
              <w:t>2. Радиорелейные линии связи</w:t>
            </w:r>
          </w:p>
        </w:tc>
        <w:tc>
          <w:tcPr>
            <w:tcW w:w="3801" w:type="dxa"/>
          </w:tcPr>
          <w:p w:rsidR="00511CA3" w:rsidRPr="006A44F9" w:rsidRDefault="00511CA3" w:rsidP="00702518">
            <w:pPr>
              <w:rPr>
                <w:rFonts w:ascii="Times New Roman" w:hAnsi="Times New Roman"/>
              </w:rPr>
            </w:pPr>
            <w:r w:rsidRPr="006A44F9">
              <w:rPr>
                <w:rFonts w:ascii="Times New Roman" w:hAnsi="Times New Roman"/>
              </w:rPr>
              <w:t xml:space="preserve">Охранная зона </w:t>
            </w:r>
            <w:smartTag w:uri="urn:schemas-microsoft-com:office:smarttags" w:element="metricconverter">
              <w:smartTagPr>
                <w:attr w:name="ProductID" w:val="50 м"/>
              </w:smartTagPr>
              <w:r w:rsidRPr="006A44F9">
                <w:rPr>
                  <w:rFonts w:ascii="Times New Roman" w:hAnsi="Times New Roman"/>
                </w:rPr>
                <w:t>50 м</w:t>
              </w:r>
            </w:smartTag>
            <w:r w:rsidRPr="006A44F9">
              <w:rPr>
                <w:rFonts w:ascii="Times New Roman" w:hAnsi="Times New Roman"/>
              </w:rPr>
              <w:t xml:space="preserve"> в обе стороны луча</w:t>
            </w:r>
          </w:p>
        </w:tc>
        <w:tc>
          <w:tcPr>
            <w:tcW w:w="2520" w:type="dxa"/>
          </w:tcPr>
          <w:p w:rsidR="00511CA3" w:rsidRPr="006A44F9" w:rsidRDefault="00511CA3" w:rsidP="00702518">
            <w:pPr>
              <w:jc w:val="both"/>
              <w:rPr>
                <w:rFonts w:ascii="Times New Roman" w:hAnsi="Times New Roman"/>
              </w:rPr>
            </w:pPr>
            <w:r w:rsidRPr="006A44F9">
              <w:rPr>
                <w:rFonts w:ascii="Times New Roman" w:hAnsi="Times New Roman"/>
              </w:rPr>
              <w:t>Мертвая зона</w:t>
            </w:r>
          </w:p>
        </w:tc>
      </w:tr>
      <w:tr w:rsidR="00511CA3" w:rsidRPr="006A44F9" w:rsidTr="00702518">
        <w:trPr>
          <w:trHeight w:val="500"/>
        </w:trPr>
        <w:tc>
          <w:tcPr>
            <w:tcW w:w="2900" w:type="dxa"/>
            <w:tcBorders>
              <w:bottom w:val="single" w:sz="4" w:space="0" w:color="auto"/>
            </w:tcBorders>
          </w:tcPr>
          <w:p w:rsidR="00511CA3" w:rsidRPr="006A44F9" w:rsidRDefault="00511CA3" w:rsidP="00702518">
            <w:pPr>
              <w:ind w:left="320" w:hanging="283"/>
              <w:rPr>
                <w:rFonts w:ascii="Times New Roman" w:hAnsi="Times New Roman"/>
              </w:rPr>
            </w:pPr>
            <w:r w:rsidRPr="006A44F9">
              <w:rPr>
                <w:rFonts w:ascii="Times New Roman" w:hAnsi="Times New Roman"/>
              </w:rPr>
              <w:t>3. Объекты телевидения</w:t>
            </w:r>
          </w:p>
        </w:tc>
        <w:tc>
          <w:tcPr>
            <w:tcW w:w="3801" w:type="dxa"/>
            <w:tcBorders>
              <w:bottom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Охранная зона d=500 м</w:t>
            </w:r>
          </w:p>
        </w:tc>
        <w:tc>
          <w:tcPr>
            <w:tcW w:w="2520" w:type="dxa"/>
            <w:tcBorders>
              <w:bottom w:val="single" w:sz="4" w:space="0" w:color="auto"/>
            </w:tcBorders>
          </w:tcPr>
          <w:p w:rsidR="00511CA3" w:rsidRPr="006A44F9" w:rsidRDefault="00511CA3" w:rsidP="00702518">
            <w:pPr>
              <w:jc w:val="both"/>
              <w:rPr>
                <w:rFonts w:ascii="Times New Roman" w:hAnsi="Times New Roman"/>
              </w:rPr>
            </w:pPr>
            <w:r w:rsidRPr="006A44F9">
              <w:rPr>
                <w:rFonts w:ascii="Times New Roman" w:hAnsi="Times New Roman"/>
              </w:rPr>
              <w:t>Озеленение</w:t>
            </w:r>
          </w:p>
        </w:tc>
      </w:tr>
      <w:tr w:rsidR="00511CA3" w:rsidRPr="006A44F9" w:rsidTr="00702518">
        <w:trPr>
          <w:trHeight w:val="730"/>
        </w:trPr>
        <w:tc>
          <w:tcPr>
            <w:tcW w:w="2900" w:type="dxa"/>
            <w:tcBorders>
              <w:bottom w:val="single" w:sz="4" w:space="0" w:color="auto"/>
            </w:tcBorders>
          </w:tcPr>
          <w:p w:rsidR="00511CA3" w:rsidRPr="006A44F9" w:rsidRDefault="00511CA3" w:rsidP="00702518">
            <w:pPr>
              <w:ind w:left="320" w:hanging="283"/>
              <w:rPr>
                <w:rFonts w:ascii="Times New Roman" w:hAnsi="Times New Roman"/>
              </w:rPr>
            </w:pPr>
            <w:r w:rsidRPr="006A44F9">
              <w:rPr>
                <w:rFonts w:ascii="Times New Roman" w:hAnsi="Times New Roman"/>
              </w:rPr>
              <w:t>4. Автоматические телефонные станции (АТС)</w:t>
            </w:r>
          </w:p>
        </w:tc>
        <w:tc>
          <w:tcPr>
            <w:tcW w:w="3801" w:type="dxa"/>
            <w:tcBorders>
              <w:bottom w:val="single" w:sz="4" w:space="0" w:color="auto"/>
            </w:tcBorders>
          </w:tcPr>
          <w:p w:rsidR="00511CA3" w:rsidRPr="006A44F9" w:rsidRDefault="00511CA3" w:rsidP="00702518">
            <w:pPr>
              <w:rPr>
                <w:rFonts w:ascii="Times New Roman" w:hAnsi="Times New Roman"/>
              </w:rPr>
            </w:pPr>
            <w:r w:rsidRPr="006A44F9">
              <w:rPr>
                <w:rFonts w:ascii="Times New Roman" w:hAnsi="Times New Roman"/>
              </w:rPr>
              <w:t xml:space="preserve">Расстояние от АТС до жилых домов равно </w:t>
            </w:r>
            <w:smartTag w:uri="urn:schemas-microsoft-com:office:smarttags" w:element="metricconverter">
              <w:smartTagPr>
                <w:attr w:name="ProductID" w:val="30 м"/>
              </w:smartTagPr>
              <w:r w:rsidRPr="006A44F9">
                <w:rPr>
                  <w:rFonts w:ascii="Times New Roman" w:hAnsi="Times New Roman"/>
                </w:rPr>
                <w:t>30 м</w:t>
              </w:r>
            </w:smartTag>
          </w:p>
        </w:tc>
        <w:tc>
          <w:tcPr>
            <w:tcW w:w="2520" w:type="dxa"/>
            <w:tcBorders>
              <w:bottom w:val="single" w:sz="4" w:space="0" w:color="auto"/>
            </w:tcBorders>
          </w:tcPr>
          <w:p w:rsidR="00511CA3" w:rsidRPr="006A44F9" w:rsidRDefault="00511CA3" w:rsidP="00702518">
            <w:pPr>
              <w:jc w:val="both"/>
              <w:rPr>
                <w:rFonts w:ascii="Times New Roman" w:hAnsi="Times New Roman"/>
              </w:rPr>
            </w:pPr>
            <w:r w:rsidRPr="006A44F9">
              <w:rPr>
                <w:rFonts w:ascii="Times New Roman" w:hAnsi="Times New Roman"/>
              </w:rPr>
              <w:t>Проезды, площадки, озеленение</w:t>
            </w:r>
          </w:p>
        </w:tc>
      </w:tr>
    </w:tbl>
    <w:p w:rsidR="00511CA3" w:rsidRPr="006A44F9" w:rsidRDefault="00511CA3" w:rsidP="00511CA3">
      <w:pPr>
        <w:ind w:firstLine="567"/>
        <w:jc w:val="both"/>
        <w:rPr>
          <w:rFonts w:ascii="Times New Roman" w:hAnsi="Times New Roman"/>
        </w:rPr>
      </w:pPr>
    </w:p>
    <w:p w:rsidR="00511CA3" w:rsidRPr="006A44F9" w:rsidRDefault="00511CA3" w:rsidP="0025395F">
      <w:pPr>
        <w:ind w:firstLine="567"/>
        <w:jc w:val="both"/>
        <w:rPr>
          <w:rFonts w:ascii="Times New Roman" w:hAnsi="Times New Roman"/>
        </w:rPr>
      </w:pPr>
      <w:r w:rsidRPr="006A44F9">
        <w:rPr>
          <w:rFonts w:ascii="Times New Roman" w:hAnsi="Times New Roman"/>
        </w:rPr>
        <w:t>10.81. Гигиенические требования к размещению и эксплуатации передающих радиотехнических объектов установлены СанПиН 2.1.8/2.2.4.1383-03.</w:t>
      </w:r>
    </w:p>
    <w:p w:rsidR="00511CA3" w:rsidRPr="006A44F9" w:rsidRDefault="00511CA3" w:rsidP="0025395F">
      <w:pPr>
        <w:ind w:firstLine="567"/>
        <w:jc w:val="both"/>
        <w:rPr>
          <w:rFonts w:ascii="Times New Roman" w:hAnsi="Times New Roman"/>
        </w:rPr>
      </w:pPr>
      <w:r w:rsidRPr="006A44F9">
        <w:rPr>
          <w:rFonts w:ascii="Times New Roman" w:hAnsi="Times New Roman"/>
        </w:rPr>
        <w:t xml:space="preserve">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511CA3" w:rsidRPr="006A44F9" w:rsidRDefault="00511CA3" w:rsidP="0025395F">
      <w:pPr>
        <w:ind w:firstLine="567"/>
        <w:jc w:val="both"/>
        <w:rPr>
          <w:rFonts w:ascii="Times New Roman" w:hAnsi="Times New Roman"/>
        </w:rPr>
      </w:pPr>
      <w:r w:rsidRPr="006A44F9">
        <w:rPr>
          <w:rFonts w:ascii="Times New Roman" w:hAnsi="Times New Roman"/>
        </w:rPr>
        <w:t xml:space="preserve">Для зданий районных и узловых АТС предусматриваются ограждения высотой </w:t>
      </w:r>
      <w:smartTag w:uri="urn:schemas-microsoft-com:office:smarttags" w:element="metricconverter">
        <w:smartTagPr>
          <w:attr w:name="ProductID" w:val="1,2 м"/>
        </w:smartTagPr>
        <w:r w:rsidRPr="006A44F9">
          <w:rPr>
            <w:rFonts w:ascii="Times New Roman" w:hAnsi="Times New Roman"/>
          </w:rPr>
          <w:t>1,2 м</w:t>
        </w:r>
      </w:smartTag>
      <w:r w:rsidRPr="006A44F9">
        <w:rPr>
          <w:rFonts w:ascii="Times New Roman" w:hAnsi="Times New Roman"/>
        </w:rPr>
        <w:t>.</w:t>
      </w:r>
    </w:p>
    <w:p w:rsidR="00511CA3" w:rsidRPr="006A44F9" w:rsidRDefault="00511CA3" w:rsidP="0025395F">
      <w:pPr>
        <w:tabs>
          <w:tab w:val="left" w:pos="2235"/>
        </w:tabs>
        <w:ind w:firstLine="567"/>
        <w:jc w:val="both"/>
        <w:rPr>
          <w:rFonts w:ascii="Times New Roman" w:hAnsi="Times New Roman"/>
        </w:rPr>
      </w:pPr>
      <w:r w:rsidRPr="006A44F9">
        <w:rPr>
          <w:rFonts w:ascii="Times New Roman" w:hAnsi="Times New Roman"/>
        </w:rPr>
        <w:t xml:space="preserve">10.82. Требования к производственным зданиям сельских телефонных сетей и минимальные расстояния от кабелей связи, трубопровода кабельной канализации до </w:t>
      </w:r>
      <w:r w:rsidRPr="006A44F9">
        <w:rPr>
          <w:rFonts w:ascii="Times New Roman" w:hAnsi="Times New Roman"/>
        </w:rPr>
        <w:lastRenderedPageBreak/>
        <w:t>других подземных и наземных сооружений при сближении и пересечении с ними установлены РД 45.120-2000 (НТП 112-2000).</w:t>
      </w:r>
    </w:p>
    <w:p w:rsidR="00511CA3" w:rsidRPr="006A44F9" w:rsidRDefault="00511CA3" w:rsidP="0025395F">
      <w:pPr>
        <w:pStyle w:val="36"/>
        <w:spacing w:line="240" w:lineRule="auto"/>
        <w:ind w:left="0"/>
        <w:rPr>
          <w:b/>
          <w:sz w:val="24"/>
          <w:szCs w:val="24"/>
        </w:rPr>
      </w:pPr>
    </w:p>
    <w:p w:rsidR="00511CA3" w:rsidRPr="006A44F9" w:rsidRDefault="0025395F" w:rsidP="0025395F">
      <w:pPr>
        <w:pStyle w:val="20"/>
        <w:jc w:val="both"/>
      </w:pPr>
      <w:bookmarkStart w:id="295" w:name="_Toc414995111"/>
      <w:bookmarkStart w:id="296" w:name="_Toc414996813"/>
      <w:bookmarkStart w:id="297" w:name="_Toc414996893"/>
      <w:bookmarkStart w:id="298" w:name="_Toc414997290"/>
      <w:bookmarkStart w:id="299" w:name="_Toc430554112"/>
      <w:r w:rsidRPr="006A44F9">
        <w:t>Инженерные сети</w:t>
      </w:r>
      <w:bookmarkEnd w:id="295"/>
      <w:bookmarkEnd w:id="296"/>
      <w:bookmarkEnd w:id="297"/>
      <w:bookmarkEnd w:id="298"/>
      <w:bookmarkEnd w:id="299"/>
    </w:p>
    <w:p w:rsidR="00511CA3" w:rsidRPr="006A44F9" w:rsidRDefault="00511CA3" w:rsidP="00221FDE">
      <w:pPr>
        <w:pStyle w:val="30"/>
        <w:numPr>
          <w:ilvl w:val="2"/>
          <w:numId w:val="127"/>
        </w:numPr>
        <w:ind w:left="0" w:firstLine="0"/>
      </w:pPr>
      <w:r w:rsidRPr="006A44F9">
        <w:t>Инженерные сети следует прокладывать в соответствии с требованиями СП 42.13330.2011</w:t>
      </w:r>
      <w:r w:rsidRPr="006A44F9">
        <w:rPr>
          <w:color w:val="26282F"/>
        </w:rPr>
        <w:t>,</w:t>
      </w:r>
      <w:r w:rsidRPr="006A44F9">
        <w:t xml:space="preserve"> других нормативных документов, регламентирующих проектирование сетей соответствующего назначения, а также соблюдения установленных санитарных норм и правил.</w:t>
      </w:r>
    </w:p>
    <w:p w:rsidR="00511CA3" w:rsidRPr="006A44F9" w:rsidRDefault="00511CA3" w:rsidP="0025395F">
      <w:pPr>
        <w:pStyle w:val="30"/>
      </w:pPr>
      <w:r w:rsidRPr="006A44F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511CA3" w:rsidRPr="006A44F9" w:rsidRDefault="00511CA3" w:rsidP="0025395F">
      <w:pPr>
        <w:autoSpaceDE w:val="0"/>
        <w:autoSpaceDN w:val="0"/>
        <w:adjustRightInd w:val="0"/>
        <w:ind w:firstLine="567"/>
        <w:jc w:val="both"/>
        <w:rPr>
          <w:rFonts w:ascii="Times New Roman" w:hAnsi="Times New Roman"/>
        </w:rPr>
      </w:pPr>
      <w:r w:rsidRPr="006A44F9">
        <w:rPr>
          <w:rFonts w:ascii="Times New Roman" w:hAnsi="Times New Roman"/>
        </w:rPr>
        <w:t xml:space="preserve">При ширине проезжей части более </w:t>
      </w:r>
      <w:smartTag w:uri="urn:schemas-microsoft-com:office:smarttags" w:element="metricconverter">
        <w:smartTagPr>
          <w:attr w:name="ProductID" w:val="22 м"/>
        </w:smartTagPr>
        <w:r w:rsidRPr="006A44F9">
          <w:rPr>
            <w:rFonts w:ascii="Times New Roman" w:hAnsi="Times New Roman"/>
          </w:rPr>
          <w:t>22 м</w:t>
        </w:r>
      </w:smartTag>
      <w:r w:rsidRPr="006A44F9">
        <w:rPr>
          <w:rFonts w:ascii="Times New Roman" w:hAnsi="Times New Roman"/>
        </w:rPr>
        <w:t xml:space="preserve"> следует предусматривать размещение сетей водопровода по обеим сторонам улиц.</w:t>
      </w:r>
    </w:p>
    <w:p w:rsidR="00511CA3" w:rsidRPr="006A44F9" w:rsidRDefault="00511CA3" w:rsidP="0025395F">
      <w:pPr>
        <w:autoSpaceDE w:val="0"/>
        <w:autoSpaceDN w:val="0"/>
        <w:adjustRightInd w:val="0"/>
        <w:ind w:firstLine="567"/>
        <w:jc w:val="both"/>
        <w:rPr>
          <w:rFonts w:ascii="Times New Roman" w:hAnsi="Times New Roman"/>
        </w:rPr>
      </w:pPr>
      <w:r w:rsidRPr="006A44F9">
        <w:rPr>
          <w:rFonts w:ascii="Times New Roman" w:hAnsi="Times New Roman"/>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511CA3" w:rsidRPr="006A44F9" w:rsidRDefault="00511CA3" w:rsidP="0025395F">
      <w:pPr>
        <w:ind w:firstLine="567"/>
        <w:jc w:val="both"/>
        <w:rPr>
          <w:rFonts w:ascii="Times New Roman" w:hAnsi="Times New Roman"/>
        </w:rPr>
      </w:pPr>
      <w:r w:rsidRPr="006A44F9">
        <w:rPr>
          <w:rFonts w:ascii="Times New Roman" w:hAnsi="Times New Roman"/>
        </w:rPr>
        <w:t xml:space="preserve"> Размещение подземных сетей по отношению к зданиям, сооружениям, зеленым насаждениям и их взаимное расположение должны исключать возможность подмыва оснований фундаментов зданий и сооружений, повреждения близко расположенных сетей и зеленых насаждений, а также обеспечивать возможность ремонта сетей без затруднений для движения транспорта.</w:t>
      </w:r>
    </w:p>
    <w:p w:rsidR="00511CA3" w:rsidRPr="006A44F9" w:rsidRDefault="00511CA3" w:rsidP="0025395F">
      <w:pPr>
        <w:pStyle w:val="30"/>
      </w:pPr>
      <w:r w:rsidRPr="006A44F9">
        <w:t xml:space="preserve">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прокладку подземных инженерных сетей следует, как правило, предусматривать совмещенную в общих траншеях, либо – в тоннелях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6A44F9">
          <w:t>900 мм</w:t>
        </w:r>
      </w:smartTag>
      <w:r w:rsidRPr="006A44F9">
        <w:t xml:space="preserve">, водопровода до </w:t>
      </w:r>
      <w:smartTag w:uri="urn:schemas-microsoft-com:office:smarttags" w:element="metricconverter">
        <w:smartTagPr>
          <w:attr w:name="ProductID" w:val="500 мм"/>
        </w:smartTagPr>
        <w:r w:rsidRPr="006A44F9">
          <w:t>500 мм</w:t>
        </w:r>
      </w:smartTag>
      <w:r w:rsidRPr="006A44F9">
        <w:t>, свыше десяти кабелей связи и десяти силовых кабелей напряжением до 10 кВ).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511CA3" w:rsidRPr="006A44F9" w:rsidRDefault="00511CA3" w:rsidP="0025395F">
      <w:pPr>
        <w:ind w:firstLine="567"/>
        <w:jc w:val="both"/>
        <w:rPr>
          <w:rFonts w:ascii="Times New Roman" w:hAnsi="Times New Roman"/>
          <w:u w:val="single"/>
        </w:rPr>
      </w:pPr>
      <w:r w:rsidRPr="006A44F9">
        <w:rPr>
          <w:rFonts w:ascii="Times New Roman" w:hAnsi="Times New Roman"/>
        </w:rPr>
        <w:t xml:space="preserve">На участках застройки в сложных грунтовых условиях (лессовые просадочные) необходимо предусматривать прокладку водонесущих инженерных сетей, как правило, в проходных тоннелях. </w:t>
      </w:r>
    </w:p>
    <w:p w:rsidR="00511CA3" w:rsidRPr="006A44F9" w:rsidRDefault="00511CA3" w:rsidP="0025395F">
      <w:pPr>
        <w:pStyle w:val="30"/>
      </w:pPr>
      <w:r w:rsidRPr="006A44F9">
        <w:t>В населенных пунктах для тепловых сетей предусматривается, как правило, подземная прокладка (бесканальная, в каналах или в внутриквартальных тоннелях совместно с другими инженерными сетями).</w:t>
      </w:r>
    </w:p>
    <w:p w:rsidR="00511CA3" w:rsidRPr="006A44F9" w:rsidRDefault="00511CA3" w:rsidP="0025395F">
      <w:pPr>
        <w:autoSpaceDE w:val="0"/>
        <w:autoSpaceDN w:val="0"/>
        <w:adjustRightInd w:val="0"/>
        <w:ind w:firstLine="567"/>
        <w:jc w:val="both"/>
        <w:rPr>
          <w:rFonts w:ascii="Times New Roman" w:hAnsi="Times New Roman"/>
        </w:rPr>
      </w:pPr>
      <w:r w:rsidRPr="006A44F9">
        <w:rPr>
          <w:rFonts w:ascii="Times New Roman" w:hAnsi="Times New Roman"/>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511CA3" w:rsidRPr="006A44F9" w:rsidRDefault="00511CA3" w:rsidP="0025395F">
      <w:pPr>
        <w:ind w:firstLine="567"/>
        <w:jc w:val="both"/>
        <w:rPr>
          <w:rFonts w:ascii="Times New Roman" w:hAnsi="Times New Roman"/>
        </w:rPr>
      </w:pPr>
      <w:r w:rsidRPr="006A44F9">
        <w:rPr>
          <w:rFonts w:ascii="Times New Roman" w:hAnsi="Times New Roman"/>
        </w:rPr>
        <w:t>Прокладку тепловых сетей по территории, не подлежащей застройке вне населенных пунктов, следует предусматривать надземную на низких опорах.</w:t>
      </w:r>
    </w:p>
    <w:p w:rsidR="00511CA3" w:rsidRPr="006A44F9" w:rsidRDefault="00511CA3" w:rsidP="0025395F">
      <w:pPr>
        <w:pStyle w:val="30"/>
      </w:pPr>
      <w:r w:rsidRPr="006A44F9">
        <w:t>В соответствии с СП 62.13330.2011 прокладку газопроводов следует предусматривать подземной.</w:t>
      </w:r>
    </w:p>
    <w:p w:rsidR="00511CA3" w:rsidRPr="006A44F9" w:rsidRDefault="00511CA3" w:rsidP="0025395F">
      <w:pPr>
        <w:autoSpaceDE w:val="0"/>
        <w:autoSpaceDN w:val="0"/>
        <w:adjustRightInd w:val="0"/>
        <w:ind w:firstLine="567"/>
        <w:jc w:val="both"/>
        <w:rPr>
          <w:rFonts w:ascii="Times New Roman" w:hAnsi="Times New Roman"/>
        </w:rPr>
      </w:pPr>
      <w:r w:rsidRPr="006A44F9">
        <w:rPr>
          <w:rFonts w:ascii="Times New Roman" w:hAnsi="Times New Roman"/>
        </w:rPr>
        <w:t xml:space="preserve">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w:t>
      </w:r>
      <w:r w:rsidRPr="006A44F9">
        <w:rPr>
          <w:rFonts w:ascii="Times New Roman" w:hAnsi="Times New Roman"/>
        </w:rPr>
        <w:lastRenderedPageBreak/>
        <w:t>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511CA3" w:rsidRPr="006A44F9" w:rsidRDefault="00511CA3" w:rsidP="0025395F">
      <w:pPr>
        <w:shd w:val="clear" w:color="auto" w:fill="FFFFFF"/>
        <w:ind w:firstLine="567"/>
        <w:jc w:val="both"/>
        <w:rPr>
          <w:rFonts w:ascii="Times New Roman" w:hAnsi="Times New Roman"/>
        </w:rPr>
      </w:pPr>
      <w:r w:rsidRPr="006A44F9">
        <w:rPr>
          <w:rFonts w:ascii="Times New Roman" w:hAnsi="Times New Roman"/>
        </w:rPr>
        <w:t xml:space="preserve">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w:t>
      </w:r>
      <w:hyperlink r:id="rId31" w:history="1">
        <w:r w:rsidRPr="006A44F9">
          <w:rPr>
            <w:rFonts w:ascii="Times New Roman" w:hAnsi="Times New Roman"/>
          </w:rPr>
          <w:t>СП 18.13330</w:t>
        </w:r>
      </w:hyperlink>
      <w:r w:rsidRPr="006A44F9">
        <w:rPr>
          <w:rFonts w:ascii="Times New Roman" w:hAnsi="Times New Roman"/>
        </w:rPr>
        <w:t>.2011 на территории промышленных предприятий.</w:t>
      </w:r>
    </w:p>
    <w:p w:rsidR="00511CA3" w:rsidRPr="006A44F9" w:rsidRDefault="00511CA3" w:rsidP="00692E89">
      <w:pPr>
        <w:pStyle w:val="30"/>
      </w:pPr>
      <w:r w:rsidRPr="006A44F9">
        <w:t xml:space="preserve">Расстояния по горизонтали (в свету) от ближайших подземных сетей до зданий и сооружений следует принимать по </w:t>
      </w:r>
      <w:r w:rsidR="00692E89" w:rsidRPr="006A44F9">
        <w:t>СП 42.13330.2011. Градостроительство. Планировка и застройка городских и сельских поселений</w:t>
      </w:r>
      <w:r w:rsidRPr="006A44F9">
        <w:t>.</w:t>
      </w:r>
    </w:p>
    <w:p w:rsidR="00511CA3" w:rsidRPr="006A44F9" w:rsidRDefault="00511CA3" w:rsidP="0025395F">
      <w:pPr>
        <w:ind w:firstLine="567"/>
        <w:jc w:val="both"/>
        <w:rPr>
          <w:rFonts w:ascii="Times New Roman" w:hAnsi="Times New Roman"/>
        </w:rPr>
      </w:pPr>
      <w:r w:rsidRPr="006A44F9">
        <w:rPr>
          <w:rFonts w:ascii="Times New Roman" w:hAnsi="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692E89" w:rsidRPr="006A44F9">
        <w:rPr>
          <w:rFonts w:ascii="Times New Roman" w:hAnsi="Times New Roman"/>
          <w:bCs/>
        </w:rPr>
        <w:t>СП 42.13330.2011. Градостроительство. Планировка и застройка городских и сельских поселений</w:t>
      </w:r>
      <w:r w:rsidRPr="006A44F9">
        <w:rPr>
          <w:rFonts w:ascii="Times New Roman" w:hAnsi="Times New Roman"/>
        </w:rPr>
        <w:t xml:space="preserve">. </w:t>
      </w:r>
    </w:p>
    <w:p w:rsidR="00511CA3" w:rsidRPr="006A44F9" w:rsidRDefault="00511CA3" w:rsidP="0025395F">
      <w:pPr>
        <w:ind w:firstLine="567"/>
        <w:jc w:val="both"/>
        <w:rPr>
          <w:rFonts w:ascii="Times New Roman" w:hAnsi="Times New Roman"/>
        </w:rPr>
      </w:pPr>
      <w:r w:rsidRPr="006A44F9">
        <w:rPr>
          <w:rFonts w:ascii="Times New Roman" w:hAnsi="Times New Roman"/>
        </w:rPr>
        <w:t>Расстояние по горизонтали в свету между вводами хозяйственно-питьевого водопровода и выпусками канализации и водостоков должно быть не менее</w:t>
      </w:r>
      <w:smartTag w:uri="urn:schemas-microsoft-com:office:smarttags" w:element="metricconverter">
        <w:smartTagPr>
          <w:attr w:name="ProductID" w:val="1,5 м"/>
        </w:smartTagPr>
        <w:r w:rsidRPr="006A44F9">
          <w:rPr>
            <w:rFonts w:ascii="Times New Roman" w:hAnsi="Times New Roman"/>
            <w:noProof/>
          </w:rPr>
          <w:t>1,5</w:t>
        </w:r>
        <w:r w:rsidRPr="006A44F9">
          <w:rPr>
            <w:rFonts w:ascii="Times New Roman" w:hAnsi="Times New Roman"/>
          </w:rPr>
          <w:t xml:space="preserve"> м</w:t>
        </w:r>
      </w:smartTag>
      <w:r w:rsidRPr="006A44F9">
        <w:rPr>
          <w:rFonts w:ascii="Times New Roman" w:hAnsi="Times New Roman"/>
        </w:rPr>
        <w:t xml:space="preserve"> при диаметре ввода до</w:t>
      </w:r>
      <w:smartTag w:uri="urn:schemas-microsoft-com:office:smarttags" w:element="metricconverter">
        <w:smartTagPr>
          <w:attr w:name="ProductID" w:val="200 мм"/>
        </w:smartTagPr>
        <w:r w:rsidRPr="006A44F9">
          <w:rPr>
            <w:rFonts w:ascii="Times New Roman" w:hAnsi="Times New Roman"/>
            <w:noProof/>
          </w:rPr>
          <w:t>200</w:t>
        </w:r>
        <w:r w:rsidRPr="006A44F9">
          <w:rPr>
            <w:rFonts w:ascii="Times New Roman" w:hAnsi="Times New Roman"/>
          </w:rPr>
          <w:t xml:space="preserve"> мм</w:t>
        </w:r>
      </w:smartTag>
      <w:r w:rsidRPr="006A44F9">
        <w:rPr>
          <w:rFonts w:ascii="Times New Roman" w:hAnsi="Times New Roman"/>
        </w:rPr>
        <w:t xml:space="preserve"> включительно и не менее</w:t>
      </w:r>
      <w:smartTag w:uri="urn:schemas-microsoft-com:office:smarttags" w:element="metricconverter">
        <w:smartTagPr>
          <w:attr w:name="ProductID" w:val="3 м"/>
        </w:smartTagPr>
        <w:r w:rsidRPr="006A44F9">
          <w:rPr>
            <w:rFonts w:ascii="Times New Roman" w:hAnsi="Times New Roman"/>
            <w:noProof/>
          </w:rPr>
          <w:t>3</w:t>
        </w:r>
        <w:r w:rsidRPr="006A44F9">
          <w:rPr>
            <w:rFonts w:ascii="Times New Roman" w:hAnsi="Times New Roman"/>
          </w:rPr>
          <w:t xml:space="preserve"> м</w:t>
        </w:r>
      </w:smartTag>
      <w:r w:rsidRPr="006A44F9">
        <w:rPr>
          <w:rFonts w:ascii="Times New Roman" w:hAnsi="Times New Roman"/>
          <w:noProof/>
        </w:rPr>
        <w:t xml:space="preserve"> —</w:t>
      </w:r>
      <w:r w:rsidRPr="006A44F9">
        <w:rPr>
          <w:rFonts w:ascii="Times New Roman" w:hAnsi="Times New Roman"/>
        </w:rPr>
        <w:t xml:space="preserve"> при диаметре ввода свыше</w:t>
      </w:r>
      <w:smartTag w:uri="urn:schemas-microsoft-com:office:smarttags" w:element="metricconverter">
        <w:smartTagPr>
          <w:attr w:name="ProductID" w:val="200 мм"/>
        </w:smartTagPr>
        <w:r w:rsidRPr="006A44F9">
          <w:rPr>
            <w:rFonts w:ascii="Times New Roman" w:hAnsi="Times New Roman"/>
            <w:noProof/>
          </w:rPr>
          <w:t>200</w:t>
        </w:r>
        <w:r w:rsidRPr="006A44F9">
          <w:rPr>
            <w:rFonts w:ascii="Times New Roman" w:hAnsi="Times New Roman"/>
          </w:rPr>
          <w:t xml:space="preserve"> мм</w:t>
        </w:r>
      </w:smartTag>
      <w:r w:rsidRPr="006A44F9">
        <w:rPr>
          <w:rFonts w:ascii="Times New Roman" w:hAnsi="Times New Roman"/>
        </w:rPr>
        <w:t xml:space="preserve">, а  на вводах инженерных сетей в зданиях сельских поселений – не менее </w:t>
      </w:r>
      <w:smartTag w:uri="urn:schemas-microsoft-com:office:smarttags" w:element="metricconverter">
        <w:smartTagPr>
          <w:attr w:name="ProductID" w:val="0,5 м"/>
        </w:smartTagPr>
        <w:r w:rsidRPr="006A44F9">
          <w:rPr>
            <w:rFonts w:ascii="Times New Roman" w:hAnsi="Times New Roman"/>
          </w:rPr>
          <w:t>0,5 м</w:t>
        </w:r>
      </w:smartTag>
      <w:r w:rsidRPr="006A44F9">
        <w:rPr>
          <w:rFonts w:ascii="Times New Roman" w:hAnsi="Times New Roman"/>
        </w:rPr>
        <w:t xml:space="preserve">., расстояние по горизонтали в свету между водопроводом и накопителем сточных вод или выгребной ямой - не менее </w:t>
      </w:r>
      <w:smartTag w:uri="urn:schemas-microsoft-com:office:smarttags" w:element="metricconverter">
        <w:smartTagPr>
          <w:attr w:name="ProductID" w:val="3 м"/>
        </w:smartTagPr>
        <w:r w:rsidRPr="006A44F9">
          <w:rPr>
            <w:rFonts w:ascii="Times New Roman" w:hAnsi="Times New Roman"/>
          </w:rPr>
          <w:t>3 м</w:t>
        </w:r>
      </w:smartTag>
      <w:r w:rsidRPr="006A44F9">
        <w:rPr>
          <w:rFonts w:ascii="Times New Roman" w:hAnsi="Times New Roman"/>
        </w:rPr>
        <w:t>.</w:t>
      </w:r>
    </w:p>
    <w:p w:rsidR="00511CA3" w:rsidRPr="006A44F9" w:rsidRDefault="00511CA3" w:rsidP="0025395F">
      <w:pPr>
        <w:tabs>
          <w:tab w:val="left" w:pos="2160"/>
        </w:tabs>
        <w:ind w:firstLine="567"/>
        <w:jc w:val="both"/>
        <w:rPr>
          <w:rFonts w:ascii="Times New Roman" w:hAnsi="Times New Roman"/>
        </w:rPr>
      </w:pPr>
      <w:r w:rsidRPr="006A44F9">
        <w:rPr>
          <w:rFonts w:ascii="Times New Roman" w:hAnsi="Times New Roman"/>
        </w:rPr>
        <w:t xml:space="preserve">В дополнение к требованиям по прокладке подземных инженерных коммуникаций, приведенным в </w:t>
      </w:r>
      <w:r w:rsidR="00692E89" w:rsidRPr="006A44F9">
        <w:rPr>
          <w:rFonts w:ascii="Times New Roman" w:hAnsi="Times New Roman"/>
          <w:bCs/>
        </w:rPr>
        <w:t>СП 42.13330.2011. Градостроительство. Планировка и застройка городских и сельских поселений</w:t>
      </w:r>
      <w:r w:rsidRPr="006A44F9">
        <w:rPr>
          <w:rFonts w:ascii="Times New Roman" w:hAnsi="Times New Roman"/>
          <w:b/>
        </w:rPr>
        <w:t xml:space="preserve">, </w:t>
      </w:r>
      <w:r w:rsidRPr="006A44F9">
        <w:rPr>
          <w:rFonts w:ascii="Times New Roman" w:hAnsi="Times New Roman"/>
        </w:rPr>
        <w:t xml:space="preserve">необходимо учитывать при прокладке соответствующих коммуникаций требования </w:t>
      </w:r>
      <w:r w:rsidR="00A32845" w:rsidRPr="006A44F9">
        <w:rPr>
          <w:rFonts w:ascii="Times New Roman" w:hAnsi="Times New Roman"/>
          <w:snapToGrid w:val="0"/>
        </w:rPr>
        <w:t>СП 31.13330.2012. Водоснабжение. Наружные сети и сооружения</w:t>
      </w:r>
      <w:r w:rsidRPr="006A44F9">
        <w:rPr>
          <w:rFonts w:ascii="Times New Roman" w:hAnsi="Times New Roman"/>
          <w:b/>
        </w:rPr>
        <w:t xml:space="preserve">, </w:t>
      </w:r>
      <w:r w:rsidR="00A32845" w:rsidRPr="006A44F9">
        <w:rPr>
          <w:rFonts w:ascii="Times New Roman" w:hAnsi="Times New Roman"/>
          <w:snapToGrid w:val="0"/>
        </w:rPr>
        <w:t>СП 32.13330.2012 Канализация. Наружные сети и сооружения</w:t>
      </w:r>
      <w:r w:rsidRPr="006A44F9">
        <w:rPr>
          <w:rFonts w:ascii="Times New Roman" w:hAnsi="Times New Roman"/>
          <w:b/>
        </w:rPr>
        <w:t>,</w:t>
      </w:r>
      <w:r w:rsidR="00A32845" w:rsidRPr="006A44F9">
        <w:rPr>
          <w:rFonts w:ascii="Times New Roman" w:hAnsi="Times New Roman"/>
          <w:b/>
        </w:rPr>
        <w:t xml:space="preserve"> </w:t>
      </w:r>
      <w:r w:rsidRPr="006A44F9">
        <w:rPr>
          <w:rFonts w:ascii="Times New Roman" w:hAnsi="Times New Roman"/>
        </w:rPr>
        <w:t>СП 124.13330.2012</w:t>
      </w:r>
      <w:r w:rsidRPr="006A44F9">
        <w:rPr>
          <w:rFonts w:ascii="Times New Roman" w:hAnsi="Times New Roman"/>
          <w:b/>
        </w:rPr>
        <w:t xml:space="preserve">, </w:t>
      </w:r>
      <w:r w:rsidRPr="006A44F9">
        <w:rPr>
          <w:rFonts w:ascii="Times New Roman" w:hAnsi="Times New Roman"/>
          <w:snapToGrid w:val="0"/>
        </w:rPr>
        <w:t>СП 62.13330.2011</w:t>
      </w:r>
      <w:r w:rsidRPr="006A44F9">
        <w:rPr>
          <w:rFonts w:ascii="Times New Roman" w:hAnsi="Times New Roman"/>
          <w:b/>
          <w:snapToGrid w:val="0"/>
        </w:rPr>
        <w:t>,</w:t>
      </w:r>
      <w:r w:rsidR="00A32845" w:rsidRPr="006A44F9">
        <w:rPr>
          <w:rFonts w:ascii="Times New Roman" w:hAnsi="Times New Roman"/>
          <w:b/>
          <w:snapToGrid w:val="0"/>
        </w:rPr>
        <w:t xml:space="preserve"> </w:t>
      </w:r>
      <w:r w:rsidRPr="006A44F9">
        <w:rPr>
          <w:rFonts w:ascii="Times New Roman" w:hAnsi="Times New Roman"/>
        </w:rPr>
        <w:t xml:space="preserve">РД 34.20.185-94 (с  изм. 1999), РД 45.120-2000 (НТП 112-2000). </w:t>
      </w:r>
    </w:p>
    <w:p w:rsidR="00511CA3" w:rsidRPr="006A44F9" w:rsidRDefault="00511CA3" w:rsidP="0025395F">
      <w:pPr>
        <w:ind w:firstLine="567"/>
        <w:jc w:val="both"/>
        <w:rPr>
          <w:rFonts w:ascii="Times New Roman" w:hAnsi="Times New Roman"/>
        </w:rPr>
      </w:pPr>
      <w:r w:rsidRPr="006A44F9">
        <w:rPr>
          <w:rFonts w:ascii="Times New Roman" w:hAnsi="Times New Roman"/>
        </w:rPr>
        <w:t xml:space="preserve">Требования по прокладке инженерных сетей на территории промышленных предприятий установлены </w:t>
      </w:r>
      <w:r w:rsidR="004B1B58" w:rsidRPr="006A44F9">
        <w:rPr>
          <w:rFonts w:ascii="Times New Roman" w:hAnsi="Times New Roman"/>
          <w:snapToGrid w:val="0"/>
        </w:rPr>
        <w:t>СП 18.13330.2011. Генеральные планы промышленных предприятий.</w:t>
      </w:r>
    </w:p>
    <w:p w:rsidR="00511CA3" w:rsidRPr="006A44F9" w:rsidRDefault="00511CA3" w:rsidP="0025395F">
      <w:pPr>
        <w:pStyle w:val="30"/>
      </w:pPr>
      <w:r w:rsidRPr="006A44F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511CA3" w:rsidRPr="006A44F9" w:rsidRDefault="00511CA3" w:rsidP="0025395F">
      <w:pPr>
        <w:pStyle w:val="30"/>
      </w:pPr>
      <w:r w:rsidRPr="006A44F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511CA3" w:rsidRPr="006A44F9" w:rsidRDefault="00511CA3" w:rsidP="0025395F">
      <w:pPr>
        <w:pStyle w:val="30"/>
      </w:pPr>
      <w:r w:rsidRPr="006A44F9">
        <w:t>Прокладку внутриквартальных инженерных сетей при одновременном размещении тепловых, водопроводных сетей, кабелей связи и силовых кабелей напряжением до 10 кВ следует производить в непроходных и полупроходных внутриквартальных туннелях.</w:t>
      </w:r>
    </w:p>
    <w:p w:rsidR="00511CA3" w:rsidRPr="006A44F9" w:rsidRDefault="00511CA3" w:rsidP="00C97DD7">
      <w:pPr>
        <w:pStyle w:val="30"/>
      </w:pPr>
      <w:r w:rsidRPr="006A44F9">
        <w:t>Расстояния от памятников истории и культуры инженерных коммуникаций следует принимать не менее, м:</w:t>
      </w:r>
    </w:p>
    <w:p w:rsidR="00511CA3" w:rsidRPr="006A44F9" w:rsidRDefault="00511CA3" w:rsidP="00221FDE">
      <w:pPr>
        <w:pStyle w:val="af2"/>
        <w:numPr>
          <w:ilvl w:val="0"/>
          <w:numId w:val="128"/>
        </w:numPr>
        <w:autoSpaceDE w:val="0"/>
        <w:autoSpaceDN w:val="0"/>
        <w:adjustRightInd w:val="0"/>
        <w:spacing w:after="0" w:line="240" w:lineRule="auto"/>
        <w:ind w:left="567" w:hanging="357"/>
        <w:jc w:val="both"/>
        <w:rPr>
          <w:rFonts w:ascii="Times New Roman" w:hAnsi="Times New Roman"/>
          <w:sz w:val="24"/>
          <w:szCs w:val="24"/>
        </w:rPr>
      </w:pPr>
      <w:r w:rsidRPr="006A44F9">
        <w:rPr>
          <w:rFonts w:ascii="Times New Roman" w:hAnsi="Times New Roman"/>
          <w:sz w:val="24"/>
          <w:szCs w:val="24"/>
        </w:rPr>
        <w:t>до сетей водопровода, канализации и теплоснабжения (кроме разводящих) -15;</w:t>
      </w:r>
    </w:p>
    <w:p w:rsidR="00511CA3" w:rsidRPr="006A44F9" w:rsidRDefault="00511CA3" w:rsidP="00221FDE">
      <w:pPr>
        <w:pStyle w:val="af2"/>
        <w:numPr>
          <w:ilvl w:val="0"/>
          <w:numId w:val="128"/>
        </w:numPr>
        <w:autoSpaceDE w:val="0"/>
        <w:autoSpaceDN w:val="0"/>
        <w:adjustRightInd w:val="0"/>
        <w:spacing w:after="0" w:line="240" w:lineRule="auto"/>
        <w:ind w:left="567" w:hanging="357"/>
        <w:jc w:val="both"/>
        <w:rPr>
          <w:rFonts w:ascii="Times New Roman" w:hAnsi="Times New Roman"/>
          <w:sz w:val="24"/>
          <w:szCs w:val="24"/>
        </w:rPr>
      </w:pPr>
      <w:r w:rsidRPr="006A44F9">
        <w:rPr>
          <w:rFonts w:ascii="Times New Roman" w:hAnsi="Times New Roman"/>
          <w:sz w:val="24"/>
          <w:szCs w:val="24"/>
        </w:rPr>
        <w:t>до других подземных инженерных сетей – 5.</w:t>
      </w:r>
    </w:p>
    <w:p w:rsidR="00511CA3" w:rsidRPr="006A44F9" w:rsidRDefault="00511CA3" w:rsidP="00C97DD7">
      <w:pPr>
        <w:autoSpaceDE w:val="0"/>
        <w:autoSpaceDN w:val="0"/>
        <w:adjustRightInd w:val="0"/>
        <w:ind w:firstLine="567"/>
        <w:jc w:val="both"/>
        <w:rPr>
          <w:rFonts w:ascii="Times New Roman" w:hAnsi="Times New Roman"/>
        </w:rPr>
      </w:pPr>
      <w:r w:rsidRPr="006A44F9">
        <w:rPr>
          <w:rFonts w:ascii="Times New Roman" w:hAnsi="Times New Roman"/>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511CA3" w:rsidRPr="006A44F9" w:rsidRDefault="00511CA3" w:rsidP="0025395F">
      <w:pPr>
        <w:ind w:firstLine="720"/>
        <w:jc w:val="both"/>
        <w:rPr>
          <w:rFonts w:ascii="Times New Roman" w:hAnsi="Times New Roman"/>
        </w:rPr>
      </w:pPr>
      <w:r w:rsidRPr="006A44F9">
        <w:rPr>
          <w:rFonts w:ascii="Times New Roman" w:hAnsi="Times New Roman"/>
        </w:rPr>
        <w:t xml:space="preserve">Новые и реконструируемые системы водоснабжения, канализации, теплоснабжения, газоснабжения и электроснабжения следует проектировать с учетом требований действующих нормативных документов. Расчетные показатели и положения </w:t>
      </w:r>
      <w:r w:rsidRPr="006A44F9">
        <w:rPr>
          <w:rFonts w:ascii="Times New Roman" w:hAnsi="Times New Roman"/>
        </w:rPr>
        <w:lastRenderedPageBreak/>
        <w:t>приведены как для Карачаево-Черкесской Республики в целом, так и для различных её территорий. Отдельные показатели должны уточняться в зависимости от со</w:t>
      </w:r>
      <w:r w:rsidR="0071683D" w:rsidRPr="006A44F9">
        <w:rPr>
          <w:rFonts w:ascii="Times New Roman" w:hAnsi="Times New Roman"/>
        </w:rPr>
        <w:t>става и особенностей застройки.</w:t>
      </w:r>
    </w:p>
    <w:p w:rsidR="00E5525E" w:rsidRPr="006A44F9" w:rsidRDefault="00511CA3" w:rsidP="00710791">
      <w:pPr>
        <w:pStyle w:val="11"/>
        <w:jc w:val="center"/>
      </w:pPr>
      <w:r w:rsidRPr="006A44F9">
        <w:br w:type="page"/>
      </w:r>
      <w:bookmarkStart w:id="300" w:name="_Toc414995112"/>
      <w:bookmarkStart w:id="301" w:name="_Toc414996814"/>
      <w:bookmarkStart w:id="302" w:name="_Toc414996894"/>
      <w:bookmarkStart w:id="303" w:name="_Toc414997291"/>
      <w:bookmarkStart w:id="304" w:name="_Toc430554113"/>
      <w:r w:rsidR="00520101" w:rsidRPr="006A44F9">
        <w:lastRenderedPageBreak/>
        <w:t>ЗОНЫ СПЕЦИАЛЬНОГО ЗНАЧЕНИЯ</w:t>
      </w:r>
      <w:bookmarkEnd w:id="300"/>
      <w:bookmarkEnd w:id="301"/>
      <w:bookmarkEnd w:id="302"/>
      <w:bookmarkEnd w:id="303"/>
      <w:bookmarkEnd w:id="304"/>
    </w:p>
    <w:p w:rsidR="00E5525E" w:rsidRPr="006A44F9" w:rsidRDefault="00520101" w:rsidP="00710791">
      <w:pPr>
        <w:pStyle w:val="20"/>
        <w:ind w:left="0" w:firstLine="0"/>
        <w:jc w:val="center"/>
      </w:pPr>
      <w:bookmarkStart w:id="305" w:name="_Toc414995113"/>
      <w:bookmarkStart w:id="306" w:name="_Toc414996815"/>
      <w:bookmarkStart w:id="307" w:name="_Toc414996895"/>
      <w:bookmarkStart w:id="308" w:name="_Toc414997292"/>
      <w:bookmarkStart w:id="309" w:name="_Toc430554114"/>
      <w:r w:rsidRPr="006A44F9">
        <w:t>Общие положения</w:t>
      </w:r>
      <w:bookmarkEnd w:id="305"/>
      <w:bookmarkEnd w:id="306"/>
      <w:bookmarkEnd w:id="307"/>
      <w:bookmarkEnd w:id="308"/>
      <w:bookmarkEnd w:id="309"/>
    </w:p>
    <w:p w:rsidR="00E5525E" w:rsidRPr="006A44F9" w:rsidRDefault="00E5525E" w:rsidP="00A92043">
      <w:pPr>
        <w:pStyle w:val="30"/>
      </w:pPr>
      <w:r w:rsidRPr="006A44F9">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E5525E" w:rsidRPr="006A44F9" w:rsidRDefault="00E5525E" w:rsidP="002B4970">
      <w:pPr>
        <w:pStyle w:val="30"/>
        <w:numPr>
          <w:ilvl w:val="2"/>
          <w:numId w:val="199"/>
        </w:numPr>
        <w:ind w:left="0" w:firstLine="0"/>
      </w:pPr>
      <w:r w:rsidRPr="006A44F9">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00065324" w:rsidRPr="006A44F9">
        <w:t>СанПиН 2.2.1/2.1.1.1200-03. Санитарно-защитные зоны и санитарная классификация предприятий, сооружений и иных объектов (ред. от 25 апреля 2014).</w:t>
      </w:r>
    </w:p>
    <w:p w:rsidR="00E5525E" w:rsidRPr="006A44F9" w:rsidRDefault="00E5525E" w:rsidP="00A92043">
      <w:pPr>
        <w:pStyle w:val="30"/>
        <w:rPr>
          <w:szCs w:val="24"/>
        </w:rPr>
      </w:pPr>
      <w:r w:rsidRPr="006A44F9">
        <w:rPr>
          <w:szCs w:val="24"/>
        </w:rPr>
        <w:t>Организация санитарно-защитных зон осуществляется в соответствии с требованиями</w:t>
      </w:r>
      <w:r w:rsidR="00065324" w:rsidRPr="006A44F9">
        <w:rPr>
          <w:szCs w:val="24"/>
        </w:rPr>
        <w:t xml:space="preserve"> </w:t>
      </w:r>
      <w:r w:rsidRPr="006A44F9">
        <w:rPr>
          <w:shd w:val="clear" w:color="auto" w:fill="FFFFFF"/>
        </w:rPr>
        <w:t>СанПиН 2.2.1/2.1.1.1200-03 Санитарно-защитные зоны и санитарная классификация предприятий, сооружений и иных объектов.</w:t>
      </w:r>
    </w:p>
    <w:p w:rsidR="00E5525E" w:rsidRPr="006A44F9" w:rsidRDefault="00E5525E" w:rsidP="00A92043">
      <w:pPr>
        <w:pStyle w:val="30"/>
      </w:pPr>
      <w:r w:rsidRPr="006A44F9">
        <w:t>Санитарно-защитные зоны объектов специального назначения отделяют зоны специального назначения с обозначением границ информационными знаками.</w:t>
      </w:r>
    </w:p>
    <w:p w:rsidR="00E5525E" w:rsidRPr="006A44F9" w:rsidRDefault="00E5525E" w:rsidP="00A92043">
      <w:pPr>
        <w:pStyle w:val="30"/>
      </w:pPr>
      <w:r w:rsidRPr="006A44F9">
        <w:t xml:space="preserve">С учетом требований законодательства по сохранению объектов культурного наследия, особо охраняемых территорий, при размещении зон специального назначения и объектов, расположенных в зоне специального назначения, необходимо получение положительных заключений и согласований в Министерстве туризма и курортов </w:t>
      </w:r>
      <w:r w:rsidR="00B6560C" w:rsidRPr="006A44F9">
        <w:t xml:space="preserve">и молодежной политики </w:t>
      </w:r>
      <w:r w:rsidRPr="006A44F9">
        <w:t>КЧР и Управлении охраны окружающей среды и водных ресурсов КЧР.</w:t>
      </w:r>
    </w:p>
    <w:p w:rsidR="00E5525E" w:rsidRPr="006A44F9" w:rsidRDefault="00E5525E" w:rsidP="008A5168">
      <w:pPr>
        <w:pStyle w:val="af2"/>
        <w:spacing w:line="240" w:lineRule="auto"/>
        <w:ind w:left="0" w:firstLine="567"/>
        <w:jc w:val="both"/>
        <w:rPr>
          <w:rFonts w:ascii="Times New Roman" w:hAnsi="Times New Roman"/>
          <w:sz w:val="24"/>
          <w:szCs w:val="24"/>
        </w:rPr>
      </w:pPr>
    </w:p>
    <w:p w:rsidR="00E5525E" w:rsidRPr="006A44F9" w:rsidRDefault="00E5525E" w:rsidP="00710791">
      <w:pPr>
        <w:pStyle w:val="20"/>
        <w:ind w:left="0" w:firstLine="0"/>
        <w:jc w:val="center"/>
      </w:pPr>
      <w:bookmarkStart w:id="310" w:name="_Toc414995114"/>
      <w:bookmarkStart w:id="311" w:name="_Toc414996816"/>
      <w:bookmarkStart w:id="312" w:name="_Toc414996896"/>
      <w:bookmarkStart w:id="313" w:name="_Toc414997293"/>
      <w:bookmarkStart w:id="314" w:name="_Toc430554115"/>
      <w:r w:rsidRPr="006A44F9">
        <w:t>Зоны р</w:t>
      </w:r>
      <w:r w:rsidR="00520101" w:rsidRPr="006A44F9">
        <w:t>азмещения кладбищ и крематориев</w:t>
      </w:r>
      <w:bookmarkEnd w:id="310"/>
      <w:bookmarkEnd w:id="311"/>
      <w:bookmarkEnd w:id="312"/>
      <w:bookmarkEnd w:id="313"/>
      <w:bookmarkEnd w:id="314"/>
    </w:p>
    <w:p w:rsidR="00E5525E" w:rsidRPr="006A44F9" w:rsidRDefault="00E5525E" w:rsidP="00221FDE">
      <w:pPr>
        <w:pStyle w:val="30"/>
        <w:numPr>
          <w:ilvl w:val="2"/>
          <w:numId w:val="129"/>
        </w:numPr>
        <w:ind w:left="0" w:firstLine="0"/>
      </w:pPr>
      <w:r w:rsidRPr="006A44F9">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E5525E" w:rsidRPr="006A44F9" w:rsidRDefault="00E5525E" w:rsidP="00A92043">
      <w:pPr>
        <w:pStyle w:val="30"/>
      </w:pPr>
      <w:r w:rsidRPr="006A44F9">
        <w:t xml:space="preserve">Размер земельного участка для кладбища определяется с учетом количества жителей конкретного муниципального образования, но не может превышать 40 га (таблица </w:t>
      </w:r>
      <w:r w:rsidR="00A92043" w:rsidRPr="006A44F9">
        <w:t>6.2.4.1.</w:t>
      </w:r>
      <w:r w:rsidRPr="006A44F9">
        <w:t xml:space="preserve">).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E5525E" w:rsidRPr="006A44F9" w:rsidRDefault="00E5525E" w:rsidP="00A92043">
      <w:pPr>
        <w:pStyle w:val="30"/>
      </w:pPr>
      <w:r w:rsidRPr="006A44F9">
        <w:t>Размер земельного участка для Федерального военного мемориального кладбища определяется исходя из предполагаемого количества захоронений на нем и не может превышать 40 га. Участок земли на территории Федерального военного мемориального кладбища для погребения погибшего (умершего) составляет 5 м</w:t>
      </w:r>
      <w:r w:rsidRPr="006A44F9">
        <w:rPr>
          <w:vertAlign w:val="superscript"/>
        </w:rPr>
        <w:t>2</w:t>
      </w:r>
      <w:r w:rsidRPr="006A44F9">
        <w:t xml:space="preserve">. </w:t>
      </w:r>
    </w:p>
    <w:p w:rsidR="00E5525E" w:rsidRPr="006A44F9" w:rsidRDefault="00E5525E" w:rsidP="00A92043">
      <w:pPr>
        <w:pStyle w:val="30"/>
      </w:pPr>
      <w:r w:rsidRPr="006A44F9">
        <w:t xml:space="preserve">Минимально допустимый уровень обеспеченности кладбищами принимать в соответствии с таблицей  </w:t>
      </w:r>
      <w:r w:rsidR="00A92043" w:rsidRPr="006A44F9">
        <w:t>6</w:t>
      </w:r>
      <w:r w:rsidRPr="006A44F9">
        <w:t>.</w:t>
      </w:r>
      <w:r w:rsidR="00A92043" w:rsidRPr="006A44F9">
        <w:t>2</w:t>
      </w:r>
      <w:r w:rsidRPr="006A44F9">
        <w:t>.</w:t>
      </w:r>
      <w:r w:rsidR="00A92043" w:rsidRPr="006A44F9">
        <w:t>4</w:t>
      </w:r>
      <w:r w:rsidRPr="006A44F9">
        <w:t>.1.</w:t>
      </w:r>
    </w:p>
    <w:p w:rsidR="00E5525E" w:rsidRPr="006A44F9" w:rsidRDefault="00E5525E" w:rsidP="008A5168">
      <w:pPr>
        <w:pStyle w:val="af2"/>
        <w:spacing w:line="240" w:lineRule="auto"/>
        <w:ind w:left="0" w:firstLine="567"/>
        <w:jc w:val="right"/>
        <w:rPr>
          <w:rFonts w:ascii="Times New Roman" w:hAnsi="Times New Roman"/>
          <w:sz w:val="24"/>
          <w:szCs w:val="24"/>
        </w:rPr>
      </w:pPr>
      <w:r w:rsidRPr="006A44F9">
        <w:rPr>
          <w:rFonts w:ascii="Times New Roman" w:hAnsi="Times New Roman"/>
          <w:sz w:val="24"/>
          <w:szCs w:val="24"/>
        </w:rPr>
        <w:t xml:space="preserve">Таблица </w:t>
      </w:r>
      <w:r w:rsidR="00A92043" w:rsidRPr="006A44F9">
        <w:rPr>
          <w:rFonts w:ascii="Times New Roman" w:hAnsi="Times New Roman"/>
          <w:sz w:val="24"/>
          <w:szCs w:val="24"/>
        </w:rPr>
        <w:t>6.2.4.1.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073"/>
        <w:gridCol w:w="1671"/>
        <w:gridCol w:w="1187"/>
        <w:gridCol w:w="3317"/>
      </w:tblGrid>
      <w:tr w:rsidR="00E5525E" w:rsidRPr="006A44F9" w:rsidTr="00A92043">
        <w:tc>
          <w:tcPr>
            <w:tcW w:w="1102" w:type="dxa"/>
            <w:shd w:val="clear" w:color="auto" w:fill="auto"/>
            <w:vAlign w:val="center"/>
          </w:tcPr>
          <w:p w:rsidR="00E5525E" w:rsidRPr="006A44F9" w:rsidRDefault="00E5525E" w:rsidP="008A5168">
            <w:pPr>
              <w:pStyle w:val="af2"/>
              <w:spacing w:after="0" w:line="240" w:lineRule="auto"/>
              <w:ind w:left="0"/>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 п/п</w:t>
            </w:r>
          </w:p>
        </w:tc>
        <w:tc>
          <w:tcPr>
            <w:tcW w:w="2073" w:type="dxa"/>
            <w:shd w:val="clear" w:color="auto" w:fill="auto"/>
            <w:vAlign w:val="center"/>
          </w:tcPr>
          <w:p w:rsidR="00E5525E" w:rsidRPr="006A44F9" w:rsidRDefault="00E5525E" w:rsidP="008A5168">
            <w:pPr>
              <w:pStyle w:val="af2"/>
              <w:spacing w:after="0" w:line="240" w:lineRule="auto"/>
              <w:ind w:left="0"/>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Наименование объектов</w:t>
            </w:r>
          </w:p>
        </w:tc>
        <w:tc>
          <w:tcPr>
            <w:tcW w:w="1671" w:type="dxa"/>
            <w:shd w:val="clear" w:color="auto" w:fill="auto"/>
            <w:vAlign w:val="center"/>
          </w:tcPr>
          <w:p w:rsidR="00E5525E" w:rsidRPr="006A44F9"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Единица измерения</w:t>
            </w:r>
          </w:p>
        </w:tc>
        <w:tc>
          <w:tcPr>
            <w:tcW w:w="1187" w:type="dxa"/>
            <w:shd w:val="clear" w:color="auto" w:fill="auto"/>
            <w:vAlign w:val="center"/>
          </w:tcPr>
          <w:p w:rsidR="00E5525E" w:rsidRPr="006A44F9"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Величина</w:t>
            </w:r>
          </w:p>
        </w:tc>
        <w:tc>
          <w:tcPr>
            <w:tcW w:w="3317" w:type="dxa"/>
            <w:shd w:val="clear" w:color="auto" w:fill="auto"/>
            <w:vAlign w:val="center"/>
          </w:tcPr>
          <w:p w:rsidR="00E5525E" w:rsidRPr="006A44F9"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Максимальный размер земельного участка</w:t>
            </w:r>
          </w:p>
        </w:tc>
      </w:tr>
      <w:tr w:rsidR="00710791" w:rsidRPr="006A44F9" w:rsidTr="007C5BB2">
        <w:trPr>
          <w:trHeight w:val="3066"/>
        </w:trPr>
        <w:tc>
          <w:tcPr>
            <w:tcW w:w="1102" w:type="dxa"/>
            <w:shd w:val="clear" w:color="auto" w:fill="auto"/>
            <w:vAlign w:val="center"/>
          </w:tcPr>
          <w:p w:rsidR="00710791" w:rsidRPr="006A44F9" w:rsidRDefault="00710791" w:rsidP="008A5168">
            <w:pPr>
              <w:pStyle w:val="af2"/>
              <w:spacing w:after="0" w:line="240" w:lineRule="auto"/>
              <w:ind w:left="0"/>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lastRenderedPageBreak/>
              <w:t>1.</w:t>
            </w:r>
          </w:p>
        </w:tc>
        <w:tc>
          <w:tcPr>
            <w:tcW w:w="2073" w:type="dxa"/>
            <w:shd w:val="clear" w:color="auto" w:fill="auto"/>
            <w:vAlign w:val="center"/>
          </w:tcPr>
          <w:p w:rsidR="00710791" w:rsidRPr="006A44F9" w:rsidRDefault="00710791" w:rsidP="008A5168">
            <w:pPr>
              <w:pStyle w:val="af2"/>
              <w:spacing w:after="0" w:line="240" w:lineRule="auto"/>
              <w:ind w:left="0"/>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Кладбище традиционного захоронения</w:t>
            </w:r>
          </w:p>
        </w:tc>
        <w:tc>
          <w:tcPr>
            <w:tcW w:w="1671" w:type="dxa"/>
            <w:shd w:val="clear" w:color="auto" w:fill="auto"/>
            <w:vAlign w:val="center"/>
          </w:tcPr>
          <w:p w:rsidR="00710791" w:rsidRPr="006A44F9" w:rsidRDefault="00710791" w:rsidP="008A5168">
            <w:pPr>
              <w:pStyle w:val="af2"/>
              <w:spacing w:after="0" w:line="240" w:lineRule="auto"/>
              <w:ind w:left="0"/>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га на 1 тыс. чел.</w:t>
            </w:r>
          </w:p>
        </w:tc>
        <w:tc>
          <w:tcPr>
            <w:tcW w:w="1187" w:type="dxa"/>
            <w:shd w:val="clear" w:color="auto" w:fill="auto"/>
            <w:vAlign w:val="center"/>
          </w:tcPr>
          <w:p w:rsidR="00710791" w:rsidRPr="006A44F9" w:rsidRDefault="00710791" w:rsidP="008A5168">
            <w:pPr>
              <w:pStyle w:val="af2"/>
              <w:spacing w:after="0" w:line="240" w:lineRule="auto"/>
              <w:ind w:left="0"/>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0,24</w:t>
            </w:r>
          </w:p>
        </w:tc>
        <w:tc>
          <w:tcPr>
            <w:tcW w:w="3317" w:type="dxa"/>
            <w:shd w:val="clear" w:color="auto" w:fill="auto"/>
            <w:vAlign w:val="center"/>
          </w:tcPr>
          <w:p w:rsidR="00710791" w:rsidRPr="006A44F9" w:rsidRDefault="00710791" w:rsidP="008A5168">
            <w:pPr>
              <w:pStyle w:val="af2"/>
              <w:spacing w:after="0" w:line="240" w:lineRule="auto"/>
              <w:ind w:left="0"/>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40 га</w:t>
            </w:r>
          </w:p>
        </w:tc>
      </w:tr>
      <w:tr w:rsidR="00E5525E" w:rsidRPr="006A44F9" w:rsidTr="00A92043">
        <w:trPr>
          <w:trHeight w:val="216"/>
        </w:trPr>
        <w:tc>
          <w:tcPr>
            <w:tcW w:w="1102" w:type="dxa"/>
            <w:shd w:val="clear" w:color="auto" w:fill="auto"/>
            <w:vAlign w:val="center"/>
          </w:tcPr>
          <w:p w:rsidR="00E5525E" w:rsidRPr="006A44F9" w:rsidRDefault="00E5525E" w:rsidP="008A5168">
            <w:pPr>
              <w:pStyle w:val="af2"/>
              <w:spacing w:after="0" w:line="240" w:lineRule="auto"/>
              <w:ind w:left="0"/>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2.</w:t>
            </w:r>
          </w:p>
        </w:tc>
        <w:tc>
          <w:tcPr>
            <w:tcW w:w="2073" w:type="dxa"/>
            <w:shd w:val="clear" w:color="auto" w:fill="auto"/>
            <w:vAlign w:val="center"/>
          </w:tcPr>
          <w:p w:rsidR="00E5525E" w:rsidRPr="006A44F9" w:rsidRDefault="00E5525E" w:rsidP="008A5168">
            <w:pPr>
              <w:pStyle w:val="af2"/>
              <w:spacing w:after="0" w:line="240" w:lineRule="auto"/>
              <w:ind w:left="0"/>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Кладбище урновых захоронений после кремации</w:t>
            </w:r>
          </w:p>
        </w:tc>
        <w:tc>
          <w:tcPr>
            <w:tcW w:w="1671" w:type="dxa"/>
            <w:shd w:val="clear" w:color="auto" w:fill="auto"/>
            <w:vAlign w:val="center"/>
          </w:tcPr>
          <w:p w:rsidR="00E5525E" w:rsidRPr="006A44F9" w:rsidRDefault="00E5525E" w:rsidP="008A5168">
            <w:pPr>
              <w:pStyle w:val="af2"/>
              <w:spacing w:after="0" w:line="240" w:lineRule="auto"/>
              <w:ind w:left="0"/>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га на 1 тыс. чел.</w:t>
            </w:r>
          </w:p>
        </w:tc>
        <w:tc>
          <w:tcPr>
            <w:tcW w:w="1187" w:type="dxa"/>
            <w:shd w:val="clear" w:color="auto" w:fill="auto"/>
            <w:vAlign w:val="center"/>
          </w:tcPr>
          <w:p w:rsidR="00E5525E" w:rsidRPr="006A44F9" w:rsidRDefault="00E5525E" w:rsidP="008A5168">
            <w:pPr>
              <w:pStyle w:val="af2"/>
              <w:spacing w:after="0" w:line="240" w:lineRule="auto"/>
              <w:ind w:left="0"/>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0,02</w:t>
            </w:r>
          </w:p>
        </w:tc>
        <w:tc>
          <w:tcPr>
            <w:tcW w:w="3317" w:type="dxa"/>
            <w:shd w:val="clear" w:color="auto" w:fill="auto"/>
            <w:vAlign w:val="center"/>
          </w:tcPr>
          <w:p w:rsidR="00E5525E" w:rsidRPr="006A44F9" w:rsidRDefault="00E5525E" w:rsidP="008A5168">
            <w:pPr>
              <w:pStyle w:val="af2"/>
              <w:spacing w:after="0" w:line="240" w:lineRule="auto"/>
              <w:ind w:left="0"/>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40 га (в том числе и в случае использования кладбища для смешанных захоронений – урновых и традиционных)</w:t>
            </w:r>
          </w:p>
        </w:tc>
      </w:tr>
      <w:tr w:rsidR="00E5525E" w:rsidRPr="006A44F9" w:rsidTr="00A92043">
        <w:trPr>
          <w:trHeight w:val="216"/>
        </w:trPr>
        <w:tc>
          <w:tcPr>
            <w:tcW w:w="1102" w:type="dxa"/>
            <w:shd w:val="clear" w:color="auto" w:fill="auto"/>
            <w:vAlign w:val="center"/>
          </w:tcPr>
          <w:p w:rsidR="00E5525E" w:rsidRPr="006A44F9" w:rsidRDefault="00E5525E" w:rsidP="008A5168">
            <w:pPr>
              <w:pStyle w:val="af2"/>
              <w:spacing w:after="0" w:line="240" w:lineRule="auto"/>
              <w:ind w:left="0"/>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3.</w:t>
            </w:r>
          </w:p>
        </w:tc>
        <w:tc>
          <w:tcPr>
            <w:tcW w:w="2073" w:type="dxa"/>
            <w:shd w:val="clear" w:color="auto" w:fill="auto"/>
            <w:vAlign w:val="center"/>
          </w:tcPr>
          <w:p w:rsidR="00E5525E" w:rsidRPr="006A44F9" w:rsidRDefault="00E5525E" w:rsidP="008A5168">
            <w:pPr>
              <w:pStyle w:val="af2"/>
              <w:spacing w:after="0" w:line="240" w:lineRule="auto"/>
              <w:ind w:left="0"/>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Федеральное военное мемориальное кладбище</w:t>
            </w:r>
          </w:p>
        </w:tc>
        <w:tc>
          <w:tcPr>
            <w:tcW w:w="1671" w:type="dxa"/>
            <w:shd w:val="clear" w:color="auto" w:fill="auto"/>
            <w:vAlign w:val="center"/>
          </w:tcPr>
          <w:p w:rsidR="00E5525E" w:rsidRPr="006A44F9" w:rsidRDefault="00E5525E" w:rsidP="008A5168">
            <w:pPr>
              <w:pStyle w:val="af2"/>
              <w:spacing w:after="0" w:line="240" w:lineRule="auto"/>
              <w:ind w:left="0"/>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м</w:t>
            </w:r>
            <w:r w:rsidRPr="006A44F9">
              <w:rPr>
                <w:rFonts w:ascii="Times New Roman" w:eastAsia="Times New Roman" w:hAnsi="Times New Roman"/>
                <w:sz w:val="24"/>
                <w:szCs w:val="24"/>
                <w:vertAlign w:val="superscript"/>
                <w:lang w:eastAsia="ru-RU"/>
              </w:rPr>
              <w:t>2</w:t>
            </w:r>
            <w:r w:rsidRPr="006A44F9">
              <w:rPr>
                <w:rFonts w:ascii="Times New Roman" w:eastAsia="Times New Roman" w:hAnsi="Times New Roman"/>
                <w:sz w:val="24"/>
                <w:szCs w:val="24"/>
                <w:lang w:eastAsia="ru-RU"/>
              </w:rPr>
              <w:t xml:space="preserve"> на 1 захоронение</w:t>
            </w:r>
          </w:p>
        </w:tc>
        <w:tc>
          <w:tcPr>
            <w:tcW w:w="1187" w:type="dxa"/>
            <w:shd w:val="clear" w:color="auto" w:fill="auto"/>
            <w:vAlign w:val="center"/>
          </w:tcPr>
          <w:p w:rsidR="00E5525E" w:rsidRPr="006A44F9" w:rsidRDefault="00E5525E" w:rsidP="008A5168">
            <w:pPr>
              <w:pStyle w:val="af2"/>
              <w:spacing w:after="0" w:line="240" w:lineRule="auto"/>
              <w:ind w:left="0"/>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5</w:t>
            </w:r>
          </w:p>
        </w:tc>
        <w:tc>
          <w:tcPr>
            <w:tcW w:w="3317" w:type="dxa"/>
            <w:shd w:val="clear" w:color="auto" w:fill="auto"/>
            <w:vAlign w:val="center"/>
          </w:tcPr>
          <w:p w:rsidR="00E5525E" w:rsidRPr="006A44F9" w:rsidRDefault="00E5525E" w:rsidP="008A5168">
            <w:pPr>
              <w:pStyle w:val="af2"/>
              <w:spacing w:after="0" w:line="240" w:lineRule="auto"/>
              <w:ind w:left="0"/>
              <w:jc w:val="center"/>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40 га</w:t>
            </w:r>
          </w:p>
        </w:tc>
      </w:tr>
    </w:tbl>
    <w:p w:rsidR="00E5525E" w:rsidRPr="006A44F9" w:rsidRDefault="00E5525E" w:rsidP="008A5168">
      <w:pPr>
        <w:pStyle w:val="af2"/>
        <w:spacing w:after="0" w:line="240" w:lineRule="auto"/>
        <w:ind w:left="0" w:firstLine="567"/>
        <w:jc w:val="both"/>
        <w:rPr>
          <w:rFonts w:ascii="Times New Roman" w:hAnsi="Times New Roman"/>
          <w:sz w:val="24"/>
          <w:szCs w:val="24"/>
        </w:rPr>
      </w:pPr>
    </w:p>
    <w:p w:rsidR="00E5525E" w:rsidRPr="006A44F9" w:rsidRDefault="00E5525E" w:rsidP="00A92043">
      <w:pPr>
        <w:pStyle w:val="30"/>
      </w:pPr>
      <w:r w:rsidRPr="006A44F9">
        <w:t>Устройство кладбища осуществляется в соответствии с утвержденным в установленном порядке проектом, учитывающим требования:</w:t>
      </w:r>
    </w:p>
    <w:p w:rsidR="00E5525E" w:rsidRPr="006A44F9" w:rsidRDefault="00E5525E" w:rsidP="00221FDE">
      <w:pPr>
        <w:pStyle w:val="af2"/>
        <w:numPr>
          <w:ilvl w:val="0"/>
          <w:numId w:val="130"/>
        </w:numPr>
        <w:spacing w:line="240" w:lineRule="auto"/>
        <w:ind w:left="567"/>
        <w:jc w:val="both"/>
        <w:rPr>
          <w:rFonts w:ascii="Times New Roman" w:hAnsi="Times New Roman"/>
          <w:sz w:val="24"/>
          <w:szCs w:val="24"/>
        </w:rPr>
      </w:pPr>
      <w:r w:rsidRPr="006A44F9">
        <w:rPr>
          <w:rFonts w:ascii="Times New Roman" w:hAnsi="Times New Roman"/>
          <w:sz w:val="24"/>
          <w:szCs w:val="24"/>
        </w:rPr>
        <w:t>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обваловка территории);</w:t>
      </w:r>
    </w:p>
    <w:p w:rsidR="00E5525E" w:rsidRPr="006A44F9" w:rsidRDefault="00E5525E" w:rsidP="00221FDE">
      <w:pPr>
        <w:pStyle w:val="af2"/>
        <w:numPr>
          <w:ilvl w:val="0"/>
          <w:numId w:val="130"/>
        </w:numPr>
        <w:spacing w:line="240" w:lineRule="auto"/>
        <w:ind w:left="567"/>
        <w:jc w:val="both"/>
        <w:rPr>
          <w:rFonts w:ascii="Times New Roman" w:hAnsi="Times New Roman"/>
          <w:sz w:val="24"/>
          <w:szCs w:val="24"/>
        </w:rPr>
      </w:pPr>
      <w:r w:rsidRPr="006A44F9">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E5525E" w:rsidRPr="006A44F9" w:rsidRDefault="00E5525E" w:rsidP="00221FDE">
      <w:pPr>
        <w:pStyle w:val="af2"/>
        <w:numPr>
          <w:ilvl w:val="0"/>
          <w:numId w:val="130"/>
        </w:numPr>
        <w:spacing w:line="240" w:lineRule="auto"/>
        <w:ind w:left="567"/>
        <w:jc w:val="both"/>
        <w:rPr>
          <w:rFonts w:ascii="Times New Roman" w:hAnsi="Times New Roman"/>
          <w:sz w:val="24"/>
          <w:szCs w:val="24"/>
        </w:rPr>
      </w:pPr>
      <w:r w:rsidRPr="006A44F9">
        <w:rPr>
          <w:rFonts w:ascii="Times New Roman" w:hAnsi="Times New Roman"/>
          <w:sz w:val="24"/>
          <w:szCs w:val="24"/>
        </w:rPr>
        <w:t>проект организации и обустройства санитарно–защитной зоны</w:t>
      </w:r>
    </w:p>
    <w:p w:rsidR="00E5525E" w:rsidRPr="006A44F9" w:rsidRDefault="00E5525E" w:rsidP="00221FDE">
      <w:pPr>
        <w:pStyle w:val="af2"/>
        <w:numPr>
          <w:ilvl w:val="0"/>
          <w:numId w:val="130"/>
        </w:numPr>
        <w:spacing w:line="240" w:lineRule="auto"/>
        <w:ind w:left="567"/>
        <w:jc w:val="both"/>
        <w:rPr>
          <w:rFonts w:ascii="Times New Roman" w:hAnsi="Times New Roman"/>
          <w:sz w:val="24"/>
          <w:szCs w:val="24"/>
        </w:rPr>
      </w:pPr>
      <w:r w:rsidRPr="006A44F9">
        <w:rPr>
          <w:rFonts w:ascii="Times New Roman" w:hAnsi="Times New Roman"/>
          <w:sz w:val="24"/>
          <w:szCs w:val="24"/>
        </w:rPr>
        <w:t>организации подъездных путей и автостоянок;</w:t>
      </w:r>
    </w:p>
    <w:p w:rsidR="00E5525E" w:rsidRPr="006A44F9" w:rsidRDefault="00E5525E" w:rsidP="00221FDE">
      <w:pPr>
        <w:pStyle w:val="af2"/>
        <w:numPr>
          <w:ilvl w:val="0"/>
          <w:numId w:val="130"/>
        </w:numPr>
        <w:spacing w:line="240" w:lineRule="auto"/>
        <w:ind w:left="567"/>
        <w:jc w:val="both"/>
        <w:rPr>
          <w:rFonts w:ascii="Times New Roman" w:hAnsi="Times New Roman"/>
          <w:sz w:val="24"/>
          <w:szCs w:val="24"/>
        </w:rPr>
      </w:pPr>
      <w:r w:rsidRPr="006A44F9">
        <w:rPr>
          <w:rFonts w:ascii="Times New Roman" w:hAnsi="Times New Roman"/>
          <w:sz w:val="24"/>
          <w:szCs w:val="24"/>
        </w:rPr>
        <w:t>водоснабжения, канализования, теплоэлектроснабжения и благоустройства территории;</w:t>
      </w:r>
    </w:p>
    <w:p w:rsidR="00E5525E" w:rsidRPr="006A44F9" w:rsidRDefault="00E5525E" w:rsidP="00221FDE">
      <w:pPr>
        <w:pStyle w:val="af2"/>
        <w:numPr>
          <w:ilvl w:val="0"/>
          <w:numId w:val="130"/>
        </w:numPr>
        <w:spacing w:line="240" w:lineRule="auto"/>
        <w:ind w:left="567"/>
        <w:jc w:val="both"/>
        <w:rPr>
          <w:rFonts w:ascii="Times New Roman" w:hAnsi="Times New Roman"/>
          <w:sz w:val="24"/>
          <w:szCs w:val="24"/>
        </w:rPr>
      </w:pPr>
      <w:r w:rsidRPr="006A44F9">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E5525E" w:rsidRPr="006A44F9" w:rsidRDefault="00E5525E" w:rsidP="008A5168">
      <w:pPr>
        <w:pStyle w:val="af2"/>
        <w:spacing w:line="240" w:lineRule="auto"/>
        <w:ind w:left="0" w:firstLine="567"/>
        <w:jc w:val="both"/>
        <w:rPr>
          <w:rFonts w:ascii="Times New Roman" w:hAnsi="Times New Roman"/>
          <w:sz w:val="24"/>
          <w:szCs w:val="24"/>
        </w:rPr>
      </w:pPr>
      <w:r w:rsidRPr="006A44F9">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E5525E" w:rsidRPr="006A44F9" w:rsidRDefault="00E5525E" w:rsidP="00A92043">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E5525E" w:rsidRPr="006A44F9" w:rsidRDefault="00E5525E" w:rsidP="00A92043">
      <w:pPr>
        <w:pStyle w:val="30"/>
      </w:pPr>
      <w:r w:rsidRPr="006A44F9">
        <w:t>Выбор земельного участка под размещение кладбища производится на основе санитарно-эпидемиологической оценки следующих факторов:</w:t>
      </w:r>
    </w:p>
    <w:p w:rsidR="00E5525E" w:rsidRPr="006A44F9" w:rsidRDefault="00E5525E" w:rsidP="00221FDE">
      <w:pPr>
        <w:pStyle w:val="af2"/>
        <w:numPr>
          <w:ilvl w:val="0"/>
          <w:numId w:val="131"/>
        </w:numPr>
        <w:spacing w:line="240" w:lineRule="auto"/>
        <w:ind w:left="567"/>
        <w:jc w:val="both"/>
        <w:rPr>
          <w:rFonts w:ascii="Times New Roman" w:hAnsi="Times New Roman"/>
          <w:sz w:val="24"/>
          <w:szCs w:val="24"/>
        </w:rPr>
      </w:pPr>
      <w:r w:rsidRPr="006A44F9">
        <w:rPr>
          <w:rFonts w:ascii="Times New Roman" w:hAnsi="Times New Roman"/>
          <w:sz w:val="24"/>
          <w:szCs w:val="24"/>
        </w:rPr>
        <w:t>санитарно-эпидемиологической обстановки;</w:t>
      </w:r>
    </w:p>
    <w:p w:rsidR="00E5525E" w:rsidRPr="006A44F9" w:rsidRDefault="00E5525E" w:rsidP="00221FDE">
      <w:pPr>
        <w:pStyle w:val="af2"/>
        <w:numPr>
          <w:ilvl w:val="0"/>
          <w:numId w:val="131"/>
        </w:numPr>
        <w:spacing w:line="240" w:lineRule="auto"/>
        <w:ind w:left="567"/>
        <w:jc w:val="both"/>
        <w:rPr>
          <w:rFonts w:ascii="Times New Roman" w:hAnsi="Times New Roman"/>
          <w:sz w:val="24"/>
          <w:szCs w:val="24"/>
        </w:rPr>
      </w:pPr>
      <w:r w:rsidRPr="006A44F9">
        <w:rPr>
          <w:rFonts w:ascii="Times New Roman" w:hAnsi="Times New Roman"/>
          <w:sz w:val="24"/>
          <w:szCs w:val="24"/>
        </w:rPr>
        <w:t>градостроительного назначения и ландшафтного зонирования территории;</w:t>
      </w:r>
    </w:p>
    <w:p w:rsidR="00E5525E" w:rsidRPr="006A44F9" w:rsidRDefault="00E5525E" w:rsidP="00221FDE">
      <w:pPr>
        <w:pStyle w:val="af2"/>
        <w:numPr>
          <w:ilvl w:val="0"/>
          <w:numId w:val="131"/>
        </w:numPr>
        <w:spacing w:line="240" w:lineRule="auto"/>
        <w:ind w:left="567"/>
        <w:jc w:val="both"/>
        <w:rPr>
          <w:rFonts w:ascii="Times New Roman" w:hAnsi="Times New Roman"/>
          <w:sz w:val="24"/>
          <w:szCs w:val="24"/>
        </w:rPr>
      </w:pPr>
      <w:r w:rsidRPr="006A44F9">
        <w:rPr>
          <w:rFonts w:ascii="Times New Roman" w:hAnsi="Times New Roman"/>
          <w:sz w:val="24"/>
          <w:szCs w:val="24"/>
        </w:rPr>
        <w:t>геологических, гидрогеологических и гидрогеохимических данных;</w:t>
      </w:r>
    </w:p>
    <w:p w:rsidR="00E5525E" w:rsidRPr="006A44F9" w:rsidRDefault="00E5525E" w:rsidP="00221FDE">
      <w:pPr>
        <w:pStyle w:val="af2"/>
        <w:numPr>
          <w:ilvl w:val="0"/>
          <w:numId w:val="131"/>
        </w:numPr>
        <w:spacing w:line="240" w:lineRule="auto"/>
        <w:ind w:left="567"/>
        <w:jc w:val="both"/>
        <w:rPr>
          <w:rFonts w:ascii="Times New Roman" w:hAnsi="Times New Roman"/>
          <w:sz w:val="24"/>
          <w:szCs w:val="24"/>
        </w:rPr>
      </w:pPr>
      <w:r w:rsidRPr="006A44F9">
        <w:rPr>
          <w:rFonts w:ascii="Times New Roman" w:hAnsi="Times New Roman"/>
          <w:sz w:val="24"/>
          <w:szCs w:val="24"/>
        </w:rPr>
        <w:t>почвенно-географических и способности почв и почвогрунтов к самоочищению;</w:t>
      </w:r>
    </w:p>
    <w:p w:rsidR="00E5525E" w:rsidRPr="006A44F9" w:rsidRDefault="00E5525E" w:rsidP="00221FDE">
      <w:pPr>
        <w:pStyle w:val="af2"/>
        <w:numPr>
          <w:ilvl w:val="0"/>
          <w:numId w:val="131"/>
        </w:numPr>
        <w:spacing w:line="240" w:lineRule="auto"/>
        <w:ind w:left="567"/>
        <w:jc w:val="both"/>
        <w:rPr>
          <w:rFonts w:ascii="Times New Roman" w:hAnsi="Times New Roman"/>
          <w:sz w:val="24"/>
          <w:szCs w:val="24"/>
        </w:rPr>
      </w:pPr>
      <w:r w:rsidRPr="006A44F9">
        <w:rPr>
          <w:rFonts w:ascii="Times New Roman" w:hAnsi="Times New Roman"/>
          <w:sz w:val="24"/>
          <w:szCs w:val="24"/>
        </w:rPr>
        <w:t>эрозионного потенциала и миграции загрязнений;</w:t>
      </w:r>
    </w:p>
    <w:p w:rsidR="00E5525E" w:rsidRPr="006A44F9" w:rsidRDefault="00E5525E" w:rsidP="00221FDE">
      <w:pPr>
        <w:pStyle w:val="af2"/>
        <w:numPr>
          <w:ilvl w:val="0"/>
          <w:numId w:val="131"/>
        </w:numPr>
        <w:spacing w:line="240" w:lineRule="auto"/>
        <w:ind w:left="567"/>
        <w:jc w:val="both"/>
        <w:rPr>
          <w:rFonts w:ascii="Times New Roman" w:hAnsi="Times New Roman"/>
          <w:sz w:val="24"/>
          <w:szCs w:val="24"/>
        </w:rPr>
      </w:pPr>
      <w:r w:rsidRPr="006A44F9">
        <w:rPr>
          <w:rFonts w:ascii="Times New Roman" w:hAnsi="Times New Roman"/>
          <w:sz w:val="24"/>
          <w:szCs w:val="24"/>
        </w:rPr>
        <w:t>транспортной доступности.</w:t>
      </w:r>
    </w:p>
    <w:p w:rsidR="00E5525E" w:rsidRPr="006A44F9" w:rsidRDefault="00E5525E" w:rsidP="008A5168">
      <w:pPr>
        <w:pStyle w:val="af2"/>
        <w:spacing w:line="240" w:lineRule="auto"/>
        <w:ind w:left="0" w:firstLine="567"/>
        <w:jc w:val="both"/>
        <w:rPr>
          <w:rFonts w:ascii="Times New Roman" w:hAnsi="Times New Roman"/>
          <w:sz w:val="24"/>
          <w:szCs w:val="24"/>
        </w:rPr>
      </w:pPr>
      <w:r w:rsidRPr="006A44F9">
        <w:rPr>
          <w:rFonts w:ascii="Times New Roman" w:hAnsi="Times New Roman"/>
          <w:sz w:val="24"/>
          <w:szCs w:val="24"/>
        </w:rPr>
        <w:t>Требования к отводимому под кладбище участку:</w:t>
      </w:r>
    </w:p>
    <w:p w:rsidR="00E5525E" w:rsidRPr="006A44F9" w:rsidRDefault="00E5525E" w:rsidP="00221FDE">
      <w:pPr>
        <w:pStyle w:val="af2"/>
        <w:numPr>
          <w:ilvl w:val="0"/>
          <w:numId w:val="132"/>
        </w:numPr>
        <w:spacing w:line="240" w:lineRule="auto"/>
        <w:ind w:left="567"/>
        <w:jc w:val="both"/>
        <w:rPr>
          <w:rFonts w:ascii="Times New Roman" w:hAnsi="Times New Roman"/>
          <w:sz w:val="24"/>
          <w:szCs w:val="24"/>
        </w:rPr>
      </w:pPr>
      <w:r w:rsidRPr="006A44F9">
        <w:rPr>
          <w:rFonts w:ascii="Times New Roman" w:hAnsi="Times New Roman"/>
          <w:sz w:val="24"/>
          <w:szCs w:val="24"/>
        </w:rPr>
        <w:lastRenderedPageBreak/>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E5525E" w:rsidRPr="006A44F9" w:rsidRDefault="00E5525E" w:rsidP="00221FDE">
      <w:pPr>
        <w:pStyle w:val="af2"/>
        <w:numPr>
          <w:ilvl w:val="0"/>
          <w:numId w:val="132"/>
        </w:numPr>
        <w:spacing w:line="240" w:lineRule="auto"/>
        <w:ind w:left="567"/>
        <w:jc w:val="both"/>
        <w:rPr>
          <w:rFonts w:ascii="Times New Roman" w:hAnsi="Times New Roman"/>
          <w:sz w:val="24"/>
          <w:szCs w:val="24"/>
        </w:rPr>
      </w:pPr>
      <w:r w:rsidRPr="006A44F9">
        <w:rPr>
          <w:rFonts w:ascii="Times New Roman" w:hAnsi="Times New Roman"/>
          <w:sz w:val="24"/>
          <w:szCs w:val="24"/>
        </w:rPr>
        <w:t>не затопляться при паводках;</w:t>
      </w:r>
    </w:p>
    <w:p w:rsidR="00E5525E" w:rsidRPr="006A44F9" w:rsidRDefault="00E5525E" w:rsidP="00221FDE">
      <w:pPr>
        <w:pStyle w:val="af2"/>
        <w:numPr>
          <w:ilvl w:val="0"/>
          <w:numId w:val="132"/>
        </w:numPr>
        <w:spacing w:line="240" w:lineRule="auto"/>
        <w:ind w:left="567"/>
        <w:jc w:val="both"/>
        <w:rPr>
          <w:rFonts w:ascii="Times New Roman" w:hAnsi="Times New Roman"/>
          <w:sz w:val="24"/>
          <w:szCs w:val="24"/>
        </w:rPr>
      </w:pPr>
      <w:r w:rsidRPr="006A44F9">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E5525E" w:rsidRPr="006A44F9" w:rsidRDefault="00E5525E" w:rsidP="00221FDE">
      <w:pPr>
        <w:pStyle w:val="af2"/>
        <w:numPr>
          <w:ilvl w:val="0"/>
          <w:numId w:val="132"/>
        </w:numPr>
        <w:spacing w:line="240" w:lineRule="auto"/>
        <w:ind w:left="567"/>
        <w:jc w:val="both"/>
        <w:rPr>
          <w:rFonts w:ascii="Times New Roman" w:hAnsi="Times New Roman"/>
          <w:sz w:val="24"/>
          <w:szCs w:val="24"/>
        </w:rPr>
      </w:pPr>
      <w:r w:rsidRPr="006A44F9">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E5525E" w:rsidRPr="006A44F9" w:rsidRDefault="00E5525E" w:rsidP="00221FDE">
      <w:pPr>
        <w:pStyle w:val="af2"/>
        <w:numPr>
          <w:ilvl w:val="0"/>
          <w:numId w:val="132"/>
        </w:numPr>
        <w:spacing w:after="0" w:line="240" w:lineRule="auto"/>
        <w:ind w:left="567"/>
        <w:jc w:val="both"/>
        <w:rPr>
          <w:rFonts w:ascii="Times New Roman" w:hAnsi="Times New Roman"/>
          <w:sz w:val="24"/>
          <w:szCs w:val="24"/>
        </w:rPr>
      </w:pPr>
      <w:r w:rsidRPr="006A44F9">
        <w:rPr>
          <w:rFonts w:ascii="Times New Roman" w:hAnsi="Times New Roman"/>
          <w:sz w:val="24"/>
          <w:szCs w:val="24"/>
        </w:rPr>
        <w:t>располагаться с подветренной стороны по отношению к жилой территории.</w:t>
      </w:r>
    </w:p>
    <w:p w:rsidR="00E5525E" w:rsidRPr="006A44F9" w:rsidRDefault="00E5525E" w:rsidP="00A92043">
      <w:pPr>
        <w:pStyle w:val="30"/>
      </w:pPr>
      <w:r w:rsidRPr="006A44F9">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E5525E" w:rsidRPr="006A44F9" w:rsidRDefault="00E5525E" w:rsidP="008A5168">
      <w:pPr>
        <w:pStyle w:val="af2"/>
        <w:spacing w:line="240" w:lineRule="auto"/>
        <w:ind w:left="0" w:firstLine="567"/>
        <w:jc w:val="both"/>
        <w:rPr>
          <w:rFonts w:ascii="Times New Roman" w:hAnsi="Times New Roman"/>
          <w:sz w:val="24"/>
          <w:szCs w:val="24"/>
        </w:rPr>
      </w:pPr>
      <w:r w:rsidRPr="006A44F9">
        <w:rPr>
          <w:rFonts w:ascii="Times New Roman" w:hAnsi="Times New Roman"/>
          <w:sz w:val="24"/>
          <w:szCs w:val="24"/>
        </w:rPr>
        <w:t>от 20 до 40 га – не менее 500 м;</w:t>
      </w:r>
    </w:p>
    <w:p w:rsidR="00E5525E" w:rsidRPr="006A44F9" w:rsidRDefault="00E5525E" w:rsidP="008A5168">
      <w:pPr>
        <w:pStyle w:val="af2"/>
        <w:spacing w:line="240" w:lineRule="auto"/>
        <w:ind w:left="0" w:firstLine="567"/>
        <w:jc w:val="both"/>
        <w:rPr>
          <w:rFonts w:ascii="Times New Roman" w:hAnsi="Times New Roman"/>
          <w:sz w:val="24"/>
          <w:szCs w:val="24"/>
        </w:rPr>
      </w:pPr>
      <w:r w:rsidRPr="006A44F9">
        <w:rPr>
          <w:rFonts w:ascii="Times New Roman" w:hAnsi="Times New Roman"/>
          <w:sz w:val="24"/>
          <w:szCs w:val="24"/>
        </w:rPr>
        <w:t>от 10 до 20 га – не менее 300 м;</w:t>
      </w:r>
    </w:p>
    <w:p w:rsidR="00E5525E" w:rsidRPr="006A44F9" w:rsidRDefault="00E5525E" w:rsidP="008A5168">
      <w:pPr>
        <w:pStyle w:val="af2"/>
        <w:spacing w:line="240" w:lineRule="auto"/>
        <w:ind w:left="0" w:firstLine="567"/>
        <w:jc w:val="both"/>
        <w:rPr>
          <w:rFonts w:ascii="Times New Roman" w:hAnsi="Times New Roman"/>
          <w:sz w:val="24"/>
          <w:szCs w:val="24"/>
        </w:rPr>
      </w:pPr>
      <w:r w:rsidRPr="006A44F9">
        <w:rPr>
          <w:rFonts w:ascii="Times New Roman" w:hAnsi="Times New Roman"/>
          <w:sz w:val="24"/>
          <w:szCs w:val="24"/>
        </w:rPr>
        <w:t>до 10 га – не менее 100 м;</w:t>
      </w:r>
    </w:p>
    <w:p w:rsidR="00E5525E" w:rsidRPr="006A44F9" w:rsidRDefault="00E5525E" w:rsidP="00A92043">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E5525E" w:rsidRPr="006A44F9" w:rsidRDefault="00E5525E" w:rsidP="00A92043">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Размещение кладбищ на площади более 40 га запрещается.</w:t>
      </w:r>
    </w:p>
    <w:p w:rsidR="00E5525E" w:rsidRPr="006A44F9" w:rsidRDefault="00E5525E" w:rsidP="00A92043">
      <w:pPr>
        <w:pStyle w:val="30"/>
      </w:pPr>
      <w:r w:rsidRPr="006A44F9">
        <w:t>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водоисточника и времени фильтрации.</w:t>
      </w:r>
    </w:p>
    <w:p w:rsidR="00E5525E" w:rsidRPr="006A44F9" w:rsidRDefault="00E5525E" w:rsidP="00A92043">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В муниципальных образованиях,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E5525E" w:rsidRPr="006A44F9" w:rsidRDefault="00E5525E" w:rsidP="00A92043">
      <w:pPr>
        <w:pStyle w:val="30"/>
      </w:pPr>
      <w:r w:rsidRPr="006A44F9">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E5525E" w:rsidRPr="006A44F9" w:rsidRDefault="00E5525E" w:rsidP="00A92043">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500 м – без подготовительных и обрядовых процессов с одной однокамерной печью;</w:t>
      </w:r>
    </w:p>
    <w:p w:rsidR="00E5525E" w:rsidRPr="006A44F9" w:rsidRDefault="00E5525E" w:rsidP="00A92043">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1000 м – при количестве печей более одной.</w:t>
      </w:r>
    </w:p>
    <w:p w:rsidR="00E5525E" w:rsidRPr="006A44F9" w:rsidRDefault="00E5525E" w:rsidP="00A92043">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E5525E" w:rsidRPr="006A44F9" w:rsidRDefault="00E5525E" w:rsidP="00A92043">
      <w:pPr>
        <w:pStyle w:val="30"/>
      </w:pPr>
      <w:r w:rsidRPr="006A44F9">
        <w:t>Колумбарии и стены скорби для захоронения урн с прахом умерших следует размещать на специально выделенных участках земли. До</w:t>
      </w:r>
      <w:r w:rsidRPr="006A44F9">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E5525E" w:rsidRPr="006A44F9" w:rsidRDefault="00E5525E" w:rsidP="00A92043">
      <w:pPr>
        <w:pStyle w:val="30"/>
      </w:pPr>
      <w:r w:rsidRPr="006A44F9">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w:t>
      </w:r>
    </w:p>
    <w:p w:rsidR="00E5525E" w:rsidRPr="006A44F9" w:rsidRDefault="00E5525E" w:rsidP="00A92043">
      <w:pPr>
        <w:pStyle w:val="30"/>
      </w:pPr>
      <w:r w:rsidRPr="006A44F9">
        <w:lastRenderedPageBreak/>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E5525E" w:rsidRPr="006A44F9" w:rsidRDefault="00E5525E" w:rsidP="00A92043">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E5525E" w:rsidRPr="006A44F9" w:rsidRDefault="00E5525E" w:rsidP="00A92043">
      <w:pPr>
        <w:pStyle w:val="30"/>
      </w:pPr>
      <w:r w:rsidRPr="006A44F9">
        <w:t>Не разрешается размещать кладбища на территориях:</w:t>
      </w:r>
    </w:p>
    <w:p w:rsidR="00E5525E" w:rsidRPr="006A44F9" w:rsidRDefault="00E5525E" w:rsidP="00221FDE">
      <w:pPr>
        <w:pStyle w:val="af2"/>
        <w:numPr>
          <w:ilvl w:val="0"/>
          <w:numId w:val="133"/>
        </w:numPr>
        <w:spacing w:line="240" w:lineRule="auto"/>
        <w:ind w:left="567" w:hanging="283"/>
        <w:jc w:val="both"/>
        <w:rPr>
          <w:rFonts w:ascii="Times New Roman" w:hAnsi="Times New Roman"/>
          <w:sz w:val="24"/>
          <w:szCs w:val="24"/>
        </w:rPr>
      </w:pPr>
      <w:r w:rsidRPr="006A44F9">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E5525E" w:rsidRPr="006A44F9" w:rsidRDefault="00E5525E" w:rsidP="00221FDE">
      <w:pPr>
        <w:pStyle w:val="af2"/>
        <w:numPr>
          <w:ilvl w:val="0"/>
          <w:numId w:val="133"/>
        </w:numPr>
        <w:spacing w:line="240" w:lineRule="auto"/>
        <w:ind w:left="567" w:hanging="283"/>
        <w:jc w:val="both"/>
        <w:rPr>
          <w:rFonts w:ascii="Times New Roman" w:hAnsi="Times New Roman"/>
          <w:sz w:val="24"/>
          <w:szCs w:val="24"/>
        </w:rPr>
      </w:pPr>
      <w:r w:rsidRPr="006A44F9">
        <w:rPr>
          <w:rFonts w:ascii="Times New Roman" w:hAnsi="Times New Roman"/>
          <w:sz w:val="24"/>
          <w:szCs w:val="24"/>
        </w:rPr>
        <w:t>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 возможно допускать размещение кладбищ при наличии заключения органов Федеральной службы Роспотребнадзора об отсутствии негативного влияния на природные лечебные ресурсы курортов;</w:t>
      </w:r>
    </w:p>
    <w:p w:rsidR="00E5525E" w:rsidRPr="006A44F9" w:rsidRDefault="00E5525E" w:rsidP="00221FDE">
      <w:pPr>
        <w:pStyle w:val="af2"/>
        <w:numPr>
          <w:ilvl w:val="0"/>
          <w:numId w:val="133"/>
        </w:numPr>
        <w:spacing w:line="240" w:lineRule="auto"/>
        <w:ind w:left="567" w:hanging="283"/>
        <w:jc w:val="both"/>
        <w:rPr>
          <w:rFonts w:ascii="Times New Roman" w:hAnsi="Times New Roman"/>
          <w:sz w:val="24"/>
          <w:szCs w:val="24"/>
        </w:rPr>
      </w:pPr>
      <w:r w:rsidRPr="006A44F9">
        <w:rPr>
          <w:rFonts w:ascii="Times New Roman" w:hAnsi="Times New Roman"/>
          <w:sz w:val="24"/>
          <w:szCs w:val="24"/>
        </w:rPr>
        <w:t>с выходом на поверхность закарстованных, сильнотрещиноватых пород и в местах выклинивания водоносных горизонтов;</w:t>
      </w:r>
    </w:p>
    <w:p w:rsidR="00E5525E" w:rsidRPr="006A44F9" w:rsidRDefault="00E5525E" w:rsidP="00221FDE">
      <w:pPr>
        <w:pStyle w:val="af2"/>
        <w:numPr>
          <w:ilvl w:val="0"/>
          <w:numId w:val="133"/>
        </w:numPr>
        <w:spacing w:line="240" w:lineRule="auto"/>
        <w:ind w:left="567" w:hanging="283"/>
        <w:jc w:val="both"/>
        <w:rPr>
          <w:rFonts w:ascii="Times New Roman" w:hAnsi="Times New Roman"/>
          <w:sz w:val="24"/>
          <w:szCs w:val="24"/>
        </w:rPr>
      </w:pPr>
      <w:r w:rsidRPr="006A44F9">
        <w:rPr>
          <w:rFonts w:ascii="Times New Roman" w:hAnsi="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5525E" w:rsidRPr="006A44F9" w:rsidRDefault="00E5525E" w:rsidP="00221FDE">
      <w:pPr>
        <w:pStyle w:val="af2"/>
        <w:numPr>
          <w:ilvl w:val="0"/>
          <w:numId w:val="133"/>
        </w:numPr>
        <w:spacing w:after="0" w:line="240" w:lineRule="auto"/>
        <w:ind w:left="567" w:hanging="283"/>
        <w:jc w:val="both"/>
        <w:rPr>
          <w:rFonts w:ascii="Times New Roman" w:hAnsi="Times New Roman"/>
          <w:sz w:val="24"/>
          <w:szCs w:val="24"/>
        </w:rPr>
      </w:pPr>
      <w:r w:rsidRPr="006A44F9">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5525E" w:rsidRPr="006A44F9" w:rsidRDefault="00E5525E" w:rsidP="00065324">
      <w:pPr>
        <w:pStyle w:val="30"/>
      </w:pPr>
      <w:r w:rsidRPr="006A44F9">
        <w:t xml:space="preserve">Санитарно-защитные зоны кладбищ принимаются в соответствии с требованиями </w:t>
      </w:r>
      <w:r w:rsidR="00065324" w:rsidRPr="006A44F9">
        <w:t xml:space="preserve">СанПиН 2.2.1/2.1.1.1200-03. Санитарно-защитные зоны и санитарная классификация предприятий, сооружений и иных объектов (ред. от 25 апреля 2014). </w:t>
      </w:r>
      <w:r w:rsidRPr="006A44F9">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5525E" w:rsidRPr="006A44F9" w:rsidRDefault="00E5525E" w:rsidP="00366E29">
      <w:pPr>
        <w:pStyle w:val="30"/>
      </w:pPr>
      <w:r w:rsidRPr="006A44F9">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E5525E" w:rsidRPr="006A44F9" w:rsidRDefault="00E5525E" w:rsidP="00366E29">
      <w:pPr>
        <w:pStyle w:val="30"/>
      </w:pPr>
      <w:r w:rsidRPr="006A44F9">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E5525E" w:rsidRPr="006A44F9" w:rsidRDefault="00E5525E" w:rsidP="00366E29">
      <w:pPr>
        <w:pStyle w:val="30"/>
      </w:pPr>
      <w:r w:rsidRPr="006A44F9">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5525E" w:rsidRPr="006A44F9" w:rsidRDefault="00E5525E" w:rsidP="00366E29">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E5525E" w:rsidRPr="006A44F9" w:rsidRDefault="00E5525E" w:rsidP="00366E29">
      <w:pPr>
        <w:pStyle w:val="30"/>
      </w:pPr>
      <w:r w:rsidRPr="006A44F9">
        <w:t>При переносе кладбищ и захоронений следует проводить ре</w:t>
      </w:r>
      <w:r w:rsidRPr="006A44F9">
        <w:softHyphen/>
        <w:t>культивацию территорий и участков. Использование грунтов с ликвидируе</w:t>
      </w:r>
      <w:r w:rsidRPr="006A44F9">
        <w:softHyphen/>
        <w:t>мых мест захоронений для планировки жилой территории запрещается. Использование территории места погребения разрешается по истече</w:t>
      </w:r>
      <w:r w:rsidRPr="006A44F9">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5525E" w:rsidRPr="006A44F9" w:rsidRDefault="00E5525E" w:rsidP="008A5168">
      <w:pPr>
        <w:widowControl w:val="0"/>
        <w:ind w:firstLine="567"/>
        <w:jc w:val="both"/>
        <w:rPr>
          <w:rFonts w:ascii="Times New Roman" w:hAnsi="Times New Roman" w:cs="Times New Roman"/>
        </w:rPr>
      </w:pPr>
    </w:p>
    <w:p w:rsidR="00E5525E" w:rsidRPr="006A44F9" w:rsidRDefault="00E5525E" w:rsidP="00366E29">
      <w:pPr>
        <w:pStyle w:val="20"/>
      </w:pPr>
      <w:r w:rsidRPr="006A44F9">
        <w:lastRenderedPageBreak/>
        <w:tab/>
      </w:r>
      <w:bookmarkStart w:id="315" w:name="_Toc414995115"/>
      <w:bookmarkStart w:id="316" w:name="_Toc414996817"/>
      <w:bookmarkStart w:id="317" w:name="_Toc414996897"/>
      <w:bookmarkStart w:id="318" w:name="_Toc414997294"/>
      <w:bookmarkStart w:id="319" w:name="_Toc430554116"/>
      <w:r w:rsidRPr="006A44F9">
        <w:t>Зоны размещения скот</w:t>
      </w:r>
      <w:r w:rsidR="00520101" w:rsidRPr="006A44F9">
        <w:t>омогильников, биотермических ям</w:t>
      </w:r>
      <w:bookmarkEnd w:id="315"/>
      <w:bookmarkEnd w:id="316"/>
      <w:bookmarkEnd w:id="317"/>
      <w:bookmarkEnd w:id="318"/>
      <w:bookmarkEnd w:id="319"/>
    </w:p>
    <w:p w:rsidR="00E5525E" w:rsidRPr="006A44F9" w:rsidRDefault="00E5525E" w:rsidP="00221FDE">
      <w:pPr>
        <w:pStyle w:val="30"/>
        <w:numPr>
          <w:ilvl w:val="2"/>
          <w:numId w:val="134"/>
        </w:numPr>
        <w:ind w:left="0" w:firstLine="0"/>
      </w:pPr>
      <w:r w:rsidRPr="006A44F9">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E5525E" w:rsidRPr="006A44F9" w:rsidRDefault="00E5525E" w:rsidP="00366E29">
      <w:pPr>
        <w:pStyle w:val="30"/>
      </w:pPr>
      <w:r w:rsidRPr="006A44F9">
        <w:t>Скотомогильники (биотермические ямы) предназначены для обеззараживания, уничтожения сжиганием или захоронения биологических отходов:</w:t>
      </w:r>
      <w:r w:rsidRPr="006A44F9">
        <w:rPr>
          <w:rStyle w:val="affff4"/>
          <w:szCs w:val="24"/>
        </w:rPr>
        <w:footnoteReference w:id="1"/>
      </w:r>
    </w:p>
    <w:p w:rsidR="00E5525E" w:rsidRPr="006A44F9" w:rsidRDefault="006F6717" w:rsidP="00221FDE">
      <w:pPr>
        <w:pStyle w:val="af2"/>
        <w:numPr>
          <w:ilvl w:val="0"/>
          <w:numId w:val="135"/>
        </w:numPr>
        <w:ind w:left="567"/>
        <w:jc w:val="both"/>
        <w:rPr>
          <w:rFonts w:ascii="Times New Roman" w:hAnsi="Times New Roman"/>
        </w:rPr>
      </w:pPr>
      <w:r w:rsidRPr="006A44F9">
        <w:rPr>
          <w:rFonts w:ascii="Times New Roman" w:hAnsi="Times New Roman"/>
        </w:rPr>
        <w:t>-</w:t>
      </w:r>
      <w:r w:rsidR="00E5525E" w:rsidRPr="006A44F9">
        <w:rPr>
          <w:rFonts w:ascii="Times New Roman" w:hAnsi="Times New Roman"/>
        </w:rPr>
        <w:t>трупы животных и птиц, в т.ч. лабораторных;</w:t>
      </w:r>
    </w:p>
    <w:p w:rsidR="00E5525E" w:rsidRPr="006A44F9" w:rsidRDefault="00E5525E" w:rsidP="00221FDE">
      <w:pPr>
        <w:pStyle w:val="af2"/>
        <w:numPr>
          <w:ilvl w:val="0"/>
          <w:numId w:val="135"/>
        </w:numPr>
        <w:spacing w:after="0" w:line="240" w:lineRule="auto"/>
        <w:ind w:left="567"/>
        <w:jc w:val="both"/>
        <w:rPr>
          <w:rFonts w:ascii="Times New Roman" w:hAnsi="Times New Roman"/>
          <w:sz w:val="24"/>
          <w:szCs w:val="24"/>
        </w:rPr>
      </w:pPr>
      <w:r w:rsidRPr="006A44F9">
        <w:rPr>
          <w:rFonts w:ascii="Times New Roman" w:hAnsi="Times New Roman"/>
          <w:sz w:val="24"/>
          <w:szCs w:val="24"/>
        </w:rPr>
        <w:t>абортированные и мертворожденные плоды;</w:t>
      </w:r>
    </w:p>
    <w:p w:rsidR="00E5525E" w:rsidRPr="006A44F9" w:rsidRDefault="00E5525E" w:rsidP="00221FDE">
      <w:pPr>
        <w:pStyle w:val="af2"/>
        <w:numPr>
          <w:ilvl w:val="0"/>
          <w:numId w:val="135"/>
        </w:numPr>
        <w:spacing w:after="0" w:line="240" w:lineRule="auto"/>
        <w:ind w:left="567"/>
        <w:jc w:val="both"/>
        <w:rPr>
          <w:rFonts w:ascii="Times New Roman" w:hAnsi="Times New Roman"/>
          <w:sz w:val="24"/>
          <w:szCs w:val="24"/>
        </w:rPr>
      </w:pPr>
      <w:r w:rsidRPr="006A44F9">
        <w:rPr>
          <w:rFonts w:ascii="Times New Roman" w:hAnsi="Times New Roman"/>
          <w:sz w:val="24"/>
          <w:szCs w:val="24"/>
        </w:rPr>
        <w:t>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организациях, рынках, организациях торговли и др. объектах;</w:t>
      </w:r>
    </w:p>
    <w:p w:rsidR="00E5525E" w:rsidRPr="006A44F9" w:rsidRDefault="00E5525E" w:rsidP="00221FDE">
      <w:pPr>
        <w:pStyle w:val="af2"/>
        <w:numPr>
          <w:ilvl w:val="0"/>
          <w:numId w:val="135"/>
        </w:numPr>
        <w:spacing w:after="0" w:line="240" w:lineRule="auto"/>
        <w:ind w:left="567"/>
        <w:jc w:val="both"/>
        <w:rPr>
          <w:rFonts w:ascii="Times New Roman" w:hAnsi="Times New Roman"/>
          <w:sz w:val="24"/>
          <w:szCs w:val="24"/>
        </w:rPr>
      </w:pPr>
      <w:r w:rsidRPr="006A44F9">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E5525E" w:rsidRPr="006A44F9" w:rsidRDefault="00E5525E" w:rsidP="006F6717">
      <w:pPr>
        <w:pStyle w:val="30"/>
      </w:pPr>
      <w:r w:rsidRPr="006A44F9">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E5525E" w:rsidRPr="006A44F9" w:rsidRDefault="00E5525E" w:rsidP="006F6717">
      <w:pPr>
        <w:pStyle w:val="30"/>
      </w:pPr>
      <w:r w:rsidRPr="006A44F9">
        <w:t>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лесопарковой и заповедной зонах, зонах охраны источников водоснабжения) категорически запрещается.</w:t>
      </w:r>
    </w:p>
    <w:p w:rsidR="00E5525E" w:rsidRPr="006A44F9" w:rsidRDefault="00E5525E" w:rsidP="006F6717">
      <w:pPr>
        <w:pStyle w:val="30"/>
      </w:pPr>
      <w:r w:rsidRPr="006A44F9">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E5525E" w:rsidRPr="006A44F9" w:rsidRDefault="00E5525E" w:rsidP="006F6717">
      <w:pPr>
        <w:pStyle w:val="30"/>
      </w:pPr>
      <w:r w:rsidRPr="006A44F9">
        <w:t>Скотомогильники (биотермические ямы) размещают на сухом возвышенном участке земли площадью не менее 600 м</w:t>
      </w:r>
      <w:r w:rsidRPr="006A44F9">
        <w:rPr>
          <w:vertAlign w:val="superscript"/>
        </w:rPr>
        <w:t>2</w:t>
      </w:r>
      <w:r w:rsidRPr="006A44F9">
        <w:t>. Уровень стояния грунтовых вод должен быть не менее 2 м от поверхности земли.</w:t>
      </w:r>
    </w:p>
    <w:p w:rsidR="00065324" w:rsidRPr="006A44F9" w:rsidRDefault="00E5525E" w:rsidP="00065324">
      <w:pPr>
        <w:pStyle w:val="30"/>
      </w:pPr>
      <w:r w:rsidRPr="006A44F9">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rsidR="00065324" w:rsidRPr="006A44F9">
        <w:t xml:space="preserve">их категории – 50-300 м. </w:t>
      </w:r>
      <w:r w:rsidRPr="006A44F9">
        <w:t xml:space="preserve">Размер санитарно-защитной зоны следует принимать в соответствии с требованиями </w:t>
      </w:r>
      <w:r w:rsidR="00065324" w:rsidRPr="006A44F9">
        <w:t>СанПиН 2.2.1/2.1.1.1200-03. Санитарно-защитные зоны и санитарная классификация предприятий, сооружений и иных объектов (ред. от 25 апреля 2014).</w:t>
      </w:r>
    </w:p>
    <w:p w:rsidR="00E5525E" w:rsidRPr="006A44F9" w:rsidRDefault="00E5525E" w:rsidP="006F6717">
      <w:pPr>
        <w:pStyle w:val="30"/>
      </w:pPr>
      <w:r w:rsidRPr="006A44F9">
        <w:t xml:space="preserve">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w:t>
      </w:r>
      <w:r w:rsidRPr="006A44F9">
        <w:lastRenderedPageBreak/>
        <w:t>пристраивают помещение для вскрытия трупов животных, хранения дезинфицирующих средств, инвентаря, спецодежды и инструментов.</w:t>
      </w:r>
    </w:p>
    <w:p w:rsidR="00E5525E" w:rsidRPr="006A44F9" w:rsidRDefault="00E5525E" w:rsidP="006F6717">
      <w:pPr>
        <w:pStyle w:val="30"/>
      </w:pPr>
      <w:r w:rsidRPr="006A44F9">
        <w:t>Над биотермической ямой на высоте 2,5 м устанавливается навес длиной 6 м, шириной 3 м.</w:t>
      </w:r>
    </w:p>
    <w:p w:rsidR="00E5525E" w:rsidRPr="006A44F9" w:rsidRDefault="00E5525E" w:rsidP="006F6717">
      <w:pPr>
        <w:pStyle w:val="30"/>
      </w:pPr>
      <w:r w:rsidRPr="006A44F9">
        <w:t>Рядом со скотомогильником проектируют помещение для вскрытия трупов животных, хранения дезинфицирующих средств, инвентаря, спецодежды и инструментов 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E5525E" w:rsidRPr="006A44F9" w:rsidRDefault="00E5525E" w:rsidP="006F6717">
      <w:pPr>
        <w:pStyle w:val="30"/>
      </w:pPr>
      <w:r w:rsidRPr="006A44F9">
        <w:t>Скотомогильник (биотермическая яма) должен иметь удобные подъездные пути, предусматриваемые в соответствии с требованиями раздела</w:t>
      </w:r>
      <w:r w:rsidR="00B6560C" w:rsidRPr="006A44F9">
        <w:t xml:space="preserve"> 4</w:t>
      </w:r>
      <w:r w:rsidRPr="006A44F9">
        <w:t xml:space="preserve"> «Транспортная инфраструктура».</w:t>
      </w:r>
    </w:p>
    <w:p w:rsidR="00E5525E" w:rsidRPr="006A44F9" w:rsidRDefault="00E5525E" w:rsidP="006F6717">
      <w:pPr>
        <w:pStyle w:val="30"/>
      </w:pPr>
      <w:r w:rsidRPr="006A44F9">
        <w:t>В исключительных случаях, с разрешения Управления федеральной службы по ветеринарному и фитосанитарному надзору по КЧР (Россельхознадзор) допускается использование территории скотомогильника для промышленного строительства, если с момента последнего захоронения:</w:t>
      </w:r>
    </w:p>
    <w:p w:rsidR="00E5525E" w:rsidRPr="006A44F9" w:rsidRDefault="00E5525E" w:rsidP="006F6717">
      <w:pPr>
        <w:pStyle w:val="af2"/>
        <w:spacing w:after="0" w:line="240" w:lineRule="auto"/>
        <w:ind w:left="567"/>
        <w:jc w:val="both"/>
        <w:rPr>
          <w:rFonts w:ascii="Times New Roman" w:hAnsi="Times New Roman"/>
          <w:sz w:val="24"/>
          <w:szCs w:val="24"/>
        </w:rPr>
      </w:pPr>
      <w:r w:rsidRPr="006A44F9">
        <w:rPr>
          <w:rFonts w:ascii="Times New Roman" w:hAnsi="Times New Roman"/>
          <w:sz w:val="24"/>
          <w:szCs w:val="24"/>
        </w:rPr>
        <w:t>- в биотермическую яму прошло не менее 2 лет;</w:t>
      </w:r>
    </w:p>
    <w:p w:rsidR="00E5525E" w:rsidRPr="006A44F9" w:rsidRDefault="00E5525E" w:rsidP="006F6717">
      <w:pPr>
        <w:pStyle w:val="af2"/>
        <w:spacing w:after="0" w:line="240" w:lineRule="auto"/>
        <w:ind w:left="567"/>
        <w:jc w:val="both"/>
        <w:rPr>
          <w:rFonts w:ascii="Times New Roman" w:hAnsi="Times New Roman"/>
          <w:sz w:val="24"/>
          <w:szCs w:val="24"/>
        </w:rPr>
      </w:pPr>
      <w:r w:rsidRPr="006A44F9">
        <w:rPr>
          <w:rFonts w:ascii="Times New Roman" w:hAnsi="Times New Roman"/>
          <w:sz w:val="24"/>
          <w:szCs w:val="24"/>
        </w:rPr>
        <w:t>- в земляную яму прошло не менее 25 лет.</w:t>
      </w:r>
    </w:p>
    <w:p w:rsidR="00E5525E" w:rsidRPr="006A44F9" w:rsidRDefault="00E5525E" w:rsidP="006F6717">
      <w:pPr>
        <w:pStyle w:val="30"/>
      </w:pPr>
      <w:r w:rsidRPr="006A44F9">
        <w:t>Запрещается связь промышленного объекта с приемом, производством и переработкой продуктов питания и кормов.</w:t>
      </w:r>
    </w:p>
    <w:p w:rsidR="00E5525E" w:rsidRPr="006A44F9" w:rsidRDefault="00E5525E" w:rsidP="008A5168">
      <w:pPr>
        <w:pStyle w:val="af2"/>
        <w:spacing w:line="240" w:lineRule="auto"/>
        <w:ind w:left="0" w:firstLine="567"/>
        <w:jc w:val="both"/>
        <w:rPr>
          <w:rFonts w:ascii="Times New Roman" w:hAnsi="Times New Roman"/>
          <w:sz w:val="24"/>
          <w:szCs w:val="24"/>
        </w:rPr>
      </w:pPr>
    </w:p>
    <w:p w:rsidR="00E5525E" w:rsidRPr="006A44F9" w:rsidRDefault="00E5525E" w:rsidP="006F6717">
      <w:pPr>
        <w:pStyle w:val="20"/>
      </w:pPr>
      <w:bookmarkStart w:id="320" w:name="_Toc414995116"/>
      <w:bookmarkStart w:id="321" w:name="_Toc414996818"/>
      <w:bookmarkStart w:id="322" w:name="_Toc414996898"/>
      <w:bookmarkStart w:id="323" w:name="_Toc414997295"/>
      <w:bookmarkStart w:id="324" w:name="_Toc430554117"/>
      <w:r w:rsidRPr="006A44F9">
        <w:t>Зоны размещения объе</w:t>
      </w:r>
      <w:r w:rsidR="006F6717" w:rsidRPr="006A44F9">
        <w:t>ктов сферы обращения с отходами</w:t>
      </w:r>
      <w:bookmarkEnd w:id="320"/>
      <w:bookmarkEnd w:id="321"/>
      <w:bookmarkEnd w:id="322"/>
      <w:bookmarkEnd w:id="323"/>
      <w:bookmarkEnd w:id="324"/>
    </w:p>
    <w:p w:rsidR="00E5525E" w:rsidRPr="006A44F9" w:rsidRDefault="00E5525E" w:rsidP="00221FDE">
      <w:pPr>
        <w:pStyle w:val="30"/>
        <w:numPr>
          <w:ilvl w:val="2"/>
          <w:numId w:val="136"/>
        </w:numPr>
        <w:ind w:left="0" w:firstLine="0"/>
      </w:pPr>
      <w:r w:rsidRPr="006A44F9">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w:t>
      </w:r>
      <w:r w:rsidR="00154654" w:rsidRPr="006A44F9">
        <w:t>гическую безопасность населения.</w:t>
      </w:r>
    </w:p>
    <w:p w:rsidR="00154654" w:rsidRPr="006A44F9" w:rsidRDefault="00154654" w:rsidP="006F6717">
      <w:pPr>
        <w:pStyle w:val="30"/>
      </w:pPr>
      <w:r w:rsidRPr="006A44F9">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154654" w:rsidRPr="006A44F9" w:rsidRDefault="00154654" w:rsidP="006F6717">
      <w:pPr>
        <w:pStyle w:val="30"/>
      </w:pPr>
      <w:r w:rsidRPr="006A44F9">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154654" w:rsidRPr="006A44F9" w:rsidRDefault="00154654" w:rsidP="008A5168">
      <w:pPr>
        <w:ind w:firstLine="567"/>
        <w:contextualSpacing/>
        <w:jc w:val="both"/>
        <w:rPr>
          <w:rFonts w:ascii="Times New Roman" w:hAnsi="Times New Roman"/>
          <w:color w:val="auto"/>
        </w:rPr>
      </w:pPr>
      <w:r w:rsidRPr="006A44F9">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154654" w:rsidRPr="006A44F9" w:rsidRDefault="00154654" w:rsidP="006F6717">
      <w:pPr>
        <w:pStyle w:val="30"/>
      </w:pPr>
      <w:r w:rsidRPr="006A44F9">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154654" w:rsidRPr="006A44F9" w:rsidRDefault="00154654" w:rsidP="006F6717">
      <w:pPr>
        <w:pStyle w:val="30"/>
      </w:pPr>
      <w:r w:rsidRPr="006A44F9">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154654" w:rsidRPr="006A44F9" w:rsidRDefault="00154654" w:rsidP="006F6717">
      <w:pPr>
        <w:pStyle w:val="30"/>
      </w:pPr>
      <w:r w:rsidRPr="006A44F9">
        <w:t>Проектирование объектов по переработке (утилизации) ТБО следует осуществлять в соответствии с требованиями СанПиН 2.1.7.1322-03, СП 2.1.7.1038-01, СанПиН 4607-88.</w:t>
      </w:r>
    </w:p>
    <w:p w:rsidR="00154654" w:rsidRPr="006A44F9" w:rsidRDefault="00154654" w:rsidP="006F6717">
      <w:pPr>
        <w:pStyle w:val="30"/>
      </w:pPr>
      <w:r w:rsidRPr="006A44F9">
        <w:lastRenderedPageBreak/>
        <w:t xml:space="preserve">Ориентировочное количество бытовых отходов определяется по расчету. Нормы накопления бытовых отходов отражены в таблице </w:t>
      </w:r>
      <w:r w:rsidR="006F6717" w:rsidRPr="006A44F9">
        <w:t>6.4.7.1.</w:t>
      </w:r>
    </w:p>
    <w:p w:rsidR="00E5525E" w:rsidRPr="006A44F9" w:rsidRDefault="00E5525E" w:rsidP="008A5168">
      <w:pPr>
        <w:ind w:firstLine="567"/>
        <w:jc w:val="right"/>
        <w:rPr>
          <w:rFonts w:ascii="Times New Roman" w:hAnsi="Times New Roman"/>
        </w:rPr>
      </w:pPr>
      <w:r w:rsidRPr="006A44F9">
        <w:rPr>
          <w:rFonts w:ascii="Times New Roman" w:hAnsi="Times New Roman"/>
        </w:rPr>
        <w:t xml:space="preserve">Таблица </w:t>
      </w:r>
      <w:r w:rsidR="006F6717" w:rsidRPr="006A44F9">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E5525E" w:rsidRPr="006A44F9" w:rsidTr="00520101">
        <w:tc>
          <w:tcPr>
            <w:tcW w:w="4928" w:type="dxa"/>
            <w:vMerge w:val="restar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Бытовые отходы</w:t>
            </w:r>
          </w:p>
        </w:tc>
        <w:tc>
          <w:tcPr>
            <w:tcW w:w="4643" w:type="dxa"/>
            <w:gridSpan w:val="2"/>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Количество бытовых отходов, чел./год*</w:t>
            </w:r>
          </w:p>
        </w:tc>
      </w:tr>
      <w:tr w:rsidR="00E5525E" w:rsidRPr="006A44F9" w:rsidTr="00520101">
        <w:tc>
          <w:tcPr>
            <w:tcW w:w="4928" w:type="dxa"/>
            <w:vMerge/>
            <w:shd w:val="clear" w:color="auto" w:fill="auto"/>
          </w:tcPr>
          <w:p w:rsidR="00E5525E" w:rsidRPr="006A44F9" w:rsidRDefault="00E5525E" w:rsidP="008A5168">
            <w:pPr>
              <w:jc w:val="center"/>
              <w:rPr>
                <w:rFonts w:ascii="Times New Roman" w:hAnsi="Times New Roman"/>
              </w:rPr>
            </w:pPr>
          </w:p>
        </w:tc>
        <w:tc>
          <w:tcPr>
            <w:tcW w:w="2410" w:type="dxa"/>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кг</w:t>
            </w:r>
          </w:p>
        </w:tc>
        <w:tc>
          <w:tcPr>
            <w:tcW w:w="2233" w:type="dxa"/>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л</w:t>
            </w:r>
          </w:p>
        </w:tc>
      </w:tr>
      <w:tr w:rsidR="00E5525E" w:rsidRPr="006A44F9" w:rsidTr="00520101">
        <w:tc>
          <w:tcPr>
            <w:tcW w:w="9571" w:type="dxa"/>
            <w:gridSpan w:val="3"/>
            <w:shd w:val="clear" w:color="auto" w:fill="auto"/>
          </w:tcPr>
          <w:p w:rsidR="00E5525E" w:rsidRPr="006A44F9" w:rsidRDefault="00E5525E" w:rsidP="008A5168">
            <w:pPr>
              <w:rPr>
                <w:rFonts w:ascii="Times New Roman" w:hAnsi="Times New Roman"/>
              </w:rPr>
            </w:pPr>
            <w:r w:rsidRPr="006A44F9">
              <w:rPr>
                <w:rFonts w:ascii="Times New Roman" w:hAnsi="Times New Roman"/>
              </w:rPr>
              <w:t>Твердые:</w:t>
            </w:r>
          </w:p>
        </w:tc>
      </w:tr>
      <w:tr w:rsidR="00E5525E" w:rsidRPr="006A44F9" w:rsidTr="00520101">
        <w:tc>
          <w:tcPr>
            <w:tcW w:w="4928" w:type="dxa"/>
            <w:shd w:val="clear" w:color="auto" w:fill="auto"/>
          </w:tcPr>
          <w:p w:rsidR="00E5525E" w:rsidRPr="006A44F9" w:rsidRDefault="00E5525E" w:rsidP="008A5168">
            <w:pPr>
              <w:rPr>
                <w:rFonts w:ascii="Times New Roman" w:hAnsi="Times New Roman"/>
              </w:rPr>
            </w:pPr>
            <w:r w:rsidRPr="006A44F9">
              <w:rPr>
                <w:rFonts w:ascii="Times New Roman" w:hAnsi="Times New Roman"/>
              </w:rPr>
              <w:t>от жилых зданий, оборудованных водопроводом, канализацией, центральным отоплением и газом</w:t>
            </w:r>
          </w:p>
        </w:tc>
        <w:tc>
          <w:tcPr>
            <w:tcW w:w="2410" w:type="dxa"/>
            <w:shd w:val="clear" w:color="auto" w:fill="auto"/>
            <w:vAlign w:val="center"/>
          </w:tcPr>
          <w:p w:rsidR="00E5525E" w:rsidRPr="006A44F9" w:rsidRDefault="00E5525E" w:rsidP="008A5168">
            <w:pPr>
              <w:pStyle w:val="Default"/>
              <w:jc w:val="center"/>
            </w:pPr>
            <w:r w:rsidRPr="006A44F9">
              <w:t>190-225</w:t>
            </w:r>
          </w:p>
        </w:tc>
        <w:tc>
          <w:tcPr>
            <w:tcW w:w="2233" w:type="dxa"/>
            <w:shd w:val="clear" w:color="auto" w:fill="auto"/>
            <w:vAlign w:val="center"/>
          </w:tcPr>
          <w:p w:rsidR="00E5525E" w:rsidRPr="006A44F9" w:rsidRDefault="00E5525E" w:rsidP="008A5168">
            <w:pPr>
              <w:jc w:val="center"/>
              <w:rPr>
                <w:rFonts w:ascii="Times New Roman" w:hAnsi="Times New Roman"/>
              </w:rPr>
            </w:pPr>
            <w:r w:rsidRPr="006A44F9">
              <w:rPr>
                <w:rFonts w:ascii="Times New Roman" w:hAnsi="Times New Roman"/>
              </w:rPr>
              <w:t>900-1000</w:t>
            </w:r>
          </w:p>
        </w:tc>
      </w:tr>
      <w:tr w:rsidR="00E5525E" w:rsidRPr="006A44F9" w:rsidTr="00520101">
        <w:tc>
          <w:tcPr>
            <w:tcW w:w="4928" w:type="dxa"/>
            <w:shd w:val="clear" w:color="auto" w:fill="auto"/>
          </w:tcPr>
          <w:p w:rsidR="00E5525E" w:rsidRPr="006A44F9" w:rsidRDefault="00E5525E" w:rsidP="008A5168">
            <w:pPr>
              <w:rPr>
                <w:rFonts w:ascii="Times New Roman" w:hAnsi="Times New Roman"/>
              </w:rPr>
            </w:pPr>
            <w:r w:rsidRPr="006A44F9">
              <w:rPr>
                <w:rFonts w:ascii="Times New Roman" w:hAnsi="Times New Roman"/>
              </w:rPr>
              <w:t>от прочих жилых зданий</w:t>
            </w:r>
          </w:p>
        </w:tc>
        <w:tc>
          <w:tcPr>
            <w:tcW w:w="2410" w:type="dxa"/>
            <w:shd w:val="clear" w:color="auto" w:fill="auto"/>
            <w:vAlign w:val="center"/>
          </w:tcPr>
          <w:p w:rsidR="00E5525E" w:rsidRPr="006A44F9" w:rsidRDefault="00E5525E" w:rsidP="008A5168">
            <w:pPr>
              <w:jc w:val="center"/>
              <w:rPr>
                <w:rFonts w:ascii="Times New Roman" w:hAnsi="Times New Roman"/>
              </w:rPr>
            </w:pPr>
            <w:r w:rsidRPr="006A44F9">
              <w:rPr>
                <w:rFonts w:ascii="Times New Roman" w:hAnsi="Times New Roman"/>
              </w:rPr>
              <w:t>300-450</w:t>
            </w:r>
          </w:p>
        </w:tc>
        <w:tc>
          <w:tcPr>
            <w:tcW w:w="2233" w:type="dxa"/>
            <w:shd w:val="clear" w:color="auto" w:fill="auto"/>
            <w:vAlign w:val="center"/>
          </w:tcPr>
          <w:p w:rsidR="00E5525E" w:rsidRPr="006A44F9" w:rsidRDefault="00E5525E" w:rsidP="008A5168">
            <w:pPr>
              <w:jc w:val="center"/>
              <w:rPr>
                <w:rFonts w:ascii="Times New Roman" w:hAnsi="Times New Roman"/>
              </w:rPr>
            </w:pPr>
            <w:r w:rsidRPr="006A44F9">
              <w:rPr>
                <w:rFonts w:ascii="Times New Roman" w:hAnsi="Times New Roman"/>
              </w:rPr>
              <w:t>1100-1500</w:t>
            </w:r>
          </w:p>
        </w:tc>
      </w:tr>
      <w:tr w:rsidR="00E5525E" w:rsidRPr="006A44F9" w:rsidTr="00520101">
        <w:tc>
          <w:tcPr>
            <w:tcW w:w="4928" w:type="dxa"/>
            <w:shd w:val="clear" w:color="auto" w:fill="auto"/>
          </w:tcPr>
          <w:p w:rsidR="00E5525E" w:rsidRPr="006A44F9" w:rsidRDefault="00E5525E" w:rsidP="008A5168">
            <w:pPr>
              <w:rPr>
                <w:rFonts w:ascii="Times New Roman" w:hAnsi="Times New Roman"/>
              </w:rPr>
            </w:pPr>
            <w:r w:rsidRPr="006A44F9">
              <w:rPr>
                <w:rFonts w:ascii="Times New Roman" w:hAnsi="Times New Roman"/>
              </w:rPr>
              <w:t>Жидкие из выгребов (при отсутствии канализации)</w:t>
            </w:r>
          </w:p>
        </w:tc>
        <w:tc>
          <w:tcPr>
            <w:tcW w:w="2410" w:type="dxa"/>
            <w:shd w:val="clear" w:color="auto" w:fill="auto"/>
            <w:vAlign w:val="center"/>
          </w:tcPr>
          <w:p w:rsidR="00E5525E" w:rsidRPr="006A44F9" w:rsidRDefault="00E5525E" w:rsidP="008A5168">
            <w:pPr>
              <w:jc w:val="center"/>
              <w:rPr>
                <w:rFonts w:ascii="Times New Roman" w:hAnsi="Times New Roman"/>
              </w:rPr>
            </w:pPr>
            <w:r w:rsidRPr="006A44F9">
              <w:rPr>
                <w:rFonts w:ascii="Times New Roman" w:hAnsi="Times New Roman"/>
              </w:rPr>
              <w:t>-</w:t>
            </w:r>
          </w:p>
        </w:tc>
        <w:tc>
          <w:tcPr>
            <w:tcW w:w="2233" w:type="dxa"/>
            <w:shd w:val="clear" w:color="auto" w:fill="auto"/>
            <w:vAlign w:val="center"/>
          </w:tcPr>
          <w:p w:rsidR="00E5525E" w:rsidRPr="006A44F9" w:rsidRDefault="00E5525E" w:rsidP="008A5168">
            <w:pPr>
              <w:pStyle w:val="Default"/>
              <w:jc w:val="center"/>
            </w:pPr>
            <w:r w:rsidRPr="006A44F9">
              <w:t>2000-3500</w:t>
            </w:r>
          </w:p>
        </w:tc>
      </w:tr>
      <w:tr w:rsidR="00E5525E" w:rsidRPr="006A44F9" w:rsidTr="00520101">
        <w:tc>
          <w:tcPr>
            <w:tcW w:w="4928" w:type="dxa"/>
            <w:shd w:val="clear" w:color="auto" w:fill="auto"/>
          </w:tcPr>
          <w:p w:rsidR="00E5525E" w:rsidRPr="006A44F9" w:rsidRDefault="00E5525E" w:rsidP="008A5168">
            <w:pPr>
              <w:rPr>
                <w:rFonts w:ascii="Times New Roman" w:hAnsi="Times New Roman"/>
              </w:rPr>
            </w:pPr>
            <w:r w:rsidRPr="006A44F9">
              <w:rPr>
                <w:rFonts w:ascii="Times New Roman" w:hAnsi="Times New Roman"/>
              </w:rPr>
              <w:t>Смет с 1 м</w:t>
            </w:r>
            <w:r w:rsidRPr="006A44F9">
              <w:rPr>
                <w:rFonts w:ascii="Times New Roman" w:hAnsi="Times New Roman"/>
                <w:vertAlign w:val="superscript"/>
              </w:rPr>
              <w:t>2</w:t>
            </w:r>
            <w:r w:rsidRPr="006A44F9">
              <w:rPr>
                <w:rFonts w:ascii="Times New Roman" w:hAnsi="Times New Roman"/>
              </w:rPr>
              <w:t xml:space="preserve"> твердых покрытий улиц, площадей и парков</w:t>
            </w:r>
          </w:p>
        </w:tc>
        <w:tc>
          <w:tcPr>
            <w:tcW w:w="2410" w:type="dxa"/>
            <w:shd w:val="clear" w:color="auto" w:fill="auto"/>
            <w:vAlign w:val="center"/>
          </w:tcPr>
          <w:p w:rsidR="00E5525E" w:rsidRPr="006A44F9" w:rsidRDefault="00E5525E" w:rsidP="008A5168">
            <w:pPr>
              <w:jc w:val="center"/>
              <w:rPr>
                <w:rFonts w:ascii="Times New Roman" w:hAnsi="Times New Roman"/>
              </w:rPr>
            </w:pPr>
            <w:r w:rsidRPr="006A44F9">
              <w:rPr>
                <w:rFonts w:ascii="Times New Roman" w:hAnsi="Times New Roman"/>
              </w:rPr>
              <w:t>5-15</w:t>
            </w:r>
          </w:p>
        </w:tc>
        <w:tc>
          <w:tcPr>
            <w:tcW w:w="2233" w:type="dxa"/>
            <w:shd w:val="clear" w:color="auto" w:fill="auto"/>
            <w:vAlign w:val="center"/>
          </w:tcPr>
          <w:p w:rsidR="00E5525E" w:rsidRPr="006A44F9" w:rsidRDefault="00E5525E" w:rsidP="008A5168">
            <w:pPr>
              <w:jc w:val="center"/>
              <w:rPr>
                <w:rFonts w:ascii="Times New Roman" w:hAnsi="Times New Roman"/>
              </w:rPr>
            </w:pPr>
            <w:r w:rsidRPr="006A44F9">
              <w:rPr>
                <w:rFonts w:ascii="Times New Roman" w:hAnsi="Times New Roman"/>
              </w:rPr>
              <w:t>8-20</w:t>
            </w:r>
          </w:p>
        </w:tc>
      </w:tr>
    </w:tbl>
    <w:p w:rsidR="00154654" w:rsidRPr="006A44F9" w:rsidRDefault="00F7448A" w:rsidP="006F6717">
      <w:pPr>
        <w:pStyle w:val="30"/>
      </w:pPr>
      <w:r w:rsidRPr="006A44F9">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w:t>
      </w:r>
      <w:r w:rsidR="006F6717" w:rsidRPr="006A44F9">
        <w:t xml:space="preserve"> 6.4.8.1.</w:t>
      </w:r>
    </w:p>
    <w:p w:rsidR="00E5525E" w:rsidRPr="006A44F9" w:rsidRDefault="00E5525E" w:rsidP="008A5168">
      <w:pPr>
        <w:pStyle w:val="af2"/>
        <w:spacing w:after="0" w:line="240" w:lineRule="auto"/>
        <w:ind w:left="0" w:firstLine="567"/>
        <w:jc w:val="right"/>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 xml:space="preserve">Таблица </w:t>
      </w:r>
      <w:r w:rsidR="006F6717" w:rsidRPr="006A44F9">
        <w:rPr>
          <w:rFonts w:ascii="Times New Roman" w:eastAsia="Times New Roman" w:hAnsi="Times New Roman"/>
          <w:sz w:val="24"/>
          <w:szCs w:val="24"/>
          <w:lang w:eastAsia="ru-RU"/>
        </w:rPr>
        <w:t>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E5525E" w:rsidRPr="006A44F9" w:rsidTr="00520101">
        <w:tc>
          <w:tcPr>
            <w:tcW w:w="1908"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Предприятия и сооружения</w:t>
            </w:r>
          </w:p>
        </w:tc>
        <w:tc>
          <w:tcPr>
            <w:tcW w:w="1777"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Площади земельных участков на 1000 т бытовых отходов, га</w:t>
            </w:r>
          </w:p>
        </w:tc>
        <w:tc>
          <w:tcPr>
            <w:tcW w:w="1315"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Размеры санитарно-защитных зон, м</w:t>
            </w:r>
          </w:p>
        </w:tc>
      </w:tr>
      <w:tr w:rsidR="00E5525E" w:rsidRPr="006A44F9" w:rsidTr="00520101">
        <w:tc>
          <w:tcPr>
            <w:tcW w:w="1908" w:type="pct"/>
            <w:shd w:val="clear" w:color="auto" w:fill="auto"/>
          </w:tcPr>
          <w:p w:rsidR="00E5525E" w:rsidRPr="006A44F9" w:rsidRDefault="00E5525E" w:rsidP="008A5168">
            <w:pPr>
              <w:rPr>
                <w:rFonts w:ascii="Times New Roman" w:hAnsi="Times New Roman"/>
              </w:rPr>
            </w:pPr>
            <w:r w:rsidRPr="006A44F9">
              <w:rPr>
                <w:rFonts w:ascii="Times New Roman" w:hAnsi="Times New Roman"/>
              </w:rPr>
              <w:t>Мусороперерабатывающие и мусоросжигательные предприятия мощностью, тыс. т в год:</w:t>
            </w:r>
          </w:p>
        </w:tc>
        <w:tc>
          <w:tcPr>
            <w:tcW w:w="1777" w:type="pct"/>
            <w:shd w:val="clear" w:color="auto" w:fill="auto"/>
          </w:tcPr>
          <w:p w:rsidR="00E5525E" w:rsidRPr="006A44F9" w:rsidRDefault="00E5525E" w:rsidP="008A5168">
            <w:pPr>
              <w:jc w:val="center"/>
              <w:rPr>
                <w:rFonts w:ascii="Times New Roman" w:hAnsi="Times New Roman"/>
              </w:rPr>
            </w:pPr>
          </w:p>
        </w:tc>
        <w:tc>
          <w:tcPr>
            <w:tcW w:w="1315" w:type="pct"/>
            <w:shd w:val="clear" w:color="auto" w:fill="auto"/>
          </w:tcPr>
          <w:p w:rsidR="00E5525E" w:rsidRPr="006A44F9" w:rsidRDefault="00E5525E" w:rsidP="008A5168">
            <w:pPr>
              <w:jc w:val="center"/>
              <w:rPr>
                <w:rFonts w:ascii="Times New Roman" w:hAnsi="Times New Roman"/>
              </w:rPr>
            </w:pPr>
          </w:p>
        </w:tc>
      </w:tr>
      <w:tr w:rsidR="00E5525E" w:rsidRPr="006A44F9" w:rsidTr="00520101">
        <w:tc>
          <w:tcPr>
            <w:tcW w:w="1908" w:type="pct"/>
            <w:shd w:val="clear" w:color="auto" w:fill="auto"/>
          </w:tcPr>
          <w:p w:rsidR="00E5525E" w:rsidRPr="006A44F9" w:rsidRDefault="00E5525E" w:rsidP="008A5168">
            <w:pPr>
              <w:rPr>
                <w:rFonts w:ascii="Times New Roman" w:hAnsi="Times New Roman"/>
              </w:rPr>
            </w:pPr>
            <w:r w:rsidRPr="006A44F9">
              <w:rPr>
                <w:rFonts w:ascii="Times New Roman" w:hAnsi="Times New Roman"/>
              </w:rPr>
              <w:t>до 100</w:t>
            </w:r>
          </w:p>
        </w:tc>
        <w:tc>
          <w:tcPr>
            <w:tcW w:w="1777"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0,05</w:t>
            </w:r>
          </w:p>
        </w:tc>
        <w:tc>
          <w:tcPr>
            <w:tcW w:w="1315"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300</w:t>
            </w:r>
          </w:p>
        </w:tc>
      </w:tr>
      <w:tr w:rsidR="00E5525E" w:rsidRPr="006A44F9" w:rsidTr="00520101">
        <w:tc>
          <w:tcPr>
            <w:tcW w:w="1908" w:type="pct"/>
            <w:shd w:val="clear" w:color="auto" w:fill="auto"/>
          </w:tcPr>
          <w:p w:rsidR="00E5525E" w:rsidRPr="006A44F9" w:rsidRDefault="00E5525E" w:rsidP="008A5168">
            <w:pPr>
              <w:rPr>
                <w:rFonts w:ascii="Times New Roman" w:hAnsi="Times New Roman"/>
              </w:rPr>
            </w:pPr>
            <w:r w:rsidRPr="006A44F9">
              <w:rPr>
                <w:rFonts w:ascii="Times New Roman" w:hAnsi="Times New Roman"/>
              </w:rPr>
              <w:t>Свыше 100</w:t>
            </w:r>
          </w:p>
        </w:tc>
        <w:tc>
          <w:tcPr>
            <w:tcW w:w="1777"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0,05</w:t>
            </w:r>
          </w:p>
        </w:tc>
        <w:tc>
          <w:tcPr>
            <w:tcW w:w="1315"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500</w:t>
            </w:r>
          </w:p>
        </w:tc>
      </w:tr>
      <w:tr w:rsidR="00E5525E" w:rsidRPr="006A44F9" w:rsidTr="00520101">
        <w:tc>
          <w:tcPr>
            <w:tcW w:w="1908" w:type="pct"/>
            <w:shd w:val="clear" w:color="auto" w:fill="auto"/>
          </w:tcPr>
          <w:p w:rsidR="00E5525E" w:rsidRPr="006A44F9" w:rsidRDefault="00E5525E" w:rsidP="008A5168">
            <w:pPr>
              <w:rPr>
                <w:rFonts w:ascii="Times New Roman" w:hAnsi="Times New Roman"/>
              </w:rPr>
            </w:pPr>
            <w:r w:rsidRPr="006A44F9">
              <w:rPr>
                <w:rFonts w:ascii="Times New Roman" w:hAnsi="Times New Roman"/>
              </w:rPr>
              <w:t>Склады компоста</w:t>
            </w:r>
          </w:p>
        </w:tc>
        <w:tc>
          <w:tcPr>
            <w:tcW w:w="1777"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0,04</w:t>
            </w:r>
          </w:p>
        </w:tc>
        <w:tc>
          <w:tcPr>
            <w:tcW w:w="1315"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300</w:t>
            </w:r>
          </w:p>
        </w:tc>
      </w:tr>
      <w:tr w:rsidR="00E5525E" w:rsidRPr="006A44F9" w:rsidTr="00520101">
        <w:tc>
          <w:tcPr>
            <w:tcW w:w="1908" w:type="pct"/>
            <w:shd w:val="clear" w:color="auto" w:fill="auto"/>
          </w:tcPr>
          <w:p w:rsidR="00E5525E" w:rsidRPr="006A44F9" w:rsidRDefault="00E5525E" w:rsidP="008A5168">
            <w:pPr>
              <w:rPr>
                <w:rFonts w:ascii="Times New Roman" w:hAnsi="Times New Roman"/>
              </w:rPr>
            </w:pPr>
            <w:r w:rsidRPr="006A44F9">
              <w:rPr>
                <w:rFonts w:ascii="Times New Roman" w:hAnsi="Times New Roman"/>
              </w:rPr>
              <w:t>Полигоны*</w:t>
            </w:r>
          </w:p>
        </w:tc>
        <w:tc>
          <w:tcPr>
            <w:tcW w:w="1777"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0,02-0,05</w:t>
            </w:r>
          </w:p>
        </w:tc>
        <w:tc>
          <w:tcPr>
            <w:tcW w:w="1315"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500</w:t>
            </w:r>
          </w:p>
        </w:tc>
      </w:tr>
      <w:tr w:rsidR="00E5525E" w:rsidRPr="006A44F9" w:rsidTr="00520101">
        <w:tc>
          <w:tcPr>
            <w:tcW w:w="1908" w:type="pct"/>
            <w:shd w:val="clear" w:color="auto" w:fill="auto"/>
          </w:tcPr>
          <w:p w:rsidR="00E5525E" w:rsidRPr="006A44F9" w:rsidRDefault="00E5525E" w:rsidP="008A5168">
            <w:pPr>
              <w:rPr>
                <w:rFonts w:ascii="Times New Roman" w:hAnsi="Times New Roman"/>
              </w:rPr>
            </w:pPr>
            <w:r w:rsidRPr="006A44F9">
              <w:rPr>
                <w:rFonts w:ascii="Times New Roman" w:hAnsi="Times New Roman"/>
              </w:rPr>
              <w:t>Поля компостирования</w:t>
            </w:r>
          </w:p>
        </w:tc>
        <w:tc>
          <w:tcPr>
            <w:tcW w:w="1777"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0,5-1</w:t>
            </w:r>
          </w:p>
        </w:tc>
        <w:tc>
          <w:tcPr>
            <w:tcW w:w="1315"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500</w:t>
            </w:r>
          </w:p>
        </w:tc>
      </w:tr>
      <w:tr w:rsidR="00E5525E" w:rsidRPr="006A44F9" w:rsidTr="00520101">
        <w:tc>
          <w:tcPr>
            <w:tcW w:w="1908" w:type="pct"/>
            <w:shd w:val="clear" w:color="auto" w:fill="auto"/>
          </w:tcPr>
          <w:p w:rsidR="00E5525E" w:rsidRPr="006A44F9" w:rsidRDefault="00E5525E" w:rsidP="008A5168">
            <w:pPr>
              <w:rPr>
                <w:rFonts w:ascii="Times New Roman" w:hAnsi="Times New Roman"/>
              </w:rPr>
            </w:pPr>
            <w:r w:rsidRPr="006A44F9">
              <w:rPr>
                <w:rFonts w:ascii="Times New Roman" w:hAnsi="Times New Roman"/>
              </w:rPr>
              <w:t>Мусороперегрузочные станции</w:t>
            </w:r>
          </w:p>
        </w:tc>
        <w:tc>
          <w:tcPr>
            <w:tcW w:w="1777"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0,04</w:t>
            </w:r>
          </w:p>
        </w:tc>
        <w:tc>
          <w:tcPr>
            <w:tcW w:w="1315"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100</w:t>
            </w:r>
          </w:p>
        </w:tc>
      </w:tr>
      <w:tr w:rsidR="00E5525E" w:rsidRPr="006A44F9" w:rsidTr="00520101">
        <w:tc>
          <w:tcPr>
            <w:tcW w:w="1908" w:type="pct"/>
            <w:shd w:val="clear" w:color="auto" w:fill="auto"/>
          </w:tcPr>
          <w:p w:rsidR="00E5525E" w:rsidRPr="006A44F9" w:rsidRDefault="00E5525E" w:rsidP="008A5168">
            <w:pPr>
              <w:rPr>
                <w:rFonts w:ascii="Times New Roman" w:hAnsi="Times New Roman"/>
              </w:rPr>
            </w:pPr>
            <w:r w:rsidRPr="006A44F9">
              <w:rPr>
                <w:rFonts w:ascii="Times New Roman" w:hAnsi="Times New Roman"/>
              </w:rPr>
              <w:t>Сливные станции</w:t>
            </w:r>
          </w:p>
        </w:tc>
        <w:tc>
          <w:tcPr>
            <w:tcW w:w="1777"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0,02</w:t>
            </w:r>
          </w:p>
        </w:tc>
        <w:tc>
          <w:tcPr>
            <w:tcW w:w="1315"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300</w:t>
            </w:r>
          </w:p>
        </w:tc>
      </w:tr>
      <w:tr w:rsidR="00E5525E" w:rsidRPr="006A44F9" w:rsidTr="00520101">
        <w:tc>
          <w:tcPr>
            <w:tcW w:w="1908" w:type="pct"/>
            <w:shd w:val="clear" w:color="auto" w:fill="auto"/>
          </w:tcPr>
          <w:p w:rsidR="00E5525E" w:rsidRPr="006A44F9" w:rsidRDefault="00E5525E" w:rsidP="008A5168">
            <w:pPr>
              <w:rPr>
                <w:rFonts w:ascii="Times New Roman" w:hAnsi="Times New Roman"/>
              </w:rPr>
            </w:pPr>
            <w:r w:rsidRPr="006A44F9">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0,3</w:t>
            </w:r>
          </w:p>
        </w:tc>
        <w:tc>
          <w:tcPr>
            <w:tcW w:w="1315" w:type="pct"/>
            <w:shd w:val="clear" w:color="auto" w:fill="auto"/>
          </w:tcPr>
          <w:p w:rsidR="00E5525E" w:rsidRPr="006A44F9" w:rsidRDefault="00E5525E" w:rsidP="008A5168">
            <w:pPr>
              <w:jc w:val="center"/>
              <w:rPr>
                <w:rFonts w:ascii="Times New Roman" w:hAnsi="Times New Roman"/>
              </w:rPr>
            </w:pPr>
            <w:r w:rsidRPr="006A44F9">
              <w:rPr>
                <w:rFonts w:ascii="Times New Roman" w:hAnsi="Times New Roman"/>
              </w:rPr>
              <w:t>1000</w:t>
            </w:r>
          </w:p>
        </w:tc>
      </w:tr>
    </w:tbl>
    <w:p w:rsidR="00E5525E" w:rsidRPr="006A44F9" w:rsidRDefault="00E5525E" w:rsidP="008A5168">
      <w:pPr>
        <w:spacing w:before="240"/>
        <w:ind w:firstLine="567"/>
        <w:jc w:val="both"/>
        <w:rPr>
          <w:rFonts w:ascii="Times New Roman" w:hAnsi="Times New Roman"/>
        </w:rPr>
      </w:pPr>
      <w:r w:rsidRPr="006A44F9">
        <w:rPr>
          <w:rFonts w:ascii="Times New Roman" w:hAnsi="Times New Roman"/>
        </w:rPr>
        <w:t>* - наименьшие размеры площадей полигонов относятся к сооружениям, размещаемым на песчаных грунтах.</w:t>
      </w:r>
    </w:p>
    <w:p w:rsidR="00E5525E" w:rsidRPr="006A44F9" w:rsidRDefault="00E5525E" w:rsidP="00BF2F83">
      <w:pPr>
        <w:pStyle w:val="30"/>
      </w:pPr>
      <w:r w:rsidRPr="006A44F9">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F7448A" w:rsidRPr="006A44F9" w:rsidRDefault="00F7448A" w:rsidP="00BF2F83">
      <w:pPr>
        <w:pStyle w:val="30"/>
      </w:pPr>
      <w:r w:rsidRPr="006A44F9">
        <w:t>Объекты размещения отходов производства проектируются в соответствии с требованиями СанПиН 2.1.7.1322-03, СНиП 2.01.28-85.</w:t>
      </w:r>
    </w:p>
    <w:p w:rsidR="00F7448A" w:rsidRPr="006A44F9" w:rsidRDefault="00F7448A" w:rsidP="00BF2F83">
      <w:pPr>
        <w:pStyle w:val="30"/>
      </w:pPr>
      <w:r w:rsidRPr="006A44F9">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F7448A" w:rsidRPr="006A44F9" w:rsidRDefault="00F7448A" w:rsidP="00BF2F83">
      <w:pPr>
        <w:pStyle w:val="30"/>
      </w:pPr>
      <w:r w:rsidRPr="006A44F9">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F7448A" w:rsidRPr="006A44F9" w:rsidRDefault="00F7448A" w:rsidP="00BF2F83">
      <w:pPr>
        <w:pStyle w:val="30"/>
      </w:pPr>
      <w:r w:rsidRPr="006A44F9">
        <w:lastRenderedPageBreak/>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F7448A" w:rsidRPr="006A44F9" w:rsidRDefault="00F7448A" w:rsidP="00BF2F83">
      <w:pPr>
        <w:pStyle w:val="30"/>
      </w:pPr>
      <w:r w:rsidRPr="006A44F9">
        <w:t>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F7448A" w:rsidRPr="006A44F9" w:rsidRDefault="00F7448A" w:rsidP="00BF2F83">
      <w:pPr>
        <w:pStyle w:val="30"/>
      </w:pPr>
      <w:r w:rsidRPr="006A44F9">
        <w:t>Выбор площадки, проектирование, строительство, эксплуатация и вывод из 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F7448A" w:rsidRPr="006A44F9" w:rsidRDefault="00F7448A" w:rsidP="00BF2F83">
      <w:pPr>
        <w:pStyle w:val="30"/>
      </w:pPr>
      <w:r w:rsidRPr="006A44F9">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F7448A" w:rsidRPr="006A44F9" w:rsidRDefault="00F7448A" w:rsidP="00BF2F83">
      <w:pPr>
        <w:pStyle w:val="30"/>
      </w:pPr>
      <w:r w:rsidRPr="006A44F9">
        <w:t>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w:t>
      </w:r>
    </w:p>
    <w:p w:rsidR="00F7448A" w:rsidRPr="006A44F9" w:rsidRDefault="00F7448A" w:rsidP="00BF2F83">
      <w:pPr>
        <w:pStyle w:val="30"/>
      </w:pPr>
      <w:r w:rsidRPr="006A44F9">
        <w:t>Проектирование снегоприемных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F7448A" w:rsidRPr="006A44F9" w:rsidRDefault="00F7448A" w:rsidP="00BF2F83">
      <w:pPr>
        <w:pStyle w:val="30"/>
      </w:pPr>
      <w:r w:rsidRPr="006A44F9">
        <w:t>Количество снегоприемных пунктов и места их расположения определяются исходя из условий:</w:t>
      </w:r>
    </w:p>
    <w:p w:rsidR="00F7448A" w:rsidRPr="006A44F9" w:rsidRDefault="00F7448A" w:rsidP="00221FDE">
      <w:pPr>
        <w:pStyle w:val="af2"/>
        <w:numPr>
          <w:ilvl w:val="0"/>
          <w:numId w:val="137"/>
        </w:numPr>
        <w:spacing w:after="0"/>
        <w:ind w:left="567"/>
        <w:jc w:val="both"/>
        <w:rPr>
          <w:rFonts w:ascii="Times New Roman" w:hAnsi="Times New Roman"/>
          <w:sz w:val="24"/>
          <w:szCs w:val="24"/>
        </w:rPr>
      </w:pPr>
      <w:r w:rsidRPr="006A44F9">
        <w:rPr>
          <w:rFonts w:ascii="Times New Roman" w:hAnsi="Times New Roman"/>
          <w:sz w:val="24"/>
          <w:szCs w:val="24"/>
        </w:rPr>
        <w:t>обеспечения оперативности работ по вывозке снега;</w:t>
      </w:r>
    </w:p>
    <w:p w:rsidR="00F7448A" w:rsidRPr="006A44F9" w:rsidRDefault="00F7448A" w:rsidP="00221FDE">
      <w:pPr>
        <w:pStyle w:val="af2"/>
        <w:numPr>
          <w:ilvl w:val="0"/>
          <w:numId w:val="137"/>
        </w:numPr>
        <w:spacing w:after="0"/>
        <w:ind w:left="567"/>
        <w:jc w:val="both"/>
        <w:rPr>
          <w:rFonts w:ascii="Times New Roman" w:hAnsi="Times New Roman"/>
          <w:sz w:val="24"/>
          <w:szCs w:val="24"/>
        </w:rPr>
      </w:pPr>
      <w:r w:rsidRPr="006A44F9">
        <w:rPr>
          <w:rFonts w:ascii="Times New Roman" w:hAnsi="Times New Roman"/>
          <w:sz w:val="24"/>
          <w:szCs w:val="24"/>
        </w:rPr>
        <w:t>минимизации транспортных расходов при вывозке снега;</w:t>
      </w:r>
    </w:p>
    <w:p w:rsidR="00F7448A" w:rsidRPr="006A44F9" w:rsidRDefault="00F7448A" w:rsidP="00221FDE">
      <w:pPr>
        <w:pStyle w:val="af2"/>
        <w:numPr>
          <w:ilvl w:val="0"/>
          <w:numId w:val="137"/>
        </w:numPr>
        <w:spacing w:after="0"/>
        <w:ind w:left="567"/>
        <w:jc w:val="both"/>
        <w:rPr>
          <w:rFonts w:ascii="Times New Roman" w:hAnsi="Times New Roman"/>
          <w:sz w:val="24"/>
          <w:szCs w:val="24"/>
        </w:rPr>
      </w:pPr>
      <w:r w:rsidRPr="006A44F9">
        <w:rPr>
          <w:rFonts w:ascii="Times New Roman" w:hAnsi="Times New Roman"/>
          <w:sz w:val="24"/>
          <w:szCs w:val="24"/>
        </w:rPr>
        <w:t>объемов снега, подлежащего вывозу;</w:t>
      </w:r>
    </w:p>
    <w:p w:rsidR="00F7448A" w:rsidRPr="006A44F9" w:rsidRDefault="00F7448A" w:rsidP="00221FDE">
      <w:pPr>
        <w:pStyle w:val="af2"/>
        <w:numPr>
          <w:ilvl w:val="0"/>
          <w:numId w:val="137"/>
        </w:numPr>
        <w:spacing w:after="0"/>
        <w:ind w:left="567"/>
        <w:jc w:val="both"/>
        <w:rPr>
          <w:rFonts w:ascii="Times New Roman" w:hAnsi="Times New Roman"/>
          <w:sz w:val="24"/>
          <w:szCs w:val="24"/>
        </w:rPr>
      </w:pPr>
      <w:r w:rsidRPr="006A44F9">
        <w:rPr>
          <w:rFonts w:ascii="Times New Roman" w:hAnsi="Times New Roman"/>
          <w:sz w:val="24"/>
          <w:szCs w:val="24"/>
        </w:rPr>
        <w:t>пропускной способности канализационных коллекторов и мощность очистных сооружений;</w:t>
      </w:r>
    </w:p>
    <w:p w:rsidR="00F7448A" w:rsidRPr="006A44F9" w:rsidRDefault="00F7448A" w:rsidP="00221FDE">
      <w:pPr>
        <w:pStyle w:val="af2"/>
        <w:numPr>
          <w:ilvl w:val="0"/>
          <w:numId w:val="137"/>
        </w:numPr>
        <w:spacing w:after="0"/>
        <w:ind w:left="567"/>
        <w:jc w:val="both"/>
        <w:rPr>
          <w:rFonts w:ascii="Times New Roman" w:hAnsi="Times New Roman"/>
          <w:sz w:val="24"/>
          <w:szCs w:val="24"/>
        </w:rPr>
      </w:pPr>
      <w:r w:rsidRPr="006A44F9">
        <w:rPr>
          <w:rFonts w:ascii="Times New Roman" w:hAnsi="Times New Roman"/>
          <w:sz w:val="24"/>
          <w:szCs w:val="24"/>
        </w:rPr>
        <w:t>обеспеченности беспрепятственного подъезда к ним транспорта.</w:t>
      </w:r>
    </w:p>
    <w:p w:rsidR="00F7448A" w:rsidRPr="006A44F9" w:rsidRDefault="00F7448A" w:rsidP="00BF2F83">
      <w:pPr>
        <w:pStyle w:val="30"/>
        <w:rPr>
          <w:szCs w:val="24"/>
        </w:rPr>
      </w:pPr>
      <w:r w:rsidRPr="006A44F9">
        <w:t>Размер санитарно-защитной зоны от снегоприемных пунктов до жилойзастройки следует принимать не менее 100 м.</w:t>
      </w:r>
    </w:p>
    <w:p w:rsidR="00E5525E" w:rsidRPr="006A44F9" w:rsidRDefault="00E5525E" w:rsidP="008A5168">
      <w:pPr>
        <w:ind w:firstLine="567"/>
        <w:contextualSpacing/>
        <w:jc w:val="both"/>
        <w:rPr>
          <w:rFonts w:ascii="Times New Roman" w:hAnsi="Times New Roman" w:cs="Times New Roman"/>
        </w:rPr>
      </w:pPr>
    </w:p>
    <w:p w:rsidR="00E5525E" w:rsidRPr="006A44F9" w:rsidRDefault="00E5525E" w:rsidP="00BF2F83">
      <w:pPr>
        <w:pStyle w:val="20"/>
      </w:pPr>
      <w:bookmarkStart w:id="325" w:name="_Toc414995117"/>
      <w:bookmarkStart w:id="326" w:name="_Toc414996819"/>
      <w:bookmarkStart w:id="327" w:name="_Toc414996899"/>
      <w:bookmarkStart w:id="328" w:name="_Toc414997296"/>
      <w:bookmarkStart w:id="329" w:name="_Toc430554118"/>
      <w:r w:rsidRPr="006A44F9">
        <w:t xml:space="preserve">Зоны </w:t>
      </w:r>
      <w:r w:rsidR="00F7448A" w:rsidRPr="006A44F9">
        <w:t>военных и режимных объектов</w:t>
      </w:r>
      <w:bookmarkEnd w:id="325"/>
      <w:bookmarkEnd w:id="326"/>
      <w:bookmarkEnd w:id="327"/>
      <w:bookmarkEnd w:id="328"/>
      <w:bookmarkEnd w:id="329"/>
    </w:p>
    <w:p w:rsidR="00021B62" w:rsidRPr="006A44F9" w:rsidRDefault="00021B62" w:rsidP="00221FDE">
      <w:pPr>
        <w:pStyle w:val="30"/>
        <w:numPr>
          <w:ilvl w:val="2"/>
          <w:numId w:val="138"/>
        </w:numPr>
        <w:ind w:left="0" w:firstLine="0"/>
        <w:rPr>
          <w:b/>
        </w:rPr>
      </w:pPr>
      <w:r w:rsidRPr="006A44F9">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E5525E" w:rsidRPr="006A44F9" w:rsidRDefault="00E5525E" w:rsidP="00221FDE">
      <w:pPr>
        <w:pStyle w:val="af2"/>
        <w:numPr>
          <w:ilvl w:val="0"/>
          <w:numId w:val="139"/>
        </w:numPr>
        <w:ind w:left="567"/>
        <w:jc w:val="both"/>
        <w:rPr>
          <w:rFonts w:ascii="Times New Roman" w:hAnsi="Times New Roman"/>
          <w:b/>
        </w:rPr>
      </w:pPr>
      <w:r w:rsidRPr="006A44F9">
        <w:rPr>
          <w:rFonts w:ascii="Times New Roman" w:hAnsi="Times New Roman"/>
        </w:rPr>
        <w:t xml:space="preserve">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w:t>
      </w:r>
      <w:r w:rsidRPr="006A44F9">
        <w:rPr>
          <w:rFonts w:ascii="Times New Roman" w:hAnsi="Times New Roman"/>
        </w:rPr>
        <w:lastRenderedPageBreak/>
        <w:t>организаций, учреждений и других объектов, дислокация войск, проведение учений и иных мероприятий);</w:t>
      </w:r>
    </w:p>
    <w:p w:rsidR="00E5525E" w:rsidRPr="006A44F9" w:rsidRDefault="00E5525E" w:rsidP="00221FDE">
      <w:pPr>
        <w:pStyle w:val="af2"/>
        <w:numPr>
          <w:ilvl w:val="0"/>
          <w:numId w:val="139"/>
        </w:numPr>
        <w:spacing w:line="240" w:lineRule="auto"/>
        <w:ind w:left="567"/>
        <w:jc w:val="both"/>
        <w:rPr>
          <w:rFonts w:ascii="Times New Roman" w:hAnsi="Times New Roman"/>
          <w:sz w:val="24"/>
          <w:szCs w:val="24"/>
        </w:rPr>
      </w:pPr>
      <w:r w:rsidRPr="006A44F9">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E5525E" w:rsidRPr="006A44F9" w:rsidRDefault="00E5525E" w:rsidP="00221FDE">
      <w:pPr>
        <w:pStyle w:val="af2"/>
        <w:numPr>
          <w:ilvl w:val="0"/>
          <w:numId w:val="139"/>
        </w:numPr>
        <w:spacing w:line="240" w:lineRule="auto"/>
        <w:ind w:left="567"/>
        <w:jc w:val="both"/>
        <w:rPr>
          <w:rFonts w:ascii="Times New Roman" w:hAnsi="Times New Roman"/>
          <w:sz w:val="24"/>
          <w:szCs w:val="24"/>
        </w:rPr>
      </w:pPr>
      <w:r w:rsidRPr="006A44F9">
        <w:rPr>
          <w:rFonts w:ascii="Times New Roman" w:hAnsi="Times New Roman"/>
          <w:sz w:val="24"/>
          <w:szCs w:val="24"/>
        </w:rPr>
        <w:t>размещения запасов материальных ценностей государственного материального резерва.</w:t>
      </w:r>
    </w:p>
    <w:p w:rsidR="00E5525E" w:rsidRPr="006A44F9" w:rsidRDefault="00E5525E" w:rsidP="008A5168">
      <w:pPr>
        <w:pStyle w:val="af2"/>
        <w:spacing w:line="240" w:lineRule="auto"/>
        <w:ind w:left="0" w:firstLine="567"/>
        <w:jc w:val="both"/>
        <w:rPr>
          <w:rFonts w:ascii="Times New Roman" w:hAnsi="Times New Roman"/>
          <w:sz w:val="24"/>
          <w:szCs w:val="24"/>
        </w:rPr>
      </w:pPr>
      <w:r w:rsidRPr="006A44F9">
        <w:rPr>
          <w:rFonts w:ascii="Times New Roman" w:hAnsi="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E5525E" w:rsidRPr="006A44F9" w:rsidRDefault="00E5525E" w:rsidP="008A5168">
      <w:pPr>
        <w:pStyle w:val="af2"/>
        <w:spacing w:line="240" w:lineRule="auto"/>
        <w:ind w:left="0" w:firstLine="567"/>
        <w:jc w:val="both"/>
        <w:rPr>
          <w:rFonts w:ascii="Times New Roman" w:hAnsi="Times New Roman"/>
          <w:sz w:val="24"/>
          <w:szCs w:val="24"/>
        </w:rPr>
      </w:pPr>
      <w:r w:rsidRPr="006A44F9">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E5525E" w:rsidRPr="006A44F9" w:rsidRDefault="00E5525E" w:rsidP="008A5168">
      <w:pPr>
        <w:pStyle w:val="af2"/>
        <w:spacing w:line="240" w:lineRule="auto"/>
        <w:ind w:left="0" w:firstLine="567"/>
        <w:jc w:val="both"/>
        <w:rPr>
          <w:rFonts w:ascii="Times New Roman" w:hAnsi="Times New Roman"/>
          <w:sz w:val="24"/>
          <w:szCs w:val="24"/>
        </w:rPr>
      </w:pPr>
      <w:r w:rsidRPr="006A44F9">
        <w:rPr>
          <w:rFonts w:ascii="Times New Roman" w:hAnsi="Times New Roman"/>
          <w:sz w:val="24"/>
          <w:szCs w:val="24"/>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E5525E" w:rsidRPr="006A44F9" w:rsidRDefault="00E5525E"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021B62" w:rsidRPr="006A44F9" w:rsidRDefault="00021B62" w:rsidP="00BF2F83">
      <w:pPr>
        <w:pStyle w:val="30"/>
        <w:rPr>
          <w:b/>
        </w:rPr>
      </w:pPr>
      <w:r w:rsidRPr="006A44F9">
        <w:t>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972118" w:rsidRPr="006A44F9" w:rsidRDefault="00021B62" w:rsidP="00BF2F83">
      <w:pPr>
        <w:pStyle w:val="30"/>
      </w:pPr>
      <w:r w:rsidRPr="006A44F9">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771CD5" w:rsidRPr="006A44F9" w:rsidRDefault="00972118" w:rsidP="00831353">
      <w:pPr>
        <w:pStyle w:val="11"/>
      </w:pPr>
      <w:r w:rsidRPr="006A44F9">
        <w:br w:type="page"/>
      </w:r>
      <w:bookmarkStart w:id="330" w:name="_Toc414995118"/>
      <w:bookmarkStart w:id="331" w:name="_Toc414996820"/>
      <w:bookmarkStart w:id="332" w:name="_Toc414996900"/>
      <w:bookmarkStart w:id="333" w:name="_Toc414997297"/>
      <w:bookmarkStart w:id="334" w:name="_Toc430554119"/>
      <w:r w:rsidR="00771CD5" w:rsidRPr="006A44F9">
        <w:lastRenderedPageBreak/>
        <w:t>Зоны</w:t>
      </w:r>
      <w:r w:rsidR="00FA2F05" w:rsidRPr="006A44F9">
        <w:t xml:space="preserve"> сельскохозяйственного </w:t>
      </w:r>
      <w:r w:rsidR="00831353" w:rsidRPr="006A44F9">
        <w:t>использования</w:t>
      </w:r>
      <w:bookmarkEnd w:id="330"/>
      <w:bookmarkEnd w:id="331"/>
      <w:bookmarkEnd w:id="332"/>
      <w:bookmarkEnd w:id="333"/>
      <w:bookmarkEnd w:id="334"/>
    </w:p>
    <w:p w:rsidR="00771CD5" w:rsidRPr="006A44F9" w:rsidRDefault="00FA2F05" w:rsidP="00950F64">
      <w:pPr>
        <w:pStyle w:val="20"/>
        <w:ind w:left="0" w:firstLine="0"/>
        <w:jc w:val="center"/>
      </w:pPr>
      <w:bookmarkStart w:id="335" w:name="_Toc414995119"/>
      <w:bookmarkStart w:id="336" w:name="_Toc414996821"/>
      <w:bookmarkStart w:id="337" w:name="_Toc414996901"/>
      <w:bookmarkStart w:id="338" w:name="_Toc414997298"/>
      <w:bookmarkStart w:id="339" w:name="_Toc430554120"/>
      <w:r w:rsidRPr="006A44F9">
        <w:t>Общие положения</w:t>
      </w:r>
      <w:bookmarkEnd w:id="335"/>
      <w:bookmarkEnd w:id="336"/>
      <w:bookmarkEnd w:id="337"/>
      <w:bookmarkEnd w:id="338"/>
      <w:bookmarkEnd w:id="339"/>
    </w:p>
    <w:p w:rsidR="00771CD5" w:rsidRPr="006A44F9" w:rsidRDefault="00771CD5" w:rsidP="00831353">
      <w:pPr>
        <w:pStyle w:val="30"/>
      </w:pPr>
      <w:r w:rsidRPr="006A44F9">
        <w:t>В состав территориальных зон, устанавливаемых в границах территории населенных пунктов, могут включаться зоны сельскохозяйственного использования.</w:t>
      </w:r>
    </w:p>
    <w:p w:rsidR="00771CD5" w:rsidRPr="006A44F9" w:rsidRDefault="00771CD5" w:rsidP="008A5168">
      <w:pPr>
        <w:pStyle w:val="af2"/>
        <w:spacing w:after="0" w:line="240" w:lineRule="auto"/>
        <w:ind w:left="0" w:firstLine="709"/>
        <w:jc w:val="both"/>
        <w:rPr>
          <w:rFonts w:ascii="Times New Roman" w:hAnsi="Times New Roman"/>
          <w:sz w:val="24"/>
          <w:szCs w:val="24"/>
        </w:rPr>
      </w:pPr>
      <w:r w:rsidRPr="006A44F9">
        <w:rPr>
          <w:rFonts w:ascii="Times New Roman" w:hAnsi="Times New Roman"/>
          <w:sz w:val="24"/>
          <w:szCs w:val="24"/>
        </w:rPr>
        <w:t>В состав зон сельскохозяйственного использования могут включаться:</w:t>
      </w:r>
    </w:p>
    <w:p w:rsidR="00771CD5" w:rsidRPr="006A44F9" w:rsidRDefault="00771CD5" w:rsidP="00221FDE">
      <w:pPr>
        <w:pStyle w:val="af2"/>
        <w:numPr>
          <w:ilvl w:val="0"/>
          <w:numId w:val="140"/>
        </w:numPr>
        <w:spacing w:after="0" w:line="240" w:lineRule="auto"/>
        <w:ind w:left="567"/>
        <w:jc w:val="both"/>
        <w:rPr>
          <w:rFonts w:ascii="Times New Roman" w:hAnsi="Times New Roman"/>
          <w:sz w:val="24"/>
          <w:szCs w:val="24"/>
        </w:rPr>
      </w:pPr>
      <w:r w:rsidRPr="006A44F9">
        <w:rPr>
          <w:rFonts w:ascii="Times New Roman" w:hAnsi="Times New Roman"/>
          <w:sz w:val="24"/>
          <w:szCs w:val="24"/>
        </w:rPr>
        <w:t>зоны сельскохозяйственных угодий (пашни, сенокосы, пастбища, залежи, земли, занятые многолетними насаждениями),</w:t>
      </w:r>
    </w:p>
    <w:p w:rsidR="00771CD5" w:rsidRPr="006A44F9" w:rsidRDefault="00771CD5" w:rsidP="00221FDE">
      <w:pPr>
        <w:pStyle w:val="af2"/>
        <w:numPr>
          <w:ilvl w:val="0"/>
          <w:numId w:val="140"/>
        </w:numPr>
        <w:spacing w:after="0" w:line="240" w:lineRule="auto"/>
        <w:ind w:left="567"/>
        <w:jc w:val="both"/>
        <w:rPr>
          <w:rFonts w:ascii="Times New Roman" w:hAnsi="Times New Roman"/>
          <w:sz w:val="24"/>
          <w:szCs w:val="24"/>
        </w:rPr>
      </w:pPr>
      <w:r w:rsidRPr="006A44F9">
        <w:rPr>
          <w:rFonts w:ascii="Times New Roman" w:hAnsi="Times New Roman"/>
          <w:sz w:val="24"/>
          <w:szCs w:val="24"/>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71CD5" w:rsidRPr="006A44F9" w:rsidRDefault="00771CD5" w:rsidP="008A5168">
      <w:pPr>
        <w:pStyle w:val="af2"/>
        <w:spacing w:after="0" w:line="240" w:lineRule="auto"/>
        <w:ind w:left="0" w:firstLine="709"/>
        <w:jc w:val="both"/>
        <w:rPr>
          <w:rFonts w:ascii="Times New Roman" w:hAnsi="Times New Roman"/>
          <w:sz w:val="24"/>
          <w:szCs w:val="24"/>
        </w:rPr>
      </w:pPr>
      <w:r w:rsidRPr="006A44F9">
        <w:rPr>
          <w:rFonts w:ascii="Times New Roman" w:hAnsi="Times New Roman"/>
          <w:sz w:val="24"/>
          <w:szCs w:val="24"/>
        </w:rPr>
        <w:t>Зоны сельскохозяйственного использования могут формироваться в границах и за границами населенных пунктов.</w:t>
      </w:r>
    </w:p>
    <w:p w:rsidR="00771CD5" w:rsidRPr="006A44F9" w:rsidRDefault="00771CD5" w:rsidP="00831353">
      <w:pPr>
        <w:pStyle w:val="30"/>
      </w:pPr>
      <w:r w:rsidRPr="006A44F9">
        <w:t>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в правилах землепользования и застройки территории.</w:t>
      </w:r>
    </w:p>
    <w:p w:rsidR="00771CD5" w:rsidRPr="006A44F9" w:rsidRDefault="00771CD5" w:rsidP="00831353">
      <w:pPr>
        <w:pStyle w:val="30"/>
      </w:pPr>
      <w:r w:rsidRPr="006A44F9">
        <w:t>За границами населенных пунктов зоны сельскохозяйственного использования формируются на землях сельскохозяйственного назначения, предоставленных для нужд сельского хозяйства, а также предназначенных для этих целей.</w:t>
      </w:r>
    </w:p>
    <w:p w:rsidR="00771CD5" w:rsidRPr="006A44F9" w:rsidRDefault="00771CD5" w:rsidP="00831353">
      <w:pPr>
        <w:pStyle w:val="30"/>
      </w:pPr>
      <w:r w:rsidRPr="006A44F9">
        <w:t>Зоны сельскохозяйственного использования (в том числе зоны сельскохозяйственных угодий), зоны, занятые объектами сельскохозяйственного назначения и предназначенные для ведения сельского хозяйства, включают в себя земельные участки, занятые пашнями, многолетними насаждениями, а также зданиями, строениями, сооружениями сельскохозяйственного назначения и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71CD5" w:rsidRPr="006A44F9" w:rsidRDefault="00771CD5" w:rsidP="00831353">
      <w:pPr>
        <w:pStyle w:val="30"/>
      </w:pPr>
      <w:r w:rsidRPr="006A44F9">
        <w:t xml:space="preserve">Границы земель сельскохозяйственного назначения и сельскохозяйственных угодий в их составе обосновываются в документах территориального планирования </w:t>
      </w:r>
      <w:r w:rsidR="00A07C4C" w:rsidRPr="006A44F9">
        <w:t>Карачаево-Черкесской Республики</w:t>
      </w:r>
      <w:r w:rsidRPr="006A44F9">
        <w:t xml:space="preserve"> и муниципальных образований </w:t>
      </w:r>
      <w:r w:rsidR="00A07C4C" w:rsidRPr="006A44F9">
        <w:t>Карачаево-Черкесской Республики</w:t>
      </w:r>
      <w:r w:rsidRPr="006A44F9">
        <w:t>.</w:t>
      </w:r>
    </w:p>
    <w:p w:rsidR="00771CD5" w:rsidRPr="006A44F9" w:rsidRDefault="00771CD5" w:rsidP="00831353">
      <w:pPr>
        <w:pStyle w:val="30"/>
      </w:pPr>
      <w:r w:rsidRPr="006A44F9">
        <w:t>Перевод сельскохозяйственных угодий в другую категорию земель с целью их предоставления для иных нужд допускается в исключительных случаях, с обязательным соблюдением государственных и общественных интересов в области градостроительной деятельности в порядке, предусмотренном федеральным законодательством.</w:t>
      </w:r>
    </w:p>
    <w:p w:rsidR="00771CD5" w:rsidRPr="006A44F9" w:rsidRDefault="00771CD5" w:rsidP="008A5168">
      <w:pPr>
        <w:pStyle w:val="af2"/>
        <w:spacing w:after="0" w:line="240" w:lineRule="auto"/>
        <w:ind w:left="0" w:firstLine="709"/>
        <w:jc w:val="both"/>
        <w:rPr>
          <w:rFonts w:ascii="Times New Roman" w:hAnsi="Times New Roman"/>
          <w:sz w:val="24"/>
          <w:szCs w:val="24"/>
        </w:rPr>
      </w:pPr>
    </w:p>
    <w:p w:rsidR="00771CD5" w:rsidRPr="006A44F9" w:rsidRDefault="00771CD5" w:rsidP="00950F64">
      <w:pPr>
        <w:pStyle w:val="20"/>
        <w:ind w:left="0" w:firstLine="0"/>
        <w:jc w:val="center"/>
      </w:pPr>
      <w:bookmarkStart w:id="340" w:name="_Toc414995121"/>
      <w:bookmarkStart w:id="341" w:name="_Toc414996823"/>
      <w:bookmarkStart w:id="342" w:name="_Toc414996903"/>
      <w:bookmarkStart w:id="343" w:name="_Toc414997300"/>
      <w:bookmarkStart w:id="344" w:name="_Toc430554121"/>
      <w:r w:rsidRPr="006A44F9">
        <w:t>Зоны предназначенные для ведения садоводства, ого</w:t>
      </w:r>
      <w:r w:rsidR="00FA2F05" w:rsidRPr="006A44F9">
        <w:t>родничества и дачного хозяйства</w:t>
      </w:r>
      <w:bookmarkEnd w:id="340"/>
      <w:bookmarkEnd w:id="341"/>
      <w:bookmarkEnd w:id="342"/>
      <w:bookmarkEnd w:id="343"/>
      <w:bookmarkEnd w:id="344"/>
    </w:p>
    <w:p w:rsidR="00771CD5" w:rsidRPr="006A44F9" w:rsidRDefault="00771CD5" w:rsidP="00221FDE">
      <w:pPr>
        <w:pStyle w:val="30"/>
        <w:numPr>
          <w:ilvl w:val="2"/>
          <w:numId w:val="141"/>
        </w:numPr>
        <w:ind w:left="0" w:firstLine="0"/>
      </w:pPr>
      <w:r w:rsidRPr="006A44F9">
        <w:t xml:space="preserve"> Участки садоводческих, огороднических и дачных объединений граждан следует размещать с учетом перспективного развития городских округов и поселений за пределами резервных территорий, предусматриваемых для индивидуального жилищного строительства.</w:t>
      </w:r>
    </w:p>
    <w:p w:rsidR="00771CD5" w:rsidRPr="006A44F9" w:rsidRDefault="00771CD5" w:rsidP="00732E8E">
      <w:pPr>
        <w:pStyle w:val="30"/>
      </w:pPr>
      <w:r w:rsidRPr="006A44F9">
        <w:t>Организация и застройка территории садоводческого, огороднического или дачного объединения осуществляется в соответствии с утвержденным органами местного самоуправления проектом планировки садоводческого, огороднического, дачного объединения.</w:t>
      </w:r>
    </w:p>
    <w:p w:rsidR="00771CD5" w:rsidRPr="006A44F9" w:rsidRDefault="00771CD5" w:rsidP="008A5168">
      <w:pPr>
        <w:pStyle w:val="af2"/>
        <w:spacing w:after="0" w:line="240" w:lineRule="auto"/>
        <w:ind w:left="0" w:firstLine="709"/>
        <w:jc w:val="both"/>
        <w:rPr>
          <w:rFonts w:ascii="Times New Roman" w:hAnsi="Times New Roman"/>
          <w:sz w:val="24"/>
          <w:szCs w:val="24"/>
        </w:rPr>
      </w:pPr>
      <w:r w:rsidRPr="006A44F9">
        <w:rPr>
          <w:rFonts w:ascii="Times New Roman" w:hAnsi="Times New Roman"/>
          <w:sz w:val="24"/>
          <w:szCs w:val="24"/>
        </w:rPr>
        <w:lastRenderedPageBreak/>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771CD5" w:rsidRPr="006A44F9" w:rsidRDefault="00771CD5" w:rsidP="008A5168">
      <w:pPr>
        <w:pStyle w:val="af2"/>
        <w:spacing w:after="0" w:line="240" w:lineRule="auto"/>
        <w:ind w:left="0" w:firstLine="709"/>
        <w:jc w:val="both"/>
        <w:rPr>
          <w:rFonts w:ascii="Times New Roman" w:hAnsi="Times New Roman"/>
          <w:sz w:val="24"/>
          <w:szCs w:val="24"/>
        </w:rPr>
      </w:pPr>
      <w:r w:rsidRPr="006A44F9">
        <w:rPr>
          <w:rFonts w:ascii="Times New Roman" w:hAnsi="Times New Roman"/>
          <w:sz w:val="24"/>
          <w:szCs w:val="24"/>
        </w:rPr>
        <w:t>При установлении границ территории садоводческого (дачного) объединения необходимо предусматривать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771CD5" w:rsidRPr="006A44F9" w:rsidRDefault="00771CD5" w:rsidP="008A5168">
      <w:pPr>
        <w:pStyle w:val="af2"/>
        <w:spacing w:after="0" w:line="240" w:lineRule="auto"/>
        <w:ind w:left="0" w:firstLine="709"/>
        <w:jc w:val="both"/>
        <w:rPr>
          <w:rFonts w:ascii="Times New Roman" w:hAnsi="Times New Roman"/>
          <w:sz w:val="24"/>
          <w:szCs w:val="24"/>
        </w:rPr>
      </w:pPr>
      <w:r w:rsidRPr="006A44F9">
        <w:rPr>
          <w:rFonts w:ascii="Times New Roman" w:hAnsi="Times New Roman"/>
          <w:sz w:val="24"/>
          <w:szCs w:val="24"/>
        </w:rPr>
        <w:t>Для группы (массива) территорий объединений, занимающих площадь 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w:t>
      </w:r>
    </w:p>
    <w:p w:rsidR="00771CD5" w:rsidRPr="006A44F9" w:rsidRDefault="00771CD5" w:rsidP="008A5168">
      <w:pPr>
        <w:pStyle w:val="af2"/>
        <w:spacing w:after="0" w:line="240" w:lineRule="auto"/>
        <w:ind w:left="0" w:firstLine="709"/>
        <w:jc w:val="both"/>
        <w:rPr>
          <w:rFonts w:ascii="Times New Roman" w:hAnsi="Times New Roman"/>
          <w:sz w:val="24"/>
          <w:szCs w:val="24"/>
        </w:rPr>
      </w:pPr>
      <w:r w:rsidRPr="006A44F9">
        <w:rPr>
          <w:rFonts w:ascii="Times New Roman" w:hAnsi="Times New Roman"/>
          <w:sz w:val="24"/>
          <w:szCs w:val="24"/>
        </w:rPr>
        <w:t>– внешних связей с системой поселений;</w:t>
      </w:r>
    </w:p>
    <w:p w:rsidR="00771CD5" w:rsidRPr="006A44F9" w:rsidRDefault="00771CD5" w:rsidP="008A5168">
      <w:pPr>
        <w:pStyle w:val="af2"/>
        <w:spacing w:after="0" w:line="240" w:lineRule="auto"/>
        <w:ind w:left="0" w:firstLine="709"/>
        <w:jc w:val="both"/>
        <w:rPr>
          <w:rFonts w:ascii="Times New Roman" w:hAnsi="Times New Roman"/>
          <w:sz w:val="24"/>
          <w:szCs w:val="24"/>
        </w:rPr>
      </w:pPr>
      <w:r w:rsidRPr="006A44F9">
        <w:rPr>
          <w:rFonts w:ascii="Times New Roman" w:hAnsi="Times New Roman"/>
          <w:sz w:val="24"/>
          <w:szCs w:val="24"/>
        </w:rPr>
        <w:t>– транспортных коммуникаций;</w:t>
      </w:r>
    </w:p>
    <w:p w:rsidR="00771CD5" w:rsidRPr="006A44F9" w:rsidRDefault="00771CD5" w:rsidP="008A5168">
      <w:pPr>
        <w:pStyle w:val="af2"/>
        <w:spacing w:after="0" w:line="240" w:lineRule="auto"/>
        <w:ind w:left="0" w:firstLine="709"/>
        <w:jc w:val="both"/>
        <w:rPr>
          <w:rFonts w:ascii="Times New Roman" w:hAnsi="Times New Roman"/>
          <w:sz w:val="24"/>
          <w:szCs w:val="24"/>
        </w:rPr>
      </w:pPr>
      <w:r w:rsidRPr="006A44F9">
        <w:rPr>
          <w:rFonts w:ascii="Times New Roman" w:hAnsi="Times New Roman"/>
          <w:sz w:val="24"/>
          <w:szCs w:val="24"/>
        </w:rPr>
        <w:t>– социальной и инженерной инфраструктуры.</w:t>
      </w:r>
    </w:p>
    <w:p w:rsidR="00771CD5" w:rsidRPr="006A44F9" w:rsidRDefault="00771CD5" w:rsidP="00732E8E">
      <w:pPr>
        <w:pStyle w:val="30"/>
      </w:pPr>
      <w:r w:rsidRPr="006A44F9">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771CD5" w:rsidRPr="006A44F9" w:rsidRDefault="00771CD5" w:rsidP="00221FDE">
      <w:pPr>
        <w:pStyle w:val="af2"/>
        <w:numPr>
          <w:ilvl w:val="0"/>
          <w:numId w:val="142"/>
        </w:numPr>
        <w:spacing w:after="0"/>
        <w:ind w:left="567" w:hanging="357"/>
        <w:jc w:val="both"/>
        <w:rPr>
          <w:rFonts w:ascii="Times New Roman" w:hAnsi="Times New Roman"/>
          <w:sz w:val="24"/>
          <w:szCs w:val="24"/>
        </w:rPr>
      </w:pPr>
      <w:r w:rsidRPr="006A44F9">
        <w:rPr>
          <w:rFonts w:ascii="Times New Roman" w:hAnsi="Times New Roman"/>
          <w:sz w:val="24"/>
          <w:szCs w:val="24"/>
        </w:rPr>
        <w:t>в санитарно-защитных зонах промышленных объектов, производств и сооружений;</w:t>
      </w:r>
    </w:p>
    <w:p w:rsidR="00771CD5" w:rsidRPr="006A44F9" w:rsidRDefault="00771CD5" w:rsidP="00221FDE">
      <w:pPr>
        <w:pStyle w:val="af2"/>
        <w:numPr>
          <w:ilvl w:val="0"/>
          <w:numId w:val="142"/>
        </w:numPr>
        <w:spacing w:after="0"/>
        <w:ind w:left="567" w:hanging="357"/>
        <w:jc w:val="both"/>
        <w:rPr>
          <w:rFonts w:ascii="Times New Roman" w:hAnsi="Times New Roman"/>
          <w:sz w:val="24"/>
          <w:szCs w:val="24"/>
        </w:rPr>
      </w:pPr>
      <w:r w:rsidRPr="006A44F9">
        <w:rPr>
          <w:rFonts w:ascii="Times New Roman" w:hAnsi="Times New Roman"/>
          <w:sz w:val="24"/>
          <w:szCs w:val="24"/>
        </w:rPr>
        <w:t>на особо охраняемых природных территориях;</w:t>
      </w:r>
    </w:p>
    <w:p w:rsidR="00771CD5" w:rsidRPr="006A44F9" w:rsidRDefault="00771CD5" w:rsidP="00221FDE">
      <w:pPr>
        <w:pStyle w:val="af2"/>
        <w:numPr>
          <w:ilvl w:val="0"/>
          <w:numId w:val="142"/>
        </w:numPr>
        <w:spacing w:after="0"/>
        <w:ind w:left="567" w:hanging="357"/>
        <w:jc w:val="both"/>
        <w:rPr>
          <w:rFonts w:ascii="Times New Roman" w:hAnsi="Times New Roman"/>
          <w:sz w:val="24"/>
          <w:szCs w:val="24"/>
        </w:rPr>
      </w:pPr>
      <w:r w:rsidRPr="006A44F9">
        <w:rPr>
          <w:rFonts w:ascii="Times New Roman" w:hAnsi="Times New Roman"/>
          <w:sz w:val="24"/>
          <w:szCs w:val="24"/>
        </w:rPr>
        <w:t>на территориях с зарегистрированными залежами полезных ископаемых;</w:t>
      </w:r>
    </w:p>
    <w:p w:rsidR="00771CD5" w:rsidRPr="006A44F9" w:rsidRDefault="00771CD5" w:rsidP="00221FDE">
      <w:pPr>
        <w:pStyle w:val="af2"/>
        <w:numPr>
          <w:ilvl w:val="0"/>
          <w:numId w:val="142"/>
        </w:numPr>
        <w:spacing w:after="0"/>
        <w:ind w:left="567" w:hanging="357"/>
        <w:jc w:val="both"/>
        <w:rPr>
          <w:rFonts w:ascii="Times New Roman" w:hAnsi="Times New Roman"/>
          <w:sz w:val="24"/>
          <w:szCs w:val="24"/>
        </w:rPr>
      </w:pPr>
      <w:r w:rsidRPr="006A44F9">
        <w:rPr>
          <w:rFonts w:ascii="Times New Roman" w:hAnsi="Times New Roman"/>
          <w:sz w:val="24"/>
          <w:szCs w:val="24"/>
        </w:rPr>
        <w:t>на особо ценных сельскохозяйственных угодьях;</w:t>
      </w:r>
    </w:p>
    <w:p w:rsidR="00771CD5" w:rsidRPr="006A44F9" w:rsidRDefault="00771CD5" w:rsidP="00221FDE">
      <w:pPr>
        <w:pStyle w:val="af2"/>
        <w:numPr>
          <w:ilvl w:val="0"/>
          <w:numId w:val="142"/>
        </w:numPr>
        <w:spacing w:after="0"/>
        <w:ind w:left="567" w:hanging="357"/>
        <w:jc w:val="both"/>
        <w:rPr>
          <w:rFonts w:ascii="Times New Roman" w:hAnsi="Times New Roman"/>
          <w:sz w:val="24"/>
          <w:szCs w:val="24"/>
        </w:rPr>
      </w:pPr>
      <w:r w:rsidRPr="006A44F9">
        <w:rPr>
          <w:rFonts w:ascii="Times New Roman" w:hAnsi="Times New Roman"/>
          <w:sz w:val="24"/>
          <w:szCs w:val="24"/>
        </w:rPr>
        <w:t>на резервных территориях для развития населенных пунктов в пределах поселения;</w:t>
      </w:r>
    </w:p>
    <w:p w:rsidR="00771CD5" w:rsidRPr="006A44F9" w:rsidRDefault="00771CD5" w:rsidP="00221FDE">
      <w:pPr>
        <w:pStyle w:val="af2"/>
        <w:numPr>
          <w:ilvl w:val="0"/>
          <w:numId w:val="142"/>
        </w:numPr>
        <w:spacing w:after="0"/>
        <w:ind w:left="567" w:hanging="357"/>
        <w:jc w:val="both"/>
        <w:rPr>
          <w:rFonts w:ascii="Times New Roman" w:hAnsi="Times New Roman"/>
          <w:sz w:val="24"/>
          <w:szCs w:val="24"/>
        </w:rPr>
      </w:pPr>
      <w:r w:rsidRPr="006A44F9">
        <w:rPr>
          <w:rFonts w:ascii="Times New Roman" w:hAnsi="Times New Roman"/>
          <w:sz w:val="24"/>
          <w:szCs w:val="24"/>
        </w:rPr>
        <w:t>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732E8E" w:rsidRPr="006A44F9" w:rsidRDefault="00732E8E" w:rsidP="00732E8E">
      <w:pPr>
        <w:ind w:left="210"/>
        <w:jc w:val="both"/>
        <w:rPr>
          <w:rFonts w:ascii="Times New Roman" w:hAnsi="Times New Roman"/>
        </w:rPr>
      </w:pPr>
    </w:p>
    <w:p w:rsidR="00771CD5" w:rsidRPr="006A44F9" w:rsidRDefault="00732E8E" w:rsidP="008253B6">
      <w:pPr>
        <w:rPr>
          <w:rFonts w:ascii="Times New Roman" w:hAnsi="Times New Roman" w:cs="Times New Roman"/>
          <w:b/>
          <w:i/>
        </w:rPr>
      </w:pPr>
      <w:bookmarkStart w:id="345" w:name="_Toc414995122"/>
      <w:r w:rsidRPr="006A44F9">
        <w:rPr>
          <w:rFonts w:ascii="Times New Roman" w:hAnsi="Times New Roman" w:cs="Times New Roman"/>
          <w:b/>
          <w:i/>
        </w:rPr>
        <w:t>Территория дачного объединения</w:t>
      </w:r>
      <w:bookmarkEnd w:id="345"/>
    </w:p>
    <w:p w:rsidR="008253B6" w:rsidRPr="006A44F9" w:rsidRDefault="008253B6" w:rsidP="008253B6">
      <w:pPr>
        <w:rPr>
          <w:rFonts w:ascii="Times New Roman" w:hAnsi="Times New Roman" w:cs="Times New Roman"/>
          <w:b/>
          <w:i/>
        </w:rPr>
      </w:pPr>
    </w:p>
    <w:p w:rsidR="00771CD5" w:rsidRPr="006A44F9" w:rsidRDefault="00771CD5" w:rsidP="00221FDE">
      <w:pPr>
        <w:pStyle w:val="30"/>
        <w:numPr>
          <w:ilvl w:val="2"/>
          <w:numId w:val="143"/>
        </w:numPr>
        <w:ind w:left="0" w:firstLine="0"/>
      </w:pPr>
      <w:r w:rsidRPr="006A44F9">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др.).</w:t>
      </w:r>
    </w:p>
    <w:p w:rsidR="00771CD5" w:rsidRPr="006A44F9" w:rsidRDefault="00771CD5" w:rsidP="00732E8E">
      <w:pPr>
        <w:pStyle w:val="30"/>
      </w:pPr>
      <w:r w:rsidRPr="006A44F9">
        <w:t xml:space="preserve">Территория садоводческого (дачного) объединения должна быть соединена подъездной дорогой с автомобильной дорогой общего пользования. </w:t>
      </w:r>
    </w:p>
    <w:p w:rsidR="00771CD5" w:rsidRPr="006A44F9" w:rsidRDefault="00771CD5" w:rsidP="008A5168">
      <w:pPr>
        <w:widowControl w:val="0"/>
        <w:ind w:firstLine="709"/>
        <w:jc w:val="both"/>
        <w:rPr>
          <w:rFonts w:ascii="Times New Roman" w:hAnsi="Times New Roman" w:cs="Times New Roman"/>
        </w:rPr>
      </w:pPr>
      <w:r w:rsidRPr="006A44F9">
        <w:rPr>
          <w:rFonts w:ascii="Times New Roman" w:hAnsi="Times New Roman" w:cs="Times New Roman"/>
        </w:rPr>
        <w:t>На территорию садоводческого (дачного) объединения с числом садовых участков до 50 следует предусматривать один въезд, более 50 – не менее двух въездов. Ширина ворот должна быть не менее 4,5 м, калитки – не менее 1 м.</w:t>
      </w:r>
    </w:p>
    <w:p w:rsidR="00771CD5" w:rsidRPr="006A44F9" w:rsidRDefault="00771CD5" w:rsidP="00732E8E">
      <w:pPr>
        <w:pStyle w:val="30"/>
      </w:pPr>
      <w:r w:rsidRPr="006A44F9">
        <w:t>Земельный участок, предоставленный садоводческому (дачному) объединению, состоит из земель общего пользования и индивидуальных участков.</w:t>
      </w:r>
    </w:p>
    <w:p w:rsidR="00771CD5" w:rsidRPr="006A44F9" w:rsidRDefault="00771CD5" w:rsidP="008A5168">
      <w:pPr>
        <w:widowControl w:val="0"/>
        <w:ind w:firstLine="709"/>
        <w:jc w:val="both"/>
        <w:rPr>
          <w:rFonts w:ascii="Times New Roman" w:hAnsi="Times New Roman" w:cs="Times New Roman"/>
        </w:rPr>
      </w:pPr>
      <w:r w:rsidRPr="006A44F9">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w:t>
      </w:r>
      <w:r w:rsidR="00732E8E" w:rsidRPr="006A44F9">
        <w:rPr>
          <w:rFonts w:ascii="Times New Roman" w:hAnsi="Times New Roman" w:cs="Times New Roman"/>
        </w:rPr>
        <w:t>7.</w:t>
      </w:r>
      <w:r w:rsidR="00B6560C" w:rsidRPr="006A44F9">
        <w:rPr>
          <w:rFonts w:ascii="Times New Roman" w:hAnsi="Times New Roman" w:cs="Times New Roman"/>
        </w:rPr>
        <w:t>2</w:t>
      </w:r>
      <w:r w:rsidR="00732E8E" w:rsidRPr="006A44F9">
        <w:rPr>
          <w:rFonts w:ascii="Times New Roman" w:hAnsi="Times New Roman" w:cs="Times New Roman"/>
        </w:rPr>
        <w:t>.</w:t>
      </w:r>
      <w:r w:rsidR="009C3E20" w:rsidRPr="006A44F9">
        <w:rPr>
          <w:rFonts w:ascii="Times New Roman" w:hAnsi="Times New Roman" w:cs="Times New Roman"/>
        </w:rPr>
        <w:t>6</w:t>
      </w:r>
      <w:r w:rsidR="00732E8E" w:rsidRPr="006A44F9">
        <w:rPr>
          <w:rFonts w:ascii="Times New Roman" w:hAnsi="Times New Roman" w:cs="Times New Roman"/>
        </w:rPr>
        <w:t>.1.</w:t>
      </w:r>
    </w:p>
    <w:p w:rsidR="00771CD5" w:rsidRPr="006A44F9" w:rsidRDefault="00771CD5" w:rsidP="008A5168">
      <w:pPr>
        <w:widowControl w:val="0"/>
        <w:ind w:firstLineChars="202" w:firstLine="485"/>
        <w:jc w:val="both"/>
        <w:rPr>
          <w:rFonts w:ascii="Times New Roman" w:hAnsi="Times New Roman" w:cs="Times New Roman"/>
        </w:rPr>
      </w:pPr>
    </w:p>
    <w:p w:rsidR="00771CD5" w:rsidRPr="006A44F9" w:rsidRDefault="00771CD5" w:rsidP="008A5168">
      <w:pPr>
        <w:widowControl w:val="0"/>
        <w:ind w:firstLineChars="202" w:firstLine="485"/>
        <w:jc w:val="right"/>
        <w:rPr>
          <w:rFonts w:ascii="Times New Roman" w:hAnsi="Times New Roman" w:cs="Times New Roman"/>
        </w:rPr>
      </w:pPr>
      <w:r w:rsidRPr="006A44F9">
        <w:rPr>
          <w:rFonts w:ascii="Times New Roman" w:hAnsi="Times New Roman" w:cs="Times New Roman"/>
        </w:rPr>
        <w:t xml:space="preserve">Таблица </w:t>
      </w:r>
      <w:r w:rsidR="00732E8E" w:rsidRPr="006A44F9">
        <w:rPr>
          <w:rFonts w:ascii="Times New Roman" w:hAnsi="Times New Roman" w:cs="Times New Roman"/>
        </w:rPr>
        <w:t>7.</w:t>
      </w:r>
      <w:r w:rsidR="00B6560C" w:rsidRPr="006A44F9">
        <w:rPr>
          <w:rFonts w:ascii="Times New Roman" w:hAnsi="Times New Roman" w:cs="Times New Roman"/>
        </w:rPr>
        <w:t>2</w:t>
      </w:r>
      <w:r w:rsidR="00732E8E" w:rsidRPr="006A44F9">
        <w:rPr>
          <w:rFonts w:ascii="Times New Roman" w:hAnsi="Times New Roman" w:cs="Times New Roman"/>
        </w:rPr>
        <w:t>.</w:t>
      </w:r>
      <w:r w:rsidR="009C3E20" w:rsidRPr="006A44F9">
        <w:rPr>
          <w:rFonts w:ascii="Times New Roman" w:hAnsi="Times New Roman" w:cs="Times New Roman"/>
        </w:rPr>
        <w:t>6</w:t>
      </w:r>
      <w:r w:rsidR="00732E8E" w:rsidRPr="006A44F9">
        <w:rPr>
          <w:rFonts w:ascii="Times New Roman" w:hAnsi="Times New Roman" w:cs="Times New Roman"/>
        </w:rPr>
        <w:t>.1.</w:t>
      </w:r>
    </w:p>
    <w:tbl>
      <w:tblPr>
        <w:tblW w:w="9360" w:type="dxa"/>
        <w:tblInd w:w="70" w:type="dxa"/>
        <w:tblLayout w:type="fixed"/>
        <w:tblCellMar>
          <w:left w:w="70" w:type="dxa"/>
          <w:right w:w="70" w:type="dxa"/>
        </w:tblCellMar>
        <w:tblLook w:val="04A0" w:firstRow="1" w:lastRow="0" w:firstColumn="1" w:lastColumn="0" w:noHBand="0" w:noVBand="1"/>
      </w:tblPr>
      <w:tblGrid>
        <w:gridCol w:w="4048"/>
        <w:gridCol w:w="1848"/>
        <w:gridCol w:w="1848"/>
        <w:gridCol w:w="1616"/>
      </w:tblGrid>
      <w:tr w:rsidR="00771CD5" w:rsidRPr="006A44F9" w:rsidTr="00771CD5">
        <w:tc>
          <w:tcPr>
            <w:tcW w:w="4048" w:type="dxa"/>
            <w:vMerge w:val="restart"/>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Объекты</w:t>
            </w:r>
          </w:p>
        </w:tc>
        <w:tc>
          <w:tcPr>
            <w:tcW w:w="5312" w:type="dxa"/>
            <w:gridSpan w:val="3"/>
            <w:tcBorders>
              <w:top w:val="single" w:sz="4" w:space="0" w:color="000000"/>
              <w:left w:val="single" w:sz="4" w:space="0" w:color="000000"/>
              <w:bottom w:val="single" w:sz="4" w:space="0" w:color="000000"/>
              <w:right w:val="single" w:sz="4" w:space="0" w:color="000000"/>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Удельные размеры земельных участков, в м</w:t>
            </w:r>
            <w:r w:rsidRPr="006A44F9">
              <w:rPr>
                <w:rFonts w:ascii="Times New Roman" w:hAnsi="Times New Roman" w:cs="Times New Roman"/>
                <w:vertAlign w:val="superscript"/>
              </w:rPr>
              <w:t>2</w:t>
            </w:r>
            <w:r w:rsidRPr="006A44F9">
              <w:rPr>
                <w:rFonts w:ascii="Times New Roman" w:hAnsi="Times New Roman" w:cs="Times New Roman"/>
              </w:rPr>
              <w:t xml:space="preserve"> ,</w:t>
            </w:r>
          </w:p>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на 1 садовый участок, на территории садоводческих (дачных) объединений с числом участков</w:t>
            </w:r>
          </w:p>
        </w:tc>
      </w:tr>
      <w:tr w:rsidR="00771CD5" w:rsidRPr="006A44F9" w:rsidTr="00771CD5">
        <w:tc>
          <w:tcPr>
            <w:tcW w:w="4048" w:type="dxa"/>
            <w:vMerge/>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rPr>
                <w:rFonts w:ascii="Times New Roman" w:hAnsi="Times New Roman" w:cs="Times New Roman"/>
              </w:rPr>
            </w:pPr>
          </w:p>
        </w:tc>
        <w:tc>
          <w:tcPr>
            <w:tcW w:w="18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15-100</w:t>
            </w:r>
          </w:p>
        </w:tc>
        <w:tc>
          <w:tcPr>
            <w:tcW w:w="18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101-300</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301 и более</w:t>
            </w:r>
          </w:p>
        </w:tc>
      </w:tr>
      <w:tr w:rsidR="00771CD5" w:rsidRPr="006A44F9" w:rsidTr="00771CD5">
        <w:tc>
          <w:tcPr>
            <w:tcW w:w="40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rPr>
                <w:rFonts w:ascii="Times New Roman" w:hAnsi="Times New Roman" w:cs="Times New Roman"/>
              </w:rPr>
            </w:pPr>
            <w:bookmarkStart w:id="346" w:name="_GoBack"/>
            <w:r w:rsidRPr="006A44F9">
              <w:rPr>
                <w:rFonts w:ascii="Times New Roman" w:hAnsi="Times New Roman" w:cs="Times New Roman"/>
              </w:rPr>
              <w:lastRenderedPageBreak/>
              <w:t>Сторож</w:t>
            </w:r>
            <w:bookmarkEnd w:id="346"/>
            <w:r w:rsidRPr="006A44F9">
              <w:rPr>
                <w:rFonts w:ascii="Times New Roman" w:hAnsi="Times New Roman" w:cs="Times New Roman"/>
              </w:rPr>
              <w:t>ка с правлением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1-0,7</w:t>
            </w:r>
          </w:p>
        </w:tc>
        <w:tc>
          <w:tcPr>
            <w:tcW w:w="18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0,7-0,5</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0,4</w:t>
            </w:r>
          </w:p>
        </w:tc>
      </w:tr>
      <w:tr w:rsidR="00771CD5" w:rsidRPr="006A44F9" w:rsidTr="00771CD5">
        <w:tc>
          <w:tcPr>
            <w:tcW w:w="40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rPr>
                <w:rFonts w:ascii="Times New Roman" w:hAnsi="Times New Roman" w:cs="Times New Roman"/>
              </w:rPr>
            </w:pPr>
            <w:r w:rsidRPr="006A44F9">
              <w:rPr>
                <w:rFonts w:ascii="Times New Roman" w:hAnsi="Times New Roman" w:cs="Times New Roman"/>
              </w:rPr>
              <w:t>Магазин смешанной торговли</w:t>
            </w:r>
          </w:p>
        </w:tc>
        <w:tc>
          <w:tcPr>
            <w:tcW w:w="18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2-0,5</w:t>
            </w:r>
          </w:p>
        </w:tc>
        <w:tc>
          <w:tcPr>
            <w:tcW w:w="18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0,5-0,2</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0,2 и менее</w:t>
            </w:r>
          </w:p>
        </w:tc>
      </w:tr>
      <w:tr w:rsidR="00771CD5" w:rsidRPr="006A44F9" w:rsidTr="00771CD5">
        <w:tc>
          <w:tcPr>
            <w:tcW w:w="40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rPr>
                <w:rFonts w:ascii="Times New Roman" w:hAnsi="Times New Roman" w:cs="Times New Roman"/>
              </w:rPr>
            </w:pPr>
            <w:r w:rsidRPr="006A44F9">
              <w:rPr>
                <w:rFonts w:ascii="Times New Roman" w:hAnsi="Times New Roman" w:cs="Times New Roman"/>
              </w:rPr>
              <w:t>Здания и сооружения для хранения средств пожаротушения</w:t>
            </w:r>
          </w:p>
        </w:tc>
        <w:tc>
          <w:tcPr>
            <w:tcW w:w="18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0,5</w:t>
            </w:r>
          </w:p>
        </w:tc>
        <w:tc>
          <w:tcPr>
            <w:tcW w:w="18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0,35</w:t>
            </w:r>
          </w:p>
        </w:tc>
      </w:tr>
      <w:tr w:rsidR="00771CD5" w:rsidRPr="006A44F9" w:rsidTr="00771CD5">
        <w:tc>
          <w:tcPr>
            <w:tcW w:w="40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rPr>
                <w:rFonts w:ascii="Times New Roman" w:hAnsi="Times New Roman" w:cs="Times New Roman"/>
              </w:rPr>
            </w:pPr>
            <w:r w:rsidRPr="006A44F9">
              <w:rPr>
                <w:rFonts w:ascii="Times New Roman" w:hAnsi="Times New Roman" w:cs="Times New Roman"/>
              </w:rPr>
              <w:t>Площадки для мусоросборников</w:t>
            </w:r>
          </w:p>
        </w:tc>
        <w:tc>
          <w:tcPr>
            <w:tcW w:w="18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0,1</w:t>
            </w:r>
          </w:p>
        </w:tc>
        <w:tc>
          <w:tcPr>
            <w:tcW w:w="18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0,1</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0,1</w:t>
            </w:r>
          </w:p>
        </w:tc>
      </w:tr>
      <w:tr w:rsidR="00771CD5" w:rsidRPr="006A44F9" w:rsidTr="00771CD5">
        <w:tc>
          <w:tcPr>
            <w:tcW w:w="40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rPr>
                <w:rFonts w:ascii="Times New Roman" w:hAnsi="Times New Roman" w:cs="Times New Roman"/>
              </w:rPr>
            </w:pPr>
            <w:r w:rsidRPr="006A44F9">
              <w:rPr>
                <w:rFonts w:ascii="Times New Roman" w:hAnsi="Times New Roman" w:cs="Times New Roman"/>
              </w:rPr>
              <w:t>Площадка для стоянки автомобилей при въезде на территорию садоводческого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0,9</w:t>
            </w:r>
          </w:p>
        </w:tc>
        <w:tc>
          <w:tcPr>
            <w:tcW w:w="1848" w:type="dxa"/>
            <w:tcBorders>
              <w:top w:val="single" w:sz="4" w:space="0" w:color="000000"/>
              <w:left w:val="single" w:sz="4" w:space="0" w:color="000000"/>
              <w:bottom w:val="single" w:sz="4" w:space="0" w:color="000000"/>
              <w:right w:val="nil"/>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0,9-0,4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771CD5" w:rsidRPr="006A44F9" w:rsidRDefault="00771CD5" w:rsidP="008A5168">
            <w:pPr>
              <w:widowControl w:val="0"/>
              <w:jc w:val="center"/>
              <w:rPr>
                <w:rFonts w:ascii="Times New Roman" w:hAnsi="Times New Roman" w:cs="Times New Roman"/>
              </w:rPr>
            </w:pPr>
            <w:r w:rsidRPr="006A44F9">
              <w:rPr>
                <w:rFonts w:ascii="Times New Roman" w:hAnsi="Times New Roman" w:cs="Times New Roman"/>
              </w:rPr>
              <w:t>0,4 и менее</w:t>
            </w:r>
          </w:p>
        </w:tc>
      </w:tr>
    </w:tbl>
    <w:p w:rsidR="00771CD5" w:rsidRPr="006A44F9" w:rsidRDefault="00771CD5" w:rsidP="008A5168">
      <w:pPr>
        <w:widowControl w:val="0"/>
        <w:ind w:firstLine="709"/>
        <w:jc w:val="both"/>
        <w:rPr>
          <w:rFonts w:ascii="Times New Roman" w:hAnsi="Times New Roman" w:cs="Times New Roman"/>
        </w:rPr>
      </w:pPr>
    </w:p>
    <w:p w:rsidR="00771CD5" w:rsidRPr="006A44F9" w:rsidRDefault="00771CD5" w:rsidP="00732E8E">
      <w:pPr>
        <w:pStyle w:val="30"/>
      </w:pPr>
      <w:r w:rsidRPr="006A44F9">
        <w:t>Здания и сооружения общего пользования должны отстоять от границ садовых (дачных) участков не менее чем на 4 м.</w:t>
      </w:r>
    </w:p>
    <w:p w:rsidR="00771CD5" w:rsidRPr="006A44F9" w:rsidRDefault="00771CD5" w:rsidP="00732E8E">
      <w:pPr>
        <w:pStyle w:val="30"/>
      </w:pPr>
      <w:r w:rsidRPr="006A44F9">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771CD5" w:rsidRPr="006A44F9" w:rsidRDefault="00771CD5" w:rsidP="00732E8E">
      <w:pPr>
        <w:pStyle w:val="30"/>
      </w:pPr>
      <w:r w:rsidRPr="006A44F9">
        <w:t xml:space="preserve">Ширина улиц и проездов в красных линиях на территории садоводческого (дачного) объединения должна быть не менее: </w:t>
      </w:r>
    </w:p>
    <w:p w:rsidR="00771CD5" w:rsidRPr="006A44F9" w:rsidRDefault="00771CD5" w:rsidP="00221FDE">
      <w:pPr>
        <w:pStyle w:val="af2"/>
        <w:widowControl w:val="0"/>
        <w:numPr>
          <w:ilvl w:val="0"/>
          <w:numId w:val="148"/>
        </w:numPr>
        <w:spacing w:after="0"/>
        <w:ind w:left="567" w:hanging="357"/>
        <w:jc w:val="both"/>
        <w:rPr>
          <w:rFonts w:ascii="Times New Roman" w:hAnsi="Times New Roman"/>
          <w:sz w:val="24"/>
          <w:szCs w:val="24"/>
        </w:rPr>
      </w:pPr>
      <w:r w:rsidRPr="006A44F9">
        <w:rPr>
          <w:rFonts w:ascii="Times New Roman" w:hAnsi="Times New Roman"/>
          <w:sz w:val="24"/>
          <w:szCs w:val="24"/>
        </w:rPr>
        <w:t>для улиц – 15 м; для проездов – 9 м.</w:t>
      </w:r>
    </w:p>
    <w:p w:rsidR="00771CD5" w:rsidRPr="006A44F9" w:rsidRDefault="00771CD5" w:rsidP="00221FDE">
      <w:pPr>
        <w:pStyle w:val="af2"/>
        <w:widowControl w:val="0"/>
        <w:numPr>
          <w:ilvl w:val="0"/>
          <w:numId w:val="148"/>
        </w:numPr>
        <w:spacing w:after="0"/>
        <w:ind w:left="567" w:hanging="357"/>
        <w:jc w:val="both"/>
        <w:rPr>
          <w:rFonts w:ascii="Times New Roman" w:hAnsi="Times New Roman"/>
          <w:sz w:val="24"/>
          <w:szCs w:val="24"/>
        </w:rPr>
      </w:pPr>
      <w:r w:rsidRPr="006A44F9">
        <w:rPr>
          <w:rFonts w:ascii="Times New Roman" w:hAnsi="Times New Roman"/>
          <w:sz w:val="24"/>
          <w:szCs w:val="24"/>
        </w:rPr>
        <w:t>Минимальный радиус закругления края проезжей части – 6,0 м. Ширина проезжей части улиц и проездов принимается для улиц – не менее 7,0 м, для проездов – не менее 3,5 м.</w:t>
      </w:r>
    </w:p>
    <w:p w:rsidR="00771CD5" w:rsidRPr="006A44F9" w:rsidRDefault="00771CD5" w:rsidP="009C3E20">
      <w:pPr>
        <w:pStyle w:val="30"/>
      </w:pPr>
      <w:r w:rsidRPr="006A44F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тупикового проезда не должна превышать 150 м.</w:t>
      </w:r>
    </w:p>
    <w:p w:rsidR="00771CD5" w:rsidRPr="006A44F9" w:rsidRDefault="00771CD5" w:rsidP="009C3E20">
      <w:pPr>
        <w:widowControl w:val="0"/>
        <w:ind w:firstLine="709"/>
        <w:jc w:val="both"/>
        <w:rPr>
          <w:rFonts w:ascii="Times New Roman" w:hAnsi="Times New Roman" w:cs="Times New Roman"/>
        </w:rPr>
      </w:pPr>
      <w:r w:rsidRPr="006A44F9">
        <w:rPr>
          <w:rFonts w:ascii="Times New Roman" w:hAnsi="Times New Roman" w:cs="Times New Roman"/>
        </w:rPr>
        <w:t>Тупиковые проезды должны заканчиваться площадками для разворота пожарной техники размером не менее чем 12 x 12 метров. Использование разворотной площадки для стоянки автомобилей не допускается.</w:t>
      </w:r>
    </w:p>
    <w:p w:rsidR="00771CD5" w:rsidRPr="006A44F9" w:rsidRDefault="00771CD5" w:rsidP="00732E8E">
      <w:pPr>
        <w:pStyle w:val="30"/>
      </w:pPr>
      <w:r w:rsidRPr="006A44F9">
        <w:t>Территорию садоводческого (дачного) объединения необходимо оборудовать системой водоснабжения в соответствии с требованиями раздела «Зоны инженерной инфраструктуры». 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771CD5" w:rsidRPr="006A44F9" w:rsidRDefault="00771CD5" w:rsidP="008A5168">
      <w:pPr>
        <w:widowControl w:val="0"/>
        <w:ind w:firstLine="709"/>
        <w:jc w:val="both"/>
        <w:rPr>
          <w:rFonts w:ascii="Times New Roman" w:hAnsi="Times New Roman" w:cs="Times New Roman"/>
        </w:rPr>
      </w:pPr>
      <w:r w:rsidRPr="006A44F9">
        <w:rPr>
          <w:rFonts w:ascii="Times New Roman" w:hAnsi="Times New Roman" w:cs="Times New Roman"/>
        </w:rPr>
        <w:t>Устройство ввода водопровода в здания допускается при наличии местной канализации или при подключении к централизованной системе канализации. На территории общего пользования садоводческого (дачного) объединения следует предусматривать источники питьевой воды. Вокруг каждого источника необходимо организовывать зоны санитарной охраны:</w:t>
      </w:r>
    </w:p>
    <w:p w:rsidR="00771CD5" w:rsidRPr="006A44F9" w:rsidRDefault="00771CD5" w:rsidP="00221FDE">
      <w:pPr>
        <w:pStyle w:val="af2"/>
        <w:widowControl w:val="0"/>
        <w:numPr>
          <w:ilvl w:val="0"/>
          <w:numId w:val="147"/>
        </w:numPr>
        <w:spacing w:after="0"/>
        <w:ind w:left="567" w:hanging="357"/>
        <w:jc w:val="both"/>
        <w:rPr>
          <w:rFonts w:ascii="Times New Roman" w:hAnsi="Times New Roman"/>
          <w:sz w:val="24"/>
          <w:szCs w:val="24"/>
        </w:rPr>
      </w:pPr>
      <w:r w:rsidRPr="006A44F9">
        <w:rPr>
          <w:rFonts w:ascii="Times New Roman" w:hAnsi="Times New Roman"/>
          <w:sz w:val="24"/>
          <w:szCs w:val="24"/>
        </w:rPr>
        <w:t>для артезианских скважин – в соответствии с СанПиН 2.1.4.1110-02;</w:t>
      </w:r>
    </w:p>
    <w:p w:rsidR="00771CD5" w:rsidRPr="006A44F9" w:rsidRDefault="00771CD5" w:rsidP="00221FDE">
      <w:pPr>
        <w:pStyle w:val="af2"/>
        <w:widowControl w:val="0"/>
        <w:numPr>
          <w:ilvl w:val="0"/>
          <w:numId w:val="147"/>
        </w:numPr>
        <w:spacing w:after="0"/>
        <w:ind w:left="567" w:hanging="357"/>
        <w:jc w:val="both"/>
        <w:rPr>
          <w:rFonts w:ascii="Times New Roman" w:hAnsi="Times New Roman"/>
          <w:sz w:val="24"/>
          <w:szCs w:val="24"/>
        </w:rPr>
      </w:pPr>
      <w:r w:rsidRPr="006A44F9">
        <w:rPr>
          <w:rFonts w:ascii="Times New Roman" w:hAnsi="Times New Roman"/>
          <w:sz w:val="24"/>
          <w:szCs w:val="24"/>
        </w:rPr>
        <w:t>для родников и колодцев – в соответствии с СанПиН 2.1.4.1175-02.</w:t>
      </w:r>
    </w:p>
    <w:p w:rsidR="00771CD5" w:rsidRPr="006A44F9" w:rsidRDefault="00771CD5" w:rsidP="00732E8E">
      <w:pPr>
        <w:pStyle w:val="30"/>
      </w:pPr>
      <w:r w:rsidRPr="006A44F9">
        <w:t>Расчет систем водоснабжения производится исходя из следующих норм среднесуточного водопотребления на хозяйственно-питьевые нужды.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771CD5" w:rsidRPr="006A44F9" w:rsidRDefault="00771CD5" w:rsidP="00732E8E">
      <w:pPr>
        <w:pStyle w:val="30"/>
      </w:pPr>
      <w:r w:rsidRPr="006A44F9">
        <w:t>Сбор, удаление и обезвреживание нечистот в неканализованных садоводческих (дачных) объединениях осуществляется в соответствии с требованиями СанПиН 42-128-4690-88.</w:t>
      </w:r>
    </w:p>
    <w:p w:rsidR="00771CD5" w:rsidRPr="006A44F9" w:rsidRDefault="00771CD5" w:rsidP="00732E8E">
      <w:pPr>
        <w:pStyle w:val="30"/>
      </w:pPr>
      <w:r w:rsidRPr="006A44F9">
        <w:lastRenderedPageBreak/>
        <w:t>Для сбора твердых бытовых отходов на территории общего пользования должны быть предусмотрены площадки контейнеров для мусора. Площадки для мусорных контейнеров размещаются на расстоянии не менее 20 и не более 100 м от границ садовых участков.</w:t>
      </w:r>
    </w:p>
    <w:p w:rsidR="00771CD5" w:rsidRPr="006A44F9" w:rsidRDefault="00771CD5" w:rsidP="00732E8E">
      <w:pPr>
        <w:pStyle w:val="30"/>
      </w:pPr>
      <w:r w:rsidRPr="006A44F9">
        <w:t>Отвод поверхностных стоков и дренажных вод с территории садоводческих (дачных) объединений в кюветы и канавы осуществляется в соответствии проектом планировки территории садоводческого (дачного) объединения.</w:t>
      </w:r>
    </w:p>
    <w:p w:rsidR="00771CD5" w:rsidRPr="006A44F9" w:rsidRDefault="00771CD5" w:rsidP="00732E8E">
      <w:pPr>
        <w:pStyle w:val="30"/>
      </w:pPr>
      <w:r w:rsidRPr="006A44F9">
        <w:t>При организации на территории общего пользования склада минеральных удобрений и химикатов следует учитывать, что хранение их запрещается под открытым небом, а также вблизи открытых водоемов и во</w:t>
      </w:r>
      <w:r w:rsidRPr="006A44F9">
        <w:softHyphen/>
        <w:t>дозаборных скважин.</w:t>
      </w:r>
    </w:p>
    <w:p w:rsidR="00771CD5" w:rsidRPr="006A44F9" w:rsidRDefault="00771CD5" w:rsidP="00732E8E">
      <w:pPr>
        <w:pStyle w:val="30"/>
      </w:pPr>
      <w:r w:rsidRPr="006A44F9">
        <w:t>Газоснабжение садовых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ПБ 12-245-98 «Правила безопасности в газовом хозяйстве».</w:t>
      </w:r>
    </w:p>
    <w:p w:rsidR="00771CD5" w:rsidRPr="006A44F9" w:rsidRDefault="00771CD5" w:rsidP="008A5168">
      <w:pPr>
        <w:widowControl w:val="0"/>
        <w:ind w:firstLine="709"/>
        <w:jc w:val="both"/>
        <w:rPr>
          <w:rFonts w:ascii="Times New Roman" w:hAnsi="Times New Roman" w:cs="Times New Roman"/>
        </w:rPr>
      </w:pPr>
      <w:r w:rsidRPr="006A44F9">
        <w:rPr>
          <w:rFonts w:ascii="Times New Roman" w:hAnsi="Times New Roman" w:cs="Times New Roman"/>
        </w:rPr>
        <w:t>Баллоны со сжиженным газом следует хранить на промежуточном складе газовых баллонов, расположенном на территории общего пользования. Баллоны емкостью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w:t>
      </w:r>
    </w:p>
    <w:p w:rsidR="00771CD5" w:rsidRPr="006A44F9" w:rsidRDefault="00771CD5" w:rsidP="00732E8E">
      <w:pPr>
        <w:pStyle w:val="30"/>
      </w:pPr>
      <w:r w:rsidRPr="006A44F9">
        <w:t xml:space="preserve">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 </w:t>
      </w:r>
    </w:p>
    <w:p w:rsidR="00771CD5" w:rsidRPr="006A44F9" w:rsidRDefault="00771CD5" w:rsidP="008A5168">
      <w:pPr>
        <w:widowControl w:val="0"/>
        <w:ind w:firstLine="709"/>
        <w:jc w:val="both"/>
        <w:rPr>
          <w:rFonts w:ascii="Times New Roman" w:hAnsi="Times New Roman" w:cs="Times New Roman"/>
        </w:rPr>
      </w:pPr>
      <w:r w:rsidRPr="006A44F9">
        <w:rPr>
          <w:rFonts w:ascii="Times New Roman" w:hAnsi="Times New Roman" w:cs="Times New Roman"/>
        </w:rPr>
        <w:t xml:space="preserve">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сторожки. </w:t>
      </w:r>
    </w:p>
    <w:p w:rsidR="00771CD5" w:rsidRPr="006A44F9" w:rsidRDefault="00771CD5" w:rsidP="008A5168">
      <w:pPr>
        <w:widowControl w:val="0"/>
        <w:ind w:firstLine="709"/>
        <w:jc w:val="both"/>
        <w:rPr>
          <w:rFonts w:ascii="Times New Roman" w:hAnsi="Times New Roman" w:cs="Times New Roman"/>
        </w:rPr>
      </w:pPr>
      <w:r w:rsidRPr="006A44F9">
        <w:rPr>
          <w:rFonts w:ascii="Times New Roman" w:hAnsi="Times New Roman" w:cs="Times New Roman"/>
        </w:rPr>
        <w:t>Электрооборудование и молниезащиту домов и хозяйственных построек следует проектировать в соответствии с требованиями Правил устройства электроустановок (ПУЭ), РД 34.21.122-87.</w:t>
      </w:r>
    </w:p>
    <w:p w:rsidR="00771CD5" w:rsidRPr="006A44F9" w:rsidRDefault="00771CD5" w:rsidP="00732E8E">
      <w:pPr>
        <w:pStyle w:val="30"/>
      </w:pPr>
      <w:r w:rsidRPr="006A44F9">
        <w:t>Для обеспечения пожаротушения на территории общего пользования садоводческого (дачного) объединения граждан должны предусматриваться противопожарные водоемы или резервуары вместимостью не менее 25 м</w:t>
      </w:r>
      <w:r w:rsidRPr="006A44F9">
        <w:rPr>
          <w:vertAlign w:val="superscript"/>
        </w:rPr>
        <w:t>3</w:t>
      </w:r>
      <w:r w:rsidRPr="006A44F9">
        <w:t xml:space="preserve"> при числе участков до 300 и не менее 60 м</w:t>
      </w:r>
      <w:r w:rsidRPr="006A44F9">
        <w:rPr>
          <w:vertAlign w:val="superscript"/>
        </w:rPr>
        <w:t>3</w:t>
      </w:r>
      <w:r w:rsidRPr="006A44F9">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r w:rsidRPr="006A44F9">
        <w:rPr>
          <w:rStyle w:val="affff4"/>
        </w:rPr>
        <w:footnoteReference w:id="2"/>
      </w:r>
    </w:p>
    <w:p w:rsidR="00771CD5" w:rsidRPr="006A44F9" w:rsidRDefault="00771CD5" w:rsidP="008A5168">
      <w:pPr>
        <w:widowControl w:val="0"/>
        <w:ind w:firstLine="709"/>
        <w:jc w:val="both"/>
        <w:rPr>
          <w:rFonts w:ascii="Times New Roman" w:hAnsi="Times New Roman" w:cs="Times New Roman"/>
        </w:rPr>
      </w:pPr>
      <w:r w:rsidRPr="006A44F9">
        <w:rPr>
          <w:rFonts w:ascii="Times New Roman" w:hAnsi="Times New Roman" w:cs="Times New Roman"/>
        </w:rPr>
        <w:t>Садоводческие (дачные) объединения, включающие до 300 садовых участков, в противопожарных целях должны иметь переносную мотопомпу, при числе участков от 301 до 1000 – прицепную мотопомпу; при числе участков более 1000 – не менее двух прицепных мотопомп.</w:t>
      </w:r>
    </w:p>
    <w:p w:rsidR="00771CD5" w:rsidRPr="006A44F9" w:rsidRDefault="00771CD5" w:rsidP="008A5168">
      <w:pPr>
        <w:pStyle w:val="af2"/>
        <w:spacing w:after="0" w:line="240" w:lineRule="auto"/>
        <w:ind w:left="0" w:firstLine="709"/>
        <w:jc w:val="both"/>
        <w:rPr>
          <w:rFonts w:ascii="Times New Roman" w:hAnsi="Times New Roman"/>
          <w:sz w:val="24"/>
          <w:szCs w:val="24"/>
        </w:rPr>
      </w:pPr>
    </w:p>
    <w:p w:rsidR="00771CD5" w:rsidRPr="006A44F9" w:rsidRDefault="00771CD5" w:rsidP="008253B6">
      <w:pPr>
        <w:rPr>
          <w:rFonts w:ascii="Times New Roman" w:hAnsi="Times New Roman" w:cs="Times New Roman"/>
          <w:b/>
          <w:i/>
        </w:rPr>
      </w:pPr>
      <w:bookmarkStart w:id="347" w:name="_Toc414995123"/>
      <w:r w:rsidRPr="006A44F9">
        <w:rPr>
          <w:rFonts w:ascii="Times New Roman" w:hAnsi="Times New Roman" w:cs="Times New Roman"/>
          <w:b/>
          <w:i/>
        </w:rPr>
        <w:t>Территория индивидуального садового (дачного) участка</w:t>
      </w:r>
      <w:bookmarkEnd w:id="347"/>
    </w:p>
    <w:p w:rsidR="008253B6" w:rsidRPr="006A44F9" w:rsidRDefault="008253B6" w:rsidP="008253B6">
      <w:pPr>
        <w:rPr>
          <w:rFonts w:ascii="Times New Roman" w:hAnsi="Times New Roman" w:cs="Times New Roman"/>
          <w:b/>
          <w:i/>
        </w:rPr>
      </w:pPr>
    </w:p>
    <w:p w:rsidR="00771CD5" w:rsidRPr="006A44F9" w:rsidRDefault="00771CD5" w:rsidP="00221FDE">
      <w:pPr>
        <w:pStyle w:val="30"/>
        <w:numPr>
          <w:ilvl w:val="2"/>
          <w:numId w:val="144"/>
        </w:numPr>
        <w:ind w:left="0" w:firstLine="0"/>
      </w:pPr>
      <w:r w:rsidRPr="006A44F9">
        <w:t xml:space="preserve">Площадь индивидуального садового (дачного) участка принимается в соответствии с правилами землепользования и застройки (далее – ПЗЗ) муниципальных образований </w:t>
      </w:r>
      <w:r w:rsidR="00A07C4C" w:rsidRPr="006A44F9">
        <w:t>Карачаево-Черкесской Республики</w:t>
      </w:r>
      <w:r w:rsidRPr="006A44F9">
        <w:t>, но не менее 0,06 га.</w:t>
      </w:r>
    </w:p>
    <w:p w:rsidR="00771CD5" w:rsidRPr="006A44F9" w:rsidRDefault="00771CD5" w:rsidP="00732E8E">
      <w:pPr>
        <w:pStyle w:val="30"/>
      </w:pPr>
      <w:r w:rsidRPr="006A44F9">
        <w:lastRenderedPageBreak/>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 м. Допускается по решению общего собрания членов садоводческого (дачного) объединения устройство глухих ограждений со стороны улиц и проездов.</w:t>
      </w:r>
    </w:p>
    <w:p w:rsidR="00771CD5" w:rsidRPr="006A44F9" w:rsidRDefault="00771CD5" w:rsidP="00732E8E">
      <w:pPr>
        <w:pStyle w:val="30"/>
      </w:pPr>
      <w:r w:rsidRPr="006A44F9">
        <w:t>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хозяйственная постройка для хранения инвентаря, летняя кухня, баня (сауна), душ, навес или гараж для автомобиля.</w:t>
      </w:r>
    </w:p>
    <w:p w:rsidR="00771CD5" w:rsidRPr="006A44F9" w:rsidRDefault="00771CD5" w:rsidP="00732E8E">
      <w:pPr>
        <w:pStyle w:val="30"/>
      </w:pPr>
      <w:r w:rsidRPr="006A44F9">
        <w:t>Противопожарные расстояния между строениями и сооружениями в пределах одного участка не нормируются.</w:t>
      </w:r>
    </w:p>
    <w:p w:rsidR="00771CD5" w:rsidRPr="006A44F9" w:rsidRDefault="00771CD5" w:rsidP="008A5168">
      <w:pPr>
        <w:widowControl w:val="0"/>
        <w:ind w:firstLine="709"/>
        <w:jc w:val="both"/>
        <w:rPr>
          <w:rFonts w:ascii="Times New Roman" w:hAnsi="Times New Roman" w:cs="Times New Roman"/>
        </w:rPr>
      </w:pPr>
      <w:r w:rsidRPr="006A44F9">
        <w:rPr>
          <w:rFonts w:ascii="Times New Roman" w:hAnsi="Times New Roman" w:cs="Times New Roman"/>
        </w:rPr>
        <w:t>Противопожарные расстояния между жилыми строениями (или домами), расположенными на соседних участках, в зависимости от материала несущих и ограждающих конструкций должны быть не менее указанных в СНиП 30-02-97.</w:t>
      </w:r>
    </w:p>
    <w:p w:rsidR="00771CD5" w:rsidRPr="006A44F9" w:rsidRDefault="00771CD5" w:rsidP="008A5168">
      <w:pPr>
        <w:widowControl w:val="0"/>
        <w:ind w:firstLine="709"/>
        <w:jc w:val="both"/>
        <w:rPr>
          <w:rFonts w:ascii="Times New Roman" w:hAnsi="Times New Roman" w:cs="Times New Roman"/>
        </w:rPr>
      </w:pPr>
      <w:r w:rsidRPr="006A44F9">
        <w:rPr>
          <w:rFonts w:ascii="Times New Roman" w:hAnsi="Times New Roman" w:cs="Times New Roman"/>
        </w:rPr>
        <w:t>Допускается группировать и блокировать жилые строения (или дома)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домами) в каждой группе не нормируются, а минимальные расстояния между крайними жилыми строениями (или домами) групп принимаются по таблице 2* СНиП 30-02-97.</w:t>
      </w:r>
    </w:p>
    <w:p w:rsidR="00771CD5" w:rsidRPr="006A44F9" w:rsidRDefault="00771CD5" w:rsidP="008A5168">
      <w:pPr>
        <w:widowControl w:val="0"/>
        <w:ind w:firstLine="709"/>
        <w:jc w:val="both"/>
        <w:rPr>
          <w:rFonts w:ascii="Times New Roman" w:hAnsi="Times New Roman" w:cs="Times New Roman"/>
        </w:rPr>
      </w:pPr>
      <w:r w:rsidRPr="006A44F9">
        <w:rPr>
          <w:rFonts w:ascii="Times New Roman" w:hAnsi="Times New Roman" w:cs="Times New Roma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771CD5" w:rsidRPr="006A44F9" w:rsidRDefault="00771CD5" w:rsidP="00732E8E">
      <w:pPr>
        <w:pStyle w:val="30"/>
      </w:pPr>
      <w:r w:rsidRPr="006A44F9">
        <w:t xml:space="preserve">Жилое строение (или дом) должно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таблице 2* СНиП 30-02-97. Расстояние от хозяйственных построек до красных линий улиц и проездов должно быть не менее 5 м. </w:t>
      </w:r>
    </w:p>
    <w:p w:rsidR="00771CD5" w:rsidRPr="006A44F9" w:rsidRDefault="00771CD5" w:rsidP="00732E8E">
      <w:pPr>
        <w:pStyle w:val="30"/>
      </w:pPr>
      <w:r w:rsidRPr="006A44F9">
        <w:t xml:space="preserve">Минимальные расстояния до границы соседнего участка по санитарно-бытовым условиям должны быть: </w:t>
      </w:r>
    </w:p>
    <w:p w:rsidR="00771CD5" w:rsidRPr="006A44F9" w:rsidRDefault="00771CD5" w:rsidP="00221FDE">
      <w:pPr>
        <w:pStyle w:val="af2"/>
        <w:widowControl w:val="0"/>
        <w:numPr>
          <w:ilvl w:val="0"/>
          <w:numId w:val="145"/>
        </w:numPr>
        <w:spacing w:after="0"/>
        <w:ind w:left="567" w:hanging="357"/>
        <w:jc w:val="both"/>
        <w:rPr>
          <w:rFonts w:ascii="Times New Roman" w:hAnsi="Times New Roman"/>
          <w:sz w:val="24"/>
          <w:szCs w:val="24"/>
        </w:rPr>
      </w:pPr>
      <w:r w:rsidRPr="006A44F9">
        <w:rPr>
          <w:rFonts w:ascii="Times New Roman" w:hAnsi="Times New Roman"/>
          <w:sz w:val="24"/>
          <w:szCs w:val="24"/>
        </w:rPr>
        <w:t xml:space="preserve">от жилого строения (или дома) – 3 м; </w:t>
      </w:r>
    </w:p>
    <w:p w:rsidR="00771CD5" w:rsidRPr="006A44F9" w:rsidRDefault="00771CD5" w:rsidP="00221FDE">
      <w:pPr>
        <w:pStyle w:val="af2"/>
        <w:widowControl w:val="0"/>
        <w:numPr>
          <w:ilvl w:val="0"/>
          <w:numId w:val="145"/>
        </w:numPr>
        <w:spacing w:after="0"/>
        <w:ind w:left="567" w:hanging="357"/>
        <w:jc w:val="both"/>
        <w:rPr>
          <w:rFonts w:ascii="Times New Roman" w:hAnsi="Times New Roman"/>
          <w:sz w:val="24"/>
          <w:szCs w:val="24"/>
        </w:rPr>
      </w:pPr>
      <w:r w:rsidRPr="006A44F9">
        <w:rPr>
          <w:rFonts w:ascii="Times New Roman" w:hAnsi="Times New Roman"/>
          <w:sz w:val="24"/>
          <w:szCs w:val="24"/>
        </w:rPr>
        <w:t xml:space="preserve">от постройки для содержания мелкого скота и птицы – 4 м; </w:t>
      </w:r>
    </w:p>
    <w:p w:rsidR="00771CD5" w:rsidRPr="006A44F9" w:rsidRDefault="00771CD5" w:rsidP="00221FDE">
      <w:pPr>
        <w:pStyle w:val="af2"/>
        <w:widowControl w:val="0"/>
        <w:numPr>
          <w:ilvl w:val="0"/>
          <w:numId w:val="145"/>
        </w:numPr>
        <w:spacing w:after="0"/>
        <w:ind w:left="567" w:hanging="357"/>
        <w:jc w:val="both"/>
        <w:rPr>
          <w:rFonts w:ascii="Times New Roman" w:hAnsi="Times New Roman"/>
          <w:sz w:val="24"/>
          <w:szCs w:val="24"/>
        </w:rPr>
      </w:pPr>
      <w:r w:rsidRPr="006A44F9">
        <w:rPr>
          <w:rFonts w:ascii="Times New Roman" w:hAnsi="Times New Roman"/>
          <w:sz w:val="24"/>
          <w:szCs w:val="24"/>
        </w:rPr>
        <w:t xml:space="preserve">от других построек – 1 м; </w:t>
      </w:r>
    </w:p>
    <w:p w:rsidR="00771CD5" w:rsidRPr="006A44F9" w:rsidRDefault="00771CD5" w:rsidP="00221FDE">
      <w:pPr>
        <w:pStyle w:val="af2"/>
        <w:widowControl w:val="0"/>
        <w:numPr>
          <w:ilvl w:val="0"/>
          <w:numId w:val="145"/>
        </w:numPr>
        <w:spacing w:after="0"/>
        <w:ind w:left="567" w:hanging="357"/>
        <w:jc w:val="both"/>
        <w:rPr>
          <w:rFonts w:ascii="Times New Roman" w:hAnsi="Times New Roman"/>
          <w:sz w:val="24"/>
          <w:szCs w:val="24"/>
        </w:rPr>
      </w:pPr>
      <w:r w:rsidRPr="006A44F9">
        <w:rPr>
          <w:rFonts w:ascii="Times New Roman" w:hAnsi="Times New Roman"/>
          <w:sz w:val="24"/>
          <w:szCs w:val="24"/>
        </w:rPr>
        <w:t xml:space="preserve">от стволов высокорослых деревьев – 4 м, среднерослых – 2 м; </w:t>
      </w:r>
    </w:p>
    <w:p w:rsidR="00771CD5" w:rsidRPr="006A44F9" w:rsidRDefault="00771CD5" w:rsidP="00221FDE">
      <w:pPr>
        <w:pStyle w:val="af2"/>
        <w:widowControl w:val="0"/>
        <w:numPr>
          <w:ilvl w:val="0"/>
          <w:numId w:val="145"/>
        </w:numPr>
        <w:spacing w:after="0"/>
        <w:ind w:left="567" w:hanging="357"/>
        <w:jc w:val="both"/>
        <w:rPr>
          <w:rFonts w:ascii="Times New Roman" w:hAnsi="Times New Roman"/>
          <w:sz w:val="24"/>
          <w:szCs w:val="24"/>
        </w:rPr>
      </w:pPr>
      <w:r w:rsidRPr="006A44F9">
        <w:rPr>
          <w:rFonts w:ascii="Times New Roman" w:hAnsi="Times New Roman"/>
          <w:sz w:val="24"/>
          <w:szCs w:val="24"/>
        </w:rPr>
        <w:t xml:space="preserve">от кустарника – 1 м. </w:t>
      </w:r>
    </w:p>
    <w:p w:rsidR="00771CD5" w:rsidRPr="006A44F9" w:rsidRDefault="00771CD5" w:rsidP="008A5168">
      <w:pPr>
        <w:widowControl w:val="0"/>
        <w:ind w:firstLine="709"/>
        <w:jc w:val="both"/>
        <w:rPr>
          <w:rFonts w:ascii="Times New Roman" w:hAnsi="Times New Roman" w:cs="Times New Roman"/>
        </w:rPr>
      </w:pPr>
      <w:r w:rsidRPr="006A44F9">
        <w:rPr>
          <w:rFonts w:ascii="Times New Roman" w:hAnsi="Times New Roman" w:cs="Times New Roman"/>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771CD5" w:rsidRPr="006A44F9" w:rsidRDefault="00771CD5" w:rsidP="00732E8E">
      <w:pPr>
        <w:pStyle w:val="30"/>
      </w:pPr>
      <w:r w:rsidRPr="006A44F9">
        <w:t>Минимальные расстояния между постройками по санитарно-бытовым условиям следует предусматривать:</w:t>
      </w:r>
    </w:p>
    <w:p w:rsidR="00771CD5" w:rsidRPr="006A44F9" w:rsidRDefault="00771CD5" w:rsidP="00221FDE">
      <w:pPr>
        <w:pStyle w:val="af2"/>
        <w:widowControl w:val="0"/>
        <w:numPr>
          <w:ilvl w:val="0"/>
          <w:numId w:val="146"/>
        </w:numPr>
        <w:spacing w:after="0"/>
        <w:ind w:left="567" w:hanging="357"/>
        <w:jc w:val="both"/>
        <w:rPr>
          <w:rFonts w:ascii="Times New Roman" w:hAnsi="Times New Roman"/>
          <w:sz w:val="24"/>
          <w:szCs w:val="24"/>
        </w:rPr>
      </w:pPr>
      <w:r w:rsidRPr="006A44F9">
        <w:rPr>
          <w:rFonts w:ascii="Times New Roman" w:hAnsi="Times New Roman"/>
          <w:sz w:val="24"/>
          <w:szCs w:val="24"/>
        </w:rPr>
        <w:t xml:space="preserve">от жилого строения (или дома) и погреба до уборной – 8-10 м; </w:t>
      </w:r>
    </w:p>
    <w:p w:rsidR="00771CD5" w:rsidRPr="006A44F9" w:rsidRDefault="00771CD5" w:rsidP="00221FDE">
      <w:pPr>
        <w:pStyle w:val="af2"/>
        <w:widowControl w:val="0"/>
        <w:numPr>
          <w:ilvl w:val="0"/>
          <w:numId w:val="146"/>
        </w:numPr>
        <w:spacing w:after="0"/>
        <w:ind w:left="567" w:hanging="357"/>
        <w:jc w:val="both"/>
        <w:rPr>
          <w:rFonts w:ascii="Times New Roman" w:hAnsi="Times New Roman"/>
          <w:sz w:val="24"/>
          <w:szCs w:val="24"/>
        </w:rPr>
      </w:pPr>
      <w:r w:rsidRPr="006A44F9">
        <w:rPr>
          <w:rFonts w:ascii="Times New Roman" w:hAnsi="Times New Roman"/>
          <w:sz w:val="24"/>
          <w:szCs w:val="24"/>
        </w:rPr>
        <w:t>от жилого строения (или дома) и погреба до построек для содержания мелкого скота и птицы – по таблице 7.3.2.7;</w:t>
      </w:r>
    </w:p>
    <w:p w:rsidR="00771CD5" w:rsidRPr="006A44F9" w:rsidRDefault="00771CD5" w:rsidP="00221FDE">
      <w:pPr>
        <w:pStyle w:val="af2"/>
        <w:widowControl w:val="0"/>
        <w:numPr>
          <w:ilvl w:val="0"/>
          <w:numId w:val="146"/>
        </w:numPr>
        <w:spacing w:after="0"/>
        <w:ind w:left="567" w:hanging="357"/>
        <w:jc w:val="both"/>
        <w:rPr>
          <w:rFonts w:ascii="Times New Roman" w:hAnsi="Times New Roman"/>
          <w:sz w:val="24"/>
          <w:szCs w:val="24"/>
        </w:rPr>
      </w:pPr>
      <w:r w:rsidRPr="006A44F9">
        <w:rPr>
          <w:rFonts w:ascii="Times New Roman" w:hAnsi="Times New Roman"/>
          <w:sz w:val="24"/>
          <w:szCs w:val="24"/>
        </w:rPr>
        <w:t>до душа, бани (сауны) – 8 м;</w:t>
      </w:r>
    </w:p>
    <w:p w:rsidR="00771CD5" w:rsidRPr="006A44F9" w:rsidRDefault="00771CD5" w:rsidP="00221FDE">
      <w:pPr>
        <w:pStyle w:val="af2"/>
        <w:widowControl w:val="0"/>
        <w:numPr>
          <w:ilvl w:val="0"/>
          <w:numId w:val="146"/>
        </w:numPr>
        <w:spacing w:after="0"/>
        <w:ind w:left="567" w:hanging="357"/>
        <w:jc w:val="both"/>
        <w:rPr>
          <w:rFonts w:ascii="Times New Roman" w:hAnsi="Times New Roman"/>
          <w:sz w:val="24"/>
          <w:szCs w:val="24"/>
        </w:rPr>
      </w:pPr>
      <w:r w:rsidRPr="006A44F9">
        <w:rPr>
          <w:rFonts w:ascii="Times New Roman" w:hAnsi="Times New Roman"/>
          <w:sz w:val="24"/>
          <w:szCs w:val="24"/>
        </w:rPr>
        <w:t xml:space="preserve">от шахтного колодца до уборной и компостного устройства в зависимости от </w:t>
      </w:r>
      <w:r w:rsidRPr="006A44F9">
        <w:rPr>
          <w:rFonts w:ascii="Times New Roman" w:hAnsi="Times New Roman"/>
          <w:sz w:val="24"/>
          <w:szCs w:val="24"/>
        </w:rPr>
        <w:lastRenderedPageBreak/>
        <w:t>направления движения грунтовых вод – 50 м (при соответствующем гидрогеологическом обосновании может быть увеличено).</w:t>
      </w:r>
    </w:p>
    <w:p w:rsidR="00771CD5" w:rsidRPr="006A44F9" w:rsidRDefault="00771CD5" w:rsidP="008A5168">
      <w:pPr>
        <w:widowControl w:val="0"/>
        <w:ind w:firstLine="709"/>
        <w:jc w:val="both"/>
        <w:rPr>
          <w:rFonts w:ascii="Times New Roman" w:hAnsi="Times New Roman" w:cs="Times New Roman"/>
        </w:rPr>
      </w:pPr>
      <w:r w:rsidRPr="006A44F9">
        <w:rPr>
          <w:rFonts w:ascii="Times New Roman" w:hAnsi="Times New Roman" w:cs="Times New Roman"/>
        </w:rPr>
        <w:t>Указанные расстояния необходимо предусматривать как между постройками на одном участке, так и между постройками, расположенными на смежных участках.</w:t>
      </w:r>
    </w:p>
    <w:p w:rsidR="00771CD5" w:rsidRPr="006A44F9" w:rsidRDefault="00771CD5" w:rsidP="00732E8E">
      <w:pPr>
        <w:pStyle w:val="30"/>
      </w:pPr>
      <w:r w:rsidRPr="006A44F9">
        <w:t>В случае примыкания хозяйственных построек к жилому строению (или дому) в помещениях для мелкого скота и птицы следует предусматривать изолированный наружный вход, расположенный не ближе 7 м от входа в дом.</w:t>
      </w:r>
    </w:p>
    <w:p w:rsidR="00771CD5" w:rsidRPr="006A44F9" w:rsidRDefault="00771CD5" w:rsidP="008A5168">
      <w:pPr>
        <w:widowControl w:val="0"/>
        <w:ind w:firstLine="709"/>
        <w:jc w:val="both"/>
        <w:rPr>
          <w:rFonts w:ascii="Times New Roman" w:hAnsi="Times New Roman" w:cs="Times New Roman"/>
        </w:rPr>
      </w:pPr>
      <w:r w:rsidRPr="006A44F9">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771CD5" w:rsidRPr="006A44F9" w:rsidRDefault="00771CD5" w:rsidP="00732E8E">
      <w:pPr>
        <w:pStyle w:val="30"/>
      </w:pPr>
      <w:r w:rsidRPr="006A44F9">
        <w:t>Стоянки для автомобилей могут быть отдельно стоящими, встроенными или пристроенными к садовому дому и хозяйственным по</w:t>
      </w:r>
      <w:r w:rsidRPr="006A44F9">
        <w:softHyphen/>
        <w:t>стройкам.</w:t>
      </w:r>
    </w:p>
    <w:p w:rsidR="00771CD5" w:rsidRPr="006A44F9" w:rsidRDefault="00771CD5" w:rsidP="00732E8E">
      <w:pPr>
        <w:pStyle w:val="30"/>
      </w:pPr>
      <w:r w:rsidRPr="006A44F9">
        <w:t xml:space="preserve">Инсоляцию жилых помещений жилых строений (домов) на садовых (дачных) участках необходимо предусматривать в соответствии с требованиями раздела </w:t>
      </w:r>
      <w:r w:rsidR="00B6560C" w:rsidRPr="006A44F9">
        <w:t xml:space="preserve">8 </w:t>
      </w:r>
      <w:r w:rsidRPr="006A44F9">
        <w:t>«Охрана окружающей среды».</w:t>
      </w:r>
    </w:p>
    <w:p w:rsidR="009C3E20" w:rsidRPr="006A44F9" w:rsidRDefault="009C3E20" w:rsidP="009C3E20">
      <w:pPr>
        <w:pStyle w:val="30"/>
        <w:numPr>
          <w:ilvl w:val="0"/>
          <w:numId w:val="0"/>
        </w:numPr>
      </w:pPr>
    </w:p>
    <w:p w:rsidR="00771CD5" w:rsidRPr="006A44F9" w:rsidRDefault="00771CD5" w:rsidP="008253B6">
      <w:pPr>
        <w:rPr>
          <w:rFonts w:ascii="Times New Roman" w:hAnsi="Times New Roman" w:cs="Times New Roman"/>
          <w:b/>
          <w:i/>
        </w:rPr>
      </w:pPr>
      <w:r w:rsidRPr="006A44F9">
        <w:rPr>
          <w:rFonts w:ascii="Times New Roman" w:hAnsi="Times New Roman" w:cs="Times New Roman"/>
          <w:b/>
          <w:i/>
        </w:rPr>
        <w:t>Зоны, предназначенные для веден</w:t>
      </w:r>
      <w:r w:rsidR="009C3E20" w:rsidRPr="006A44F9">
        <w:rPr>
          <w:rFonts w:ascii="Times New Roman" w:hAnsi="Times New Roman" w:cs="Times New Roman"/>
          <w:b/>
          <w:i/>
        </w:rPr>
        <w:t>ия личного подсобного хозяйства</w:t>
      </w:r>
    </w:p>
    <w:p w:rsidR="009C3E20" w:rsidRPr="006A44F9" w:rsidRDefault="009C3E20" w:rsidP="009C3E20">
      <w:pPr>
        <w:contextualSpacing/>
        <w:rPr>
          <w:rFonts w:ascii="Times New Roman" w:hAnsi="Times New Roman" w:cs="Times New Roman"/>
          <w:i/>
        </w:rPr>
      </w:pPr>
    </w:p>
    <w:p w:rsidR="00771CD5" w:rsidRPr="006A44F9" w:rsidRDefault="00771CD5" w:rsidP="009C3E20">
      <w:pPr>
        <w:pStyle w:val="30"/>
      </w:pPr>
      <w:r w:rsidRPr="006A44F9">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71CD5" w:rsidRPr="006A44F9" w:rsidRDefault="00771CD5" w:rsidP="009C3E20">
      <w:pPr>
        <w:pStyle w:val="30"/>
      </w:pPr>
      <w:r w:rsidRPr="006A44F9">
        <w:t>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771CD5" w:rsidRPr="006A44F9" w:rsidRDefault="00771CD5" w:rsidP="008A5168">
      <w:pPr>
        <w:widowControl w:val="0"/>
        <w:ind w:firstLine="709"/>
        <w:jc w:val="both"/>
        <w:rPr>
          <w:rFonts w:ascii="Times New Roman" w:hAnsi="Times New Roman" w:cs="Times New Roman"/>
        </w:rPr>
      </w:pPr>
      <w:r w:rsidRPr="006A44F9">
        <w:rPr>
          <w:rFonts w:ascii="Times New Roman" w:hAnsi="Times New Roman" w:cs="Times New Roman"/>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771CD5" w:rsidRPr="006A44F9" w:rsidRDefault="00771CD5" w:rsidP="008A5168">
      <w:pPr>
        <w:widowControl w:val="0"/>
        <w:ind w:firstLine="709"/>
        <w:jc w:val="both"/>
        <w:rPr>
          <w:rFonts w:ascii="Times New Roman" w:hAnsi="Times New Roman" w:cs="Times New Roman"/>
        </w:rPr>
      </w:pPr>
      <w:r w:rsidRPr="006A44F9">
        <w:rPr>
          <w:rFonts w:ascii="Times New Roman" w:hAnsi="Times New Roman" w:cs="Times New Roman"/>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71CD5" w:rsidRPr="006A44F9" w:rsidRDefault="00771CD5" w:rsidP="009C3E20">
      <w:pPr>
        <w:pStyle w:val="30"/>
      </w:pPr>
      <w:r w:rsidRPr="006A44F9">
        <w:t xml:space="preserve">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в соответствии с законодательством </w:t>
      </w:r>
      <w:r w:rsidR="00A07C4C" w:rsidRPr="006A44F9">
        <w:t>Карачаево-Черкесской Республики</w:t>
      </w:r>
      <w:r w:rsidRPr="006A44F9">
        <w:t xml:space="preserve">. </w:t>
      </w:r>
    </w:p>
    <w:p w:rsidR="00972118" w:rsidRPr="006A44F9" w:rsidRDefault="00972118" w:rsidP="008A5168">
      <w:pPr>
        <w:spacing w:after="160"/>
        <w:rPr>
          <w:rFonts w:ascii="Times New Roman" w:eastAsia="Calibri" w:hAnsi="Times New Roman" w:cs="Times New Roman"/>
          <w:color w:val="auto"/>
          <w:lang w:eastAsia="en-US"/>
        </w:rPr>
      </w:pPr>
    </w:p>
    <w:p w:rsidR="00771CD5" w:rsidRPr="006A44F9" w:rsidRDefault="00771CD5" w:rsidP="008A5168">
      <w:pPr>
        <w:spacing w:after="160"/>
        <w:rPr>
          <w:rFonts w:ascii="Times New Roman" w:eastAsia="Lucida Sans Unicode" w:hAnsi="Times New Roman" w:cs="Tahoma"/>
          <w:color w:val="auto"/>
        </w:rPr>
      </w:pPr>
      <w:r w:rsidRPr="006A44F9">
        <w:rPr>
          <w:rFonts w:ascii="Times New Roman" w:eastAsia="Lucida Sans Unicode" w:hAnsi="Times New Roman" w:cs="Tahoma"/>
          <w:color w:val="auto"/>
        </w:rPr>
        <w:br w:type="page"/>
      </w:r>
    </w:p>
    <w:p w:rsidR="00963724" w:rsidRPr="006A44F9" w:rsidRDefault="00963724" w:rsidP="00A50E6A">
      <w:pPr>
        <w:pStyle w:val="11"/>
        <w:jc w:val="center"/>
      </w:pPr>
      <w:bookmarkStart w:id="348" w:name="_Toc414995124"/>
      <w:bookmarkStart w:id="349" w:name="_Toc414996824"/>
      <w:bookmarkStart w:id="350" w:name="_Toc414996904"/>
      <w:bookmarkStart w:id="351" w:name="_Toc414997301"/>
      <w:bookmarkStart w:id="352" w:name="_Toc430554122"/>
      <w:bookmarkEnd w:id="6"/>
      <w:r w:rsidRPr="006A44F9">
        <w:lastRenderedPageBreak/>
        <w:t>Охрана окружающей среды</w:t>
      </w:r>
      <w:bookmarkEnd w:id="348"/>
      <w:bookmarkEnd w:id="349"/>
      <w:bookmarkEnd w:id="350"/>
      <w:bookmarkEnd w:id="351"/>
      <w:bookmarkEnd w:id="352"/>
    </w:p>
    <w:p w:rsidR="00963724" w:rsidRPr="006A44F9" w:rsidRDefault="00963724" w:rsidP="00A50E6A">
      <w:pPr>
        <w:pStyle w:val="af2"/>
        <w:spacing w:after="0" w:line="240" w:lineRule="auto"/>
        <w:ind w:left="0"/>
        <w:jc w:val="center"/>
        <w:rPr>
          <w:rFonts w:ascii="Times New Roman" w:hAnsi="Times New Roman"/>
          <w:b/>
          <w:sz w:val="24"/>
          <w:szCs w:val="24"/>
        </w:rPr>
      </w:pPr>
    </w:p>
    <w:p w:rsidR="00963724" w:rsidRPr="006A44F9" w:rsidRDefault="00963724" w:rsidP="00A50E6A">
      <w:pPr>
        <w:pStyle w:val="20"/>
        <w:ind w:left="0" w:firstLine="0"/>
        <w:jc w:val="center"/>
      </w:pPr>
      <w:bookmarkStart w:id="353" w:name="_Toc414995125"/>
      <w:bookmarkStart w:id="354" w:name="_Toc414996825"/>
      <w:bookmarkStart w:id="355" w:name="_Toc414996905"/>
      <w:bookmarkStart w:id="356" w:name="_Toc414997302"/>
      <w:bookmarkStart w:id="357" w:name="_Toc430554123"/>
      <w:r w:rsidRPr="006A44F9">
        <w:t>Раздел охраны среды в градостроительной документации</w:t>
      </w:r>
      <w:bookmarkEnd w:id="353"/>
      <w:bookmarkEnd w:id="354"/>
      <w:bookmarkEnd w:id="355"/>
      <w:bookmarkEnd w:id="356"/>
      <w:bookmarkEnd w:id="357"/>
    </w:p>
    <w:p w:rsidR="00963724" w:rsidRPr="006A44F9" w:rsidRDefault="00963724" w:rsidP="00C00D11">
      <w:pPr>
        <w:pStyle w:val="30"/>
      </w:pPr>
      <w:r w:rsidRPr="006A44F9">
        <w:t>При подготовке документов территориального планирования, проектов планировки территорий, проектной документации в Карачаево–Черкесской Республике приоритетными следует считать вопросы, связанные с охраной окружающей среды, рациональным использованием природных ресурсов, безопасной жизнедеятельностью и здоровьем человека.</w:t>
      </w:r>
    </w:p>
    <w:p w:rsidR="00963724" w:rsidRPr="006A44F9" w:rsidRDefault="00963724" w:rsidP="00C00D11">
      <w:pPr>
        <w:pStyle w:val="30"/>
      </w:pPr>
      <w:r w:rsidRPr="006A44F9">
        <w:t>Раздел охраны окружающей среды разрабатывается на всех стадиях территориального планирования и в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963724" w:rsidRPr="006A44F9" w:rsidRDefault="00963724" w:rsidP="00C00D11">
      <w:pPr>
        <w:pStyle w:val="30"/>
      </w:pPr>
      <w:r w:rsidRPr="006A44F9">
        <w:t xml:space="preserve">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Лесным кодексом Российской Федерации, федеральными законами от 10 января 2002 года № 7-ФЗ «Об охране окружающей среды», от 21 февраля 1992 года № 2395-1 «О недрах», от 04 мая 1999 года № 96-ФЗ «Об охране атмосферного воздуха», от 30 марта 1999 года № 52-ФЗ «О санитарно-эпидемиологическом благополучии населения», от 24 июня 1998 года № 89-ФЗ «Об отходах производства и потребления», от 14 марта 1995 года № 33-ФЗ «Об особо охраняемых природных территориях», от 23 февраля 1995 года № 26-ФЗ «О природных лечебных ресурсах, лечебно-оздоровительных местностях и курортах», от 23 ноября 1995 года № 174-ФЗ «Об экологической экспертизе», Положением об округах санитарной и горно-санитарной охраны лечебно-оздоровительных местностей и курортов федерального значения, утвержденным постановлением Правительства Российской Федерации от 07 декабря 1996 г. № 1425, законодательством </w:t>
      </w:r>
      <w:r w:rsidR="00A07C4C" w:rsidRPr="006A44F9">
        <w:t>Карачаево-Черкесской Республики</w:t>
      </w:r>
      <w:r w:rsidRPr="006A44F9">
        <w:t xml:space="preserve"> об охране окружающей среды и другими нормативными правовыми актами Российской Федерации и </w:t>
      </w:r>
      <w:r w:rsidR="00A07C4C" w:rsidRPr="006A44F9">
        <w:t>Карачаево-Черкесской Республики</w:t>
      </w:r>
      <w:r w:rsidRPr="006A44F9">
        <w:t>,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963724" w:rsidRPr="006A44F9" w:rsidRDefault="00963724" w:rsidP="00C00D11">
      <w:pPr>
        <w:pStyle w:val="30"/>
        <w:rPr>
          <w:szCs w:val="24"/>
        </w:rPr>
      </w:pPr>
      <w:r w:rsidRPr="006A44F9">
        <w:t xml:space="preserve">Раздел охраны окружающей среды в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следует производить с учетом объемов работ по компенсации экономического ущерба от </w:t>
      </w:r>
      <w:r w:rsidRPr="006A44F9">
        <w:rPr>
          <w:szCs w:val="24"/>
        </w:rPr>
        <w:t>загрязнения окружающей среды, рекультивации нарушенных территорий, а также с учетом устойчивости естественных ландшафтов к антропогенному воздействию.</w:t>
      </w:r>
    </w:p>
    <w:p w:rsidR="00963724" w:rsidRPr="006A44F9" w:rsidRDefault="00963724" w:rsidP="00C00D11">
      <w:pPr>
        <w:pStyle w:val="30"/>
        <w:rPr>
          <w:szCs w:val="24"/>
        </w:rPr>
      </w:pPr>
      <w:r w:rsidRPr="006A44F9">
        <w:rPr>
          <w:szCs w:val="24"/>
        </w:rPr>
        <w:t>В состав исходных данных для разработки природоохранных мероприятий входят:</w:t>
      </w:r>
    </w:p>
    <w:p w:rsidR="00963724" w:rsidRPr="006A44F9" w:rsidRDefault="00963724" w:rsidP="00221FDE">
      <w:pPr>
        <w:pStyle w:val="af2"/>
        <w:numPr>
          <w:ilvl w:val="0"/>
          <w:numId w:val="149"/>
        </w:numPr>
        <w:spacing w:after="0"/>
        <w:ind w:left="567"/>
        <w:jc w:val="both"/>
        <w:rPr>
          <w:rFonts w:ascii="Times New Roman" w:hAnsi="Times New Roman"/>
          <w:sz w:val="24"/>
          <w:szCs w:val="24"/>
        </w:rPr>
      </w:pPr>
      <w:r w:rsidRPr="006A44F9">
        <w:rPr>
          <w:rFonts w:ascii="Times New Roman" w:hAnsi="Times New Roman"/>
          <w:sz w:val="24"/>
          <w:szCs w:val="24"/>
        </w:rPr>
        <w:t>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
    <w:p w:rsidR="00963724" w:rsidRPr="006A44F9" w:rsidRDefault="00963724" w:rsidP="00221FDE">
      <w:pPr>
        <w:pStyle w:val="af2"/>
        <w:numPr>
          <w:ilvl w:val="0"/>
          <w:numId w:val="149"/>
        </w:numPr>
        <w:spacing w:after="0"/>
        <w:ind w:left="567"/>
        <w:jc w:val="both"/>
        <w:rPr>
          <w:rFonts w:ascii="Times New Roman" w:hAnsi="Times New Roman"/>
          <w:sz w:val="24"/>
          <w:szCs w:val="24"/>
        </w:rPr>
      </w:pPr>
      <w:r w:rsidRPr="006A44F9">
        <w:rPr>
          <w:rFonts w:ascii="Times New Roman" w:hAnsi="Times New Roman"/>
          <w:sz w:val="24"/>
          <w:szCs w:val="24"/>
        </w:rPr>
        <w:t>инженерно-геологическая оценка осваиваемой территории;</w:t>
      </w:r>
    </w:p>
    <w:p w:rsidR="00963724" w:rsidRPr="006A44F9" w:rsidRDefault="00963724" w:rsidP="00221FDE">
      <w:pPr>
        <w:pStyle w:val="af2"/>
        <w:numPr>
          <w:ilvl w:val="0"/>
          <w:numId w:val="149"/>
        </w:numPr>
        <w:spacing w:after="0"/>
        <w:ind w:left="567"/>
        <w:jc w:val="both"/>
        <w:rPr>
          <w:rFonts w:ascii="Times New Roman" w:hAnsi="Times New Roman"/>
          <w:sz w:val="24"/>
          <w:szCs w:val="24"/>
        </w:rPr>
      </w:pPr>
      <w:r w:rsidRPr="006A44F9">
        <w:rPr>
          <w:rFonts w:ascii="Times New Roman" w:hAnsi="Times New Roman"/>
          <w:sz w:val="24"/>
          <w:szCs w:val="24"/>
        </w:rPr>
        <w:t>оценка воздействия проектируемых объектов на окружающую среду (ОВОС);</w:t>
      </w:r>
    </w:p>
    <w:p w:rsidR="00963724" w:rsidRPr="006A44F9" w:rsidRDefault="00963724" w:rsidP="00221FDE">
      <w:pPr>
        <w:pStyle w:val="af2"/>
        <w:numPr>
          <w:ilvl w:val="0"/>
          <w:numId w:val="149"/>
        </w:numPr>
        <w:spacing w:after="0"/>
        <w:ind w:left="567"/>
        <w:jc w:val="both"/>
        <w:rPr>
          <w:rFonts w:ascii="Times New Roman" w:hAnsi="Times New Roman"/>
          <w:sz w:val="24"/>
          <w:szCs w:val="24"/>
        </w:rPr>
      </w:pPr>
      <w:r w:rsidRPr="006A44F9">
        <w:rPr>
          <w:rFonts w:ascii="Times New Roman" w:hAnsi="Times New Roman"/>
          <w:sz w:val="24"/>
          <w:szCs w:val="24"/>
        </w:rPr>
        <w:lastRenderedPageBreak/>
        <w:t>прогноз изменений инженерно-геологических и экологических условий осваиваемой территории;</w:t>
      </w:r>
    </w:p>
    <w:p w:rsidR="00963724" w:rsidRPr="006A44F9" w:rsidRDefault="00963724" w:rsidP="00221FDE">
      <w:pPr>
        <w:pStyle w:val="af2"/>
        <w:numPr>
          <w:ilvl w:val="0"/>
          <w:numId w:val="149"/>
        </w:numPr>
        <w:spacing w:after="0"/>
        <w:ind w:left="567"/>
        <w:jc w:val="both"/>
        <w:rPr>
          <w:rFonts w:ascii="Times New Roman" w:hAnsi="Times New Roman"/>
          <w:sz w:val="24"/>
          <w:szCs w:val="24"/>
        </w:rPr>
      </w:pPr>
      <w:r w:rsidRPr="006A44F9">
        <w:rPr>
          <w:rFonts w:ascii="Times New Roman" w:hAnsi="Times New Roman"/>
          <w:sz w:val="24"/>
          <w:szCs w:val="24"/>
        </w:rPr>
        <w:t>схемы и проекты территориального планирования муниципальных образований (схемы территориального планирования муниципальных районов, генеральные планы сельских поселений).</w:t>
      </w:r>
    </w:p>
    <w:p w:rsidR="00963724" w:rsidRPr="006A44F9" w:rsidRDefault="00963724" w:rsidP="00C00D11">
      <w:pPr>
        <w:pStyle w:val="30"/>
      </w:pPr>
      <w:r w:rsidRPr="006A44F9">
        <w:rPr>
          <w:szCs w:val="24"/>
        </w:rPr>
        <w:t>Экологическое обоснование в проектной</w:t>
      </w:r>
      <w:r w:rsidRPr="006A44F9">
        <w:t xml:space="preserve">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производится с учётом объемов работ по компенсации экономического ущерба от загрязнения окружающей среды, рекультивации нарушенных территорий, а также с учетом устойчивости ландшафтов к антропогенному воздействию.</w:t>
      </w:r>
    </w:p>
    <w:p w:rsidR="00963724" w:rsidRPr="006A44F9" w:rsidRDefault="00963724" w:rsidP="008A5168">
      <w:pPr>
        <w:pStyle w:val="af2"/>
        <w:spacing w:after="0" w:line="240" w:lineRule="auto"/>
        <w:ind w:left="0" w:firstLine="567"/>
        <w:jc w:val="both"/>
        <w:rPr>
          <w:rFonts w:ascii="Times New Roman" w:hAnsi="Times New Roman"/>
          <w:sz w:val="24"/>
          <w:szCs w:val="24"/>
        </w:rPr>
      </w:pPr>
    </w:p>
    <w:p w:rsidR="00963724" w:rsidRPr="006A44F9" w:rsidRDefault="00963724" w:rsidP="00A50E6A">
      <w:pPr>
        <w:pStyle w:val="20"/>
        <w:ind w:left="0" w:firstLine="0"/>
        <w:jc w:val="center"/>
      </w:pPr>
      <w:bookmarkStart w:id="358" w:name="_Toc414995126"/>
      <w:bookmarkStart w:id="359" w:name="_Toc414996826"/>
      <w:bookmarkStart w:id="360" w:name="_Toc414996906"/>
      <w:bookmarkStart w:id="361" w:name="_Toc414997303"/>
      <w:bookmarkStart w:id="362" w:name="_Toc430554124"/>
      <w:r w:rsidRPr="006A44F9">
        <w:t>Охрана и рациональное использование природных ресурсов</w:t>
      </w:r>
      <w:bookmarkEnd w:id="358"/>
      <w:bookmarkEnd w:id="359"/>
      <w:bookmarkEnd w:id="360"/>
      <w:bookmarkEnd w:id="361"/>
      <w:bookmarkEnd w:id="362"/>
    </w:p>
    <w:p w:rsidR="00963724" w:rsidRPr="006A44F9" w:rsidRDefault="00963724" w:rsidP="00221FDE">
      <w:pPr>
        <w:pStyle w:val="30"/>
        <w:numPr>
          <w:ilvl w:val="2"/>
          <w:numId w:val="150"/>
        </w:numPr>
        <w:ind w:left="0" w:firstLine="0"/>
      </w:pPr>
      <w:r w:rsidRPr="006A44F9">
        <w:t xml:space="preserve">В целях рационального использования и охраны ценных земель при выборе территории под строительство необходимо руководствоваться положениями </w:t>
      </w:r>
      <w:hyperlink r:id="rId32" w:history="1">
        <w:r w:rsidRPr="006A44F9">
          <w:t>Федерального закона от 21.12.2004 №172-ФЗ «О переводе земель и земельных участков из одной категории в другую»</w:t>
        </w:r>
      </w:hyperlink>
      <w:r w:rsidRPr="006A44F9">
        <w:t>.</w:t>
      </w:r>
    </w:p>
    <w:p w:rsidR="00963724" w:rsidRPr="006A44F9" w:rsidRDefault="00963724" w:rsidP="00C00D11">
      <w:pPr>
        <w:pStyle w:val="30"/>
      </w:pPr>
      <w:r w:rsidRPr="006A44F9">
        <w:t>Непродуктивные и непригодные земли сельхозназначения, земли лесного фонда не покрытые лесной растительностью, земли запаса могут рассматриваться как резервные территории для строительства новых и развития существующих населенных пунктов.</w:t>
      </w:r>
    </w:p>
    <w:p w:rsidR="00963724" w:rsidRPr="006A44F9" w:rsidRDefault="00963724" w:rsidP="00C00D11">
      <w:pPr>
        <w:pStyle w:val="30"/>
      </w:pPr>
      <w:r w:rsidRPr="006A44F9">
        <w:t>Допустимые виды использования лесов, а также перечень объектов строительства и реконструкций, не связанных с созданием лесной инфраструктуры определяются Лесным кодексом Российской Федерации.</w:t>
      </w:r>
    </w:p>
    <w:p w:rsidR="00963724" w:rsidRPr="006A44F9" w:rsidRDefault="00963724" w:rsidP="00C00D11">
      <w:pPr>
        <w:pStyle w:val="30"/>
        <w:rPr>
          <w:szCs w:val="24"/>
        </w:rPr>
      </w:pPr>
      <w:r w:rsidRPr="006A44F9">
        <w:t xml:space="preserve">В целях обеспечения устойчивого развития территории </w:t>
      </w:r>
      <w:r w:rsidR="00A07C4C" w:rsidRPr="006A44F9">
        <w:t xml:space="preserve">Карачаево-Черкесской </w:t>
      </w:r>
      <w:r w:rsidR="00A07C4C" w:rsidRPr="006A44F9">
        <w:rPr>
          <w:szCs w:val="24"/>
        </w:rPr>
        <w:t>Республики</w:t>
      </w:r>
      <w:r w:rsidRPr="006A44F9">
        <w:rPr>
          <w:szCs w:val="24"/>
        </w:rPr>
        <w:t xml:space="preserve"> необходимо формирование ее экологического каркаса, в состав которого входят:</w:t>
      </w:r>
    </w:p>
    <w:p w:rsidR="00963724" w:rsidRPr="006A44F9" w:rsidRDefault="00963724" w:rsidP="00221FDE">
      <w:pPr>
        <w:pStyle w:val="af2"/>
        <w:numPr>
          <w:ilvl w:val="0"/>
          <w:numId w:val="151"/>
        </w:numPr>
        <w:spacing w:after="0"/>
        <w:ind w:left="567"/>
        <w:jc w:val="both"/>
        <w:rPr>
          <w:rFonts w:ascii="Times New Roman" w:hAnsi="Times New Roman"/>
          <w:sz w:val="24"/>
          <w:szCs w:val="24"/>
        </w:rPr>
      </w:pPr>
      <w:r w:rsidRPr="006A44F9">
        <w:rPr>
          <w:rFonts w:ascii="Times New Roman" w:hAnsi="Times New Roman"/>
          <w:sz w:val="24"/>
          <w:szCs w:val="24"/>
        </w:rPr>
        <w:t xml:space="preserve">особо охраняемые природные территории (ООПТ), включая государственный природный заповедники федерального значения, государственные заказники федерального и регионального значения, памятники природы регионального значения и лечебно-оздоровительные местности; </w:t>
      </w:r>
    </w:p>
    <w:p w:rsidR="00963724" w:rsidRPr="006A44F9" w:rsidRDefault="00963724" w:rsidP="00221FDE">
      <w:pPr>
        <w:pStyle w:val="af2"/>
        <w:numPr>
          <w:ilvl w:val="0"/>
          <w:numId w:val="151"/>
        </w:numPr>
        <w:spacing w:after="0"/>
        <w:ind w:left="567"/>
        <w:jc w:val="both"/>
        <w:rPr>
          <w:rFonts w:ascii="Times New Roman" w:hAnsi="Times New Roman"/>
          <w:sz w:val="24"/>
          <w:szCs w:val="24"/>
        </w:rPr>
      </w:pPr>
      <w:r w:rsidRPr="006A44F9">
        <w:rPr>
          <w:rFonts w:ascii="Times New Roman" w:hAnsi="Times New Roman"/>
          <w:sz w:val="24"/>
          <w:szCs w:val="24"/>
        </w:rPr>
        <w:t>природные территории, являющиеся объектами природного наследия, не имеющие статуса ООПТ;</w:t>
      </w:r>
    </w:p>
    <w:p w:rsidR="00963724" w:rsidRPr="006A44F9" w:rsidRDefault="00963724" w:rsidP="00221FDE">
      <w:pPr>
        <w:pStyle w:val="af2"/>
        <w:numPr>
          <w:ilvl w:val="0"/>
          <w:numId w:val="151"/>
        </w:numPr>
        <w:spacing w:after="0"/>
        <w:ind w:left="567"/>
        <w:jc w:val="both"/>
        <w:rPr>
          <w:rFonts w:ascii="Times New Roman" w:hAnsi="Times New Roman"/>
          <w:sz w:val="24"/>
          <w:szCs w:val="24"/>
        </w:rPr>
      </w:pPr>
      <w:r w:rsidRPr="006A44F9">
        <w:rPr>
          <w:rFonts w:ascii="Times New Roman" w:hAnsi="Times New Roman"/>
          <w:sz w:val="24"/>
          <w:szCs w:val="24"/>
        </w:rPr>
        <w:t>защитные леса, включающие зеленые зоны, лесопарки, городские леса, защитные полосы лесов, расположенных вдоль транспортных коммуникаций федерального и регионального значения;</w:t>
      </w:r>
    </w:p>
    <w:p w:rsidR="00963724" w:rsidRPr="006A44F9" w:rsidRDefault="00963724" w:rsidP="00221FDE">
      <w:pPr>
        <w:pStyle w:val="af2"/>
        <w:numPr>
          <w:ilvl w:val="0"/>
          <w:numId w:val="151"/>
        </w:numPr>
        <w:spacing w:after="0"/>
        <w:ind w:left="567"/>
        <w:jc w:val="both"/>
        <w:rPr>
          <w:rFonts w:ascii="Times New Roman" w:hAnsi="Times New Roman"/>
          <w:sz w:val="24"/>
          <w:szCs w:val="24"/>
        </w:rPr>
      </w:pPr>
      <w:r w:rsidRPr="006A44F9">
        <w:rPr>
          <w:rFonts w:ascii="Times New Roman" w:hAnsi="Times New Roman"/>
          <w:sz w:val="24"/>
          <w:szCs w:val="24"/>
        </w:rPr>
        <w:t>водоохранные зоны и прибрежные защитные полосы водных объектов.</w:t>
      </w:r>
    </w:p>
    <w:p w:rsidR="00963724" w:rsidRPr="006A44F9" w:rsidRDefault="00963724" w:rsidP="00C00D11">
      <w:pPr>
        <w:ind w:firstLine="567"/>
        <w:jc w:val="both"/>
        <w:rPr>
          <w:rFonts w:ascii="Times New Roman" w:hAnsi="Times New Roman" w:cs="Times New Roman"/>
        </w:rPr>
      </w:pPr>
      <w:r w:rsidRPr="006A44F9">
        <w:rPr>
          <w:rFonts w:ascii="Times New Roman" w:hAnsi="Times New Roman" w:cs="Times New Roman"/>
        </w:rPr>
        <w:t xml:space="preserve">Режим регулирования градостроительной деятельности в пределах границ особо охраняемых природных территорий определен законодательством Карачаево–Черкесской </w:t>
      </w:r>
      <w:r w:rsidR="00B6560C" w:rsidRPr="006A44F9">
        <w:rPr>
          <w:rFonts w:ascii="Times New Roman" w:hAnsi="Times New Roman" w:cs="Times New Roman"/>
        </w:rPr>
        <w:t>Республики</w:t>
      </w:r>
      <w:r w:rsidRPr="006A44F9">
        <w:rPr>
          <w:rFonts w:ascii="Times New Roman" w:hAnsi="Times New Roman" w:cs="Times New Roman"/>
        </w:rPr>
        <w:t xml:space="preserve"> с учетом состояния, назначения, а также природоохранной, научной, историко-культурной, оздоровительной и рекреационной ценности территории.</w:t>
      </w:r>
    </w:p>
    <w:p w:rsidR="00963724" w:rsidRPr="006A44F9" w:rsidRDefault="00963724" w:rsidP="006E6E90">
      <w:pPr>
        <w:pStyle w:val="30"/>
      </w:pPr>
      <w:r w:rsidRPr="006A44F9">
        <w:rPr>
          <w:szCs w:val="24"/>
        </w:rPr>
        <w:t>При планировке и застройке</w:t>
      </w:r>
      <w:r w:rsidRPr="006A44F9">
        <w:t xml:space="preserve"> населенных пунктов и организации территорий за пределами границ населенных пунктов следует обеспечивать соблюдение установленных </w:t>
      </w:r>
      <w:hyperlink r:id="rId33" w:history="1">
        <w:r w:rsidRPr="006A44F9">
          <w:t>Федеральным законом от 14.03.95 №33-ФЗ «Об особо охраняемых природных территориях»</w:t>
        </w:r>
      </w:hyperlink>
      <w:r w:rsidRPr="006A44F9">
        <w:t xml:space="preserve"> и режимных требований к ООПТ.</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t xml:space="preserve">В целях защиты ООПТ от неблагоприятного воздействия при строительстве и эксплуатации промышленных и гражданских объектов на прилегающих к границам ООПТ </w:t>
      </w:r>
      <w:r w:rsidRPr="006A44F9">
        <w:rPr>
          <w:rFonts w:ascii="Times New Roman" w:hAnsi="Times New Roman" w:cs="Times New Roman"/>
        </w:rPr>
        <w:lastRenderedPageBreak/>
        <w:t>землях и водном пространстве создаются охранные (буферные) зоны и округа с регулируемым режимом хозяйственной деятельности.</w:t>
      </w:r>
    </w:p>
    <w:p w:rsidR="00963724" w:rsidRPr="006A44F9" w:rsidRDefault="00963724" w:rsidP="006E6E90">
      <w:pPr>
        <w:pStyle w:val="30"/>
      </w:pPr>
      <w:r w:rsidRPr="006A44F9">
        <w:t>В зонах с особыми условиями использования территории (охранные, санитарно-защитные зоны, зоны охраны объектов культурного наследия, водоохранные зоны, зоны охраны источников питьевого водоснабжения, гидрометеорологических станций, зоны охраняемых объектов) градостроительная деятельность регулируется земельным, водным, градостроительным законодательством, законодательством о санитарно-эпидемиологическом благополучии, об охране окружающей среды и действующими нормами и правилами. Все охранные зоны сертифицированы конкретными ограничениями на градостроительную деятельность.</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t xml:space="preserve">Градостроительные регламенты в границах данных зон утверждаются на основании проекта зон с особыми условиями использования территорий </w:t>
      </w:r>
      <w:r w:rsidR="00A07C4C" w:rsidRPr="006A44F9">
        <w:rPr>
          <w:rFonts w:ascii="Times New Roman" w:hAnsi="Times New Roman" w:cs="Times New Roman"/>
        </w:rPr>
        <w:t>Карачаево-Черкесской Республики</w:t>
      </w:r>
      <w:r w:rsidRPr="006A44F9">
        <w:rPr>
          <w:rFonts w:ascii="Times New Roman" w:hAnsi="Times New Roman" w:cs="Times New Roman"/>
        </w:rPr>
        <w:t xml:space="preserve"> в порядке, установленном законодательством.</w:t>
      </w:r>
    </w:p>
    <w:p w:rsidR="00963724" w:rsidRPr="006A44F9" w:rsidRDefault="00963724" w:rsidP="006E6E90">
      <w:pPr>
        <w:pStyle w:val="30"/>
        <w:rPr>
          <w:szCs w:val="24"/>
        </w:rPr>
      </w:pPr>
      <w:r w:rsidRPr="006A44F9">
        <w:t xml:space="preserve">Пригодность нарушенных земель для различных видов использования после рекультивации следует оценивать согласно установленным нормам (ГОСТ 17.5.3.04-83 «Охрана природы. Земли. Общие требования к рекультивации земель» и ГОСТ 17.5.1.02-85 «Охрана природы. Земли. Классификация нарушенных земель для рекультивации»), а также требованиям санитарных норм и правил СанПиН 2.1.7.1287-03 «Санитарно-эпидемиологические требования к качеству почвы». Первоочередной рекультивации подлежат ландшафты на землях временного отвода после завершения строительства на </w:t>
      </w:r>
      <w:r w:rsidRPr="006A44F9">
        <w:rPr>
          <w:szCs w:val="24"/>
        </w:rPr>
        <w:t>территориях жилых и рекреационных зон.</w:t>
      </w:r>
    </w:p>
    <w:p w:rsidR="00963724" w:rsidRPr="006A44F9" w:rsidRDefault="00963724" w:rsidP="006E6E90">
      <w:pPr>
        <w:pStyle w:val="30"/>
        <w:rPr>
          <w:szCs w:val="24"/>
        </w:rPr>
      </w:pPr>
      <w:r w:rsidRPr="006A44F9">
        <w:rPr>
          <w:szCs w:val="24"/>
        </w:rPr>
        <w:t>Размещение зданий, сооружений и коммуникаций запрещается:</w:t>
      </w:r>
    </w:p>
    <w:p w:rsidR="00963724" w:rsidRPr="006A44F9" w:rsidRDefault="00963724" w:rsidP="00221FDE">
      <w:pPr>
        <w:pStyle w:val="af2"/>
        <w:numPr>
          <w:ilvl w:val="0"/>
          <w:numId w:val="152"/>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на особо охраняемых природных территориях, если положениями о них не установлено иное;</w:t>
      </w:r>
    </w:p>
    <w:p w:rsidR="00963724" w:rsidRPr="006A44F9" w:rsidRDefault="00963724" w:rsidP="00221FDE">
      <w:pPr>
        <w:pStyle w:val="af2"/>
        <w:numPr>
          <w:ilvl w:val="0"/>
          <w:numId w:val="152"/>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на землях рекреационных зон поселений, если планируемые объекты не предназначены для организации массового отдыха населения или для обслуживания ведения зеленого и рекреационного хозяйства;</w:t>
      </w:r>
    </w:p>
    <w:p w:rsidR="00963724" w:rsidRPr="006A44F9" w:rsidRDefault="00963724" w:rsidP="00221FDE">
      <w:pPr>
        <w:pStyle w:val="af2"/>
        <w:numPr>
          <w:ilvl w:val="0"/>
          <w:numId w:val="152"/>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зонах охраны гидрометеорологических станций;</w:t>
      </w:r>
    </w:p>
    <w:p w:rsidR="00963724" w:rsidRPr="006A44F9" w:rsidRDefault="00963724" w:rsidP="00221FDE">
      <w:pPr>
        <w:pStyle w:val="af2"/>
        <w:numPr>
          <w:ilvl w:val="0"/>
          <w:numId w:val="152"/>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963724" w:rsidRPr="006A44F9" w:rsidRDefault="00963724" w:rsidP="00221FDE">
      <w:pPr>
        <w:pStyle w:val="af2"/>
        <w:numPr>
          <w:ilvl w:val="0"/>
          <w:numId w:val="152"/>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первой зоне санитарной охраны санаториев и курортов, если проектируемые объекты не связаны с эксплуатацией природных лечебных ресурсов;</w:t>
      </w:r>
    </w:p>
    <w:p w:rsidR="00963724" w:rsidRPr="006A44F9" w:rsidRDefault="00963724" w:rsidP="00221FDE">
      <w:pPr>
        <w:pStyle w:val="af2"/>
        <w:numPr>
          <w:ilvl w:val="0"/>
          <w:numId w:val="152"/>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 может повлечь за собой разрушение зданий и сооружений, гибель людей, вывод из строя оборудования предприятий);</w:t>
      </w:r>
    </w:p>
    <w:p w:rsidR="00963724" w:rsidRPr="006A44F9" w:rsidRDefault="00963724" w:rsidP="00221FDE">
      <w:pPr>
        <w:pStyle w:val="af2"/>
        <w:numPr>
          <w:ilvl w:val="0"/>
          <w:numId w:val="152"/>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963724" w:rsidRPr="006A44F9" w:rsidRDefault="00963724" w:rsidP="006E6E90">
      <w:pPr>
        <w:pStyle w:val="30"/>
      </w:pPr>
      <w:r w:rsidRPr="006A44F9">
        <w:t>При размещении объектов, оказывающих прямое либо косвенное влияние на состояние окружающей природной среды, следует выполнять требования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природной среды.</w:t>
      </w:r>
    </w:p>
    <w:p w:rsidR="00963724" w:rsidRPr="006A44F9" w:rsidRDefault="00963724" w:rsidP="006E6E90">
      <w:pPr>
        <w:pStyle w:val="30"/>
      </w:pPr>
      <w:r w:rsidRPr="006A44F9">
        <w:t>Ведение лесного хозяйства, а также использование, охрана, защита и воспроизводство лесов, расположенных на землях поселений, осуществляется в соответствии с требованиями Лесного кодекса Российской Федерации.</w:t>
      </w:r>
    </w:p>
    <w:p w:rsidR="00963724" w:rsidRPr="006A44F9" w:rsidRDefault="00963724" w:rsidP="006E6E90">
      <w:pPr>
        <w:pStyle w:val="30"/>
      </w:pPr>
      <w:r w:rsidRPr="006A44F9">
        <w:t xml:space="preserve">В </w:t>
      </w:r>
      <w:r w:rsidR="00393986" w:rsidRPr="006A44F9">
        <w:t>Схеме территориального планирования</w:t>
      </w:r>
      <w:r w:rsidRPr="006A44F9">
        <w:t xml:space="preserve"> </w:t>
      </w:r>
      <w:r w:rsidR="006A44F9" w:rsidRPr="006A44F9">
        <w:t>Зеленчукского</w:t>
      </w:r>
      <w:r w:rsidR="00393986" w:rsidRPr="006A44F9">
        <w:t xml:space="preserve"> района</w:t>
      </w:r>
      <w:r w:rsidRPr="006A44F9">
        <w:t xml:space="preserve">, в генеральных планах поселений </w:t>
      </w:r>
      <w:r w:rsidR="006A44F9" w:rsidRPr="006A44F9">
        <w:t>Зеленчукского</w:t>
      </w:r>
      <w:r w:rsidR="00393986" w:rsidRPr="006A44F9">
        <w:t xml:space="preserve"> района</w:t>
      </w:r>
      <w:r w:rsidRPr="006A44F9">
        <w:t xml:space="preserve"> и проектах планировки территорий следует </w:t>
      </w:r>
      <w:r w:rsidRPr="006A44F9">
        <w:lastRenderedPageBreak/>
        <w:t>предусматривать рациональное использование ценных природных комплексов и их охрану, ограничение рекреационных нагрузок на ландшафты в соответствии с их устойчивостью к антропогенному воздействию, соблюдение режимных требований особо охраняемых территорий.</w:t>
      </w:r>
    </w:p>
    <w:p w:rsidR="00963724" w:rsidRPr="006A44F9" w:rsidRDefault="00963724" w:rsidP="008A5168">
      <w:pPr>
        <w:pStyle w:val="af2"/>
        <w:spacing w:after="0" w:line="240" w:lineRule="auto"/>
        <w:ind w:left="567"/>
        <w:jc w:val="both"/>
        <w:rPr>
          <w:rFonts w:ascii="Times New Roman" w:hAnsi="Times New Roman"/>
          <w:sz w:val="24"/>
          <w:szCs w:val="24"/>
        </w:rPr>
      </w:pPr>
    </w:p>
    <w:p w:rsidR="00963724" w:rsidRPr="006A44F9" w:rsidRDefault="00963724" w:rsidP="005F5DC1">
      <w:pPr>
        <w:pStyle w:val="20"/>
        <w:spacing w:line="240" w:lineRule="auto"/>
        <w:ind w:left="0" w:firstLine="0"/>
        <w:jc w:val="center"/>
      </w:pPr>
      <w:bookmarkStart w:id="363" w:name="_Toc414995127"/>
      <w:bookmarkStart w:id="364" w:name="_Toc414996827"/>
      <w:bookmarkStart w:id="365" w:name="_Toc414996907"/>
      <w:bookmarkStart w:id="366" w:name="_Toc414997304"/>
      <w:bookmarkStart w:id="367" w:name="_Toc430554125"/>
      <w:r w:rsidRPr="006A44F9">
        <w:t>Охрана атмосферного воздуха, водных объектов, геологической среды и почв от загрязнения</w:t>
      </w:r>
      <w:bookmarkEnd w:id="363"/>
      <w:bookmarkEnd w:id="364"/>
      <w:bookmarkEnd w:id="365"/>
      <w:bookmarkEnd w:id="366"/>
      <w:bookmarkEnd w:id="367"/>
    </w:p>
    <w:p w:rsidR="005F5DC1" w:rsidRPr="006A44F9" w:rsidRDefault="005F5DC1" w:rsidP="005F5DC1">
      <w:pPr>
        <w:pStyle w:val="20"/>
        <w:numPr>
          <w:ilvl w:val="0"/>
          <w:numId w:val="0"/>
        </w:numPr>
        <w:spacing w:line="240" w:lineRule="auto"/>
      </w:pPr>
    </w:p>
    <w:p w:rsidR="00065324" w:rsidRPr="006A44F9" w:rsidRDefault="00963724" w:rsidP="00ED0C6F">
      <w:pPr>
        <w:pStyle w:val="30"/>
        <w:numPr>
          <w:ilvl w:val="2"/>
          <w:numId w:val="199"/>
        </w:numPr>
        <w:ind w:left="0" w:firstLine="0"/>
      </w:pPr>
      <w:r w:rsidRPr="006A44F9">
        <w:t xml:space="preserve">При проектировании необходимо соблюдение требований Федерального закона от 10.01.2002 №7-ФЗ «Об охране окружающей среды», Федерального закона от 04.05.99 №96-ФЗ «Об охране атмосферного воздуха», </w:t>
      </w:r>
      <w:r w:rsidR="00130EE2" w:rsidRPr="006A44F9">
        <w:t>СанПиН 2.1.6.1032-01. Гигиенические требования к обеспечению качества атмосферного воздуха населенных мест</w:t>
      </w:r>
      <w:r w:rsidR="00065324" w:rsidRPr="006A44F9">
        <w:t xml:space="preserve"> и СанПиН 2.2.1/2.1.1.1200-03. Санитарно-защитные зоны и санитарная классификация предприятий, сооружений и иных объектов (ред. от 25 апреля 2014).</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t xml:space="preserve">Основными источниками загрязнения атмосферного воздуха на территории </w:t>
      </w:r>
      <w:r w:rsidR="00A07C4C" w:rsidRPr="006A44F9">
        <w:rPr>
          <w:rFonts w:ascii="Times New Roman" w:hAnsi="Times New Roman" w:cs="Times New Roman"/>
        </w:rPr>
        <w:t>Карачаево-Черкесской Республики</w:t>
      </w:r>
      <w:r w:rsidRPr="006A44F9">
        <w:rPr>
          <w:rFonts w:ascii="Times New Roman" w:hAnsi="Times New Roman" w:cs="Times New Roman"/>
        </w:rPr>
        <w:t xml:space="preserve"> являются предприятия: электротеплоэнергетики, химической промышленности, металлургии, лесопереработки, стройиндустрии, сельского хозяйства, а также автотранспорта.</w:t>
      </w:r>
      <w:r w:rsidRPr="006A44F9">
        <w:rPr>
          <w:rStyle w:val="affff4"/>
          <w:rFonts w:ascii="Times New Roman" w:hAnsi="Times New Roman" w:cs="Times New Roman"/>
        </w:rPr>
        <w:footnoteReference w:id="3"/>
      </w:r>
    </w:p>
    <w:p w:rsidR="00963724" w:rsidRPr="006A44F9" w:rsidRDefault="00963724" w:rsidP="006E6E90">
      <w:pPr>
        <w:pStyle w:val="30"/>
      </w:pPr>
      <w:r w:rsidRPr="006A44F9">
        <w:t>Оценка и прогноз изменения качества атмосферного воздуха должна проводиться на основе данных расчета уровней загрязнения от совокупности всех источников выбросов загрязняющих веществ (стационарных и передвижных), оказывающих влияние на данную территорию, с использованием сводных расчетов загрязнения воздушного бассейна выбросами промышленности и автотранспорта и результатов мониторинга.</w:t>
      </w:r>
    </w:p>
    <w:p w:rsidR="00963724" w:rsidRPr="006A44F9" w:rsidRDefault="00963724" w:rsidP="006E6E90">
      <w:pPr>
        <w:pStyle w:val="30"/>
      </w:pPr>
      <w:r w:rsidRPr="006A44F9">
        <w:t>В проектах планировки новых или реконструируемых производственных зон, а также отдельно расположенных объектов, являющихся источниками выбросов загрязняющих веществ в атмосферу, необходимо предусматривать организаци</w:t>
      </w:r>
      <w:r w:rsidR="00F21EBE" w:rsidRPr="006A44F9">
        <w:t>ю санитарно-защитных зон (СЗЗ).</w:t>
      </w:r>
    </w:p>
    <w:p w:rsidR="00963724" w:rsidRPr="006A44F9" w:rsidRDefault="00963724" w:rsidP="00ED0C6F">
      <w:pPr>
        <w:pStyle w:val="30"/>
        <w:numPr>
          <w:ilvl w:val="2"/>
          <w:numId w:val="199"/>
        </w:numPr>
        <w:ind w:left="0" w:firstLine="0"/>
      </w:pPr>
      <w:r w:rsidRPr="006A44F9">
        <w:t xml:space="preserve">Размеры СЗЗ промышленных предприятий и иных объектов устанавливаются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иных вредных физических факторов по классификации </w:t>
      </w:r>
      <w:r w:rsidR="00065324" w:rsidRPr="006A44F9">
        <w:t>СанПиН 2.2.1/2.1.1.1200-03. Санитарно-защитные зоны и санитарная классификация предприятий, сооружений и иных объектов (ред. от 25 апреля 2014).</w:t>
      </w:r>
      <w:r w:rsidRPr="006A44F9">
        <w:t xml:space="preserve"> Для действующих предприятий при установлении СЗЗ необходимо проведение натурных исследований. Размер санитарно-защитной зоны может быть увеличен или сокращен на основании расчетов рассеивания вредных веществ по утвержденным методикам, реализующим </w:t>
      </w:r>
      <w:r w:rsidR="00ED0C6F" w:rsidRPr="006A44F9">
        <w:t>ОНД-86. Методика расчета концентраций в атмосферном воздухе вредных веществ, содержащихся в выбросах предприятий</w:t>
      </w:r>
      <w:r w:rsidRPr="006A44F9">
        <w:t>, а также расчетов распространения шума (других физических факторов) и/или по результатам натурных наблюдений и измерений.</w:t>
      </w:r>
    </w:p>
    <w:p w:rsidR="00963724" w:rsidRPr="006A44F9" w:rsidRDefault="00963724" w:rsidP="006E6E90">
      <w:pPr>
        <w:pStyle w:val="30"/>
      </w:pPr>
      <w:r w:rsidRPr="006A44F9">
        <w:t>Мероприятия по защите водных объектов необходимо предусматривать в соответствии с требованиями водного законодательства и санитарных норм, утверждённых соответствующими природоохранными органами и органами Федеральной службы по надзору в сфере защиты прав потребителей и благополучия человека.</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t>Запрещается сброс в водные объекты неочищенных сточных вод, не соответствующих требованиям технических регламентов.</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lastRenderedPageBreak/>
        <w:t>Сброс поверхностных стоков с селитебной территории в водные объекты допускается только после очистки на локальных сооружениях, обеспечивающих степень очис</w:t>
      </w:r>
      <w:r w:rsidR="00F21EBE" w:rsidRPr="006A44F9">
        <w:rPr>
          <w:rFonts w:ascii="Times New Roman" w:hAnsi="Times New Roman" w:cs="Times New Roman"/>
        </w:rPr>
        <w:t>тки до нормативных показателей.</w:t>
      </w:r>
    </w:p>
    <w:p w:rsidR="00963724" w:rsidRPr="006A44F9" w:rsidRDefault="00963724" w:rsidP="006E6E90">
      <w:pPr>
        <w:pStyle w:val="30"/>
      </w:pPr>
      <w:r w:rsidRPr="006A44F9">
        <w:t xml:space="preserve">Ширина водоохранной зоны водных объектов и ширина их прибрежной полосы, а также ограничения по использованию данной территории устанавливаются в соответствии с требованиями </w:t>
      </w:r>
      <w:hyperlink r:id="rId34" w:history="1">
        <w:r w:rsidRPr="006A44F9">
          <w:t>Водного кодекса Российской Федерации</w:t>
        </w:r>
      </w:hyperlink>
      <w:r w:rsidRPr="006A44F9">
        <w:t>.</w:t>
      </w:r>
    </w:p>
    <w:p w:rsidR="00963724" w:rsidRPr="006A44F9" w:rsidRDefault="00963724" w:rsidP="006E6E90">
      <w:pPr>
        <w:pStyle w:val="30"/>
      </w:pPr>
      <w:r w:rsidRPr="006A44F9">
        <w:t xml:space="preserve">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w:t>
      </w:r>
      <w:hyperlink r:id="rId35" w:history="1">
        <w:r w:rsidRPr="006A44F9">
          <w:t>Водным кодексом Российской Федерации</w:t>
        </w:r>
      </w:hyperlink>
      <w:r w:rsidRPr="006A44F9">
        <w:t xml:space="preserve">, СанПиН 2.1.4.1110-02 не допускается размещение захоронения отходов, свалок, кладбищ, скотомогильников и других объектов, влияющих на состояние подземных вод. </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t>Место расположения водозаборных сооружений нецентрализованного водоснабжения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другое. При невозможности соблюдения этого расстояния месторасположение водозаборных сооружений в каждом конкретном случае согласуется с органами санитарно-эпидемиологического надзора.</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t>Не допускается расположение водозаборов подземных вод централизованного водоснабжения на территории промышленных предприятий и жилой застройки.</w:t>
      </w:r>
    </w:p>
    <w:p w:rsidR="00963724" w:rsidRPr="006A44F9" w:rsidRDefault="00963724" w:rsidP="006E6E90">
      <w:pPr>
        <w:pStyle w:val="30"/>
      </w:pPr>
      <w:r w:rsidRPr="006A44F9">
        <w:t>Оценка состояния почв проводится с целью определения ее качества и степени безопасности для человека, в зависимости от функционального назначения и использования почвы, а также для разработки мероприятий по снижению химических и биологических загрязнений в соответствии с требованиями СанПиН 2.1.7.1287-03.</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t>При санитарно-эпидемиологической оценке почв выявляются потенциальные источники их загрязнения, устанавливаются границы участков, подлежащих санации и рекультивации.</w:t>
      </w:r>
    </w:p>
    <w:p w:rsidR="00963724" w:rsidRPr="006A44F9" w:rsidRDefault="00963724" w:rsidP="006E6E90">
      <w:pPr>
        <w:pStyle w:val="30"/>
      </w:pPr>
      <w:r w:rsidRPr="006A44F9">
        <w:t>Мероприятия по охране почв предусматривают введение специальных режимов их использования, изменение целевого назначения, рекультивацию загрязненных и нарушенных участков, ликвидацию несанкционированных свалок и должны базироваться на критериях, определяющих степень опасности загрязнения почв для различных видов функционального использования территории и различного функционального назначения объектов.</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t>Не допускается размещение зданий и сооружений 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963724" w:rsidRPr="006A44F9" w:rsidRDefault="00963724" w:rsidP="006E6E90">
      <w:pPr>
        <w:pStyle w:val="30"/>
      </w:pPr>
      <w:r w:rsidRPr="006A44F9">
        <w:t>Работы по рекультивации нарушенных земель должны предусматривать противоэрозийные мероприятия в сочетании с рациональным размещением защитных лесонасаждений и гидротехнических сооружений.</w:t>
      </w:r>
      <w:r w:rsidRPr="006A44F9">
        <w:rPr>
          <w:rStyle w:val="affff4"/>
        </w:rPr>
        <w:footnoteReference w:id="4"/>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lastRenderedPageBreak/>
        <w:t>Пригодность нарушенных земель для различных видов использования после рекультивации следует оценивать согласно установленным нормам (ГОСТ 17.5.3.04-83 и ГОСТ 17.5.1.02-85), а также требованиям санитарных норм и правил (СанПиН 2.1.7.1287-03).</w:t>
      </w:r>
    </w:p>
    <w:p w:rsidR="00963724" w:rsidRPr="006A44F9" w:rsidRDefault="00963724" w:rsidP="008A5168">
      <w:pPr>
        <w:jc w:val="both"/>
        <w:rPr>
          <w:rFonts w:ascii="Times New Roman" w:hAnsi="Times New Roman" w:cs="Times New Roman"/>
        </w:rPr>
      </w:pPr>
    </w:p>
    <w:p w:rsidR="00963724" w:rsidRPr="006A44F9" w:rsidRDefault="00963724" w:rsidP="004A151B">
      <w:pPr>
        <w:pStyle w:val="20"/>
        <w:ind w:left="0" w:firstLine="0"/>
        <w:jc w:val="center"/>
      </w:pPr>
      <w:bookmarkStart w:id="368" w:name="_Toc414995128"/>
      <w:bookmarkStart w:id="369" w:name="_Toc414996828"/>
      <w:bookmarkStart w:id="370" w:name="_Toc414996908"/>
      <w:bookmarkStart w:id="371" w:name="_Toc414997305"/>
      <w:bookmarkStart w:id="372" w:name="_Toc430554126"/>
      <w:r w:rsidRPr="006A44F9">
        <w:t>Инженерная подготовка и защита территории</w:t>
      </w:r>
      <w:bookmarkEnd w:id="368"/>
      <w:bookmarkEnd w:id="369"/>
      <w:bookmarkEnd w:id="370"/>
      <w:bookmarkEnd w:id="371"/>
      <w:bookmarkEnd w:id="372"/>
    </w:p>
    <w:p w:rsidR="00963724" w:rsidRPr="006A44F9" w:rsidRDefault="00963724" w:rsidP="00221FDE">
      <w:pPr>
        <w:pStyle w:val="30"/>
        <w:numPr>
          <w:ilvl w:val="2"/>
          <w:numId w:val="154"/>
        </w:numPr>
        <w:ind w:left="0" w:firstLine="0"/>
      </w:pPr>
      <w:r w:rsidRPr="006A44F9">
        <w:t>Планировка и застройка населенных пунктов должны осуществляться на основе инженерно-геологического районирования территории и сравнительной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w:t>
      </w:r>
    </w:p>
    <w:p w:rsidR="00963724" w:rsidRPr="006A44F9" w:rsidRDefault="00963724"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Инженерную защиту от факторов природного риска следует предусматривать в соответствии с действующими нормативными документами.</w:t>
      </w:r>
    </w:p>
    <w:p w:rsidR="00963724" w:rsidRPr="006A44F9" w:rsidRDefault="00963724" w:rsidP="006E6E90">
      <w:pPr>
        <w:pStyle w:val="30"/>
      </w:pPr>
      <w:r w:rsidRPr="006A44F9">
        <w:t xml:space="preserve">Принятие градостроительных решений должно основываться на результатах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t>Необходимо обеспечивать соблюдение расчётного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963724" w:rsidRPr="006A44F9" w:rsidRDefault="00963724" w:rsidP="006E6E90">
      <w:pPr>
        <w:pStyle w:val="30"/>
      </w:pPr>
      <w:r w:rsidRPr="006A44F9">
        <w:t>Строительные площадки, расположенные на склонах, должны быть ограждены с нагорной стороны постоянной канавой с продольным уклоном не менее 0,005, закрепленной против размыва, а на участках, подверженных оползням и другим склоновым процессам, рекомендуется дополнительно проводить специальные мероприятия по закреплению склонов.</w:t>
      </w:r>
    </w:p>
    <w:p w:rsidR="00963724" w:rsidRPr="006A44F9" w:rsidRDefault="00963724" w:rsidP="00A32845">
      <w:pPr>
        <w:pStyle w:val="30"/>
      </w:pPr>
      <w:r w:rsidRPr="006A44F9">
        <w:t xml:space="preserve">Отвод поверхностных вод следует осуществлять со всего бассейна (стоки в водоемы, водостоки, овраги и тому подобное) в соответствии с </w:t>
      </w:r>
      <w:r w:rsidR="00A32845" w:rsidRPr="006A44F9">
        <w:t>СП 32.13330.2012 Канализация. Наружные сети и сооружения</w:t>
      </w:r>
      <w:r w:rsidRPr="006A44F9">
        <w:t>, предусматривая, как правило, дождевую канализацию закрытого типа с предварительной очисткой стока.</w:t>
      </w:r>
    </w:p>
    <w:p w:rsidR="00963724" w:rsidRPr="006A44F9" w:rsidRDefault="00963724"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Применение открытых водоотводящих устройств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963724" w:rsidRPr="006A44F9" w:rsidRDefault="00963724" w:rsidP="006E6E90">
      <w:pPr>
        <w:pStyle w:val="30"/>
      </w:pPr>
      <w:r w:rsidRPr="006A44F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963724" w:rsidRPr="006A44F9" w:rsidRDefault="00963724"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 xml:space="preserve">В соответствии со </w:t>
      </w:r>
      <w:r w:rsidR="002B6B56" w:rsidRPr="006A44F9">
        <w:rPr>
          <w:rFonts w:ascii="Times New Roman" w:hAnsi="Times New Roman"/>
          <w:sz w:val="24"/>
          <w:szCs w:val="24"/>
        </w:rPr>
        <w:t>СНиП 2.06.15-85. Инженерная защита территорий от затопления и подтопления (ред. От 17.06.2011)</w:t>
      </w:r>
      <w:r w:rsidRPr="006A44F9">
        <w:rPr>
          <w:rFonts w:ascii="Times New Roman" w:hAnsi="Times New Roman"/>
          <w:sz w:val="24"/>
          <w:szCs w:val="24"/>
        </w:rPr>
        <w:t xml:space="preserve"> должно обеспечиваться понижение уровня грунтовых вод на территории: </w:t>
      </w:r>
    </w:p>
    <w:p w:rsidR="00963724" w:rsidRPr="006A44F9" w:rsidRDefault="00963724" w:rsidP="00221FDE">
      <w:pPr>
        <w:pStyle w:val="af2"/>
        <w:numPr>
          <w:ilvl w:val="0"/>
          <w:numId w:val="155"/>
        </w:numPr>
        <w:spacing w:after="0" w:line="240" w:lineRule="auto"/>
        <w:ind w:left="567"/>
        <w:jc w:val="both"/>
        <w:rPr>
          <w:rFonts w:ascii="Times New Roman" w:hAnsi="Times New Roman"/>
          <w:sz w:val="24"/>
          <w:szCs w:val="24"/>
        </w:rPr>
      </w:pPr>
      <w:r w:rsidRPr="006A44F9">
        <w:rPr>
          <w:rFonts w:ascii="Times New Roman" w:hAnsi="Times New Roman"/>
          <w:sz w:val="24"/>
          <w:szCs w:val="24"/>
        </w:rPr>
        <w:t xml:space="preserve">капитальной застройки - не менее 2 м от проектной отметки поверхности; </w:t>
      </w:r>
    </w:p>
    <w:p w:rsidR="00963724" w:rsidRPr="006A44F9" w:rsidRDefault="00963724" w:rsidP="00221FDE">
      <w:pPr>
        <w:pStyle w:val="af2"/>
        <w:numPr>
          <w:ilvl w:val="0"/>
          <w:numId w:val="155"/>
        </w:numPr>
        <w:spacing w:after="0" w:line="240" w:lineRule="auto"/>
        <w:ind w:left="567"/>
        <w:jc w:val="both"/>
        <w:rPr>
          <w:rFonts w:ascii="Times New Roman" w:hAnsi="Times New Roman"/>
          <w:sz w:val="24"/>
          <w:szCs w:val="24"/>
        </w:rPr>
      </w:pPr>
      <w:r w:rsidRPr="006A44F9">
        <w:rPr>
          <w:rFonts w:ascii="Times New Roman" w:hAnsi="Times New Roman"/>
          <w:sz w:val="24"/>
          <w:szCs w:val="24"/>
        </w:rPr>
        <w:t>стадионов, парков, скверов и других зеленых насаждений - не менее 1 м от проектной отметки поверхности.</w:t>
      </w:r>
    </w:p>
    <w:p w:rsidR="00963724" w:rsidRPr="006A44F9" w:rsidRDefault="00963724" w:rsidP="006E6E90">
      <w:pPr>
        <w:pStyle w:val="30"/>
      </w:pPr>
      <w:r w:rsidRPr="006A44F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963724" w:rsidRPr="006A44F9" w:rsidRDefault="00963724" w:rsidP="006E6E90">
      <w:pPr>
        <w:pStyle w:val="30"/>
      </w:pPr>
      <w:r w:rsidRPr="006A44F9">
        <w:lastRenderedPageBreak/>
        <w:t>При градостроительном освоении территорий, подверженных эрозионным процессам и оврагообразованию, следует предусматривать упорядочивание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963724" w:rsidRPr="006A44F9" w:rsidRDefault="00963724"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Территории оврагов могут быть использованы для размещения транспортных сооружений, гаражей, складов и коммунальных объектов, а также для устройства парков.</w:t>
      </w:r>
    </w:p>
    <w:p w:rsidR="00963724" w:rsidRPr="006A44F9" w:rsidRDefault="00963724"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 xml:space="preserve">При использовании оврагов для размещения гаражей, складов и других коммунальных объектов следует предусматривать систему мер, обеспечивающих санитарную охрану подземных вод в соответствии с СП 2.1.5.1059-01. Необходимо стремиться к сохранению естественных условий дренирования поверхностных вод. При засыпке оврагов, тальвегов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 </w:t>
      </w:r>
    </w:p>
    <w:p w:rsidR="00963724" w:rsidRPr="006A44F9" w:rsidRDefault="00963724" w:rsidP="006E6E90">
      <w:pPr>
        <w:pStyle w:val="30"/>
      </w:pPr>
      <w:r w:rsidRPr="006A44F9">
        <w:t>Территории населенных пунктов, расположенных на прибрежных участках, должны быть защищены от затопления паводковыми водами, ветрового нагона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963724" w:rsidRPr="006A44F9" w:rsidRDefault="00963724"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 xml:space="preserve">Параметры гидротехнических сооружений следует устанавливать в зависимости от их класса согласно </w:t>
      </w:r>
      <w:r w:rsidR="002B6B56" w:rsidRPr="006A44F9">
        <w:rPr>
          <w:rFonts w:ascii="Times New Roman" w:hAnsi="Times New Roman"/>
          <w:sz w:val="24"/>
          <w:szCs w:val="24"/>
        </w:rPr>
        <w:t xml:space="preserve">СНиП 2.06.15-85. Инженерная защита территорий от затопления и подтопления (ред. От 17.06.2011) и </w:t>
      </w:r>
      <w:r w:rsidRPr="006A44F9">
        <w:rPr>
          <w:rFonts w:ascii="Times New Roman" w:hAnsi="Times New Roman"/>
          <w:sz w:val="24"/>
          <w:szCs w:val="24"/>
        </w:rPr>
        <w:t>СП 58.13330.2012 с учетом требований СНиП 2.06.03-85.</w:t>
      </w:r>
    </w:p>
    <w:p w:rsidR="00963724" w:rsidRPr="006A44F9" w:rsidRDefault="00963724"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63724" w:rsidRPr="006A44F9" w:rsidRDefault="00963724"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Границы территорий, подверженных затоплению при прохождении весеннего половодья и дождевых паводков с различной повторяемостью и прилегающих к ним территориям, определяются специализированной организацией и устанавливаются на карте градостроительного зонирования в Правилах землепользования и застройки муниципального образования. Для таких территорий устанавливаются градостроительные регламенты, ограничивающие хозяйственную деятельность.</w:t>
      </w:r>
    </w:p>
    <w:p w:rsidR="00963724" w:rsidRPr="006A44F9" w:rsidRDefault="00963724"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При строительстве объектов капитального строительства в зонах, примыкающих к паводкоопасным территориям, необходимо проведение специальных защитных мероприятий по предотвращению негативного воздействия вод, исходя из максимального уровня подтапливания территории, который устанавливается на основании проведения инженерно-геологических и инженерно-гидрометеорологических изысканий.</w:t>
      </w:r>
    </w:p>
    <w:p w:rsidR="00963724" w:rsidRPr="006A44F9" w:rsidRDefault="00963724"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Территории, на которых затопление при паводке происходит слоем воды до 0,5 метра, относятся к территориям с минимальной опасностью наводнения. На таких территориях допускается строительство новых, расширение и реконструкция зданий, строений и сооружений производственного и непроизводственного назначения, рекреационная деятельность. Строительство объектов повышенной уязвимости (больницы, объекты спорта, детские дошкольные и оздоровительные учреждения, дома престарелых, школы, многоквартирные дома и другие объекты социальной направленности) допускается при условии осуществления необходимых технических мероприятий по защите от наводнения.</w:t>
      </w:r>
    </w:p>
    <w:p w:rsidR="00963724" w:rsidRPr="006A44F9" w:rsidRDefault="00963724"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lastRenderedPageBreak/>
        <w:t>Территории, на которых поднятие уровня воды и затопление происходит слоем воды от 0,5 до 1 метра относятся к территориям с неопределенной, но возможной умеренной опасностью наводнения.</w:t>
      </w:r>
    </w:p>
    <w:p w:rsidR="00963724" w:rsidRPr="006A44F9" w:rsidRDefault="00963724"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На таких территориях допускается строительство новых, расширение и реконструкция зданий и сооружений производственного и непроизводственного назначения при создании системы инженерной защиты территории, а также строительство объектов производственного, коммунально-бытового, административного назначений, эксплуатируемых в течение неполного дня, инженерная защита которых экономически нецелесообразна.</w:t>
      </w:r>
    </w:p>
    <w:p w:rsidR="00963724" w:rsidRPr="006A44F9" w:rsidRDefault="00963724"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При строительстве объектов капитального строительства на затапливаемых территориях следует предусматривать:</w:t>
      </w:r>
    </w:p>
    <w:p w:rsidR="00963724" w:rsidRPr="006A44F9" w:rsidRDefault="00963724" w:rsidP="00221FDE">
      <w:pPr>
        <w:pStyle w:val="af2"/>
        <w:numPr>
          <w:ilvl w:val="0"/>
          <w:numId w:val="156"/>
        </w:numPr>
        <w:spacing w:after="0" w:line="240" w:lineRule="auto"/>
        <w:ind w:left="567"/>
        <w:jc w:val="both"/>
        <w:rPr>
          <w:rFonts w:ascii="Times New Roman" w:hAnsi="Times New Roman"/>
          <w:sz w:val="24"/>
          <w:szCs w:val="24"/>
        </w:rPr>
      </w:pPr>
      <w:r w:rsidRPr="006A44F9">
        <w:rPr>
          <w:rFonts w:ascii="Times New Roman" w:hAnsi="Times New Roman"/>
          <w:sz w:val="24"/>
          <w:szCs w:val="24"/>
        </w:rPr>
        <w:t>наличие технических мероприятий, направленных на предотвращение вредного воздействия вод в паводковый период;</w:t>
      </w:r>
    </w:p>
    <w:p w:rsidR="00963724" w:rsidRPr="006A44F9" w:rsidRDefault="00963724" w:rsidP="00221FDE">
      <w:pPr>
        <w:pStyle w:val="af2"/>
        <w:numPr>
          <w:ilvl w:val="0"/>
          <w:numId w:val="156"/>
        </w:numPr>
        <w:spacing w:after="0" w:line="240" w:lineRule="auto"/>
        <w:ind w:left="567"/>
        <w:jc w:val="both"/>
        <w:rPr>
          <w:rFonts w:ascii="Times New Roman" w:hAnsi="Times New Roman"/>
          <w:sz w:val="24"/>
          <w:szCs w:val="24"/>
        </w:rPr>
      </w:pPr>
      <w:r w:rsidRPr="006A44F9">
        <w:rPr>
          <w:rFonts w:ascii="Times New Roman" w:hAnsi="Times New Roman"/>
          <w:sz w:val="24"/>
          <w:szCs w:val="24"/>
        </w:rPr>
        <w:t>проведение мероприятий по предотвращению от возможного загрязнения и засорения вод от объектов, находящихся на затопленной территории;</w:t>
      </w:r>
    </w:p>
    <w:p w:rsidR="00963724" w:rsidRPr="006A44F9" w:rsidRDefault="00963724" w:rsidP="00221FDE">
      <w:pPr>
        <w:pStyle w:val="af2"/>
        <w:numPr>
          <w:ilvl w:val="0"/>
          <w:numId w:val="156"/>
        </w:numPr>
        <w:spacing w:after="0" w:line="240" w:lineRule="auto"/>
        <w:ind w:left="567"/>
        <w:jc w:val="both"/>
        <w:rPr>
          <w:rFonts w:ascii="Times New Roman" w:hAnsi="Times New Roman"/>
          <w:sz w:val="24"/>
          <w:szCs w:val="24"/>
        </w:rPr>
      </w:pPr>
      <w:r w:rsidRPr="006A44F9">
        <w:rPr>
          <w:rFonts w:ascii="Times New Roman" w:hAnsi="Times New Roman"/>
          <w:sz w:val="24"/>
          <w:szCs w:val="24"/>
        </w:rPr>
        <w:t>внедрение эффективных систем очистки и утилизации отходов при эксплуатации действующих промышленных, сельскохозяйственных и коммунальных объектов.</w:t>
      </w:r>
    </w:p>
    <w:p w:rsidR="00963724" w:rsidRPr="006A44F9" w:rsidRDefault="00963724"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 xml:space="preserve">Перечень мероприятий систем инженерной защиты населения должен разрабатываться в соответствии со </w:t>
      </w:r>
      <w:r w:rsidR="002B6B56" w:rsidRPr="006A44F9">
        <w:rPr>
          <w:rFonts w:ascii="Times New Roman" w:hAnsi="Times New Roman"/>
          <w:sz w:val="24"/>
          <w:szCs w:val="24"/>
        </w:rPr>
        <w:t>СНиП 2.06.15-85. Инженерная защита территорий от затопления и подтопления (ред. От 17.06.2011)</w:t>
      </w:r>
      <w:r w:rsidRPr="006A44F9">
        <w:rPr>
          <w:rFonts w:ascii="Times New Roman" w:hAnsi="Times New Roman"/>
          <w:sz w:val="24"/>
          <w:szCs w:val="24"/>
        </w:rPr>
        <w:t>.</w:t>
      </w:r>
    </w:p>
    <w:p w:rsidR="00963724" w:rsidRPr="006A44F9" w:rsidRDefault="00963724" w:rsidP="006E6E90">
      <w:pPr>
        <w:pStyle w:val="30"/>
      </w:pPr>
      <w:r w:rsidRPr="006A44F9">
        <w:t>В сельских населенных пунктах,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Вдоль края откоса следует оставлять защитную полосу шириной 20-50 м, на которой запрещается возведение строений и распашка огородов. Противооползневые мероприятия следует осуществлять на основе комплексного изучения геологических и гидрогеологических условий.</w:t>
      </w:r>
    </w:p>
    <w:p w:rsidR="00963724" w:rsidRPr="006A44F9" w:rsidRDefault="00963724" w:rsidP="008A5168">
      <w:pPr>
        <w:ind w:firstLine="567"/>
        <w:jc w:val="both"/>
        <w:rPr>
          <w:rFonts w:ascii="Times New Roman" w:hAnsi="Times New Roman" w:cs="Times New Roman"/>
        </w:rPr>
      </w:pPr>
    </w:p>
    <w:p w:rsidR="00963724" w:rsidRPr="006A44F9" w:rsidRDefault="00963724" w:rsidP="006E6E90">
      <w:pPr>
        <w:pStyle w:val="20"/>
      </w:pPr>
      <w:bookmarkStart w:id="373" w:name="_Toc414995129"/>
      <w:bookmarkStart w:id="374" w:name="_Toc414996829"/>
      <w:bookmarkStart w:id="375" w:name="_Toc414996909"/>
      <w:bookmarkStart w:id="376" w:name="_Toc414997306"/>
      <w:bookmarkStart w:id="377" w:name="_Toc430554127"/>
      <w:r w:rsidRPr="006A44F9">
        <w:t>Защита от шума, вибрации, электрических и магнитных полек, облучений и излучений</w:t>
      </w:r>
      <w:bookmarkEnd w:id="373"/>
      <w:bookmarkEnd w:id="374"/>
      <w:bookmarkEnd w:id="375"/>
      <w:bookmarkEnd w:id="376"/>
      <w:bookmarkEnd w:id="377"/>
    </w:p>
    <w:p w:rsidR="00963724" w:rsidRPr="006A44F9" w:rsidRDefault="00963724" w:rsidP="00221FDE">
      <w:pPr>
        <w:pStyle w:val="30"/>
        <w:numPr>
          <w:ilvl w:val="2"/>
          <w:numId w:val="157"/>
        </w:numPr>
        <w:ind w:left="0" w:firstLine="0"/>
      </w:pPr>
      <w:r w:rsidRPr="006A44F9">
        <w:t xml:space="preserve">Для разработки мероприятий по защите от шума необходимо зонирование территории по уровню акустического загрязнения, которое производится на основе данных мониторинга и расчетов шумовой нагрузки от основных стационарных и передвижных источников. </w:t>
      </w:r>
    </w:p>
    <w:p w:rsidR="00963724" w:rsidRPr="006A44F9" w:rsidRDefault="00963724" w:rsidP="005C2DD5">
      <w:pPr>
        <w:pStyle w:val="30"/>
      </w:pPr>
      <w:r w:rsidRPr="006A44F9">
        <w:t>Выбор приемов и средств обеспечения нормативных уровней шума на территории застройки и в жилых помещениях должен осуществляться на основе данных расчета шумового загрязнения и требований санитарных норм (</w:t>
      </w:r>
      <w:r w:rsidR="005C2DD5" w:rsidRPr="006A44F9">
        <w:t>СН 2.2.4/2.1.8.562-96. Шум на рабочих местах, в помещениях жилых, общественных зданий и на территории жилой застройки</w:t>
      </w:r>
      <w:r w:rsidRPr="006A44F9">
        <w:t>).</w:t>
      </w:r>
    </w:p>
    <w:p w:rsidR="00963724" w:rsidRPr="006A44F9" w:rsidRDefault="00963724" w:rsidP="006E6E90">
      <w:pPr>
        <w:pStyle w:val="30"/>
      </w:pPr>
      <w:r w:rsidRPr="006A44F9">
        <w:t>Допустимые значения уровня инфразвука на территории жилой застройки регламентируются санитарными нормами (СП 2.2.4/2.1.8.583-96).</w:t>
      </w:r>
    </w:p>
    <w:p w:rsidR="00963724" w:rsidRPr="006A44F9" w:rsidRDefault="00963724" w:rsidP="006E6E90">
      <w:pPr>
        <w:pStyle w:val="30"/>
      </w:pPr>
      <w:r w:rsidRPr="006A44F9">
        <w:t xml:space="preserve">Территории нового строительства и реконструкции должны оцениваться по параметрам вибрации, регламентируемым требованиями СанПиН 2.2.4/2.1.8.566-96. При размещении жилых и общественных зданий необходимо учитывать внешние источники </w:t>
      </w:r>
      <w:r w:rsidRPr="006A44F9">
        <w:lastRenderedPageBreak/>
        <w:t xml:space="preserve">общей вибрации: железнодорожный транспорт, автотранспорт, промышленные предприятия и другое. </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t>Установление необходимых разрывов между зданиями и источниками вибрации следует дополнять использованием эффективных виброгасящих материалов и конструкций.</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t>Рекомендуется минимальное использование технологий забивки свай в зонах функционирования существующих зданий и сооружений, с ориентацией на технологии бурения скважин с последующим армированием и заливкой бетонной смесью.</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bCs/>
          <w:i/>
          <w:iCs/>
        </w:rPr>
        <w:t>Примечание.</w:t>
      </w:r>
      <w:r w:rsidRPr="006A44F9">
        <w:rPr>
          <w:rFonts w:ascii="Times New Roman" w:hAnsi="Times New Roman" w:cs="Times New Roman"/>
        </w:rPr>
        <w:t xml:space="preserve"> Для выявления зон сверхнормативных параметров вибрации составляются карты вибрации жилой застройки на основе методических рекомендаций МР 4158-86.</w:t>
      </w:r>
    </w:p>
    <w:p w:rsidR="00963724" w:rsidRPr="006A44F9" w:rsidRDefault="00963724" w:rsidP="006E6E90">
      <w:pPr>
        <w:pStyle w:val="30"/>
      </w:pPr>
      <w:r w:rsidRPr="006A44F9">
        <w:t xml:space="preserve">При размещении радиотехнических объектов-излучателей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требованиями санитарных норм (СанПиН 2.1 8/2.2.4.1383-03). </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t xml:space="preserve">Размещение воздушных высоковольтных линий электропередачи (ВЛ) определяется в соответствии с методическими указаниями (МУ 4109-86). </w:t>
      </w:r>
    </w:p>
    <w:p w:rsidR="00963724" w:rsidRPr="006A44F9" w:rsidRDefault="00963724" w:rsidP="006E6E90">
      <w:pPr>
        <w:pStyle w:val="30"/>
      </w:pPr>
      <w:r w:rsidRPr="006A44F9">
        <w:t>При размещении на территории жилой застройки базовых станций сотовой связи необходимо обеспечение нормируемых уровней электромагнитных полей в соответствии с требованиями СанПиН 2.1.8/2.2.4.1190-03.</w:t>
      </w:r>
    </w:p>
    <w:p w:rsidR="00963724" w:rsidRPr="006A44F9" w:rsidRDefault="00963724" w:rsidP="006E6E90">
      <w:pPr>
        <w:pStyle w:val="30"/>
      </w:pPr>
      <w:r w:rsidRPr="006A44F9">
        <w:t>Границы санитарно-защитной зоны от передающих радиотехнических объектов определяются в соответствии с нормативами (СанПиН 2.1 8/2.2.4.1383-03 и СанПиН 2.1.8/2.2.4.1190-03). Для определения уровней электромагнитного поля передающих средств радиовещания и радиосвязи кило - гекто - и декаметрового диапазонов, границ СЗЗ и зон ограничения застройки следует руководствоваться методическими рекомендациями (МУК 4.3.044).</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bCs/>
          <w:i/>
          <w:iCs/>
        </w:rPr>
        <w:t>Примечание</w:t>
      </w:r>
      <w:r w:rsidRPr="006A44F9">
        <w:rPr>
          <w:rFonts w:ascii="Times New Roman" w:hAnsi="Times New Roman" w:cs="Times New Roman"/>
        </w:rPr>
        <w:t>. Для определения плотности потока энергии электромагнитного поля в местах размещения радиосредств, работающих в диапазоне частот 300 МГц-300 ГГц, следует пользоваться методическими указаниями МУК 4.3.1167-02.</w:t>
      </w:r>
    </w:p>
    <w:p w:rsidR="00963724" w:rsidRPr="006A44F9" w:rsidRDefault="00963724" w:rsidP="006E6E90">
      <w:pPr>
        <w:pStyle w:val="30"/>
      </w:pPr>
      <w:r w:rsidRPr="006A44F9">
        <w:t>Границы санитарных разрывов вдоль трассы ВЛ в зависимости от напряженности электрического поля следует принимать согласно СанПиН 2.2.1./2.1.1.1200-03.</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t>В пределах санитарных разрывов ВЛ запрещается размещение жилых и общественных зданий, площадок для стоянки и остановок всех видов транспорта, предприятий по обслуживанию автомобилей и складов автомобилей.</w:t>
      </w:r>
    </w:p>
    <w:p w:rsidR="00963724" w:rsidRPr="006A44F9" w:rsidRDefault="00963724" w:rsidP="006E6E90">
      <w:pPr>
        <w:pStyle w:val="30"/>
      </w:pPr>
      <w:r w:rsidRPr="006A44F9">
        <w:t>Проектирование зданий и сооружений должно осуществляться на основе оценки радоноопасности площадки строительства и определения класса требуемой противорадоновой защиты зданий. Мощность эквивалентной дозы облучения внутри зданий не должна превышать нормативы ограничения облучения населения в жилых помещениях в соответствии с СанПиН 2.1.2.2645-10.</w:t>
      </w:r>
    </w:p>
    <w:p w:rsidR="00963724" w:rsidRPr="006A44F9" w:rsidRDefault="00963724" w:rsidP="006E6E90">
      <w:pPr>
        <w:pStyle w:val="30"/>
      </w:pPr>
      <w:r w:rsidRPr="006A44F9">
        <w:t>При разработке проектной градостроительной документации должны быть использованы данные о состоянии радиационного фона, наличии источников ионизирующего излучения природного и техногенного характера.</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t xml:space="preserve">Обеспечение радиационной безопасности при размещении объектов, предназначенных для работы с источниками ионизирующих излучений (ИИИ), осуществляется в соответствии с нормами радиационной безопасности СП 2.6.1.758-99 (НРБ-99). </w:t>
      </w:r>
    </w:p>
    <w:p w:rsidR="00963724" w:rsidRPr="006A44F9" w:rsidRDefault="00963724" w:rsidP="008A5168">
      <w:pPr>
        <w:ind w:firstLine="567"/>
        <w:jc w:val="both"/>
        <w:rPr>
          <w:rFonts w:ascii="Times New Roman" w:hAnsi="Times New Roman" w:cs="Times New Roman"/>
        </w:rPr>
      </w:pPr>
      <w:r w:rsidRPr="006A44F9">
        <w:rPr>
          <w:rFonts w:ascii="Times New Roman" w:hAnsi="Times New Roman" w:cs="Times New Roman"/>
        </w:rPr>
        <w:t>Оценка факторов среды обитания при отводе земельных участков для строительства объектов жилищно-социальной сферы осуществляется в соответствии с действующим законодательством.</w:t>
      </w:r>
    </w:p>
    <w:p w:rsidR="00963724" w:rsidRPr="006A44F9" w:rsidRDefault="00963724" w:rsidP="008A5168">
      <w:pPr>
        <w:ind w:firstLine="567"/>
        <w:jc w:val="both"/>
        <w:rPr>
          <w:rFonts w:ascii="Times New Roman" w:hAnsi="Times New Roman" w:cs="Times New Roman"/>
        </w:rPr>
      </w:pPr>
    </w:p>
    <w:p w:rsidR="00963724" w:rsidRPr="006A44F9" w:rsidRDefault="00963724" w:rsidP="006E6E90">
      <w:pPr>
        <w:pStyle w:val="20"/>
      </w:pPr>
      <w:bookmarkStart w:id="378" w:name="_Toc414995130"/>
      <w:bookmarkStart w:id="379" w:name="_Toc414996830"/>
      <w:bookmarkStart w:id="380" w:name="_Toc414996910"/>
      <w:bookmarkStart w:id="381" w:name="_Toc414997307"/>
      <w:bookmarkStart w:id="382" w:name="_Toc430554128"/>
      <w:r w:rsidRPr="006A44F9">
        <w:t>Регулирование микроклимата</w:t>
      </w:r>
      <w:bookmarkEnd w:id="378"/>
      <w:bookmarkEnd w:id="379"/>
      <w:bookmarkEnd w:id="380"/>
      <w:bookmarkEnd w:id="381"/>
      <w:bookmarkEnd w:id="382"/>
    </w:p>
    <w:p w:rsidR="00963724" w:rsidRPr="006A44F9" w:rsidRDefault="00963724" w:rsidP="00221FDE">
      <w:pPr>
        <w:pStyle w:val="30"/>
        <w:numPr>
          <w:ilvl w:val="2"/>
          <w:numId w:val="158"/>
        </w:numPr>
        <w:ind w:left="0" w:firstLine="0"/>
      </w:pPr>
      <w:r w:rsidRPr="006A44F9">
        <w:t>Взаиморасположение и ориентация жилых и общественных зданий регулируется действующими санитарными нормами (СанПиН 2.2.1/2.1.1.1076-01), согласно которым для зоны, расположенной южнее 48° нормируемая продолжительность инсоляции помещений составляет не менее 1,5 часов в день на период с 22 февраля по 22 сентября.</w:t>
      </w:r>
    </w:p>
    <w:p w:rsidR="00963724" w:rsidRPr="006A44F9" w:rsidRDefault="00963724" w:rsidP="008A5168">
      <w:pPr>
        <w:pStyle w:val="af2"/>
        <w:spacing w:after="0" w:line="240" w:lineRule="auto"/>
        <w:ind w:left="0" w:firstLine="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Нормируемая продолжительность инсоляции обязательна:</w:t>
      </w:r>
    </w:p>
    <w:p w:rsidR="00963724" w:rsidRPr="006A44F9" w:rsidRDefault="00963724" w:rsidP="00221FDE">
      <w:pPr>
        <w:pStyle w:val="af2"/>
        <w:numPr>
          <w:ilvl w:val="0"/>
          <w:numId w:val="159"/>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жилых зданиях: не менее, чем в одной комнате 1-3-х комнатных квартир; не менее, чем в двух комнатах 4-х и более комнатных квартир;</w:t>
      </w:r>
    </w:p>
    <w:p w:rsidR="00963724" w:rsidRPr="006A44F9" w:rsidRDefault="00963724" w:rsidP="00221FDE">
      <w:pPr>
        <w:pStyle w:val="af2"/>
        <w:numPr>
          <w:ilvl w:val="0"/>
          <w:numId w:val="159"/>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общежитиях: не менее 60 % жилых комнат;</w:t>
      </w:r>
    </w:p>
    <w:p w:rsidR="00963724" w:rsidRPr="006A44F9" w:rsidRDefault="00963724" w:rsidP="00221FDE">
      <w:pPr>
        <w:pStyle w:val="af2"/>
        <w:numPr>
          <w:ilvl w:val="0"/>
          <w:numId w:val="159"/>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основных помещениях таких общественных зданий, как детские дошкольные учреждения, учебные общеобразовательные и профессиональные учреждения, школы-интернаты и детские дома, лечебно-профилактические, санаторно-оздоровительные учреждения, интернаты для престарелых и инвалидов, хосписы.</w:t>
      </w:r>
    </w:p>
    <w:p w:rsidR="00963724" w:rsidRPr="006A44F9" w:rsidRDefault="00963724" w:rsidP="008A5168">
      <w:pPr>
        <w:pStyle w:val="af2"/>
        <w:spacing w:after="0" w:line="240" w:lineRule="auto"/>
        <w:ind w:left="0" w:firstLine="567"/>
        <w:jc w:val="both"/>
        <w:rPr>
          <w:rFonts w:ascii="Times New Roman" w:eastAsia="Times New Roman" w:hAnsi="Times New Roman"/>
          <w:i/>
          <w:sz w:val="24"/>
          <w:szCs w:val="24"/>
          <w:lang w:eastAsia="ru-RU"/>
        </w:rPr>
      </w:pPr>
      <w:r w:rsidRPr="006A44F9">
        <w:rPr>
          <w:rFonts w:ascii="Times New Roman" w:eastAsia="Times New Roman" w:hAnsi="Times New Roman"/>
          <w:i/>
          <w:sz w:val="24"/>
          <w:szCs w:val="24"/>
          <w:lang w:eastAsia="ru-RU"/>
        </w:rPr>
        <w:t>Примечания:</w:t>
      </w:r>
    </w:p>
    <w:p w:rsidR="00963724" w:rsidRPr="006A44F9" w:rsidRDefault="00963724" w:rsidP="008A5168">
      <w:pPr>
        <w:pStyle w:val="af2"/>
        <w:spacing w:after="0" w:line="240" w:lineRule="auto"/>
        <w:ind w:left="0" w:firstLine="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увеличивается на 0,5 часа.</w:t>
      </w:r>
    </w:p>
    <w:p w:rsidR="00963724" w:rsidRPr="006A44F9" w:rsidRDefault="00963724" w:rsidP="008A5168">
      <w:pPr>
        <w:pStyle w:val="af2"/>
        <w:spacing w:after="0" w:line="240" w:lineRule="auto"/>
        <w:ind w:left="0" w:firstLine="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К основным функциональным помещениям относятся:</w:t>
      </w:r>
    </w:p>
    <w:p w:rsidR="00963724" w:rsidRPr="006A44F9" w:rsidRDefault="00963724" w:rsidP="008A5168">
      <w:pPr>
        <w:pStyle w:val="af2"/>
        <w:spacing w:after="0" w:line="240" w:lineRule="auto"/>
        <w:ind w:left="0" w:firstLine="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зданиях детских дошкольных учреждений - групповые, игровые, изоляторы, палаты;</w:t>
      </w:r>
    </w:p>
    <w:p w:rsidR="00963724" w:rsidRPr="006A44F9" w:rsidRDefault="00963724" w:rsidP="00221FDE">
      <w:pPr>
        <w:pStyle w:val="af2"/>
        <w:numPr>
          <w:ilvl w:val="0"/>
          <w:numId w:val="160"/>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учебных зданиях - классы и учебные кабинеты;</w:t>
      </w:r>
    </w:p>
    <w:p w:rsidR="00963724" w:rsidRPr="006A44F9" w:rsidRDefault="00963724" w:rsidP="00221FDE">
      <w:pPr>
        <w:pStyle w:val="af2"/>
        <w:numPr>
          <w:ilvl w:val="0"/>
          <w:numId w:val="160"/>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лечебно-профилактических учреждениях - палаты (не менее 60 % общей численности);</w:t>
      </w:r>
    </w:p>
    <w:p w:rsidR="00963724" w:rsidRPr="006A44F9" w:rsidRDefault="00963724" w:rsidP="00221FDE">
      <w:pPr>
        <w:pStyle w:val="af2"/>
        <w:numPr>
          <w:ilvl w:val="0"/>
          <w:numId w:val="160"/>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учреждениях социального обеспечения - палаты, изоляторы.</w:t>
      </w:r>
    </w:p>
    <w:p w:rsidR="00963724" w:rsidRPr="006A44F9" w:rsidRDefault="00963724" w:rsidP="006E6E90">
      <w:pPr>
        <w:pStyle w:val="30"/>
      </w:pPr>
      <w:r w:rsidRPr="006A44F9">
        <w:t>На территории детских игровых площадок, спортивных площадок жилых домов, групповых площадок детских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 площади участка.</w:t>
      </w:r>
    </w:p>
    <w:p w:rsidR="00963724" w:rsidRPr="006A44F9" w:rsidRDefault="00963724" w:rsidP="006E6E90">
      <w:pPr>
        <w:pStyle w:val="30"/>
      </w:pPr>
      <w:r w:rsidRPr="006A44F9">
        <w:t>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963724" w:rsidRPr="006A44F9" w:rsidRDefault="00963724" w:rsidP="008A5168">
      <w:pPr>
        <w:pStyle w:val="af2"/>
        <w:spacing w:after="0" w:line="240" w:lineRule="auto"/>
        <w:ind w:left="0" w:firstLine="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Требования к естественному освещению жилых комнат и кухонь принимается в соответствии с СанПиН 2.1.2.2645-10 и СанПиН 2.2.1/2.1.1.1076-01.</w:t>
      </w:r>
    </w:p>
    <w:p w:rsidR="00963724" w:rsidRPr="006A44F9" w:rsidRDefault="00963724" w:rsidP="008A5168">
      <w:pPr>
        <w:spacing w:after="160"/>
        <w:rPr>
          <w:rFonts w:ascii="Times New Roman" w:hAnsi="Times New Roman" w:cs="Times New Roman"/>
          <w:color w:val="auto"/>
        </w:rPr>
      </w:pPr>
      <w:r w:rsidRPr="006A44F9">
        <w:rPr>
          <w:rFonts w:ascii="Times New Roman" w:hAnsi="Times New Roman"/>
        </w:rPr>
        <w:br w:type="page"/>
      </w:r>
    </w:p>
    <w:p w:rsidR="00810956" w:rsidRPr="006A44F9" w:rsidRDefault="00810956" w:rsidP="00F048F4">
      <w:pPr>
        <w:pStyle w:val="11"/>
        <w:jc w:val="center"/>
      </w:pPr>
      <w:bookmarkStart w:id="383" w:name="_Toc414995131"/>
      <w:bookmarkStart w:id="384" w:name="_Toc414996831"/>
      <w:bookmarkStart w:id="385" w:name="_Toc414996911"/>
      <w:bookmarkStart w:id="386" w:name="_Toc414997308"/>
      <w:bookmarkStart w:id="387" w:name="_Toc430554129"/>
      <w:r w:rsidRPr="006A44F9">
        <w:lastRenderedPageBreak/>
        <w:t>Зоны охраняемых территорий</w:t>
      </w:r>
      <w:bookmarkEnd w:id="383"/>
      <w:bookmarkEnd w:id="384"/>
      <w:bookmarkEnd w:id="385"/>
      <w:bookmarkEnd w:id="386"/>
      <w:bookmarkEnd w:id="387"/>
    </w:p>
    <w:p w:rsidR="00810956" w:rsidRPr="006A44F9" w:rsidRDefault="00810956" w:rsidP="008A5168">
      <w:pPr>
        <w:pStyle w:val="af2"/>
        <w:spacing w:after="0" w:line="240" w:lineRule="auto"/>
        <w:ind w:left="0" w:firstLine="567"/>
        <w:rPr>
          <w:rFonts w:ascii="Times New Roman" w:hAnsi="Times New Roman"/>
          <w:b/>
          <w:sz w:val="24"/>
          <w:szCs w:val="24"/>
        </w:rPr>
      </w:pPr>
    </w:p>
    <w:p w:rsidR="00810956" w:rsidRPr="006A44F9" w:rsidRDefault="00810956" w:rsidP="00F048F4">
      <w:pPr>
        <w:pStyle w:val="20"/>
        <w:ind w:left="0" w:firstLine="0"/>
        <w:jc w:val="center"/>
      </w:pPr>
      <w:bookmarkStart w:id="388" w:name="_Toc414995132"/>
      <w:bookmarkStart w:id="389" w:name="_Toc414996832"/>
      <w:bookmarkStart w:id="390" w:name="_Toc414996912"/>
      <w:bookmarkStart w:id="391" w:name="_Toc414997309"/>
      <w:bookmarkStart w:id="392" w:name="_Toc430554130"/>
      <w:r w:rsidRPr="006A44F9">
        <w:t>Общие положения</w:t>
      </w:r>
      <w:bookmarkEnd w:id="388"/>
      <w:bookmarkEnd w:id="389"/>
      <w:bookmarkEnd w:id="390"/>
      <w:bookmarkEnd w:id="391"/>
      <w:bookmarkEnd w:id="392"/>
    </w:p>
    <w:p w:rsidR="00810956" w:rsidRPr="006A44F9" w:rsidRDefault="00810956" w:rsidP="007B536A">
      <w:pPr>
        <w:pStyle w:val="30"/>
      </w:pPr>
      <w:r w:rsidRPr="006A44F9">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10956" w:rsidRPr="006A44F9" w:rsidRDefault="00810956" w:rsidP="007B536A">
      <w:pPr>
        <w:pStyle w:val="30"/>
      </w:pPr>
      <w:r w:rsidRPr="006A44F9">
        <w:t xml:space="preserve">К землям особо охраняемых территорий относятся земли: </w:t>
      </w:r>
    </w:p>
    <w:p w:rsidR="00810956" w:rsidRPr="006A44F9" w:rsidRDefault="007B536A" w:rsidP="00221FDE">
      <w:pPr>
        <w:pStyle w:val="af2"/>
        <w:numPr>
          <w:ilvl w:val="0"/>
          <w:numId w:val="161"/>
        </w:numPr>
        <w:shd w:val="clear" w:color="auto" w:fill="FFFFFF" w:themeFill="background1"/>
        <w:spacing w:after="0" w:line="240" w:lineRule="auto"/>
        <w:ind w:left="567"/>
        <w:jc w:val="both"/>
        <w:rPr>
          <w:rFonts w:ascii="Times New Roman" w:hAnsi="Times New Roman"/>
          <w:sz w:val="24"/>
          <w:szCs w:val="24"/>
        </w:rPr>
      </w:pPr>
      <w:r w:rsidRPr="006A44F9">
        <w:rPr>
          <w:rFonts w:ascii="Times New Roman" w:hAnsi="Times New Roman"/>
          <w:sz w:val="24"/>
          <w:szCs w:val="24"/>
        </w:rPr>
        <w:t>-</w:t>
      </w:r>
      <w:r w:rsidR="00810956" w:rsidRPr="006A44F9">
        <w:rPr>
          <w:rFonts w:ascii="Times New Roman" w:hAnsi="Times New Roman"/>
          <w:sz w:val="24"/>
          <w:szCs w:val="24"/>
        </w:rPr>
        <w:t>особо охраняемых природных территорий, в том числе лечебно-оздоровительных местностей и курортов;</w:t>
      </w:r>
    </w:p>
    <w:p w:rsidR="00810956" w:rsidRPr="006A44F9" w:rsidRDefault="00810956" w:rsidP="00221FDE">
      <w:pPr>
        <w:pStyle w:val="af2"/>
        <w:numPr>
          <w:ilvl w:val="0"/>
          <w:numId w:val="161"/>
        </w:numPr>
        <w:shd w:val="clear" w:color="auto" w:fill="FFFFFF" w:themeFill="background1"/>
        <w:spacing w:after="0" w:line="240" w:lineRule="auto"/>
        <w:ind w:left="567"/>
        <w:jc w:val="both"/>
        <w:rPr>
          <w:rFonts w:ascii="Times New Roman" w:hAnsi="Times New Roman"/>
          <w:sz w:val="24"/>
          <w:szCs w:val="24"/>
        </w:rPr>
      </w:pPr>
      <w:r w:rsidRPr="006A44F9">
        <w:rPr>
          <w:rFonts w:ascii="Times New Roman" w:hAnsi="Times New Roman"/>
          <w:sz w:val="24"/>
          <w:szCs w:val="24"/>
        </w:rPr>
        <w:t>природоохранного назначения;</w:t>
      </w:r>
    </w:p>
    <w:p w:rsidR="00810956" w:rsidRPr="006A44F9" w:rsidRDefault="00810956" w:rsidP="00221FDE">
      <w:pPr>
        <w:pStyle w:val="af2"/>
        <w:numPr>
          <w:ilvl w:val="0"/>
          <w:numId w:val="161"/>
        </w:numPr>
        <w:shd w:val="clear" w:color="auto" w:fill="FFFFFF" w:themeFill="background1"/>
        <w:spacing w:after="0" w:line="240" w:lineRule="auto"/>
        <w:ind w:left="567"/>
        <w:jc w:val="both"/>
        <w:rPr>
          <w:rFonts w:ascii="Times New Roman" w:hAnsi="Times New Roman"/>
          <w:sz w:val="24"/>
          <w:szCs w:val="24"/>
        </w:rPr>
      </w:pPr>
      <w:r w:rsidRPr="006A44F9">
        <w:rPr>
          <w:rFonts w:ascii="Times New Roman" w:hAnsi="Times New Roman"/>
          <w:sz w:val="24"/>
          <w:szCs w:val="24"/>
        </w:rPr>
        <w:t>рекреационного назначения;</w:t>
      </w:r>
    </w:p>
    <w:p w:rsidR="00810956" w:rsidRPr="006A44F9" w:rsidRDefault="00810956" w:rsidP="00221FDE">
      <w:pPr>
        <w:pStyle w:val="af2"/>
        <w:numPr>
          <w:ilvl w:val="0"/>
          <w:numId w:val="161"/>
        </w:numPr>
        <w:shd w:val="clear" w:color="auto" w:fill="FFFFFF" w:themeFill="background1"/>
        <w:spacing w:after="0" w:line="240" w:lineRule="auto"/>
        <w:ind w:left="567"/>
        <w:jc w:val="both"/>
        <w:rPr>
          <w:rFonts w:ascii="Times New Roman" w:hAnsi="Times New Roman"/>
          <w:sz w:val="24"/>
          <w:szCs w:val="24"/>
        </w:rPr>
      </w:pPr>
      <w:r w:rsidRPr="006A44F9">
        <w:rPr>
          <w:rFonts w:ascii="Times New Roman" w:hAnsi="Times New Roman"/>
          <w:sz w:val="24"/>
          <w:szCs w:val="24"/>
        </w:rPr>
        <w:t>историко-культурного назначения;</w:t>
      </w:r>
    </w:p>
    <w:p w:rsidR="00810956" w:rsidRPr="006A44F9" w:rsidRDefault="00810956" w:rsidP="00221FDE">
      <w:pPr>
        <w:pStyle w:val="af2"/>
        <w:numPr>
          <w:ilvl w:val="0"/>
          <w:numId w:val="161"/>
        </w:numPr>
        <w:shd w:val="clear" w:color="auto" w:fill="FFFFFF" w:themeFill="background1"/>
        <w:spacing w:after="0" w:line="240" w:lineRule="auto"/>
        <w:ind w:left="567"/>
        <w:jc w:val="both"/>
        <w:rPr>
          <w:rFonts w:ascii="Times New Roman" w:hAnsi="Times New Roman"/>
          <w:sz w:val="24"/>
          <w:szCs w:val="24"/>
        </w:rPr>
      </w:pPr>
      <w:r w:rsidRPr="006A44F9">
        <w:rPr>
          <w:rFonts w:ascii="Times New Roman" w:hAnsi="Times New Roman"/>
          <w:sz w:val="24"/>
          <w:szCs w:val="24"/>
        </w:rPr>
        <w:t>иные особо ценные земли в соответствии с Земельным кодексом Российской Федерации.</w:t>
      </w:r>
    </w:p>
    <w:p w:rsidR="00810956" w:rsidRPr="006A44F9" w:rsidRDefault="00810956" w:rsidP="008A5168">
      <w:pPr>
        <w:pStyle w:val="af2"/>
        <w:shd w:val="clear" w:color="auto" w:fill="FFFFFF" w:themeFill="background1"/>
        <w:spacing w:after="0" w:line="240" w:lineRule="auto"/>
        <w:ind w:left="0" w:firstLine="567"/>
        <w:jc w:val="both"/>
        <w:rPr>
          <w:rFonts w:ascii="Times New Roman" w:hAnsi="Times New Roman"/>
          <w:sz w:val="24"/>
          <w:szCs w:val="24"/>
        </w:rPr>
      </w:pPr>
      <w:r w:rsidRPr="006A44F9">
        <w:rPr>
          <w:rFonts w:ascii="Times New Roman" w:hAnsi="Times New Roman"/>
          <w:sz w:val="24"/>
          <w:szCs w:val="24"/>
        </w:rPr>
        <w:t xml:space="preserve">Правительство Российской Федерации, соответствующие органы исполнительной власти </w:t>
      </w:r>
      <w:r w:rsidR="00A07C4C" w:rsidRPr="006A44F9">
        <w:rPr>
          <w:rFonts w:ascii="Times New Roman" w:hAnsi="Times New Roman"/>
          <w:sz w:val="24"/>
          <w:szCs w:val="24"/>
        </w:rPr>
        <w:t>Карачаево-Черкесской Республики</w:t>
      </w:r>
      <w:r w:rsidRPr="006A44F9">
        <w:rPr>
          <w:rFonts w:ascii="Times New Roman" w:hAnsi="Times New Roman"/>
          <w:sz w:val="24"/>
          <w:szCs w:val="24"/>
        </w:rPr>
        <w:t>,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охраняемые береговые линии, охраняемые природные ландшафты, биологические станции, микрозаповедники, и другие).</w:t>
      </w:r>
    </w:p>
    <w:p w:rsidR="00810956" w:rsidRPr="006A44F9" w:rsidRDefault="00810956" w:rsidP="007B536A">
      <w:pPr>
        <w:pStyle w:val="30"/>
      </w:pPr>
      <w:r w:rsidRPr="006A44F9">
        <w:t>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 xml:space="preserve">Порядок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 устанавливаются органами государственной власти </w:t>
      </w:r>
      <w:r w:rsidR="00A07C4C" w:rsidRPr="006A44F9">
        <w:rPr>
          <w:rFonts w:ascii="Times New Roman" w:hAnsi="Times New Roman"/>
          <w:sz w:val="24"/>
          <w:szCs w:val="24"/>
        </w:rPr>
        <w:t>Карачаево-Черкесской Республики</w:t>
      </w:r>
      <w:r w:rsidRPr="006A44F9">
        <w:rPr>
          <w:rFonts w:ascii="Times New Roman" w:hAnsi="Times New Roman"/>
          <w:sz w:val="24"/>
          <w:szCs w:val="24"/>
        </w:rPr>
        <w:t xml:space="preserve"> и органами местного самоуправления в соответствии с федеральными законами, законами </w:t>
      </w:r>
      <w:r w:rsidR="00A07C4C" w:rsidRPr="006A44F9">
        <w:rPr>
          <w:rFonts w:ascii="Times New Roman" w:hAnsi="Times New Roman"/>
          <w:sz w:val="24"/>
          <w:szCs w:val="24"/>
        </w:rPr>
        <w:t>Карачаево-Черкесской Республики</w:t>
      </w:r>
      <w:r w:rsidRPr="006A44F9">
        <w:rPr>
          <w:rFonts w:ascii="Times New Roman" w:hAnsi="Times New Roman"/>
          <w:sz w:val="24"/>
          <w:szCs w:val="24"/>
        </w:rPr>
        <w:t xml:space="preserve"> нормативными правовыми актами органов местного самоуправления.</w:t>
      </w:r>
    </w:p>
    <w:p w:rsidR="00810956" w:rsidRPr="006A44F9" w:rsidRDefault="00810956" w:rsidP="008A5168">
      <w:pPr>
        <w:pStyle w:val="af2"/>
        <w:spacing w:after="0" w:line="240" w:lineRule="auto"/>
        <w:ind w:left="0" w:firstLine="567"/>
        <w:jc w:val="both"/>
        <w:rPr>
          <w:rFonts w:ascii="Times New Roman" w:hAnsi="Times New Roman"/>
          <w:sz w:val="24"/>
          <w:szCs w:val="24"/>
        </w:rPr>
      </w:pPr>
    </w:p>
    <w:p w:rsidR="00810956" w:rsidRPr="006A44F9" w:rsidRDefault="00810956" w:rsidP="00F048F4">
      <w:pPr>
        <w:pStyle w:val="20"/>
        <w:ind w:left="0" w:firstLine="0"/>
        <w:jc w:val="center"/>
      </w:pPr>
      <w:bookmarkStart w:id="393" w:name="_Toc414995133"/>
      <w:bookmarkStart w:id="394" w:name="_Toc414996833"/>
      <w:bookmarkStart w:id="395" w:name="_Toc414996913"/>
      <w:bookmarkStart w:id="396" w:name="_Toc414997310"/>
      <w:bookmarkStart w:id="397" w:name="_Toc430554131"/>
      <w:r w:rsidRPr="006A44F9">
        <w:t>Особо охраняемые природные территории</w:t>
      </w:r>
      <w:bookmarkEnd w:id="393"/>
      <w:bookmarkEnd w:id="394"/>
      <w:bookmarkEnd w:id="395"/>
      <w:bookmarkEnd w:id="396"/>
      <w:bookmarkEnd w:id="397"/>
    </w:p>
    <w:p w:rsidR="00810956" w:rsidRPr="006A44F9" w:rsidRDefault="00810956" w:rsidP="00221FDE">
      <w:pPr>
        <w:pStyle w:val="30"/>
        <w:numPr>
          <w:ilvl w:val="2"/>
          <w:numId w:val="162"/>
        </w:numPr>
        <w:ind w:left="0" w:firstLine="0"/>
      </w:pPr>
      <w:r w:rsidRPr="006A44F9">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810956" w:rsidRPr="006A44F9" w:rsidRDefault="00810956" w:rsidP="007B536A">
      <w:pPr>
        <w:pStyle w:val="30"/>
      </w:pPr>
      <w:r w:rsidRPr="006A44F9">
        <w:t>Особо охраняемые природные территории могут иметь федеральное, региональное или местное значение.</w:t>
      </w:r>
    </w:p>
    <w:p w:rsidR="00810956" w:rsidRPr="006A44F9" w:rsidRDefault="00810956" w:rsidP="008A5168">
      <w:pPr>
        <w:ind w:firstLine="567"/>
        <w:jc w:val="both"/>
        <w:rPr>
          <w:rFonts w:ascii="Times New Roman" w:hAnsi="Times New Roman" w:cs="Times New Roman"/>
        </w:rPr>
      </w:pPr>
      <w:r w:rsidRPr="006A44F9">
        <w:rPr>
          <w:rFonts w:ascii="Times New Roman" w:hAnsi="Times New Roman" w:cs="Times New Roman"/>
        </w:rPr>
        <w:t>Категории особо охраняемых территорий федерального, регионального и местного значения определяются законом Российской Федерации «Об особо охраняемых природных территориях» от 14.03.1995г. №33-ФЗ.</w:t>
      </w:r>
    </w:p>
    <w:p w:rsidR="00810956" w:rsidRPr="006A44F9" w:rsidRDefault="00810956" w:rsidP="007B536A">
      <w:pPr>
        <w:pStyle w:val="30"/>
      </w:pPr>
      <w:r w:rsidRPr="006A44F9">
        <w:t xml:space="preserve">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w:t>
      </w:r>
    </w:p>
    <w:p w:rsidR="00810956" w:rsidRPr="006A44F9" w:rsidRDefault="00810956" w:rsidP="00221FDE">
      <w:pPr>
        <w:pStyle w:val="af2"/>
        <w:numPr>
          <w:ilvl w:val="0"/>
          <w:numId w:val="163"/>
        </w:numPr>
        <w:spacing w:after="0" w:line="240" w:lineRule="auto"/>
        <w:ind w:left="567"/>
        <w:jc w:val="both"/>
        <w:rPr>
          <w:rFonts w:ascii="Times New Roman" w:hAnsi="Times New Roman"/>
          <w:sz w:val="24"/>
          <w:szCs w:val="24"/>
        </w:rPr>
      </w:pPr>
      <w:r w:rsidRPr="006A44F9">
        <w:rPr>
          <w:rFonts w:ascii="Times New Roman" w:hAnsi="Times New Roman"/>
          <w:sz w:val="24"/>
          <w:szCs w:val="24"/>
        </w:rPr>
        <w:t xml:space="preserve">государственные природные заповедники, в том числе биосферные; </w:t>
      </w:r>
    </w:p>
    <w:p w:rsidR="00810956" w:rsidRPr="006A44F9" w:rsidRDefault="00810956" w:rsidP="00221FDE">
      <w:pPr>
        <w:pStyle w:val="af2"/>
        <w:numPr>
          <w:ilvl w:val="0"/>
          <w:numId w:val="163"/>
        </w:numPr>
        <w:spacing w:after="0" w:line="240" w:lineRule="auto"/>
        <w:ind w:left="567"/>
        <w:jc w:val="both"/>
        <w:rPr>
          <w:rFonts w:ascii="Times New Roman" w:hAnsi="Times New Roman"/>
          <w:sz w:val="24"/>
          <w:szCs w:val="24"/>
        </w:rPr>
      </w:pPr>
      <w:r w:rsidRPr="006A44F9">
        <w:rPr>
          <w:rFonts w:ascii="Times New Roman" w:hAnsi="Times New Roman"/>
          <w:sz w:val="24"/>
          <w:szCs w:val="24"/>
        </w:rPr>
        <w:t>национальные парки;</w:t>
      </w:r>
    </w:p>
    <w:p w:rsidR="00810956" w:rsidRPr="006A44F9" w:rsidRDefault="00810956" w:rsidP="00221FDE">
      <w:pPr>
        <w:pStyle w:val="af2"/>
        <w:numPr>
          <w:ilvl w:val="0"/>
          <w:numId w:val="163"/>
        </w:numPr>
        <w:spacing w:after="0" w:line="240" w:lineRule="auto"/>
        <w:ind w:left="567"/>
        <w:jc w:val="both"/>
        <w:rPr>
          <w:rFonts w:ascii="Times New Roman" w:hAnsi="Times New Roman"/>
          <w:sz w:val="24"/>
          <w:szCs w:val="24"/>
        </w:rPr>
      </w:pPr>
      <w:r w:rsidRPr="006A44F9">
        <w:rPr>
          <w:rFonts w:ascii="Times New Roman" w:hAnsi="Times New Roman"/>
          <w:sz w:val="24"/>
          <w:szCs w:val="24"/>
        </w:rPr>
        <w:t>природные парки;</w:t>
      </w:r>
    </w:p>
    <w:p w:rsidR="00810956" w:rsidRPr="006A44F9" w:rsidRDefault="00810956" w:rsidP="00221FDE">
      <w:pPr>
        <w:pStyle w:val="af2"/>
        <w:numPr>
          <w:ilvl w:val="0"/>
          <w:numId w:val="163"/>
        </w:numPr>
        <w:spacing w:after="0" w:line="240" w:lineRule="auto"/>
        <w:ind w:left="567"/>
        <w:jc w:val="both"/>
        <w:rPr>
          <w:rFonts w:ascii="Times New Roman" w:hAnsi="Times New Roman"/>
          <w:sz w:val="24"/>
          <w:szCs w:val="24"/>
        </w:rPr>
      </w:pPr>
      <w:r w:rsidRPr="006A44F9">
        <w:rPr>
          <w:rFonts w:ascii="Times New Roman" w:hAnsi="Times New Roman"/>
          <w:sz w:val="24"/>
          <w:szCs w:val="24"/>
        </w:rPr>
        <w:lastRenderedPageBreak/>
        <w:t>государственные природные заказники;</w:t>
      </w:r>
    </w:p>
    <w:p w:rsidR="00810956" w:rsidRPr="006A44F9" w:rsidRDefault="00810956" w:rsidP="00221FDE">
      <w:pPr>
        <w:pStyle w:val="af2"/>
        <w:numPr>
          <w:ilvl w:val="0"/>
          <w:numId w:val="163"/>
        </w:numPr>
        <w:spacing w:after="0" w:line="240" w:lineRule="auto"/>
        <w:ind w:left="567"/>
        <w:jc w:val="both"/>
        <w:rPr>
          <w:rFonts w:ascii="Times New Roman" w:hAnsi="Times New Roman"/>
          <w:sz w:val="24"/>
          <w:szCs w:val="24"/>
        </w:rPr>
      </w:pPr>
      <w:r w:rsidRPr="006A44F9">
        <w:rPr>
          <w:rFonts w:ascii="Times New Roman" w:hAnsi="Times New Roman"/>
          <w:sz w:val="24"/>
          <w:szCs w:val="24"/>
        </w:rPr>
        <w:t>памятники природы;</w:t>
      </w:r>
    </w:p>
    <w:p w:rsidR="00810956" w:rsidRPr="006A44F9" w:rsidRDefault="00810956" w:rsidP="00221FDE">
      <w:pPr>
        <w:pStyle w:val="af2"/>
        <w:numPr>
          <w:ilvl w:val="0"/>
          <w:numId w:val="163"/>
        </w:numPr>
        <w:spacing w:after="0" w:line="240" w:lineRule="auto"/>
        <w:ind w:left="567"/>
        <w:jc w:val="both"/>
        <w:rPr>
          <w:rFonts w:ascii="Times New Roman" w:hAnsi="Times New Roman"/>
          <w:sz w:val="24"/>
          <w:szCs w:val="24"/>
        </w:rPr>
      </w:pPr>
      <w:r w:rsidRPr="006A44F9">
        <w:rPr>
          <w:rFonts w:ascii="Times New Roman" w:hAnsi="Times New Roman"/>
          <w:sz w:val="24"/>
          <w:szCs w:val="24"/>
        </w:rPr>
        <w:t>дендрологические парки и ботанические сады;</w:t>
      </w:r>
    </w:p>
    <w:p w:rsidR="00810956" w:rsidRPr="006A44F9" w:rsidRDefault="00810956" w:rsidP="00221FDE">
      <w:pPr>
        <w:pStyle w:val="af2"/>
        <w:numPr>
          <w:ilvl w:val="0"/>
          <w:numId w:val="163"/>
        </w:numPr>
        <w:spacing w:after="0" w:line="240" w:lineRule="auto"/>
        <w:ind w:left="567"/>
        <w:jc w:val="both"/>
        <w:rPr>
          <w:rFonts w:ascii="Times New Roman" w:hAnsi="Times New Roman"/>
          <w:sz w:val="24"/>
          <w:szCs w:val="24"/>
        </w:rPr>
      </w:pPr>
      <w:r w:rsidRPr="006A44F9">
        <w:rPr>
          <w:rFonts w:ascii="Times New Roman" w:hAnsi="Times New Roman"/>
          <w:sz w:val="24"/>
          <w:szCs w:val="24"/>
        </w:rPr>
        <w:t>лечебно-оздоровительные местности и курорты.</w:t>
      </w:r>
    </w:p>
    <w:p w:rsidR="00810956" w:rsidRPr="006A44F9" w:rsidRDefault="00810956" w:rsidP="008A5168">
      <w:pPr>
        <w:pStyle w:val="af2"/>
        <w:spacing w:after="0" w:line="240" w:lineRule="auto"/>
        <w:ind w:left="567"/>
        <w:jc w:val="both"/>
        <w:rPr>
          <w:rFonts w:ascii="Times New Roman" w:hAnsi="Times New Roman"/>
          <w:sz w:val="24"/>
          <w:szCs w:val="24"/>
        </w:rPr>
      </w:pPr>
      <w:r w:rsidRPr="006A44F9">
        <w:rPr>
          <w:rFonts w:ascii="Times New Roman" w:hAnsi="Times New Roman"/>
          <w:sz w:val="24"/>
          <w:szCs w:val="24"/>
        </w:rPr>
        <w:t>Могут устанавливаться и иные категории особо охраняемых природных территорий.</w:t>
      </w:r>
    </w:p>
    <w:p w:rsidR="00810956" w:rsidRPr="006A44F9" w:rsidRDefault="00810956" w:rsidP="007B536A">
      <w:pPr>
        <w:pStyle w:val="30"/>
      </w:pPr>
      <w:r w:rsidRPr="006A44F9">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810956" w:rsidRPr="006A44F9" w:rsidRDefault="00810956" w:rsidP="007B536A">
      <w:pPr>
        <w:pStyle w:val="30"/>
      </w:pPr>
      <w:r w:rsidRPr="006A44F9">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810956" w:rsidRPr="006A44F9" w:rsidRDefault="00810956" w:rsidP="007B536A">
      <w:pPr>
        <w:pStyle w:val="30"/>
      </w:pPr>
      <w:r w:rsidRPr="006A44F9">
        <w:t xml:space="preserve">Особо охраняемые природные территории проектируются в соответствии с требованиями законодательства Российской Федерации и </w:t>
      </w:r>
      <w:r w:rsidR="00A07C4C" w:rsidRPr="006A44F9">
        <w:t>Карачаево-Черкесской Республики</w:t>
      </w:r>
      <w:r w:rsidRPr="006A44F9">
        <w:t xml:space="preserve">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810956" w:rsidRPr="006A44F9" w:rsidRDefault="00810956" w:rsidP="007B536A">
      <w:pPr>
        <w:pStyle w:val="30"/>
      </w:pPr>
      <w:r w:rsidRPr="006A44F9">
        <w:t>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810956" w:rsidRPr="006A44F9" w:rsidRDefault="00810956" w:rsidP="007B536A">
      <w:pPr>
        <w:pStyle w:val="30"/>
      </w:pPr>
      <w:r w:rsidRPr="006A44F9">
        <w:t>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810956" w:rsidRPr="006A44F9" w:rsidRDefault="00810956" w:rsidP="007B536A">
      <w:pPr>
        <w:pStyle w:val="30"/>
      </w:pPr>
      <w:r w:rsidRPr="006A44F9">
        <w:t xml:space="preserve">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w:t>
      </w:r>
      <w:r w:rsidR="00A07C4C" w:rsidRPr="006A44F9">
        <w:t>Карачаево-Черкесской Республики</w:t>
      </w:r>
      <w:r w:rsidRPr="006A44F9">
        <w:t>.</w:t>
      </w:r>
    </w:p>
    <w:p w:rsidR="00810956" w:rsidRPr="006A44F9" w:rsidRDefault="00810956" w:rsidP="00CE5FEC">
      <w:pPr>
        <w:pStyle w:val="20"/>
        <w:ind w:left="0" w:firstLine="0"/>
        <w:jc w:val="center"/>
      </w:pPr>
      <w:bookmarkStart w:id="398" w:name="_Toc414995138"/>
      <w:bookmarkStart w:id="399" w:name="_Toc414996838"/>
      <w:bookmarkStart w:id="400" w:name="_Toc414996918"/>
      <w:bookmarkStart w:id="401" w:name="_Toc414997315"/>
      <w:bookmarkStart w:id="402" w:name="_Toc430554132"/>
      <w:r w:rsidRPr="006A44F9">
        <w:t>Памятники природы</w:t>
      </w:r>
      <w:bookmarkEnd w:id="398"/>
      <w:bookmarkEnd w:id="399"/>
      <w:bookmarkEnd w:id="400"/>
      <w:bookmarkEnd w:id="401"/>
      <w:bookmarkEnd w:id="402"/>
    </w:p>
    <w:p w:rsidR="00810956" w:rsidRPr="006A44F9" w:rsidRDefault="00810956" w:rsidP="00221FDE">
      <w:pPr>
        <w:pStyle w:val="30"/>
        <w:numPr>
          <w:ilvl w:val="2"/>
          <w:numId w:val="174"/>
        </w:numPr>
        <w:ind w:left="0" w:firstLine="0"/>
      </w:pPr>
      <w:r w:rsidRPr="006A44F9">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810956" w:rsidRPr="006A44F9" w:rsidRDefault="00810956" w:rsidP="003472A4">
      <w:pPr>
        <w:pStyle w:val="30"/>
      </w:pPr>
      <w:r w:rsidRPr="006A44F9">
        <w:t>Памятники природы могут быть федерального, регионального</w:t>
      </w:r>
      <w:r w:rsidR="00000235" w:rsidRPr="006A44F9">
        <w:t xml:space="preserve"> и местного</w:t>
      </w:r>
      <w:r w:rsidRPr="006A44F9">
        <w:t xml:space="preserve"> значения.</w:t>
      </w:r>
    </w:p>
    <w:p w:rsidR="00810956" w:rsidRPr="006A44F9" w:rsidRDefault="00810956" w:rsidP="003472A4">
      <w:pPr>
        <w:pStyle w:val="30"/>
      </w:pPr>
      <w:r w:rsidRPr="006A44F9">
        <w:t xml:space="preserve">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w:t>
      </w:r>
    </w:p>
    <w:p w:rsidR="00810956" w:rsidRPr="006A44F9" w:rsidRDefault="00810956" w:rsidP="003472A4">
      <w:pPr>
        <w:pStyle w:val="30"/>
      </w:pPr>
      <w:r w:rsidRPr="006A44F9">
        <w:t xml:space="preserve">Природные объекты и комплексы объявляются памятниками природы </w:t>
      </w:r>
      <w:r w:rsidR="00000235" w:rsidRPr="006A44F9">
        <w:t>местного</w:t>
      </w:r>
      <w:r w:rsidRPr="006A44F9">
        <w:t xml:space="preserve"> значения, а территории, занятые ими, - особо охраняемыми природными территориями </w:t>
      </w:r>
      <w:r w:rsidR="00000235" w:rsidRPr="006A44F9">
        <w:t xml:space="preserve">местного </w:t>
      </w:r>
      <w:r w:rsidRPr="006A44F9">
        <w:t xml:space="preserve">значения соответствующими органами государственной власти </w:t>
      </w:r>
      <w:r w:rsidR="00A07C4C" w:rsidRPr="006A44F9">
        <w:t>Карачаево-Черкесской Республики</w:t>
      </w:r>
      <w:r w:rsidRPr="006A44F9">
        <w:t>.</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 xml:space="preserve">Объявление природных комплексов и объектов памятниками природы федерального и </w:t>
      </w:r>
      <w:r w:rsidR="00000235" w:rsidRPr="006A44F9">
        <w:t xml:space="preserve">местного </w:t>
      </w:r>
      <w:r w:rsidRPr="006A44F9">
        <w:rPr>
          <w:rFonts w:ascii="Times New Roman" w:hAnsi="Times New Roman"/>
          <w:sz w:val="24"/>
          <w:szCs w:val="24"/>
        </w:rPr>
        <w:t xml:space="preserve">значения,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 и осуществляется соответственно постановлением Правительства Российской Федерации и органов исполнительной власти </w:t>
      </w:r>
      <w:r w:rsidR="00A07C4C" w:rsidRPr="006A44F9">
        <w:rPr>
          <w:rFonts w:ascii="Times New Roman" w:hAnsi="Times New Roman"/>
          <w:sz w:val="24"/>
          <w:szCs w:val="24"/>
        </w:rPr>
        <w:t>Карачаево-Черкесской Республики</w:t>
      </w:r>
      <w:r w:rsidRPr="006A44F9">
        <w:rPr>
          <w:rFonts w:ascii="Times New Roman" w:hAnsi="Times New Roman"/>
          <w:sz w:val="24"/>
          <w:szCs w:val="24"/>
        </w:rPr>
        <w:t>.</w:t>
      </w:r>
    </w:p>
    <w:p w:rsidR="00810956" w:rsidRPr="006A44F9" w:rsidRDefault="00810956" w:rsidP="003472A4">
      <w:pPr>
        <w:pStyle w:val="30"/>
      </w:pPr>
      <w:r w:rsidRPr="006A44F9">
        <w:lastRenderedPageBreak/>
        <w:t xml:space="preserve">Органы государственной власти Российской Федерации и органы государственной власти </w:t>
      </w:r>
      <w:r w:rsidR="00A07C4C" w:rsidRPr="006A44F9">
        <w:t>Карачаево-Черкесской Республики</w:t>
      </w:r>
      <w:r w:rsidRPr="006A44F9">
        <w:t xml:space="preserve">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w:t>
      </w:r>
      <w:r w:rsidR="00000235" w:rsidRPr="006A44F9">
        <w:t xml:space="preserve"> и местного</w:t>
      </w:r>
      <w:r w:rsidRPr="006A44F9">
        <w:t xml:space="preserve">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810956" w:rsidRPr="006A44F9" w:rsidRDefault="00810956" w:rsidP="003472A4">
      <w:pPr>
        <w:pStyle w:val="30"/>
      </w:pPr>
      <w:r w:rsidRPr="006A44F9">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810956" w:rsidRPr="006A44F9" w:rsidRDefault="00810956" w:rsidP="008A5168">
      <w:pPr>
        <w:jc w:val="both"/>
        <w:rPr>
          <w:rFonts w:ascii="Times New Roman" w:hAnsi="Times New Roman"/>
        </w:rPr>
      </w:pPr>
    </w:p>
    <w:p w:rsidR="00810956" w:rsidRPr="006A44F9" w:rsidRDefault="00810956" w:rsidP="00CE5FEC">
      <w:pPr>
        <w:pStyle w:val="20"/>
        <w:ind w:left="0" w:firstLine="0"/>
        <w:jc w:val="center"/>
      </w:pPr>
      <w:bookmarkStart w:id="403" w:name="_Toc414995139"/>
      <w:bookmarkStart w:id="404" w:name="_Toc414996839"/>
      <w:bookmarkStart w:id="405" w:name="_Toc414996919"/>
      <w:bookmarkStart w:id="406" w:name="_Toc414997316"/>
      <w:bookmarkStart w:id="407" w:name="_Toc430554133"/>
      <w:r w:rsidRPr="006A44F9">
        <w:t>Дендрологические парки и ботанические сады</w:t>
      </w:r>
      <w:bookmarkEnd w:id="403"/>
      <w:bookmarkEnd w:id="404"/>
      <w:bookmarkEnd w:id="405"/>
      <w:bookmarkEnd w:id="406"/>
      <w:bookmarkEnd w:id="407"/>
    </w:p>
    <w:p w:rsidR="00810956" w:rsidRPr="006A44F9" w:rsidRDefault="00810956" w:rsidP="00221FDE">
      <w:pPr>
        <w:pStyle w:val="30"/>
        <w:numPr>
          <w:ilvl w:val="2"/>
          <w:numId w:val="175"/>
        </w:numPr>
        <w:ind w:left="0" w:firstLine="0"/>
      </w:pPr>
      <w:r w:rsidRPr="006A44F9">
        <w:t>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810956" w:rsidRPr="006A44F9" w:rsidRDefault="00810956" w:rsidP="003472A4">
      <w:pPr>
        <w:pStyle w:val="30"/>
      </w:pPr>
      <w:r w:rsidRPr="006A44F9">
        <w:t>Дендрологические парки и ботанические сады образуются на основании решений Правительства Российской Федерации.</w:t>
      </w:r>
    </w:p>
    <w:p w:rsidR="00810956" w:rsidRPr="006A44F9" w:rsidRDefault="00810956" w:rsidP="003472A4">
      <w:pPr>
        <w:pStyle w:val="30"/>
      </w:pPr>
      <w:r w:rsidRPr="006A44F9">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соответствующими органами исполнительной власти, принявшими решения об образовании этих учреждений.</w:t>
      </w:r>
    </w:p>
    <w:p w:rsidR="00810956" w:rsidRPr="006A44F9" w:rsidRDefault="00810956" w:rsidP="003472A4">
      <w:pPr>
        <w:pStyle w:val="30"/>
      </w:pPr>
      <w:r w:rsidRPr="006A44F9">
        <w:t>Земельные участки территорий дендрологических парков и ботанических садов передаются им в бессрочное (постоянное) пользование, а также научно-исследовательским или образовательным учреждениям, в ведении которых находятся дендрологические парки и ботанические сады.</w:t>
      </w:r>
    </w:p>
    <w:p w:rsidR="00810956" w:rsidRPr="006A44F9" w:rsidRDefault="00810956" w:rsidP="003472A4">
      <w:pPr>
        <w:pStyle w:val="30"/>
      </w:pPr>
      <w:r w:rsidRPr="006A44F9">
        <w:t>Территории дендрологических парков могут быть разделены на различные функциональные зоны, в том числе:</w:t>
      </w:r>
    </w:p>
    <w:p w:rsidR="00810956" w:rsidRPr="006A44F9" w:rsidRDefault="00810956" w:rsidP="00221FDE">
      <w:pPr>
        <w:pStyle w:val="af2"/>
        <w:numPr>
          <w:ilvl w:val="0"/>
          <w:numId w:val="176"/>
        </w:numPr>
        <w:spacing w:after="0" w:line="240" w:lineRule="auto"/>
        <w:ind w:left="567"/>
        <w:jc w:val="both"/>
        <w:rPr>
          <w:rFonts w:ascii="Times New Roman" w:hAnsi="Times New Roman"/>
          <w:sz w:val="24"/>
          <w:szCs w:val="24"/>
        </w:rPr>
      </w:pPr>
      <w:r w:rsidRPr="006A44F9">
        <w:rPr>
          <w:rFonts w:ascii="Times New Roman" w:hAnsi="Times New Roman"/>
          <w:sz w:val="24"/>
          <w:szCs w:val="24"/>
        </w:rPr>
        <w:t>экспозиционную, посещение которой разрешается в порядке, определенном дирекциями дендрологических парков;</w:t>
      </w:r>
    </w:p>
    <w:p w:rsidR="00810956" w:rsidRPr="006A44F9" w:rsidRDefault="00810956" w:rsidP="00221FDE">
      <w:pPr>
        <w:pStyle w:val="af2"/>
        <w:numPr>
          <w:ilvl w:val="0"/>
          <w:numId w:val="176"/>
        </w:numPr>
        <w:spacing w:after="0" w:line="240" w:lineRule="auto"/>
        <w:ind w:left="567"/>
        <w:jc w:val="both"/>
        <w:rPr>
          <w:rFonts w:ascii="Times New Roman" w:hAnsi="Times New Roman"/>
          <w:sz w:val="24"/>
          <w:szCs w:val="24"/>
        </w:rPr>
      </w:pPr>
      <w:r w:rsidRPr="006A44F9">
        <w:rPr>
          <w:rFonts w:ascii="Times New Roman" w:hAnsi="Times New Roman"/>
          <w:sz w:val="24"/>
          <w:szCs w:val="24"/>
        </w:rPr>
        <w:t>научно-экспериментальную, доступ в которую имеют только научные сотрудники дендрологических парков, а также специалисты других научно-исследовательских учреждений;</w:t>
      </w:r>
    </w:p>
    <w:p w:rsidR="00810956" w:rsidRPr="006A44F9" w:rsidRDefault="00810956" w:rsidP="00221FDE">
      <w:pPr>
        <w:pStyle w:val="af2"/>
        <w:numPr>
          <w:ilvl w:val="0"/>
          <w:numId w:val="176"/>
        </w:numPr>
        <w:spacing w:after="0" w:line="240" w:lineRule="auto"/>
        <w:ind w:left="567"/>
        <w:jc w:val="both"/>
        <w:rPr>
          <w:rFonts w:ascii="Times New Roman" w:hAnsi="Times New Roman"/>
          <w:sz w:val="24"/>
          <w:szCs w:val="24"/>
        </w:rPr>
      </w:pPr>
      <w:r w:rsidRPr="006A44F9">
        <w:rPr>
          <w:rFonts w:ascii="Times New Roman" w:hAnsi="Times New Roman"/>
          <w:sz w:val="24"/>
          <w:szCs w:val="24"/>
        </w:rPr>
        <w:t xml:space="preserve">административную. </w:t>
      </w:r>
    </w:p>
    <w:p w:rsidR="00810956" w:rsidRPr="006A44F9" w:rsidRDefault="00810956" w:rsidP="003472A4">
      <w:pPr>
        <w:pStyle w:val="30"/>
      </w:pPr>
      <w:r w:rsidRPr="006A44F9">
        <w:t>На территориях дендрологических парков запрещается всякая деятельность, не связанная с выполнением их задач и влекущая за собой нарушение сохранности флористических объектов.</w:t>
      </w:r>
    </w:p>
    <w:p w:rsidR="00810956" w:rsidRPr="006A44F9" w:rsidRDefault="00810956" w:rsidP="008A5168">
      <w:pPr>
        <w:jc w:val="both"/>
        <w:rPr>
          <w:rFonts w:ascii="Times New Roman" w:hAnsi="Times New Roman" w:cs="Times New Roman"/>
        </w:rPr>
      </w:pPr>
    </w:p>
    <w:p w:rsidR="00810956" w:rsidRPr="006A44F9" w:rsidRDefault="00810956" w:rsidP="00CE5FEC">
      <w:pPr>
        <w:pStyle w:val="20"/>
        <w:ind w:left="0" w:firstLine="0"/>
        <w:jc w:val="center"/>
      </w:pPr>
      <w:bookmarkStart w:id="408" w:name="_Toc414995140"/>
      <w:bookmarkStart w:id="409" w:name="_Toc414996840"/>
      <w:bookmarkStart w:id="410" w:name="_Toc414996920"/>
      <w:bookmarkStart w:id="411" w:name="_Toc414997317"/>
      <w:bookmarkStart w:id="412" w:name="_Toc430554134"/>
      <w:r w:rsidRPr="006A44F9">
        <w:t>Земли водоохран</w:t>
      </w:r>
      <w:r w:rsidR="003472A4" w:rsidRPr="006A44F9">
        <w:t>ных зон водных объектов</w:t>
      </w:r>
      <w:bookmarkEnd w:id="408"/>
      <w:bookmarkEnd w:id="409"/>
      <w:bookmarkEnd w:id="410"/>
      <w:bookmarkEnd w:id="411"/>
      <w:bookmarkEnd w:id="412"/>
    </w:p>
    <w:p w:rsidR="00810956" w:rsidRPr="006A44F9" w:rsidRDefault="00810956" w:rsidP="00221FDE">
      <w:pPr>
        <w:pStyle w:val="30"/>
        <w:numPr>
          <w:ilvl w:val="2"/>
          <w:numId w:val="177"/>
        </w:numPr>
        <w:ind w:left="0" w:firstLine="0"/>
      </w:pPr>
      <w:r w:rsidRPr="006A44F9">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10956" w:rsidRPr="006A44F9" w:rsidRDefault="00810956" w:rsidP="003472A4">
      <w:pPr>
        <w:pStyle w:val="30"/>
      </w:pPr>
      <w:r w:rsidRPr="006A44F9">
        <w:lastRenderedPageBreak/>
        <w:t>Порядок установления размеров и границ водоохранных зон и их прибрежных защитных полос, а также режима их использования устанавливается Правительством Российской Федерации.</w:t>
      </w:r>
    </w:p>
    <w:p w:rsidR="00810956" w:rsidRPr="006A44F9" w:rsidRDefault="00810956" w:rsidP="003472A4">
      <w:pPr>
        <w:pStyle w:val="30"/>
      </w:pPr>
      <w:r w:rsidRPr="006A44F9">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10956" w:rsidRPr="006A44F9" w:rsidRDefault="00810956" w:rsidP="003472A4">
      <w:pPr>
        <w:pStyle w:val="30"/>
      </w:pPr>
      <w:r w:rsidRPr="006A44F9">
        <w:t>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810956" w:rsidRPr="006A44F9" w:rsidRDefault="00810956" w:rsidP="003472A4">
      <w:pPr>
        <w:pStyle w:val="30"/>
      </w:pPr>
      <w:r w:rsidRPr="006A44F9">
        <w:t>Ширина водоохранной зоны рек или ручьев устанавливается от их истока для рек или ручьев протяженностью:</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1) до десяти километров - в размере пятидесяти метров;</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2) от десяти до пятидесяти километров - в размере ста метров;</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3) от пятидесяти километров и более - в размере двухсот метров.</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 xml:space="preserve">Размеры Водоохранной зоны и Прибрежной защитной полосы для основных водных объектов </w:t>
      </w:r>
      <w:r w:rsidR="00A07C4C" w:rsidRPr="006A44F9">
        <w:rPr>
          <w:rFonts w:ascii="Times New Roman" w:hAnsi="Times New Roman"/>
          <w:sz w:val="24"/>
          <w:szCs w:val="24"/>
        </w:rPr>
        <w:t>Карачаево-Черкесской Республики</w:t>
      </w:r>
      <w:r w:rsidRPr="006A44F9">
        <w:rPr>
          <w:rFonts w:ascii="Times New Roman" w:hAnsi="Times New Roman"/>
          <w:sz w:val="24"/>
          <w:szCs w:val="24"/>
        </w:rPr>
        <w:t xml:space="preserve"> представлен в таблице </w:t>
      </w:r>
      <w:r w:rsidR="003472A4" w:rsidRPr="006A44F9">
        <w:rPr>
          <w:rFonts w:ascii="Times New Roman" w:hAnsi="Times New Roman"/>
          <w:sz w:val="24"/>
          <w:szCs w:val="24"/>
        </w:rPr>
        <w:t>9.9.5.1.</w:t>
      </w:r>
    </w:p>
    <w:p w:rsidR="00810956" w:rsidRPr="006A44F9" w:rsidRDefault="00810956" w:rsidP="008A5168">
      <w:pPr>
        <w:pStyle w:val="af2"/>
        <w:spacing w:after="0" w:line="240" w:lineRule="auto"/>
        <w:ind w:left="0" w:firstLine="567"/>
        <w:jc w:val="both"/>
        <w:rPr>
          <w:rFonts w:ascii="Times New Roman" w:hAnsi="Times New Roman"/>
          <w:sz w:val="24"/>
          <w:szCs w:val="24"/>
        </w:rPr>
      </w:pPr>
    </w:p>
    <w:p w:rsidR="00810956" w:rsidRPr="006A44F9" w:rsidRDefault="00810956" w:rsidP="008A5168">
      <w:pPr>
        <w:pStyle w:val="af2"/>
        <w:spacing w:after="0" w:line="240" w:lineRule="auto"/>
        <w:ind w:left="0" w:firstLine="567"/>
        <w:jc w:val="right"/>
        <w:rPr>
          <w:rFonts w:ascii="Times New Roman" w:hAnsi="Times New Roman"/>
          <w:sz w:val="24"/>
          <w:szCs w:val="24"/>
        </w:rPr>
      </w:pPr>
      <w:r w:rsidRPr="006A44F9">
        <w:rPr>
          <w:rFonts w:ascii="Times New Roman" w:hAnsi="Times New Roman"/>
          <w:sz w:val="24"/>
          <w:szCs w:val="24"/>
        </w:rPr>
        <w:t xml:space="preserve">Таблица </w:t>
      </w:r>
      <w:r w:rsidR="003472A4" w:rsidRPr="006A44F9">
        <w:rPr>
          <w:rFonts w:ascii="Times New Roman" w:hAnsi="Times New Roman"/>
          <w:sz w:val="24"/>
          <w:szCs w:val="24"/>
        </w:rPr>
        <w:t>9.9.5.1.</w:t>
      </w:r>
    </w:p>
    <w:tbl>
      <w:tblPr>
        <w:tblW w:w="9464" w:type="dxa"/>
        <w:tblLook w:val="01E0" w:firstRow="1" w:lastRow="1" w:firstColumn="1" w:lastColumn="1" w:noHBand="0" w:noVBand="0"/>
      </w:tblPr>
      <w:tblGrid>
        <w:gridCol w:w="1668"/>
        <w:gridCol w:w="1701"/>
        <w:gridCol w:w="1134"/>
        <w:gridCol w:w="2480"/>
        <w:gridCol w:w="2481"/>
      </w:tblGrid>
      <w:tr w:rsidR="00810956" w:rsidRPr="006A44F9" w:rsidTr="00810956">
        <w:trPr>
          <w:tblHeader/>
        </w:trPr>
        <w:tc>
          <w:tcPr>
            <w:tcW w:w="1668" w:type="dxa"/>
            <w:tcBorders>
              <w:top w:val="single" w:sz="12" w:space="0" w:color="auto"/>
              <w:left w:val="single" w:sz="12" w:space="0" w:color="auto"/>
              <w:bottom w:val="single" w:sz="12" w:space="0" w:color="auto"/>
              <w:right w:val="single" w:sz="12"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b/>
                <w:sz w:val="20"/>
                <w:szCs w:val="20"/>
              </w:rPr>
            </w:pPr>
            <w:r w:rsidRPr="006A44F9">
              <w:rPr>
                <w:rFonts w:ascii="Times New Roman" w:hAnsi="Times New Roman" w:cs="Times New Roman"/>
                <w:b/>
                <w:sz w:val="20"/>
                <w:szCs w:val="20"/>
              </w:rPr>
              <w:t>Название водотока</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b/>
                <w:sz w:val="20"/>
                <w:szCs w:val="20"/>
              </w:rPr>
            </w:pPr>
            <w:r w:rsidRPr="006A44F9">
              <w:rPr>
                <w:rFonts w:ascii="Times New Roman" w:hAnsi="Times New Roman" w:cs="Times New Roman"/>
                <w:b/>
                <w:sz w:val="20"/>
                <w:szCs w:val="20"/>
              </w:rPr>
              <w:t>Куда впадает</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b/>
                <w:sz w:val="20"/>
                <w:szCs w:val="20"/>
              </w:rPr>
            </w:pPr>
            <w:r w:rsidRPr="006A44F9">
              <w:rPr>
                <w:rFonts w:ascii="Times New Roman" w:hAnsi="Times New Roman" w:cs="Times New Roman"/>
                <w:b/>
                <w:sz w:val="20"/>
                <w:szCs w:val="20"/>
              </w:rPr>
              <w:t>Длина водотока, км</w:t>
            </w:r>
          </w:p>
        </w:tc>
        <w:tc>
          <w:tcPr>
            <w:tcW w:w="2480" w:type="dxa"/>
            <w:tcBorders>
              <w:top w:val="single" w:sz="12" w:space="0" w:color="auto"/>
              <w:left w:val="single" w:sz="12" w:space="0" w:color="auto"/>
              <w:bottom w:val="single" w:sz="12" w:space="0" w:color="auto"/>
              <w:right w:val="single" w:sz="12"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b/>
                <w:sz w:val="20"/>
                <w:szCs w:val="20"/>
              </w:rPr>
            </w:pPr>
            <w:r w:rsidRPr="006A44F9">
              <w:rPr>
                <w:rFonts w:ascii="Times New Roman" w:hAnsi="Times New Roman" w:cs="Times New Roman"/>
                <w:b/>
                <w:sz w:val="20"/>
                <w:szCs w:val="20"/>
              </w:rPr>
              <w:t>Прибрежная защитная полоса, м</w:t>
            </w:r>
          </w:p>
        </w:tc>
        <w:tc>
          <w:tcPr>
            <w:tcW w:w="2481" w:type="dxa"/>
            <w:tcBorders>
              <w:top w:val="single" w:sz="12" w:space="0" w:color="auto"/>
              <w:left w:val="single" w:sz="12" w:space="0" w:color="auto"/>
              <w:bottom w:val="single" w:sz="12" w:space="0" w:color="auto"/>
              <w:right w:val="single" w:sz="12"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b/>
                <w:sz w:val="20"/>
                <w:szCs w:val="20"/>
              </w:rPr>
            </w:pPr>
            <w:r w:rsidRPr="006A44F9">
              <w:rPr>
                <w:rFonts w:ascii="Times New Roman" w:hAnsi="Times New Roman" w:cs="Times New Roman"/>
                <w:b/>
                <w:sz w:val="20"/>
                <w:szCs w:val="20"/>
              </w:rPr>
              <w:t>Водоохранная зона, м</w:t>
            </w:r>
          </w:p>
        </w:tc>
      </w:tr>
      <w:tr w:rsidR="00810956" w:rsidRPr="006A44F9" w:rsidTr="00810956">
        <w:tc>
          <w:tcPr>
            <w:tcW w:w="1668" w:type="dxa"/>
            <w:tcBorders>
              <w:top w:val="single" w:sz="12"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Кубань</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Азовское море</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870</w:t>
            </w:r>
          </w:p>
        </w:tc>
        <w:tc>
          <w:tcPr>
            <w:tcW w:w="2480" w:type="dxa"/>
            <w:vMerge w:val="restart"/>
            <w:tcBorders>
              <w:top w:val="single" w:sz="12" w:space="0" w:color="auto"/>
              <w:left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Устанавливается в соответствии с действующим законодательством</w:t>
            </w:r>
          </w:p>
        </w:tc>
        <w:tc>
          <w:tcPr>
            <w:tcW w:w="2481" w:type="dxa"/>
            <w:tcBorders>
              <w:top w:val="single" w:sz="12"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200</w:t>
            </w:r>
          </w:p>
        </w:tc>
      </w:tr>
      <w:tr w:rsidR="00810956" w:rsidRPr="006A44F9" w:rsidTr="00810956">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Уллу-Кам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Кубань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36</w:t>
            </w:r>
          </w:p>
        </w:tc>
        <w:tc>
          <w:tcPr>
            <w:tcW w:w="2480" w:type="dxa"/>
            <w:vMerge/>
            <w:tcBorders>
              <w:left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100</w:t>
            </w:r>
          </w:p>
        </w:tc>
      </w:tr>
      <w:tr w:rsidR="00810956" w:rsidRPr="006A44F9" w:rsidTr="00810956">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Чирик-Кол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Уллу-Кам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12</w:t>
            </w:r>
          </w:p>
        </w:tc>
        <w:tc>
          <w:tcPr>
            <w:tcW w:w="2480" w:type="dxa"/>
            <w:vMerge/>
            <w:tcBorders>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100</w:t>
            </w:r>
          </w:p>
        </w:tc>
      </w:tr>
      <w:tr w:rsidR="00810956" w:rsidRPr="006A44F9" w:rsidTr="00810956">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Узун-Кол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Уллу-Кам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8,9</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50</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50</w:t>
            </w:r>
          </w:p>
        </w:tc>
      </w:tr>
      <w:tr w:rsidR="00810956" w:rsidRPr="006A44F9" w:rsidTr="00810956">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Уллу-Хурзук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Уллу-Кам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22</w:t>
            </w:r>
          </w:p>
        </w:tc>
        <w:tc>
          <w:tcPr>
            <w:tcW w:w="2480" w:type="dxa"/>
            <w:vMerge w:val="restart"/>
            <w:tcBorders>
              <w:top w:val="single" w:sz="4" w:space="0" w:color="auto"/>
              <w:left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Устанавливается в соответствии с действующим законодательством</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100</w:t>
            </w:r>
          </w:p>
        </w:tc>
      </w:tr>
      <w:tr w:rsidR="00810956" w:rsidRPr="006A44F9" w:rsidTr="00810956">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Учкулан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Кубань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21</w:t>
            </w:r>
          </w:p>
        </w:tc>
        <w:tc>
          <w:tcPr>
            <w:tcW w:w="2480" w:type="dxa"/>
            <w:vMerge/>
            <w:tcBorders>
              <w:left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100</w:t>
            </w:r>
          </w:p>
        </w:tc>
      </w:tr>
      <w:tr w:rsidR="00810956" w:rsidRPr="006A44F9" w:rsidTr="00810956">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Гондарай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Учкулан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12</w:t>
            </w:r>
          </w:p>
        </w:tc>
        <w:tc>
          <w:tcPr>
            <w:tcW w:w="2480" w:type="dxa"/>
            <w:vMerge/>
            <w:tcBorders>
              <w:left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100</w:t>
            </w:r>
          </w:p>
        </w:tc>
      </w:tr>
      <w:tr w:rsidR="00810956" w:rsidRPr="006A44F9" w:rsidTr="00810956">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Махор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Учкулан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12</w:t>
            </w:r>
          </w:p>
        </w:tc>
        <w:tc>
          <w:tcPr>
            <w:tcW w:w="2480" w:type="dxa"/>
            <w:vMerge/>
            <w:tcBorders>
              <w:left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100</w:t>
            </w:r>
          </w:p>
        </w:tc>
      </w:tr>
      <w:tr w:rsidR="00810956" w:rsidRPr="006A44F9" w:rsidTr="00810956">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Даут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Кубань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44</w:t>
            </w:r>
          </w:p>
        </w:tc>
        <w:tc>
          <w:tcPr>
            <w:tcW w:w="2480" w:type="dxa"/>
            <w:vMerge/>
            <w:tcBorders>
              <w:left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100</w:t>
            </w:r>
          </w:p>
        </w:tc>
      </w:tr>
      <w:tr w:rsidR="00810956" w:rsidRPr="006A44F9" w:rsidTr="00810956">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Теберда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Кубань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60</w:t>
            </w:r>
          </w:p>
        </w:tc>
        <w:tc>
          <w:tcPr>
            <w:tcW w:w="2480" w:type="dxa"/>
            <w:vMerge/>
            <w:tcBorders>
              <w:left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200</w:t>
            </w:r>
          </w:p>
        </w:tc>
      </w:tr>
      <w:tr w:rsidR="00810956" w:rsidRPr="006A44F9" w:rsidTr="00810956">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Аманауз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Теберда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11</w:t>
            </w:r>
          </w:p>
        </w:tc>
        <w:tc>
          <w:tcPr>
            <w:tcW w:w="2480" w:type="dxa"/>
            <w:vMerge/>
            <w:tcBorders>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100</w:t>
            </w:r>
          </w:p>
        </w:tc>
      </w:tr>
      <w:tr w:rsidR="00810956" w:rsidRPr="006A44F9" w:rsidTr="00810956">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Алибек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Аманауз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8,5</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50</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50</w:t>
            </w:r>
          </w:p>
        </w:tc>
      </w:tr>
      <w:tr w:rsidR="00810956" w:rsidRPr="006A44F9" w:rsidTr="00810956">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Домбай-Ульген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Аманауз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8,3</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50</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50</w:t>
            </w:r>
          </w:p>
        </w:tc>
      </w:tr>
      <w:tr w:rsidR="00810956" w:rsidRPr="006A44F9" w:rsidTr="00810956">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Гоначхир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Теберда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9,4</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50</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50</w:t>
            </w:r>
          </w:p>
        </w:tc>
      </w:tr>
      <w:tr w:rsidR="00810956" w:rsidRPr="006A44F9" w:rsidTr="00810956">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Буулген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Гоначхир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5,5</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50</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50</w:t>
            </w:r>
          </w:p>
        </w:tc>
      </w:tr>
      <w:tr w:rsidR="00810956" w:rsidRPr="006A44F9" w:rsidTr="00810956">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Клухор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Гоначхир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11</w:t>
            </w:r>
          </w:p>
        </w:tc>
        <w:tc>
          <w:tcPr>
            <w:tcW w:w="2480" w:type="dxa"/>
            <w:vMerge w:val="restart"/>
            <w:tcBorders>
              <w:top w:val="single" w:sz="4" w:space="0" w:color="auto"/>
              <w:left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Устанавливается в соответствии с действующим законодательством</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100</w:t>
            </w:r>
          </w:p>
        </w:tc>
      </w:tr>
      <w:tr w:rsidR="00810956" w:rsidRPr="006A44F9" w:rsidTr="00810956">
        <w:trPr>
          <w:trHeight w:val="28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rPr>
                <w:rFonts w:ascii="Times New Roman" w:hAnsi="Times New Roman" w:cs="Times New Roman"/>
                <w:sz w:val="20"/>
                <w:szCs w:val="20"/>
              </w:rPr>
            </w:pPr>
            <w:r w:rsidRPr="006A44F9">
              <w:rPr>
                <w:rFonts w:ascii="Times New Roman" w:hAnsi="Times New Roman" w:cs="Times New Roman"/>
                <w:sz w:val="20"/>
                <w:szCs w:val="20"/>
              </w:rPr>
              <w:t>Уллу-Мурджу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Теберда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15</w:t>
            </w:r>
          </w:p>
        </w:tc>
        <w:tc>
          <w:tcPr>
            <w:tcW w:w="2480" w:type="dxa"/>
            <w:vMerge/>
            <w:tcBorders>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100</w:t>
            </w:r>
          </w:p>
        </w:tc>
      </w:tr>
      <w:tr w:rsidR="00810956" w:rsidRPr="006A44F9" w:rsidTr="00810956">
        <w:trPr>
          <w:trHeight w:val="28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Джемагат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Теберда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4,2</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50</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50</w:t>
            </w:r>
          </w:p>
        </w:tc>
      </w:tr>
      <w:tr w:rsidR="00810956" w:rsidRPr="006A44F9" w:rsidTr="00810956">
        <w:trPr>
          <w:trHeight w:val="28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М. Зеленчук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Кубань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65</w:t>
            </w:r>
          </w:p>
        </w:tc>
        <w:tc>
          <w:tcPr>
            <w:tcW w:w="2480" w:type="dxa"/>
            <w:vMerge w:val="restart"/>
            <w:tcBorders>
              <w:top w:val="single" w:sz="4" w:space="0" w:color="auto"/>
              <w:left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Устанавливается в соответствии с действующим законодательством</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200</w:t>
            </w:r>
          </w:p>
        </w:tc>
      </w:tr>
      <w:tr w:rsidR="00810956" w:rsidRPr="006A44F9" w:rsidTr="00810956">
        <w:trPr>
          <w:trHeight w:val="28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Аксаут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М. Зеленчук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77</w:t>
            </w:r>
          </w:p>
        </w:tc>
        <w:tc>
          <w:tcPr>
            <w:tcW w:w="2480" w:type="dxa"/>
            <w:vMerge/>
            <w:tcBorders>
              <w:left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200</w:t>
            </w:r>
          </w:p>
        </w:tc>
      </w:tr>
      <w:tr w:rsidR="00810956" w:rsidRPr="006A44F9" w:rsidTr="00810956">
        <w:trPr>
          <w:trHeight w:val="28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Маруха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М. Зеленчук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75</w:t>
            </w:r>
          </w:p>
        </w:tc>
        <w:tc>
          <w:tcPr>
            <w:tcW w:w="2480" w:type="dxa"/>
            <w:vMerge/>
            <w:tcBorders>
              <w:left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200</w:t>
            </w:r>
          </w:p>
        </w:tc>
      </w:tr>
      <w:tr w:rsidR="00810956" w:rsidRPr="006A44F9" w:rsidTr="00810956">
        <w:trPr>
          <w:trHeight w:val="28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Б. Зеленчук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Кубань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158</w:t>
            </w:r>
          </w:p>
        </w:tc>
        <w:tc>
          <w:tcPr>
            <w:tcW w:w="2480" w:type="dxa"/>
            <w:vMerge/>
            <w:tcBorders>
              <w:left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200</w:t>
            </w:r>
          </w:p>
        </w:tc>
      </w:tr>
      <w:tr w:rsidR="00810956" w:rsidRPr="006A44F9" w:rsidTr="00810956">
        <w:trPr>
          <w:trHeight w:val="28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Псыш</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Б. Зеленчук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26</w:t>
            </w:r>
          </w:p>
        </w:tc>
        <w:tc>
          <w:tcPr>
            <w:tcW w:w="2480" w:type="dxa"/>
            <w:vMerge/>
            <w:tcBorders>
              <w:left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100</w:t>
            </w:r>
          </w:p>
        </w:tc>
      </w:tr>
      <w:tr w:rsidR="00810956" w:rsidRPr="006A44F9" w:rsidTr="00810956">
        <w:trPr>
          <w:trHeight w:val="28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София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Псыш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11</w:t>
            </w:r>
          </w:p>
        </w:tc>
        <w:tc>
          <w:tcPr>
            <w:tcW w:w="2480" w:type="dxa"/>
            <w:vMerge/>
            <w:tcBorders>
              <w:left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100</w:t>
            </w:r>
          </w:p>
        </w:tc>
      </w:tr>
      <w:tr w:rsidR="00810956" w:rsidRPr="006A44F9" w:rsidTr="00810956">
        <w:trPr>
          <w:trHeight w:val="28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lastRenderedPageBreak/>
              <w:t>Архыз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Псыш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21</w:t>
            </w:r>
          </w:p>
        </w:tc>
        <w:tc>
          <w:tcPr>
            <w:tcW w:w="2480" w:type="dxa"/>
            <w:vMerge/>
            <w:tcBorders>
              <w:left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100</w:t>
            </w:r>
          </w:p>
        </w:tc>
      </w:tr>
      <w:tr w:rsidR="00810956" w:rsidRPr="006A44F9" w:rsidTr="00810956">
        <w:trPr>
          <w:trHeight w:val="28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both"/>
              <w:rPr>
                <w:rFonts w:ascii="Times New Roman" w:hAnsi="Times New Roman" w:cs="Times New Roman"/>
                <w:sz w:val="20"/>
                <w:szCs w:val="20"/>
              </w:rPr>
            </w:pPr>
            <w:r w:rsidRPr="006A44F9">
              <w:rPr>
                <w:rFonts w:ascii="Times New Roman" w:hAnsi="Times New Roman" w:cs="Times New Roman"/>
                <w:sz w:val="20"/>
                <w:szCs w:val="20"/>
              </w:rPr>
              <w:t>Кизгыч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София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25</w:t>
            </w:r>
          </w:p>
        </w:tc>
        <w:tc>
          <w:tcPr>
            <w:tcW w:w="2480" w:type="dxa"/>
            <w:vMerge/>
            <w:tcBorders>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10956" w:rsidRPr="006A44F9" w:rsidRDefault="00810956" w:rsidP="008A5168">
            <w:pPr>
              <w:widowControl w:val="0"/>
              <w:autoSpaceDE w:val="0"/>
              <w:autoSpaceDN w:val="0"/>
              <w:adjustRightInd w:val="0"/>
              <w:jc w:val="center"/>
              <w:rPr>
                <w:rFonts w:ascii="Times New Roman" w:hAnsi="Times New Roman" w:cs="Times New Roman"/>
                <w:sz w:val="20"/>
                <w:szCs w:val="20"/>
              </w:rPr>
            </w:pPr>
            <w:r w:rsidRPr="006A44F9">
              <w:rPr>
                <w:rFonts w:ascii="Times New Roman" w:hAnsi="Times New Roman" w:cs="Times New Roman"/>
                <w:sz w:val="20"/>
                <w:szCs w:val="20"/>
              </w:rPr>
              <w:t>100</w:t>
            </w:r>
          </w:p>
        </w:tc>
      </w:tr>
    </w:tbl>
    <w:p w:rsidR="00810956" w:rsidRPr="006A44F9" w:rsidRDefault="00810956" w:rsidP="008A5168">
      <w:pPr>
        <w:pStyle w:val="af2"/>
        <w:spacing w:after="0" w:line="240" w:lineRule="auto"/>
        <w:ind w:left="0" w:firstLine="567"/>
        <w:jc w:val="both"/>
        <w:rPr>
          <w:rFonts w:ascii="Times New Roman" w:hAnsi="Times New Roman"/>
          <w:sz w:val="24"/>
          <w:szCs w:val="24"/>
        </w:rPr>
      </w:pPr>
    </w:p>
    <w:p w:rsidR="00810956" w:rsidRPr="006A44F9" w:rsidRDefault="00810956" w:rsidP="003472A4">
      <w:pPr>
        <w:pStyle w:val="30"/>
      </w:pPr>
      <w:r w:rsidRPr="006A44F9">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10956" w:rsidRPr="006A44F9" w:rsidRDefault="00810956" w:rsidP="003472A4">
      <w:pPr>
        <w:pStyle w:val="30"/>
      </w:pPr>
      <w:r w:rsidRPr="006A44F9">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810956" w:rsidRPr="006A44F9" w:rsidRDefault="00810956" w:rsidP="003472A4">
      <w:pPr>
        <w:pStyle w:val="30"/>
      </w:pPr>
      <w:r w:rsidRPr="006A44F9">
        <w:t>Водоохранные зоны магистральных или межхозяйственных каналов совпадают по ширине с полосами отводов таких каналов.</w:t>
      </w:r>
    </w:p>
    <w:p w:rsidR="00810956" w:rsidRPr="006A44F9" w:rsidRDefault="00810956" w:rsidP="003472A4">
      <w:pPr>
        <w:pStyle w:val="30"/>
      </w:pPr>
      <w:r w:rsidRPr="006A44F9">
        <w:t>Водоохранные зоны рек, их частей, помещенных в закрытые коллекторы, не устанавливаются.</w:t>
      </w:r>
    </w:p>
    <w:p w:rsidR="00810956" w:rsidRPr="006A44F9" w:rsidRDefault="00810956" w:rsidP="003472A4">
      <w:pPr>
        <w:pStyle w:val="30"/>
      </w:pPr>
      <w:r w:rsidRPr="006A44F9">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810956" w:rsidRPr="006A44F9" w:rsidRDefault="00810956" w:rsidP="003472A4">
      <w:pPr>
        <w:pStyle w:val="30"/>
      </w:pPr>
      <w:r w:rsidRPr="006A44F9">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10956" w:rsidRPr="006A44F9" w:rsidRDefault="00810956" w:rsidP="003472A4">
      <w:pPr>
        <w:pStyle w:val="30"/>
      </w:pPr>
      <w:r w:rsidRPr="006A44F9">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10956" w:rsidRPr="006A44F9" w:rsidRDefault="00810956" w:rsidP="003472A4">
      <w:pPr>
        <w:pStyle w:val="30"/>
      </w:pPr>
      <w:r w:rsidRPr="006A44F9">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810956" w:rsidRPr="006A44F9" w:rsidRDefault="00810956" w:rsidP="003472A4">
      <w:pPr>
        <w:pStyle w:val="30"/>
      </w:pPr>
      <w:r w:rsidRPr="006A44F9">
        <w:t>В границах водоохранных зон запрещаются:</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1) использование сточных вод в целях регулирования плодородия почв;</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3) осуществление авиационных мер по борьбе с вредными организмами;</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lastRenderedPageBreak/>
        <w:t>6) размещение специализированных хранилищ пестицидов и агрохимикатов, применение пестицидов и агрохимикатов;</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810956" w:rsidRPr="006A44F9" w:rsidRDefault="00810956" w:rsidP="003472A4">
      <w:pPr>
        <w:pStyle w:val="30"/>
      </w:pPr>
      <w:r w:rsidRPr="006A44F9">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10956" w:rsidRPr="006A44F9" w:rsidRDefault="00810956" w:rsidP="003472A4">
      <w:pPr>
        <w:pStyle w:val="30"/>
      </w:pPr>
      <w:r w:rsidRPr="006A44F9">
        <w:t>В</w:t>
      </w:r>
      <w:r w:rsidR="00240BF0" w:rsidRPr="006A44F9">
        <w:t xml:space="preserve"> </w:t>
      </w:r>
      <w:r w:rsidRPr="006A44F9">
        <w:t>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10956" w:rsidRPr="006A44F9" w:rsidRDefault="00810956" w:rsidP="003472A4">
      <w:pPr>
        <w:pStyle w:val="30"/>
      </w:pPr>
      <w:r w:rsidRPr="006A44F9">
        <w:t>В границах прибрежных защитных полос наряду с установленными частью 1.3.4 настоящей статьи ограничениями запрещаются:</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1) распашка земель;</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2) размещение отвалов размываемых грунтов;</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3) выпас сельскохозяйственных животных и организация для них летних лагерей, ванн.</w:t>
      </w:r>
    </w:p>
    <w:p w:rsidR="00810956" w:rsidRPr="006A44F9" w:rsidRDefault="00810956" w:rsidP="006E2996">
      <w:pPr>
        <w:pStyle w:val="af2"/>
        <w:numPr>
          <w:ilvl w:val="2"/>
          <w:numId w:val="33"/>
        </w:numPr>
        <w:spacing w:after="0" w:line="240" w:lineRule="auto"/>
        <w:ind w:left="0" w:firstLine="567"/>
        <w:jc w:val="both"/>
        <w:rPr>
          <w:rFonts w:ascii="Times New Roman" w:hAnsi="Times New Roman"/>
          <w:sz w:val="24"/>
          <w:szCs w:val="24"/>
        </w:rPr>
      </w:pPr>
      <w:r w:rsidRPr="006A44F9">
        <w:rPr>
          <w:rFonts w:ascii="Times New Roman" w:hAnsi="Times New Roman"/>
          <w:sz w:val="24"/>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w:t>
      </w:r>
      <w:r w:rsidRPr="006A44F9">
        <w:rPr>
          <w:rFonts w:ascii="Times New Roman" w:hAnsi="Times New Roman"/>
          <w:sz w:val="24"/>
          <w:szCs w:val="24"/>
        </w:rPr>
        <w:lastRenderedPageBreak/>
        <w:t>информационных знаков, осуществляется в порядке, установленном Правительством Российской Федерации.</w:t>
      </w:r>
    </w:p>
    <w:p w:rsidR="00810956" w:rsidRPr="006A44F9" w:rsidRDefault="00810956" w:rsidP="008A5168">
      <w:pPr>
        <w:pStyle w:val="af2"/>
        <w:spacing w:after="0" w:line="240" w:lineRule="auto"/>
        <w:ind w:left="1286"/>
        <w:jc w:val="both"/>
        <w:rPr>
          <w:rFonts w:ascii="Times New Roman" w:hAnsi="Times New Roman"/>
          <w:sz w:val="24"/>
          <w:szCs w:val="24"/>
        </w:rPr>
      </w:pPr>
    </w:p>
    <w:p w:rsidR="00810956" w:rsidRPr="006A44F9" w:rsidRDefault="00810956" w:rsidP="003472A4">
      <w:pPr>
        <w:pStyle w:val="20"/>
      </w:pPr>
      <w:bookmarkStart w:id="413" w:name="_Toc414995141"/>
      <w:bookmarkStart w:id="414" w:name="_Toc414996841"/>
      <w:bookmarkStart w:id="415" w:name="_Toc414996921"/>
      <w:bookmarkStart w:id="416" w:name="_Toc414997318"/>
      <w:bookmarkStart w:id="417" w:name="_Toc430554135"/>
      <w:r w:rsidRPr="006A44F9">
        <w:t>Земли лесов, выполняющих защитные функции</w:t>
      </w:r>
      <w:bookmarkEnd w:id="413"/>
      <w:bookmarkEnd w:id="414"/>
      <w:bookmarkEnd w:id="415"/>
      <w:bookmarkEnd w:id="416"/>
      <w:bookmarkEnd w:id="417"/>
    </w:p>
    <w:p w:rsidR="00810956" w:rsidRPr="006A44F9" w:rsidRDefault="00810956" w:rsidP="00221FDE">
      <w:pPr>
        <w:pStyle w:val="30"/>
        <w:numPr>
          <w:ilvl w:val="2"/>
          <w:numId w:val="178"/>
        </w:numPr>
        <w:ind w:left="0" w:firstLine="0"/>
      </w:pPr>
      <w:r w:rsidRPr="006A44F9">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810956" w:rsidRPr="006A44F9" w:rsidRDefault="00810956" w:rsidP="003472A4">
      <w:pPr>
        <w:pStyle w:val="30"/>
      </w:pPr>
      <w:r w:rsidRPr="006A44F9">
        <w:t>Вокруг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810956" w:rsidRPr="006A44F9" w:rsidRDefault="00810956" w:rsidP="008A5168">
      <w:pPr>
        <w:ind w:firstLine="567"/>
        <w:jc w:val="both"/>
        <w:rPr>
          <w:rFonts w:ascii="Times New Roman" w:hAnsi="Times New Roman"/>
        </w:rPr>
      </w:pPr>
      <w:r w:rsidRPr="006A44F9">
        <w:rPr>
          <w:rFonts w:ascii="Times New Roman" w:hAnsi="Times New Roman"/>
        </w:rPr>
        <w:t>Ширина защитных лесных полос составляет, м, не менее:</w:t>
      </w:r>
    </w:p>
    <w:p w:rsidR="00810956" w:rsidRPr="006A44F9" w:rsidRDefault="00810956" w:rsidP="008A5168">
      <w:pPr>
        <w:ind w:firstLine="567"/>
        <w:jc w:val="both"/>
        <w:rPr>
          <w:rFonts w:ascii="Times New Roman" w:hAnsi="Times New Roman"/>
        </w:rPr>
      </w:pPr>
      <w:r w:rsidRPr="006A44F9">
        <w:rPr>
          <w:rFonts w:ascii="Times New Roman" w:hAnsi="Times New Roman"/>
        </w:rPr>
        <w:t>- для сельских поселений – 50.</w:t>
      </w:r>
    </w:p>
    <w:p w:rsidR="00810956" w:rsidRPr="006A44F9" w:rsidRDefault="00810956" w:rsidP="003472A4">
      <w:pPr>
        <w:pStyle w:val="30"/>
      </w:pPr>
      <w:r w:rsidRPr="006A44F9">
        <w:t>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rsidR="00810956" w:rsidRPr="006A44F9" w:rsidRDefault="00810956" w:rsidP="003472A4">
      <w:pPr>
        <w:pStyle w:val="30"/>
      </w:pPr>
      <w:r w:rsidRPr="006A44F9">
        <w:t>Снегозащитные лесные полосы следует предусматривать с каждой стороны дороги:</w:t>
      </w:r>
    </w:p>
    <w:p w:rsidR="00810956" w:rsidRPr="006A44F9" w:rsidRDefault="00810956" w:rsidP="008A5168">
      <w:pPr>
        <w:ind w:firstLine="567"/>
        <w:jc w:val="both"/>
        <w:rPr>
          <w:rFonts w:ascii="Times New Roman" w:hAnsi="Times New Roman"/>
        </w:rPr>
      </w:pPr>
      <w:r w:rsidRPr="006A44F9">
        <w:rPr>
          <w:rFonts w:ascii="Times New Roman" w:hAnsi="Times New Roman"/>
        </w:rPr>
        <w:t>- на заносимых участках автомобильных дорог шириной, м:</w:t>
      </w:r>
    </w:p>
    <w:p w:rsidR="00810956" w:rsidRPr="006A44F9" w:rsidRDefault="00810956" w:rsidP="008A5168">
      <w:pPr>
        <w:ind w:firstLine="567"/>
        <w:jc w:val="both"/>
        <w:rPr>
          <w:rFonts w:ascii="Times New Roman" w:hAnsi="Times New Roman"/>
        </w:rPr>
      </w:pPr>
      <w:r w:rsidRPr="006A44F9">
        <w:rPr>
          <w:rFonts w:ascii="Times New Roman" w:hAnsi="Times New Roman"/>
        </w:rPr>
        <w:t>- 4 – при расчетном годовом снегоприносе от 10 до 25 м</w:t>
      </w:r>
      <w:r w:rsidRPr="006A44F9">
        <w:rPr>
          <w:rFonts w:ascii="Times New Roman" w:hAnsi="Times New Roman"/>
          <w:vertAlign w:val="superscript"/>
        </w:rPr>
        <w:t>3</w:t>
      </w:r>
      <w:r w:rsidRPr="006A44F9">
        <w:rPr>
          <w:rFonts w:ascii="Times New Roman" w:hAnsi="Times New Roman"/>
        </w:rPr>
        <w:t>/м;</w:t>
      </w:r>
    </w:p>
    <w:p w:rsidR="00810956" w:rsidRPr="006A44F9" w:rsidRDefault="00810956" w:rsidP="008A5168">
      <w:pPr>
        <w:ind w:firstLine="567"/>
        <w:jc w:val="both"/>
        <w:rPr>
          <w:rFonts w:ascii="Times New Roman" w:hAnsi="Times New Roman"/>
        </w:rPr>
      </w:pPr>
      <w:r w:rsidRPr="006A44F9">
        <w:rPr>
          <w:rFonts w:ascii="Times New Roman" w:hAnsi="Times New Roman"/>
        </w:rPr>
        <w:t>- 9 – при расчетном годовом снегоприносе свыше 25 до 50 м</w:t>
      </w:r>
      <w:r w:rsidRPr="006A44F9">
        <w:rPr>
          <w:rFonts w:ascii="Times New Roman" w:hAnsi="Times New Roman"/>
          <w:vertAlign w:val="superscript"/>
        </w:rPr>
        <w:t>3</w:t>
      </w:r>
      <w:r w:rsidRPr="006A44F9">
        <w:rPr>
          <w:rFonts w:ascii="Times New Roman" w:hAnsi="Times New Roman"/>
        </w:rPr>
        <w:t>/м;</w:t>
      </w:r>
    </w:p>
    <w:p w:rsidR="00810956" w:rsidRPr="006A44F9" w:rsidRDefault="00810956" w:rsidP="008A5168">
      <w:pPr>
        <w:ind w:firstLine="567"/>
        <w:jc w:val="both"/>
        <w:rPr>
          <w:rFonts w:ascii="Times New Roman" w:hAnsi="Times New Roman"/>
        </w:rPr>
      </w:pPr>
      <w:r w:rsidRPr="006A44F9">
        <w:rPr>
          <w:rFonts w:ascii="Times New Roman" w:hAnsi="Times New Roman"/>
        </w:rPr>
        <w:t>- 12 – при расчетном годовом снегоприносе свыше 50 до 75 м</w:t>
      </w:r>
      <w:r w:rsidRPr="006A44F9">
        <w:rPr>
          <w:rFonts w:ascii="Times New Roman" w:hAnsi="Times New Roman"/>
          <w:vertAlign w:val="superscript"/>
        </w:rPr>
        <w:t>3</w:t>
      </w:r>
      <w:r w:rsidRPr="006A44F9">
        <w:rPr>
          <w:rFonts w:ascii="Times New Roman" w:hAnsi="Times New Roman"/>
        </w:rPr>
        <w:t>/м;</w:t>
      </w:r>
    </w:p>
    <w:p w:rsidR="00810956" w:rsidRPr="006A44F9" w:rsidRDefault="00810956" w:rsidP="008A5168">
      <w:pPr>
        <w:ind w:firstLine="567"/>
        <w:jc w:val="both"/>
        <w:rPr>
          <w:rFonts w:ascii="Times New Roman" w:hAnsi="Times New Roman"/>
        </w:rPr>
      </w:pPr>
      <w:r w:rsidRPr="006A44F9">
        <w:rPr>
          <w:rFonts w:ascii="Times New Roman" w:hAnsi="Times New Roman"/>
        </w:rPr>
        <w:t>- 14 – при расчетном годовом снегоприносе свыше 75 до 100 м</w:t>
      </w:r>
      <w:r w:rsidRPr="006A44F9">
        <w:rPr>
          <w:rFonts w:ascii="Times New Roman" w:hAnsi="Times New Roman"/>
          <w:vertAlign w:val="superscript"/>
        </w:rPr>
        <w:t>3</w:t>
      </w:r>
      <w:r w:rsidRPr="006A44F9">
        <w:rPr>
          <w:rFonts w:ascii="Times New Roman" w:hAnsi="Times New Roman"/>
        </w:rPr>
        <w:t>/м;</w:t>
      </w:r>
    </w:p>
    <w:p w:rsidR="00810956" w:rsidRPr="006A44F9" w:rsidRDefault="00810956" w:rsidP="008A5168">
      <w:pPr>
        <w:ind w:firstLine="567"/>
        <w:jc w:val="both"/>
        <w:rPr>
          <w:rFonts w:ascii="Times New Roman" w:hAnsi="Times New Roman"/>
        </w:rPr>
      </w:pPr>
      <w:r w:rsidRPr="006A44F9">
        <w:rPr>
          <w:rFonts w:ascii="Times New Roman" w:hAnsi="Times New Roman"/>
        </w:rPr>
        <w:t xml:space="preserve">- на заносимых участках железнодорожного пути и вокруг станций - при объеме снегопереноса за зиму более 100 м3 на 1 м пути согласно СНиП 32-01-95, в остальных случаях предусматриваются снегозадерживающие устройства. </w:t>
      </w:r>
    </w:p>
    <w:p w:rsidR="00810956" w:rsidRPr="006A44F9" w:rsidRDefault="00810956" w:rsidP="008A5168">
      <w:pPr>
        <w:ind w:firstLine="567"/>
        <w:jc w:val="both"/>
        <w:rPr>
          <w:rFonts w:ascii="Times New Roman" w:hAnsi="Times New Roman"/>
        </w:rPr>
      </w:pPr>
      <w:r w:rsidRPr="006A44F9">
        <w:rPr>
          <w:rFonts w:ascii="Times New Roman" w:hAnsi="Times New Roman"/>
        </w:rP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станционных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810956" w:rsidRPr="006A44F9" w:rsidRDefault="00810956" w:rsidP="00CB11D2">
      <w:pPr>
        <w:pStyle w:val="30"/>
      </w:pPr>
      <w:r w:rsidRPr="006A44F9">
        <w:t>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810956" w:rsidRPr="006A44F9" w:rsidRDefault="00810956" w:rsidP="00CB11D2">
      <w:pPr>
        <w:pStyle w:val="30"/>
      </w:pPr>
      <w:r w:rsidRPr="006A44F9">
        <w:t xml:space="preserve">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w:t>
      </w:r>
    </w:p>
    <w:p w:rsidR="00810956" w:rsidRPr="006A44F9" w:rsidRDefault="00810956" w:rsidP="008A5168">
      <w:pPr>
        <w:ind w:firstLine="567"/>
        <w:jc w:val="both"/>
        <w:rPr>
          <w:rFonts w:ascii="Times New Roman" w:hAnsi="Times New Roman"/>
        </w:rPr>
      </w:pPr>
      <w:r w:rsidRPr="006A44F9">
        <w:rPr>
          <w:rFonts w:ascii="Times New Roman" w:hAnsi="Times New Roman"/>
        </w:rPr>
        <w:t>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w:t>
      </w:r>
    </w:p>
    <w:p w:rsidR="00810956" w:rsidRPr="006A44F9" w:rsidRDefault="00810956" w:rsidP="00CB11D2">
      <w:pPr>
        <w:pStyle w:val="30"/>
      </w:pPr>
      <w:r w:rsidRPr="006A44F9">
        <w:t xml:space="preserve">Полезащитные лесные полосы предусматриваются на мелиоративных системах. </w:t>
      </w:r>
    </w:p>
    <w:p w:rsidR="00810956" w:rsidRPr="006A44F9" w:rsidRDefault="00810956" w:rsidP="008A5168">
      <w:pPr>
        <w:ind w:firstLine="567"/>
        <w:jc w:val="both"/>
        <w:rPr>
          <w:rFonts w:ascii="Times New Roman" w:hAnsi="Times New Roman"/>
        </w:rPr>
      </w:pPr>
      <w:r w:rsidRPr="006A44F9">
        <w:rPr>
          <w:rFonts w:ascii="Times New Roman" w:hAnsi="Times New Roman"/>
        </w:rPr>
        <w:lastRenderedPageBreak/>
        <w:t>Площадь, предусматриваемая под создание полезащитных лесополос, должна составлять не более 4 %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к каналам для очистки и ремонта. Длину лесополосы необходимо принимать не менее 60 % длины канала.</w:t>
      </w:r>
    </w:p>
    <w:p w:rsidR="00810956" w:rsidRPr="006A44F9" w:rsidRDefault="00810956" w:rsidP="008A5168">
      <w:pPr>
        <w:ind w:firstLine="567"/>
        <w:jc w:val="both"/>
        <w:rPr>
          <w:rFonts w:ascii="Times New Roman" w:hAnsi="Times New Roman"/>
        </w:rPr>
      </w:pPr>
      <w:r w:rsidRPr="006A44F9">
        <w:rPr>
          <w:rFonts w:ascii="Times New Roman" w:hAnsi="Times New Roman"/>
        </w:rPr>
        <w:t>Полезащитные лесные полосы следует располагать в двух взаимно перпендикулярных направлениях:</w:t>
      </w:r>
    </w:p>
    <w:p w:rsidR="00810956" w:rsidRPr="006A44F9" w:rsidRDefault="00810956" w:rsidP="008A5168">
      <w:pPr>
        <w:ind w:firstLine="567"/>
        <w:jc w:val="both"/>
        <w:rPr>
          <w:rFonts w:ascii="Times New Roman" w:hAnsi="Times New Roman"/>
        </w:rPr>
      </w:pPr>
      <w:r w:rsidRPr="006A44F9">
        <w:rPr>
          <w:rFonts w:ascii="Times New Roman" w:hAnsi="Times New Roman"/>
        </w:rPr>
        <w:t>- продольном (основные) – поперек преобладающих в данной местности ветров;</w:t>
      </w:r>
    </w:p>
    <w:p w:rsidR="00810956" w:rsidRPr="006A44F9" w:rsidRDefault="00810956" w:rsidP="008A5168">
      <w:pPr>
        <w:ind w:firstLine="567"/>
        <w:jc w:val="both"/>
        <w:rPr>
          <w:rFonts w:ascii="Times New Roman" w:hAnsi="Times New Roman"/>
        </w:rPr>
      </w:pPr>
      <w:r w:rsidRPr="006A44F9">
        <w:rPr>
          <w:rFonts w:ascii="Times New Roman" w:hAnsi="Times New Roman"/>
        </w:rPr>
        <w:t>- поперечном (вспомогательные) – перпендикулярно продольным.</w:t>
      </w:r>
    </w:p>
    <w:p w:rsidR="00810956" w:rsidRPr="006A44F9" w:rsidRDefault="00810956" w:rsidP="00CB11D2">
      <w:pPr>
        <w:pStyle w:val="30"/>
      </w:pPr>
      <w:r w:rsidRPr="006A44F9">
        <w:t>На подверженных водной эрозии склонах крутизной более 1,5°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810956" w:rsidRPr="006A44F9" w:rsidRDefault="00810956" w:rsidP="00CB11D2">
      <w:pPr>
        <w:pStyle w:val="30"/>
      </w:pPr>
      <w:r w:rsidRPr="006A44F9">
        <w:t>Расстояние между продольными лесными полосами не должно превышать 800 м, поперечными – 2000 м, а на песчаных почвах – 1000 м.</w:t>
      </w:r>
    </w:p>
    <w:p w:rsidR="00810956" w:rsidRPr="006A44F9" w:rsidRDefault="00810956" w:rsidP="00CB11D2">
      <w:pPr>
        <w:pStyle w:val="30"/>
      </w:pPr>
      <w:r w:rsidRPr="006A44F9">
        <w:t>Продольные полезащитные лесополосы надлежит предусматривать трех-, а поперечные двухрядными.</w:t>
      </w:r>
    </w:p>
    <w:p w:rsidR="00810956" w:rsidRPr="006A44F9" w:rsidRDefault="00810956" w:rsidP="008A5168">
      <w:pPr>
        <w:ind w:firstLine="567"/>
        <w:jc w:val="both"/>
        <w:rPr>
          <w:rFonts w:ascii="Times New Roman" w:hAnsi="Times New Roman"/>
        </w:rPr>
      </w:pPr>
      <w:r w:rsidRPr="006A44F9">
        <w:rPr>
          <w:rFonts w:ascii="Times New Roman" w:hAnsi="Times New Roman"/>
        </w:rP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или обеих сторон.</w:t>
      </w:r>
    </w:p>
    <w:p w:rsidR="00810956" w:rsidRPr="006A44F9" w:rsidRDefault="00810956" w:rsidP="008A5168">
      <w:pPr>
        <w:ind w:firstLine="567"/>
        <w:jc w:val="both"/>
        <w:rPr>
          <w:rFonts w:ascii="Times New Roman" w:hAnsi="Times New Roman"/>
        </w:rPr>
      </w:pPr>
      <w:r w:rsidRPr="006A44F9">
        <w:rPr>
          <w:rFonts w:ascii="Times New Roman" w:hAnsi="Times New Roman"/>
        </w:rPr>
        <w:t>Защитные лесные полосы по границам орошаемых земель с участками интенсивной эрозии почвы следует предусматривать многорядными (4-5 рядов).</w:t>
      </w:r>
    </w:p>
    <w:p w:rsidR="00810956" w:rsidRPr="006A44F9" w:rsidRDefault="00810956" w:rsidP="00CB11D2">
      <w:pPr>
        <w:pStyle w:val="30"/>
      </w:pPr>
      <w:r w:rsidRPr="006A44F9">
        <w:t>Защитные насаждения вокруг прудов и водоемов следует проектировать из одного, двух или трех поясов:</w:t>
      </w:r>
    </w:p>
    <w:p w:rsidR="00810956" w:rsidRPr="006A44F9" w:rsidRDefault="00810956" w:rsidP="008A5168">
      <w:pPr>
        <w:ind w:firstLine="567"/>
        <w:jc w:val="both"/>
        <w:rPr>
          <w:rFonts w:ascii="Times New Roman" w:hAnsi="Times New Roman"/>
        </w:rPr>
      </w:pPr>
      <w:r w:rsidRPr="006A44F9">
        <w:rPr>
          <w:rFonts w:ascii="Times New Roman" w:hAnsi="Times New Roman"/>
        </w:rPr>
        <w:t>- берегоукрепительный (первый пояс) – в зоне расчетного подпорного уровня;</w:t>
      </w:r>
    </w:p>
    <w:p w:rsidR="00810956" w:rsidRPr="006A44F9" w:rsidRDefault="00810956" w:rsidP="008A5168">
      <w:pPr>
        <w:ind w:firstLine="567"/>
        <w:jc w:val="both"/>
        <w:rPr>
          <w:rFonts w:ascii="Times New Roman" w:hAnsi="Times New Roman"/>
        </w:rPr>
      </w:pPr>
      <w:r w:rsidRPr="006A44F9">
        <w:rPr>
          <w:rFonts w:ascii="Times New Roman" w:hAnsi="Times New Roman"/>
        </w:rPr>
        <w:t>- ветроломные и дренирующие посадки (второй пояс) – между отметками расчетного и форсированного подпорных уровней;</w:t>
      </w:r>
    </w:p>
    <w:p w:rsidR="00810956" w:rsidRPr="006A44F9" w:rsidRDefault="00810956" w:rsidP="008A5168">
      <w:pPr>
        <w:ind w:firstLine="567"/>
        <w:jc w:val="both"/>
        <w:rPr>
          <w:rFonts w:ascii="Times New Roman" w:hAnsi="Times New Roman"/>
        </w:rPr>
      </w:pPr>
      <w:r w:rsidRPr="006A44F9">
        <w:rPr>
          <w:rFonts w:ascii="Times New Roman" w:hAnsi="Times New Roman"/>
        </w:rPr>
        <w:t>- противоэрозионный (третий пояс) – выше форсированного уровня.</w:t>
      </w:r>
    </w:p>
    <w:p w:rsidR="00810956" w:rsidRPr="006A44F9" w:rsidRDefault="00810956" w:rsidP="00CB11D2">
      <w:pPr>
        <w:pStyle w:val="30"/>
      </w:pPr>
      <w:r w:rsidRPr="006A44F9">
        <w:t>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810956" w:rsidRPr="006A44F9" w:rsidRDefault="00810956" w:rsidP="008A5168">
      <w:pPr>
        <w:ind w:firstLine="567"/>
        <w:jc w:val="both"/>
        <w:rPr>
          <w:rFonts w:ascii="Times New Roman" w:hAnsi="Times New Roman" w:cs="Times New Roman"/>
        </w:rPr>
      </w:pPr>
    </w:p>
    <w:p w:rsidR="00810956" w:rsidRPr="006A44F9" w:rsidRDefault="00810956" w:rsidP="00CB11D2">
      <w:pPr>
        <w:pStyle w:val="20"/>
      </w:pPr>
      <w:bookmarkStart w:id="418" w:name="_Toc414995142"/>
      <w:bookmarkStart w:id="419" w:name="_Toc414996842"/>
      <w:bookmarkStart w:id="420" w:name="_Toc414996922"/>
      <w:bookmarkStart w:id="421" w:name="_Toc414997319"/>
      <w:bookmarkStart w:id="422" w:name="_Toc430554136"/>
      <w:r w:rsidRPr="006A44F9">
        <w:t>Земли историко-культурного назначения</w:t>
      </w:r>
      <w:bookmarkEnd w:id="418"/>
      <w:bookmarkEnd w:id="419"/>
      <w:bookmarkEnd w:id="420"/>
      <w:bookmarkEnd w:id="421"/>
      <w:bookmarkEnd w:id="422"/>
    </w:p>
    <w:p w:rsidR="00810956" w:rsidRPr="006A44F9" w:rsidRDefault="00810956" w:rsidP="00221FDE">
      <w:pPr>
        <w:pStyle w:val="30"/>
        <w:numPr>
          <w:ilvl w:val="2"/>
          <w:numId w:val="179"/>
        </w:numPr>
        <w:ind w:left="0" w:firstLine="0"/>
      </w:pPr>
      <w:r w:rsidRPr="006A44F9">
        <w:t>К землям историко-культурного назначения относятся земли:</w:t>
      </w:r>
    </w:p>
    <w:p w:rsidR="00810956" w:rsidRPr="006A44F9" w:rsidRDefault="00810956" w:rsidP="008A5168">
      <w:pPr>
        <w:pStyle w:val="af2"/>
        <w:spacing w:after="0" w:line="240" w:lineRule="auto"/>
        <w:ind w:left="0" w:firstLine="566"/>
        <w:jc w:val="both"/>
        <w:rPr>
          <w:rFonts w:ascii="Times New Roman" w:hAnsi="Times New Roman"/>
          <w:sz w:val="24"/>
          <w:szCs w:val="24"/>
        </w:rPr>
      </w:pPr>
      <w:r w:rsidRPr="006A44F9">
        <w:rPr>
          <w:rFonts w:ascii="Times New Roman" w:hAnsi="Times New Roman"/>
          <w:sz w:val="24"/>
          <w:szCs w:val="24"/>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p>
    <w:p w:rsidR="00810956" w:rsidRPr="006A44F9" w:rsidRDefault="00810956" w:rsidP="008A5168">
      <w:pPr>
        <w:pStyle w:val="af2"/>
        <w:spacing w:after="0" w:line="240" w:lineRule="auto"/>
        <w:ind w:left="0" w:firstLine="566"/>
        <w:jc w:val="both"/>
        <w:rPr>
          <w:rFonts w:ascii="Times New Roman" w:hAnsi="Times New Roman"/>
          <w:sz w:val="24"/>
          <w:szCs w:val="24"/>
        </w:rPr>
      </w:pPr>
      <w:r w:rsidRPr="006A44F9">
        <w:rPr>
          <w:rFonts w:ascii="Times New Roman" w:hAnsi="Times New Roman"/>
          <w:sz w:val="24"/>
          <w:szCs w:val="24"/>
        </w:rPr>
        <w:t>- военных и гражданских захоронений.</w:t>
      </w:r>
    </w:p>
    <w:p w:rsidR="00810956" w:rsidRPr="006A44F9" w:rsidRDefault="00810956" w:rsidP="00CB11D2">
      <w:pPr>
        <w:pStyle w:val="30"/>
      </w:pPr>
      <w:r w:rsidRPr="006A44F9">
        <w:t>На территории памятника или ансамбля запрещается любая деятельность, не связанная с сохранением данного памятника или ансамбля. Характер использования достопримечательного места определяется государственными органами охраны объектов культурного наследия.</w:t>
      </w:r>
    </w:p>
    <w:p w:rsidR="00810956" w:rsidRPr="006A44F9" w:rsidRDefault="00810956" w:rsidP="00CB11D2">
      <w:pPr>
        <w:pStyle w:val="30"/>
      </w:pPr>
      <w:r w:rsidRPr="006A44F9">
        <w:t xml:space="preserve">Обеспечение сохранности объектов культурного наследия (памятников истории и культуры) и использование их земель осуществляется в соответствии с требованиями </w:t>
      </w:r>
      <w:r w:rsidRPr="006A44F9">
        <w:lastRenderedPageBreak/>
        <w:t>раздела «Охрана объектов культурного наследия (памятников истории и культуры)» настоящих нормативов.</w:t>
      </w:r>
    </w:p>
    <w:p w:rsidR="00810956" w:rsidRPr="006A44F9" w:rsidRDefault="00810956" w:rsidP="00CB11D2">
      <w:pPr>
        <w:pStyle w:val="30"/>
      </w:pPr>
      <w:r w:rsidRPr="006A44F9">
        <w:t>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810956" w:rsidRPr="006A44F9" w:rsidRDefault="00810956" w:rsidP="008A5168">
      <w:pPr>
        <w:pStyle w:val="af2"/>
        <w:spacing w:after="0" w:line="240" w:lineRule="auto"/>
        <w:ind w:left="0" w:firstLine="567"/>
        <w:jc w:val="both"/>
        <w:rPr>
          <w:rFonts w:ascii="Times New Roman" w:hAnsi="Times New Roman"/>
          <w:sz w:val="24"/>
          <w:szCs w:val="24"/>
        </w:rPr>
      </w:pPr>
    </w:p>
    <w:p w:rsidR="00810956" w:rsidRPr="006A44F9" w:rsidRDefault="00CB11D2" w:rsidP="00CB11D2">
      <w:pPr>
        <w:pStyle w:val="20"/>
      </w:pPr>
      <w:bookmarkStart w:id="423" w:name="_Toc414995143"/>
      <w:bookmarkStart w:id="424" w:name="_Toc414996843"/>
      <w:bookmarkStart w:id="425" w:name="_Toc414996923"/>
      <w:bookmarkStart w:id="426" w:name="_Toc414997320"/>
      <w:bookmarkStart w:id="427" w:name="_Toc430554137"/>
      <w:r w:rsidRPr="006A44F9">
        <w:t>Особо ценные земли</w:t>
      </w:r>
      <w:bookmarkEnd w:id="423"/>
      <w:bookmarkEnd w:id="424"/>
      <w:bookmarkEnd w:id="425"/>
      <w:bookmarkEnd w:id="426"/>
      <w:bookmarkEnd w:id="427"/>
    </w:p>
    <w:p w:rsidR="00810956" w:rsidRPr="006A44F9" w:rsidRDefault="00810956" w:rsidP="00221FDE">
      <w:pPr>
        <w:pStyle w:val="30"/>
        <w:numPr>
          <w:ilvl w:val="2"/>
          <w:numId w:val="180"/>
        </w:numPr>
        <w:ind w:left="0" w:firstLine="0"/>
      </w:pPr>
      <w:r w:rsidRPr="006A44F9">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810956" w:rsidRPr="006A44F9" w:rsidRDefault="00810956" w:rsidP="00CB11D2">
      <w:pPr>
        <w:pStyle w:val="30"/>
      </w:pPr>
      <w:r w:rsidRPr="006A44F9">
        <w:t xml:space="preserve">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w:t>
      </w:r>
    </w:p>
    <w:p w:rsidR="00810956" w:rsidRPr="006A44F9" w:rsidRDefault="00810956" w:rsidP="00ED0C6F">
      <w:pPr>
        <w:ind w:firstLine="567"/>
        <w:jc w:val="both"/>
        <w:rPr>
          <w:rFonts w:ascii="Times New Roman" w:hAnsi="Times New Roman"/>
        </w:rPr>
      </w:pPr>
      <w:r w:rsidRPr="006A44F9">
        <w:rPr>
          <w:rFonts w:ascii="Times New Roman" w:hAnsi="Times New Roman"/>
        </w:rPr>
        <w:t>С целью сохранения особо ценных земель запрещается любая деятельность, не соответствующая целевому назначению этих земель.</w:t>
      </w:r>
    </w:p>
    <w:p w:rsidR="00810956" w:rsidRPr="006A44F9" w:rsidRDefault="00810956" w:rsidP="008A5168">
      <w:pPr>
        <w:pStyle w:val="af2"/>
        <w:spacing w:after="0" w:line="240" w:lineRule="auto"/>
        <w:ind w:left="0" w:firstLine="567"/>
        <w:jc w:val="both"/>
        <w:rPr>
          <w:rFonts w:ascii="Times New Roman" w:hAnsi="Times New Roman"/>
          <w:sz w:val="24"/>
          <w:szCs w:val="24"/>
        </w:rPr>
      </w:pPr>
      <w:r w:rsidRPr="006A44F9">
        <w:rPr>
          <w:rFonts w:ascii="Times New Roman" w:hAnsi="Times New Roman"/>
          <w:sz w:val="24"/>
          <w:szCs w:val="24"/>
        </w:rPr>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810956" w:rsidRPr="006A44F9" w:rsidRDefault="00810956" w:rsidP="00221FDE">
      <w:pPr>
        <w:pStyle w:val="af2"/>
        <w:numPr>
          <w:ilvl w:val="0"/>
          <w:numId w:val="181"/>
        </w:numPr>
        <w:spacing w:after="0" w:line="240" w:lineRule="auto"/>
        <w:ind w:left="567"/>
        <w:jc w:val="both"/>
        <w:rPr>
          <w:rFonts w:ascii="Times New Roman" w:hAnsi="Times New Roman"/>
          <w:sz w:val="24"/>
          <w:szCs w:val="24"/>
        </w:rPr>
      </w:pPr>
      <w:r w:rsidRPr="006A44F9">
        <w:rPr>
          <w:rFonts w:ascii="Times New Roman" w:hAnsi="Times New Roman"/>
          <w:sz w:val="24"/>
          <w:szCs w:val="24"/>
        </w:rPr>
        <w:t>строительство и эксплуатация жилых и хозяйственных объектов, не связанных с производством продукции;</w:t>
      </w:r>
    </w:p>
    <w:p w:rsidR="00810956" w:rsidRPr="006A44F9" w:rsidRDefault="00810956" w:rsidP="00221FDE">
      <w:pPr>
        <w:pStyle w:val="af2"/>
        <w:numPr>
          <w:ilvl w:val="0"/>
          <w:numId w:val="181"/>
        </w:numPr>
        <w:spacing w:after="0" w:line="240" w:lineRule="auto"/>
        <w:ind w:left="567"/>
        <w:jc w:val="both"/>
        <w:rPr>
          <w:rFonts w:ascii="Times New Roman" w:hAnsi="Times New Roman"/>
          <w:sz w:val="24"/>
          <w:szCs w:val="24"/>
        </w:rPr>
      </w:pPr>
      <w:r w:rsidRPr="006A44F9">
        <w:rPr>
          <w:rFonts w:ascii="Times New Roman" w:hAnsi="Times New Roman"/>
          <w:sz w:val="24"/>
          <w:szCs w:val="24"/>
        </w:rPr>
        <w:t>размещение садоводческих и дачных участков;</w:t>
      </w:r>
    </w:p>
    <w:p w:rsidR="00810956" w:rsidRPr="006A44F9" w:rsidRDefault="00810956" w:rsidP="00221FDE">
      <w:pPr>
        <w:pStyle w:val="af2"/>
        <w:numPr>
          <w:ilvl w:val="0"/>
          <w:numId w:val="181"/>
        </w:numPr>
        <w:spacing w:after="0" w:line="240" w:lineRule="auto"/>
        <w:ind w:left="567"/>
        <w:jc w:val="both"/>
        <w:rPr>
          <w:rFonts w:ascii="Times New Roman" w:hAnsi="Times New Roman"/>
          <w:sz w:val="24"/>
          <w:szCs w:val="24"/>
        </w:rPr>
      </w:pPr>
      <w:r w:rsidRPr="006A44F9">
        <w:rPr>
          <w:rFonts w:ascii="Times New Roman" w:hAnsi="Times New Roman"/>
          <w:sz w:val="24"/>
          <w:szCs w:val="24"/>
        </w:rPr>
        <w:t>строительство магистральных дорог, трубопроводов, линий электропередач и других коммуникаций;</w:t>
      </w:r>
    </w:p>
    <w:p w:rsidR="00810956" w:rsidRPr="006A44F9" w:rsidRDefault="00810956" w:rsidP="00221FDE">
      <w:pPr>
        <w:pStyle w:val="af2"/>
        <w:numPr>
          <w:ilvl w:val="0"/>
          <w:numId w:val="181"/>
        </w:numPr>
        <w:spacing w:after="0" w:line="240" w:lineRule="auto"/>
        <w:ind w:left="567"/>
        <w:jc w:val="both"/>
        <w:rPr>
          <w:rFonts w:ascii="Times New Roman" w:hAnsi="Times New Roman"/>
          <w:sz w:val="24"/>
          <w:szCs w:val="24"/>
        </w:rPr>
      </w:pPr>
      <w:r w:rsidRPr="006A44F9">
        <w:rPr>
          <w:rFonts w:ascii="Times New Roman" w:hAnsi="Times New Roman"/>
          <w:sz w:val="24"/>
          <w:szCs w:val="24"/>
        </w:rPr>
        <w:t>разведка и разработка полезных ископаемых;</w:t>
      </w:r>
    </w:p>
    <w:p w:rsidR="00810956" w:rsidRPr="006A44F9" w:rsidRDefault="00810956" w:rsidP="00221FDE">
      <w:pPr>
        <w:pStyle w:val="af2"/>
        <w:numPr>
          <w:ilvl w:val="0"/>
          <w:numId w:val="181"/>
        </w:numPr>
        <w:spacing w:after="0" w:line="240" w:lineRule="auto"/>
        <w:ind w:left="567"/>
        <w:jc w:val="both"/>
        <w:rPr>
          <w:rFonts w:ascii="Times New Roman" w:hAnsi="Times New Roman"/>
          <w:sz w:val="24"/>
          <w:szCs w:val="24"/>
        </w:rPr>
      </w:pPr>
      <w:r w:rsidRPr="006A44F9">
        <w:rPr>
          <w:rFonts w:ascii="Times New Roman" w:hAnsi="Times New Roman"/>
          <w:sz w:val="24"/>
          <w:szCs w:val="24"/>
        </w:rPr>
        <w:t>строительство объектов культуры, здравоохранения, образования и т. д.;</w:t>
      </w:r>
    </w:p>
    <w:p w:rsidR="00810956" w:rsidRPr="006A44F9" w:rsidRDefault="00810956" w:rsidP="00221FDE">
      <w:pPr>
        <w:pStyle w:val="af2"/>
        <w:numPr>
          <w:ilvl w:val="0"/>
          <w:numId w:val="181"/>
        </w:numPr>
        <w:spacing w:after="0" w:line="240" w:lineRule="auto"/>
        <w:ind w:left="567"/>
        <w:jc w:val="both"/>
        <w:rPr>
          <w:rFonts w:ascii="Times New Roman" w:hAnsi="Times New Roman"/>
          <w:sz w:val="24"/>
          <w:szCs w:val="24"/>
        </w:rPr>
      </w:pPr>
      <w:r w:rsidRPr="006A44F9">
        <w:rPr>
          <w:rFonts w:ascii="Times New Roman" w:hAnsi="Times New Roman"/>
          <w:sz w:val="24"/>
          <w:szCs w:val="24"/>
        </w:rPr>
        <w:t>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810956" w:rsidRPr="006A44F9" w:rsidRDefault="00810956" w:rsidP="008A5168">
      <w:pPr>
        <w:ind w:firstLine="567"/>
        <w:jc w:val="both"/>
        <w:rPr>
          <w:rFonts w:ascii="Times New Roman" w:hAnsi="Times New Roman" w:cs="Times New Roman"/>
        </w:rPr>
      </w:pPr>
    </w:p>
    <w:p w:rsidR="00810956" w:rsidRPr="006A44F9" w:rsidRDefault="00810956" w:rsidP="00440620">
      <w:pPr>
        <w:pStyle w:val="20"/>
        <w:ind w:left="0" w:firstLine="0"/>
        <w:jc w:val="center"/>
      </w:pPr>
      <w:bookmarkStart w:id="428" w:name="_Toc414995144"/>
      <w:bookmarkStart w:id="429" w:name="_Toc414996844"/>
      <w:bookmarkStart w:id="430" w:name="_Toc414996924"/>
      <w:bookmarkStart w:id="431" w:name="_Toc414997321"/>
      <w:bookmarkStart w:id="432" w:name="_Toc430554138"/>
      <w:r w:rsidRPr="006A44F9">
        <w:t>Охрана памятников истории и культуры, сохранение и развитие ис</w:t>
      </w:r>
      <w:r w:rsidR="00CB11D2" w:rsidRPr="006A44F9">
        <w:t>торических зон</w:t>
      </w:r>
      <w:bookmarkEnd w:id="428"/>
      <w:bookmarkEnd w:id="429"/>
      <w:bookmarkEnd w:id="430"/>
      <w:bookmarkEnd w:id="431"/>
      <w:bookmarkEnd w:id="432"/>
    </w:p>
    <w:p w:rsidR="00810956" w:rsidRPr="006A44F9" w:rsidRDefault="00810956" w:rsidP="00221FDE">
      <w:pPr>
        <w:pStyle w:val="30"/>
        <w:numPr>
          <w:ilvl w:val="2"/>
          <w:numId w:val="182"/>
        </w:numPr>
        <w:ind w:left="0" w:firstLine="0"/>
      </w:pPr>
      <w:r w:rsidRPr="006A44F9">
        <w:t>Территории объектов культурного наследия относятся к категории особо охраняемых территорий и объектов. Объекты культурного наследия народов Российской Федерации включают памятники истории и культуры (в том числе объекты археологического наследия); достопримечательные места (в том числе места бытования народных художественных промыслов, производств и ремесел), военные и гражданские захоронения.</w:t>
      </w:r>
    </w:p>
    <w:p w:rsidR="00810956" w:rsidRPr="006A44F9" w:rsidRDefault="00810956" w:rsidP="00CB11D2">
      <w:pPr>
        <w:pStyle w:val="30"/>
      </w:pPr>
      <w:r w:rsidRPr="006A44F9">
        <w:t>Правовые аспекты сохранения, использования и государственной охраны объектов культурного наследия, связанные с градостроительной деятельностью и землепользованием, регулируются Градостроительным кодексом Российской Федерации и Земельным кодексом Российской Федерации, федеральными законами:</w:t>
      </w:r>
    </w:p>
    <w:p w:rsidR="00810956" w:rsidRPr="006A44F9" w:rsidRDefault="00810956" w:rsidP="008A5168">
      <w:pPr>
        <w:pStyle w:val="af2"/>
        <w:spacing w:after="0" w:line="240" w:lineRule="auto"/>
        <w:ind w:left="0" w:firstLine="566"/>
        <w:jc w:val="both"/>
        <w:rPr>
          <w:rFonts w:ascii="Times New Roman" w:hAnsi="Times New Roman"/>
          <w:sz w:val="24"/>
          <w:szCs w:val="24"/>
        </w:rPr>
      </w:pPr>
      <w:r w:rsidRPr="006A44F9">
        <w:rPr>
          <w:rFonts w:ascii="Times New Roman" w:hAnsi="Times New Roman"/>
          <w:sz w:val="24"/>
          <w:szCs w:val="24"/>
        </w:rPr>
        <w:t>– от 25.06.2002 № 73-ФЗ «Об объектах культурного наследия (памятниках истории и культуры) народов Российской Федерации»;</w:t>
      </w:r>
    </w:p>
    <w:p w:rsidR="00810956" w:rsidRPr="006A44F9" w:rsidRDefault="00810956" w:rsidP="008A5168">
      <w:pPr>
        <w:pStyle w:val="af2"/>
        <w:spacing w:after="0" w:line="240" w:lineRule="auto"/>
        <w:ind w:left="0" w:firstLine="566"/>
        <w:jc w:val="both"/>
        <w:rPr>
          <w:rFonts w:ascii="Times New Roman" w:hAnsi="Times New Roman"/>
          <w:sz w:val="24"/>
          <w:szCs w:val="24"/>
        </w:rPr>
      </w:pPr>
      <w:r w:rsidRPr="006A44F9">
        <w:rPr>
          <w:rFonts w:ascii="Times New Roman" w:hAnsi="Times New Roman"/>
          <w:sz w:val="24"/>
          <w:szCs w:val="24"/>
        </w:rPr>
        <w:t xml:space="preserve">– от 21.12.2001 №178-ФЗ «О приватизации государственного и муниципального имущества»; </w:t>
      </w:r>
    </w:p>
    <w:p w:rsidR="00810956" w:rsidRPr="006A44F9" w:rsidRDefault="00810956" w:rsidP="008A5168">
      <w:pPr>
        <w:pStyle w:val="af2"/>
        <w:spacing w:after="0" w:line="240" w:lineRule="auto"/>
        <w:ind w:left="0" w:firstLine="566"/>
        <w:jc w:val="both"/>
        <w:rPr>
          <w:rFonts w:ascii="Times New Roman" w:hAnsi="Times New Roman"/>
          <w:sz w:val="24"/>
          <w:szCs w:val="24"/>
        </w:rPr>
      </w:pPr>
      <w:r w:rsidRPr="006A44F9">
        <w:rPr>
          <w:rFonts w:ascii="Times New Roman" w:hAnsi="Times New Roman"/>
          <w:sz w:val="24"/>
          <w:szCs w:val="24"/>
        </w:rPr>
        <w:t>– от 14.03.95 №33-ФЗ «Об особо охраняемых природных территориях».</w:t>
      </w:r>
    </w:p>
    <w:p w:rsidR="00810956" w:rsidRPr="006A44F9" w:rsidRDefault="00810956" w:rsidP="00CB11D2">
      <w:pPr>
        <w:pStyle w:val="30"/>
      </w:pPr>
      <w:r w:rsidRPr="006A44F9">
        <w:lastRenderedPageBreak/>
        <w:t>Градостроительная деятельность на территории не должна приводить к искажению объектов культурного наследия, а также особенностей их восприятия, и осуществляться на основании:</w:t>
      </w:r>
    </w:p>
    <w:p w:rsidR="00810956" w:rsidRPr="006A44F9" w:rsidRDefault="00810956" w:rsidP="00221FDE">
      <w:pPr>
        <w:pStyle w:val="af2"/>
        <w:numPr>
          <w:ilvl w:val="0"/>
          <w:numId w:val="183"/>
        </w:numPr>
        <w:spacing w:after="0" w:line="240" w:lineRule="auto"/>
        <w:ind w:left="567"/>
        <w:jc w:val="both"/>
        <w:rPr>
          <w:rFonts w:ascii="Times New Roman" w:hAnsi="Times New Roman"/>
          <w:sz w:val="24"/>
          <w:szCs w:val="24"/>
        </w:rPr>
      </w:pPr>
      <w:r w:rsidRPr="006A44F9">
        <w:rPr>
          <w:rFonts w:ascii="Times New Roman" w:hAnsi="Times New Roman"/>
          <w:sz w:val="24"/>
          <w:szCs w:val="24"/>
        </w:rPr>
        <w:t>утверждённых границ, режимов содержания и использования территорий историко-культурного назначения;</w:t>
      </w:r>
    </w:p>
    <w:p w:rsidR="00810956" w:rsidRPr="006A44F9" w:rsidRDefault="00810956" w:rsidP="00221FDE">
      <w:pPr>
        <w:pStyle w:val="af2"/>
        <w:numPr>
          <w:ilvl w:val="0"/>
          <w:numId w:val="183"/>
        </w:numPr>
        <w:spacing w:after="0" w:line="240" w:lineRule="auto"/>
        <w:ind w:left="567"/>
        <w:jc w:val="both"/>
        <w:rPr>
          <w:rFonts w:ascii="Times New Roman" w:hAnsi="Times New Roman"/>
          <w:sz w:val="24"/>
          <w:szCs w:val="24"/>
        </w:rPr>
      </w:pPr>
      <w:r w:rsidRPr="006A44F9">
        <w:rPr>
          <w:rFonts w:ascii="Times New Roman" w:hAnsi="Times New Roman"/>
          <w:sz w:val="24"/>
          <w:szCs w:val="24"/>
        </w:rPr>
        <w:t>нормативных параметров эволюционно сложившихся типов застройки – морфотипов;</w:t>
      </w:r>
    </w:p>
    <w:p w:rsidR="00810956" w:rsidRPr="006A44F9" w:rsidRDefault="00810956" w:rsidP="00221FDE">
      <w:pPr>
        <w:pStyle w:val="af2"/>
        <w:numPr>
          <w:ilvl w:val="0"/>
          <w:numId w:val="183"/>
        </w:numPr>
        <w:spacing w:after="0" w:line="240" w:lineRule="auto"/>
        <w:ind w:left="567"/>
        <w:jc w:val="both"/>
        <w:rPr>
          <w:rFonts w:ascii="Times New Roman" w:hAnsi="Times New Roman"/>
          <w:sz w:val="24"/>
          <w:szCs w:val="24"/>
        </w:rPr>
      </w:pPr>
      <w:r w:rsidRPr="006A44F9">
        <w:rPr>
          <w:rFonts w:ascii="Times New Roman" w:hAnsi="Times New Roman"/>
          <w:sz w:val="24"/>
          <w:szCs w:val="24"/>
        </w:rPr>
        <w:t>историко-культурных исследований;</w:t>
      </w:r>
    </w:p>
    <w:p w:rsidR="00810956" w:rsidRPr="006A44F9" w:rsidRDefault="00810956" w:rsidP="00CB11D2">
      <w:pPr>
        <w:pStyle w:val="30"/>
      </w:pPr>
      <w:r w:rsidRPr="006A44F9">
        <w:t xml:space="preserve">Объекты культурного наследия (памятники истории и культуры) народов Российской Федерации (далее - объекты культурного наследия), находящиеся на территории </w:t>
      </w:r>
      <w:r w:rsidR="00A07C4C" w:rsidRPr="006A44F9">
        <w:t>Карачаево-Черкесской Республики</w:t>
      </w:r>
      <w:r w:rsidRPr="006A44F9">
        <w:t xml:space="preserve">, подразделяются по историко-культурному значению на категории объектов: </w:t>
      </w:r>
    </w:p>
    <w:p w:rsidR="00810956" w:rsidRPr="006A44F9" w:rsidRDefault="00810956" w:rsidP="00221FDE">
      <w:pPr>
        <w:pStyle w:val="af2"/>
        <w:numPr>
          <w:ilvl w:val="0"/>
          <w:numId w:val="185"/>
        </w:numPr>
        <w:spacing w:after="0" w:line="240" w:lineRule="auto"/>
        <w:ind w:left="567"/>
        <w:jc w:val="both"/>
        <w:rPr>
          <w:rFonts w:ascii="Times New Roman" w:hAnsi="Times New Roman"/>
          <w:sz w:val="24"/>
          <w:szCs w:val="24"/>
        </w:rPr>
      </w:pPr>
      <w:r w:rsidRPr="006A44F9">
        <w:rPr>
          <w:rFonts w:ascii="Times New Roman" w:hAnsi="Times New Roman"/>
          <w:sz w:val="24"/>
          <w:szCs w:val="24"/>
        </w:rPr>
        <w:t>федерального значения - обладающие историко-архитектурной, художественной, научной и мемориальной ценностью и имеющие особое значение для истории и культуры Российской Федерации, а также объекты археологического наследия;</w:t>
      </w:r>
    </w:p>
    <w:p w:rsidR="00810956" w:rsidRPr="006A44F9" w:rsidRDefault="00810956" w:rsidP="00221FDE">
      <w:pPr>
        <w:pStyle w:val="af2"/>
        <w:numPr>
          <w:ilvl w:val="0"/>
          <w:numId w:val="185"/>
        </w:numPr>
        <w:spacing w:after="0" w:line="240" w:lineRule="auto"/>
        <w:ind w:left="567"/>
        <w:jc w:val="both"/>
        <w:rPr>
          <w:rFonts w:ascii="Times New Roman" w:hAnsi="Times New Roman"/>
          <w:sz w:val="24"/>
          <w:szCs w:val="24"/>
        </w:rPr>
      </w:pPr>
      <w:r w:rsidRPr="006A44F9">
        <w:rPr>
          <w:rFonts w:ascii="Times New Roman" w:hAnsi="Times New Roman"/>
          <w:sz w:val="24"/>
          <w:szCs w:val="24"/>
        </w:rPr>
        <w:t xml:space="preserve">регионального значения - обладающие историко-архитектурной, художественной, научной и мемориальной ценностью и имеющие особое значение для истории и культуры </w:t>
      </w:r>
      <w:r w:rsidR="00CB11D2" w:rsidRPr="006A44F9">
        <w:rPr>
          <w:rFonts w:ascii="Times New Roman" w:hAnsi="Times New Roman"/>
          <w:sz w:val="24"/>
          <w:szCs w:val="24"/>
        </w:rPr>
        <w:t>\</w:t>
      </w:r>
      <w:r w:rsidR="00A07C4C" w:rsidRPr="006A44F9">
        <w:rPr>
          <w:rFonts w:ascii="Times New Roman" w:hAnsi="Times New Roman"/>
          <w:sz w:val="24"/>
          <w:szCs w:val="24"/>
        </w:rPr>
        <w:t>Карачаево-Черкесской Республики</w:t>
      </w:r>
      <w:r w:rsidRPr="006A44F9">
        <w:rPr>
          <w:rFonts w:ascii="Times New Roman" w:hAnsi="Times New Roman"/>
          <w:sz w:val="24"/>
          <w:szCs w:val="24"/>
        </w:rPr>
        <w:t>;</w:t>
      </w:r>
    </w:p>
    <w:p w:rsidR="00810956" w:rsidRPr="006A44F9" w:rsidRDefault="00810956" w:rsidP="00221FDE">
      <w:pPr>
        <w:pStyle w:val="af2"/>
        <w:numPr>
          <w:ilvl w:val="0"/>
          <w:numId w:val="185"/>
        </w:numPr>
        <w:spacing w:after="0" w:line="240" w:lineRule="auto"/>
        <w:ind w:left="567"/>
        <w:jc w:val="both"/>
        <w:rPr>
          <w:rFonts w:ascii="Times New Roman" w:hAnsi="Times New Roman"/>
          <w:sz w:val="24"/>
          <w:szCs w:val="24"/>
        </w:rPr>
      </w:pPr>
      <w:r w:rsidRPr="006A44F9">
        <w:rPr>
          <w:rFonts w:ascii="Times New Roman" w:hAnsi="Times New Roman"/>
          <w:sz w:val="24"/>
          <w:szCs w:val="24"/>
        </w:rPr>
        <w:t>местного (муниципального) значения - имеющие особое значение для истории и культуры муниципального образования.</w:t>
      </w:r>
    </w:p>
    <w:p w:rsidR="00810956" w:rsidRPr="006A44F9" w:rsidRDefault="00810956" w:rsidP="00CB11D2">
      <w:pPr>
        <w:pStyle w:val="30"/>
      </w:pPr>
      <w:r w:rsidRPr="006A44F9">
        <w:t>Земельные участки в границах территорий объектов культурного наследия относятся к землям историко-культурного назначения. В состав земель историко-культурного назначения входят территории:</w:t>
      </w:r>
    </w:p>
    <w:p w:rsidR="00810956" w:rsidRPr="006A44F9" w:rsidRDefault="00810956" w:rsidP="00221FDE">
      <w:pPr>
        <w:pStyle w:val="af2"/>
        <w:numPr>
          <w:ilvl w:val="0"/>
          <w:numId w:val="184"/>
        </w:numPr>
        <w:spacing w:after="0" w:line="240" w:lineRule="auto"/>
        <w:ind w:left="567"/>
        <w:jc w:val="both"/>
        <w:rPr>
          <w:rFonts w:ascii="Times New Roman" w:hAnsi="Times New Roman"/>
          <w:sz w:val="24"/>
          <w:szCs w:val="24"/>
        </w:rPr>
      </w:pPr>
      <w:r w:rsidRPr="006A44F9">
        <w:rPr>
          <w:rFonts w:ascii="Times New Roman" w:hAnsi="Times New Roman"/>
          <w:sz w:val="24"/>
          <w:szCs w:val="24"/>
        </w:rPr>
        <w:t>объектов культурного наследия народов Российской Федерации федерального, регионального и местного значения;</w:t>
      </w:r>
    </w:p>
    <w:p w:rsidR="00810956" w:rsidRPr="006A44F9" w:rsidRDefault="00810956" w:rsidP="00221FDE">
      <w:pPr>
        <w:pStyle w:val="af2"/>
        <w:numPr>
          <w:ilvl w:val="0"/>
          <w:numId w:val="184"/>
        </w:numPr>
        <w:spacing w:after="0" w:line="240" w:lineRule="auto"/>
        <w:ind w:left="567"/>
        <w:jc w:val="both"/>
        <w:rPr>
          <w:rFonts w:ascii="Times New Roman" w:hAnsi="Times New Roman"/>
          <w:sz w:val="24"/>
          <w:szCs w:val="24"/>
        </w:rPr>
      </w:pPr>
      <w:r w:rsidRPr="006A44F9">
        <w:rPr>
          <w:rFonts w:ascii="Times New Roman" w:hAnsi="Times New Roman"/>
          <w:sz w:val="24"/>
          <w:szCs w:val="24"/>
        </w:rPr>
        <w:t>достопримечательных мест, в том числе мест бытования исторических промыслов и ремёсел;</w:t>
      </w:r>
    </w:p>
    <w:p w:rsidR="00810956" w:rsidRPr="006A44F9" w:rsidRDefault="00810956" w:rsidP="00221FDE">
      <w:pPr>
        <w:pStyle w:val="af2"/>
        <w:numPr>
          <w:ilvl w:val="0"/>
          <w:numId w:val="184"/>
        </w:numPr>
        <w:spacing w:after="0" w:line="240" w:lineRule="auto"/>
        <w:ind w:left="567"/>
        <w:jc w:val="both"/>
        <w:rPr>
          <w:rFonts w:ascii="Times New Roman" w:hAnsi="Times New Roman"/>
          <w:sz w:val="24"/>
          <w:szCs w:val="24"/>
        </w:rPr>
      </w:pPr>
      <w:r w:rsidRPr="006A44F9">
        <w:rPr>
          <w:rFonts w:ascii="Times New Roman" w:hAnsi="Times New Roman"/>
          <w:sz w:val="24"/>
          <w:szCs w:val="24"/>
        </w:rPr>
        <w:t>военных и гражданских захоронений.</w:t>
      </w:r>
    </w:p>
    <w:p w:rsidR="00810956" w:rsidRPr="006A44F9" w:rsidRDefault="00810956" w:rsidP="00CB11D2">
      <w:pPr>
        <w:pStyle w:val="30"/>
      </w:pPr>
      <w:r w:rsidRPr="006A44F9">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различающиеся режимами использования территорий зон, устанавливаются в целях обеспечения сохранности объекта культурного наследия в его исторической среде на сопряженной с объектом территории. В зависимости от градостроительной и природно-ландшафтной ситуации объект культурного наследия - может иметь все виды названных зон или только некоторые из них.</w:t>
      </w:r>
      <w:r w:rsidRPr="006A44F9">
        <w:rPr>
          <w:rStyle w:val="affff4"/>
          <w:szCs w:val="24"/>
        </w:rPr>
        <w:footnoteReference w:id="5"/>
      </w:r>
    </w:p>
    <w:p w:rsidR="00810956" w:rsidRPr="006A44F9" w:rsidRDefault="00810956" w:rsidP="008A5168">
      <w:pPr>
        <w:pStyle w:val="af2"/>
        <w:spacing w:after="0" w:line="240" w:lineRule="auto"/>
        <w:ind w:left="0" w:firstLine="566"/>
        <w:jc w:val="both"/>
        <w:rPr>
          <w:rFonts w:ascii="Times New Roman" w:hAnsi="Times New Roman"/>
          <w:sz w:val="24"/>
          <w:szCs w:val="24"/>
        </w:rPr>
      </w:pPr>
      <w:r w:rsidRPr="006A44F9">
        <w:rPr>
          <w:rFonts w:ascii="Times New Roman" w:hAnsi="Times New Roman"/>
          <w:sz w:val="24"/>
          <w:szCs w:val="24"/>
        </w:rPr>
        <w:t xml:space="preserve">Границы, режимы содержания и использования территорий историко-культурного значения в </w:t>
      </w:r>
      <w:r w:rsidR="00240BF0" w:rsidRPr="006A44F9">
        <w:rPr>
          <w:rFonts w:ascii="Times New Roman" w:hAnsi="Times New Roman"/>
          <w:sz w:val="24"/>
          <w:szCs w:val="24"/>
        </w:rPr>
        <w:t>поселении</w:t>
      </w:r>
      <w:r w:rsidRPr="006A44F9">
        <w:rPr>
          <w:rFonts w:ascii="Times New Roman" w:hAnsi="Times New Roman"/>
          <w:sz w:val="24"/>
          <w:szCs w:val="24"/>
        </w:rPr>
        <w:t xml:space="preserve"> разрабатываются градостроительными органами по заданию и последующему согласованию с государственным органом охраны объектов культурного наследия и утверждаются в порядке, предусмотренном действующим законодательством. </w:t>
      </w:r>
      <w:r w:rsidRPr="006A44F9">
        <w:rPr>
          <w:rFonts w:ascii="Times New Roman" w:hAnsi="Times New Roman"/>
          <w:sz w:val="24"/>
          <w:szCs w:val="24"/>
        </w:rPr>
        <w:lastRenderedPageBreak/>
        <w:t>Территории историко-культурного значения включают в себя территории недвижимых памятников, заповедные территории, особо охраняемые территории и зоны их охраны.</w:t>
      </w:r>
    </w:p>
    <w:p w:rsidR="00810956" w:rsidRPr="006A44F9" w:rsidRDefault="00810956" w:rsidP="00CB11D2">
      <w:pPr>
        <w:pStyle w:val="30"/>
      </w:pPr>
      <w:r w:rsidRPr="006A44F9">
        <w:t>В границах зон охраны объектов культурного наследия устанавливаются режимы использования земель и градостроительные регламенты, которые должны обеспечить сохранение планировки, застройки, композиции, природного ландшафта, объемно-пространственной структуры зданий и сооружений, соотношение с природным и созданным человеком окружением. Данные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w:t>
      </w:r>
    </w:p>
    <w:p w:rsidR="00810956" w:rsidRPr="006A44F9" w:rsidRDefault="00810956" w:rsidP="00CB11D2">
      <w:pPr>
        <w:pStyle w:val="30"/>
        <w:rPr>
          <w:szCs w:val="24"/>
        </w:rPr>
      </w:pPr>
      <w:r w:rsidRPr="006A44F9">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временного наследия), а также режимы использования земель и градостроительные регламенты утверждаются </w:t>
      </w:r>
      <w:r w:rsidRPr="006A44F9">
        <w:rPr>
          <w:szCs w:val="24"/>
        </w:rPr>
        <w:t xml:space="preserve">Правительством </w:t>
      </w:r>
      <w:r w:rsidR="00A07C4C" w:rsidRPr="006A44F9">
        <w:rPr>
          <w:szCs w:val="24"/>
        </w:rPr>
        <w:t>Карачаево-Черкесской Республики</w:t>
      </w:r>
      <w:r w:rsidRPr="006A44F9">
        <w:rPr>
          <w:szCs w:val="24"/>
        </w:rPr>
        <w:t xml:space="preserve"> на основании проекта зон охраны объекта культурного наследия:</w:t>
      </w:r>
    </w:p>
    <w:p w:rsidR="00810956" w:rsidRPr="006A44F9" w:rsidRDefault="00810956" w:rsidP="00221FDE">
      <w:pPr>
        <w:pStyle w:val="af2"/>
        <w:numPr>
          <w:ilvl w:val="0"/>
          <w:numId w:val="186"/>
        </w:numPr>
        <w:ind w:left="567"/>
        <w:jc w:val="both"/>
        <w:rPr>
          <w:rFonts w:ascii="Times New Roman" w:hAnsi="Times New Roman"/>
          <w:sz w:val="24"/>
          <w:szCs w:val="24"/>
        </w:rPr>
      </w:pPr>
      <w:r w:rsidRPr="006A44F9">
        <w:rPr>
          <w:rFonts w:ascii="Times New Roman" w:hAnsi="Times New Roman"/>
          <w:sz w:val="24"/>
          <w:szCs w:val="24"/>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w:t>
      </w:r>
    </w:p>
    <w:p w:rsidR="00810956" w:rsidRPr="006A44F9" w:rsidRDefault="00810956" w:rsidP="00221FDE">
      <w:pPr>
        <w:pStyle w:val="af2"/>
        <w:numPr>
          <w:ilvl w:val="0"/>
          <w:numId w:val="186"/>
        </w:numPr>
        <w:spacing w:after="0"/>
        <w:ind w:left="567"/>
        <w:jc w:val="both"/>
        <w:rPr>
          <w:rFonts w:ascii="Times New Roman" w:hAnsi="Times New Roman"/>
          <w:sz w:val="24"/>
          <w:szCs w:val="24"/>
        </w:rPr>
      </w:pPr>
      <w:r w:rsidRPr="006A44F9">
        <w:rPr>
          <w:rFonts w:ascii="Times New Roman" w:hAnsi="Times New Roman"/>
          <w:sz w:val="24"/>
          <w:szCs w:val="24"/>
        </w:rPr>
        <w:t xml:space="preserve">в отношении объектов культурного наследия регионального и местного (муниципального) значения - по представлению Министерство культуры </w:t>
      </w:r>
      <w:r w:rsidR="00A07C4C" w:rsidRPr="006A44F9">
        <w:rPr>
          <w:rFonts w:ascii="Times New Roman" w:hAnsi="Times New Roman"/>
          <w:sz w:val="24"/>
          <w:szCs w:val="24"/>
        </w:rPr>
        <w:t>Карачаево-Черкесской Республики</w:t>
      </w:r>
      <w:r w:rsidRPr="006A44F9">
        <w:rPr>
          <w:rFonts w:ascii="Times New Roman" w:hAnsi="Times New Roman"/>
          <w:sz w:val="24"/>
          <w:szCs w:val="24"/>
        </w:rPr>
        <w:t>.</w:t>
      </w:r>
    </w:p>
    <w:p w:rsidR="00810956" w:rsidRPr="006A44F9" w:rsidRDefault="00810956" w:rsidP="001217EB">
      <w:pPr>
        <w:pStyle w:val="30"/>
      </w:pPr>
      <w:r w:rsidRPr="006A44F9">
        <w:t>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 в земельный кадастр, муниципальные системы информационного обеспечения градостроительной деятельности, единый государственный реестр объектов культурного наследия народов Российской Федерации.</w:t>
      </w:r>
    </w:p>
    <w:p w:rsidR="00810956" w:rsidRPr="006A44F9" w:rsidRDefault="00810956" w:rsidP="00CB11D2">
      <w:pPr>
        <w:pStyle w:val="30"/>
      </w:pPr>
      <w:r w:rsidRPr="006A44F9">
        <w:t xml:space="preserve">В пределах территории памятника или ансамбля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 </w:t>
      </w:r>
    </w:p>
    <w:p w:rsidR="00810956" w:rsidRPr="006A44F9" w:rsidRDefault="00810956" w:rsidP="001217EB">
      <w:pPr>
        <w:pStyle w:val="30"/>
        <w:rPr>
          <w:szCs w:val="24"/>
        </w:rPr>
      </w:pPr>
      <w:r w:rsidRPr="006A44F9">
        <w:t xml:space="preserve">Проектирование планировки и застройки на территориях, Правила землепользования и застройки, прилегающих к территориям объектов культурного </w:t>
      </w:r>
      <w:r w:rsidRPr="006A44F9">
        <w:rPr>
          <w:szCs w:val="24"/>
        </w:rPr>
        <w:t>наследия, следует проводить и разрабатывать в соответствии с установленными режимами содержания и использования зон охраны объектов культурного наследия, согласованными с соответствующим государственным органом охраны объектов культурного наследия:</w:t>
      </w:r>
    </w:p>
    <w:p w:rsidR="00810956" w:rsidRPr="006A44F9" w:rsidRDefault="00810956" w:rsidP="00221FDE">
      <w:pPr>
        <w:pStyle w:val="af2"/>
        <w:numPr>
          <w:ilvl w:val="0"/>
          <w:numId w:val="187"/>
        </w:numPr>
        <w:spacing w:line="240" w:lineRule="auto"/>
        <w:ind w:left="567"/>
        <w:jc w:val="both"/>
        <w:rPr>
          <w:rFonts w:ascii="Times New Roman" w:hAnsi="Times New Roman"/>
          <w:sz w:val="24"/>
          <w:szCs w:val="24"/>
        </w:rPr>
      </w:pPr>
      <w:r w:rsidRPr="006A44F9">
        <w:rPr>
          <w:rFonts w:ascii="Times New Roman" w:hAnsi="Times New Roman"/>
          <w:sz w:val="24"/>
          <w:szCs w:val="24"/>
        </w:rPr>
        <w:t xml:space="preserve">Охранная зона объекта культурного наследия – территория с особо строгим режимом использования земель, запрещающим строительную и хозяйственную деятельность, которая может привести к нарушению физической сохранности памятника истории и культуры, а также искажению условий его восприятия. Преимущественным режимом содержания охранной зоны является регенерация градостроительного окружения памятников истории и культуры (для участков, радикально трансформированных, определён режим реновации – новое строительство в масштабе традиционного морфотипа застройки). Режим содержания охранной зоны памятника допускает использование методов компенсационного строительства в целях восстановления композиционной целостности объектов культурного наследия, применение специальных мер, направленных на сохранение и регенерацию историко-градостроительной или природной среды объекта </w:t>
      </w:r>
      <w:r w:rsidRPr="006A44F9">
        <w:rPr>
          <w:rFonts w:ascii="Times New Roman" w:hAnsi="Times New Roman"/>
          <w:sz w:val="24"/>
          <w:szCs w:val="24"/>
        </w:rPr>
        <w:lastRenderedPageBreak/>
        <w:t>культурного наследия, а также мероприятий для обеспечения физической сохранности памятника и условий его восприятия.</w:t>
      </w:r>
    </w:p>
    <w:p w:rsidR="00810956" w:rsidRPr="006A44F9" w:rsidRDefault="00810956" w:rsidP="00221FDE">
      <w:pPr>
        <w:pStyle w:val="af2"/>
        <w:numPr>
          <w:ilvl w:val="0"/>
          <w:numId w:val="187"/>
        </w:numPr>
        <w:spacing w:line="240" w:lineRule="auto"/>
        <w:ind w:left="567"/>
        <w:jc w:val="both"/>
        <w:rPr>
          <w:rFonts w:ascii="Times New Roman" w:hAnsi="Times New Roman"/>
          <w:sz w:val="24"/>
          <w:szCs w:val="24"/>
        </w:rPr>
      </w:pPr>
      <w:r w:rsidRPr="006A44F9">
        <w:rPr>
          <w:rFonts w:ascii="Times New Roman" w:hAnsi="Times New Roman"/>
          <w:sz w:val="24"/>
          <w:szCs w:val="24"/>
        </w:rPr>
        <w:t>Зона  регулирования застройки и хозяйственной деятельности - территория со строгим режимом градостроительного регулирования. Режим градостроительного регулирования должен обеспечивать сохранение общей композиционной роли объектов культурного наследия в природном ландшафте и осуществляться методами реконструкции. Новое строительство на данной территории регламентируется по функциональному назначению, приёмам благоустройства и регулированию параметров проектируемых зданий по высоте, протяжённости и масштабности.</w:t>
      </w:r>
    </w:p>
    <w:p w:rsidR="00810956" w:rsidRPr="006A44F9" w:rsidRDefault="00810956" w:rsidP="00221FDE">
      <w:pPr>
        <w:pStyle w:val="af2"/>
        <w:numPr>
          <w:ilvl w:val="0"/>
          <w:numId w:val="187"/>
        </w:numPr>
        <w:spacing w:after="0" w:line="240" w:lineRule="auto"/>
        <w:ind w:left="567"/>
        <w:jc w:val="both"/>
        <w:rPr>
          <w:rFonts w:ascii="Times New Roman" w:hAnsi="Times New Roman"/>
          <w:sz w:val="24"/>
          <w:szCs w:val="24"/>
        </w:rPr>
      </w:pPr>
      <w:r w:rsidRPr="006A44F9">
        <w:rPr>
          <w:rFonts w:ascii="Times New Roman" w:hAnsi="Times New Roman"/>
          <w:sz w:val="24"/>
          <w:szCs w:val="24"/>
        </w:rPr>
        <w:t>Зона охраняемого ландшафта - территория со строгим режимом градостроительного регулирования, предусматривающим обеспечение оптимального взаимодействия природного и антропогенного ландшафта, формирование благоприятных условий зрительного восприятия памятников природы, основных природных компонентов, фрагментов ценного природного рельефа и озеленения, а также развитие рекреационных территорий и улучшение экологических характеристик среды.</w:t>
      </w:r>
    </w:p>
    <w:p w:rsidR="00810956" w:rsidRPr="006A44F9" w:rsidRDefault="00810956" w:rsidP="001217EB">
      <w:pPr>
        <w:ind w:firstLine="566"/>
        <w:jc w:val="both"/>
        <w:rPr>
          <w:rFonts w:ascii="Times New Roman" w:hAnsi="Times New Roman"/>
        </w:rPr>
      </w:pPr>
      <w:r w:rsidRPr="006A44F9">
        <w:rPr>
          <w:rFonts w:ascii="Times New Roman" w:hAnsi="Times New Roman"/>
        </w:rPr>
        <w:t>На территории зоны охраняемого ландшафта допускается хозяйственная деятельность, если эта деятельность не наносит ущерба и искажение ландшафту, не требует проведения новых капитальных построек. В соответствии с условиями режима на определённых участках зоны охраняемого ландшафта возможны сенокос, выпас скота, полевые огородные работы и пр.</w:t>
      </w:r>
    </w:p>
    <w:p w:rsidR="00810956" w:rsidRPr="006A44F9" w:rsidRDefault="00810956" w:rsidP="001217EB">
      <w:pPr>
        <w:ind w:firstLine="566"/>
        <w:jc w:val="both"/>
        <w:rPr>
          <w:rFonts w:ascii="Times New Roman" w:hAnsi="Times New Roman"/>
        </w:rPr>
      </w:pPr>
      <w:r w:rsidRPr="006A44F9">
        <w:rPr>
          <w:rFonts w:ascii="Times New Roman" w:hAnsi="Times New Roman"/>
        </w:rPr>
        <w:t>Открытые поляны могут быть использованы для эпизодических массовых празднеств и гуляний без строительства сооружений, с соответствующими техническими мероприятиями и благоустройством.</w:t>
      </w:r>
    </w:p>
    <w:p w:rsidR="00810956" w:rsidRPr="006A44F9" w:rsidRDefault="00810956" w:rsidP="008A5168">
      <w:pPr>
        <w:ind w:firstLine="566"/>
        <w:jc w:val="both"/>
        <w:rPr>
          <w:rFonts w:ascii="Times New Roman" w:hAnsi="Times New Roman"/>
        </w:rPr>
      </w:pPr>
      <w:r w:rsidRPr="006A44F9">
        <w:rPr>
          <w:rFonts w:ascii="Times New Roman" w:hAnsi="Times New Roman"/>
        </w:rPr>
        <w:t>– Зона охраняемого культурного слоя – территории, на которых строительные и земляные работы, производятся по разрешению государственного органа охраны объектов культурного наследия и при участии археологов. Режим содержания данных территорий предусматривает проведение охранных археологических раскопок с целью исследования, консервации и музеефикации историко-археологических памятников, а также осуществление археологических наблюдений с целью изучения культурного слоя и выявления историко-археологических памятников. Ведение археологических исследований на территории объектов культурного наследия допускается при наличии открытого листа и специального разрешения соответствующего государственного органа охраны объектов культурного наследия на изучение памятника.</w:t>
      </w:r>
    </w:p>
    <w:p w:rsidR="00810956" w:rsidRPr="006A44F9" w:rsidRDefault="00810956" w:rsidP="00CB11D2">
      <w:pPr>
        <w:pStyle w:val="30"/>
      </w:pPr>
      <w:r w:rsidRPr="006A44F9">
        <w:t>Расстояния от памятников истории и культуры до транспортных и инженерных коммуникаций следует принимать, м, не менее:</w:t>
      </w:r>
    </w:p>
    <w:p w:rsidR="00810956" w:rsidRPr="006A44F9" w:rsidRDefault="00810956" w:rsidP="00221FDE">
      <w:pPr>
        <w:pStyle w:val="af2"/>
        <w:numPr>
          <w:ilvl w:val="0"/>
          <w:numId w:val="188"/>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до проезжих частей магистралей скоростного и непрерывного движения:</w:t>
      </w:r>
    </w:p>
    <w:p w:rsidR="00810956" w:rsidRPr="006A44F9" w:rsidRDefault="00810956" w:rsidP="00221FDE">
      <w:pPr>
        <w:pStyle w:val="af2"/>
        <w:numPr>
          <w:ilvl w:val="0"/>
          <w:numId w:val="188"/>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в условиях сложного рельефа</w:t>
      </w:r>
      <w:r w:rsidR="001217EB" w:rsidRPr="006A44F9">
        <w:rPr>
          <w:rFonts w:ascii="Times New Roman" w:eastAsia="Times New Roman" w:hAnsi="Times New Roman"/>
          <w:sz w:val="24"/>
          <w:szCs w:val="24"/>
          <w:lang w:eastAsia="ru-RU"/>
        </w:rPr>
        <w:t xml:space="preserve"> - </w:t>
      </w:r>
      <w:r w:rsidRPr="006A44F9">
        <w:rPr>
          <w:rFonts w:ascii="Times New Roman" w:eastAsia="Times New Roman" w:hAnsi="Times New Roman"/>
          <w:sz w:val="24"/>
          <w:szCs w:val="24"/>
          <w:lang w:eastAsia="ru-RU"/>
        </w:rPr>
        <w:t>100</w:t>
      </w:r>
    </w:p>
    <w:p w:rsidR="00810956" w:rsidRPr="006A44F9" w:rsidRDefault="00810956" w:rsidP="00221FDE">
      <w:pPr>
        <w:pStyle w:val="af2"/>
        <w:numPr>
          <w:ilvl w:val="0"/>
          <w:numId w:val="188"/>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на плоском рельефе</w:t>
      </w:r>
      <w:r w:rsidR="001217EB" w:rsidRPr="006A44F9">
        <w:rPr>
          <w:rFonts w:ascii="Times New Roman" w:eastAsia="Times New Roman" w:hAnsi="Times New Roman"/>
          <w:sz w:val="24"/>
          <w:szCs w:val="24"/>
          <w:lang w:eastAsia="ru-RU"/>
        </w:rPr>
        <w:t xml:space="preserve"> - </w:t>
      </w:r>
      <w:r w:rsidRPr="006A44F9">
        <w:rPr>
          <w:rFonts w:ascii="Times New Roman" w:eastAsia="Times New Roman" w:hAnsi="Times New Roman"/>
          <w:sz w:val="24"/>
          <w:szCs w:val="24"/>
          <w:lang w:eastAsia="ru-RU"/>
        </w:rPr>
        <w:t>50</w:t>
      </w:r>
    </w:p>
    <w:p w:rsidR="00810956" w:rsidRPr="006A44F9" w:rsidRDefault="00810956" w:rsidP="00221FDE">
      <w:pPr>
        <w:pStyle w:val="af2"/>
        <w:numPr>
          <w:ilvl w:val="0"/>
          <w:numId w:val="188"/>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до сетей водопровода, канализации и теплоснабжения</w:t>
      </w:r>
    </w:p>
    <w:p w:rsidR="00810956" w:rsidRPr="006A44F9" w:rsidRDefault="001217EB" w:rsidP="001217EB">
      <w:pPr>
        <w:pStyle w:val="af2"/>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 xml:space="preserve">(кроме разводящих) - </w:t>
      </w:r>
      <w:r w:rsidR="00810956" w:rsidRPr="006A44F9">
        <w:rPr>
          <w:rFonts w:ascii="Times New Roman" w:eastAsia="Times New Roman" w:hAnsi="Times New Roman"/>
          <w:sz w:val="24"/>
          <w:szCs w:val="24"/>
          <w:lang w:eastAsia="ru-RU"/>
        </w:rPr>
        <w:t>15</w:t>
      </w:r>
    </w:p>
    <w:p w:rsidR="00810956" w:rsidRPr="006A44F9" w:rsidRDefault="00810956" w:rsidP="00221FDE">
      <w:pPr>
        <w:pStyle w:val="af2"/>
        <w:numPr>
          <w:ilvl w:val="0"/>
          <w:numId w:val="188"/>
        </w:numPr>
        <w:spacing w:after="0" w:line="240" w:lineRule="auto"/>
        <w:ind w:left="567"/>
        <w:jc w:val="both"/>
        <w:rPr>
          <w:rFonts w:ascii="Times New Roman" w:eastAsia="Times New Roman" w:hAnsi="Times New Roman"/>
          <w:sz w:val="24"/>
          <w:szCs w:val="24"/>
          <w:lang w:eastAsia="ru-RU"/>
        </w:rPr>
      </w:pPr>
      <w:r w:rsidRPr="006A44F9">
        <w:rPr>
          <w:rFonts w:ascii="Times New Roman" w:eastAsia="Times New Roman" w:hAnsi="Times New Roman"/>
          <w:sz w:val="24"/>
          <w:szCs w:val="24"/>
          <w:lang w:eastAsia="ru-RU"/>
        </w:rPr>
        <w:t>до др</w:t>
      </w:r>
      <w:r w:rsidR="001217EB" w:rsidRPr="006A44F9">
        <w:rPr>
          <w:rFonts w:ascii="Times New Roman" w:eastAsia="Times New Roman" w:hAnsi="Times New Roman"/>
          <w:sz w:val="24"/>
          <w:szCs w:val="24"/>
          <w:lang w:eastAsia="ru-RU"/>
        </w:rPr>
        <w:t xml:space="preserve">угих подземных инженерных сетей - </w:t>
      </w:r>
      <w:r w:rsidRPr="006A44F9">
        <w:rPr>
          <w:rFonts w:ascii="Times New Roman" w:eastAsia="Times New Roman" w:hAnsi="Times New Roman"/>
          <w:sz w:val="24"/>
          <w:szCs w:val="24"/>
          <w:lang w:eastAsia="ru-RU"/>
        </w:rPr>
        <w:t>5</w:t>
      </w:r>
    </w:p>
    <w:p w:rsidR="00810956" w:rsidRPr="006A44F9" w:rsidRDefault="00810956" w:rsidP="00CB11D2">
      <w:pPr>
        <w:pStyle w:val="30"/>
      </w:pPr>
      <w:r w:rsidRPr="006A44F9">
        <w:t>На объектах культурного наследия допускаются ремонтно-реставрационные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810956" w:rsidRPr="006A44F9" w:rsidRDefault="00810956" w:rsidP="001217EB">
      <w:pPr>
        <w:pStyle w:val="30"/>
        <w:rPr>
          <w:szCs w:val="24"/>
        </w:rPr>
      </w:pPr>
      <w:r w:rsidRPr="006A44F9">
        <w:t xml:space="preserve">Допускается различное целевое использование объектов культурного наследия, </w:t>
      </w:r>
      <w:r w:rsidRPr="006A44F9">
        <w:rPr>
          <w:szCs w:val="24"/>
        </w:rPr>
        <w:t xml:space="preserve">если это не ухудшает состояние указанных объектов, не наносит вреда окружающей </w:t>
      </w:r>
      <w:r w:rsidRPr="006A44F9">
        <w:rPr>
          <w:szCs w:val="24"/>
        </w:rPr>
        <w:lastRenderedPageBreak/>
        <w:t>историко-культурной среде, а также не нарушает права и законные интересы других лиц. При этом обязательно выполнение требований:</w:t>
      </w:r>
    </w:p>
    <w:p w:rsidR="00810956" w:rsidRPr="006A44F9" w:rsidRDefault="00810956" w:rsidP="00221FDE">
      <w:pPr>
        <w:pStyle w:val="af2"/>
        <w:numPr>
          <w:ilvl w:val="0"/>
          <w:numId w:val="189"/>
        </w:numPr>
        <w:spacing w:line="240" w:lineRule="auto"/>
        <w:ind w:left="567"/>
        <w:jc w:val="both"/>
        <w:rPr>
          <w:rFonts w:ascii="Times New Roman" w:hAnsi="Times New Roman"/>
          <w:sz w:val="24"/>
          <w:szCs w:val="24"/>
        </w:rPr>
      </w:pPr>
      <w:r w:rsidRPr="006A44F9">
        <w:rPr>
          <w:rFonts w:ascii="Times New Roman" w:hAnsi="Times New Roman"/>
          <w:sz w:val="24"/>
          <w:szCs w:val="24"/>
        </w:rPr>
        <w:t>режима содержания земель историко-культурного назначения;</w:t>
      </w:r>
    </w:p>
    <w:p w:rsidR="00810956" w:rsidRPr="006A44F9" w:rsidRDefault="00810956" w:rsidP="00221FDE">
      <w:pPr>
        <w:pStyle w:val="af2"/>
        <w:numPr>
          <w:ilvl w:val="0"/>
          <w:numId w:val="189"/>
        </w:numPr>
        <w:spacing w:line="240" w:lineRule="auto"/>
        <w:ind w:left="567"/>
        <w:jc w:val="both"/>
        <w:rPr>
          <w:rFonts w:ascii="Times New Roman" w:hAnsi="Times New Roman"/>
          <w:sz w:val="24"/>
          <w:szCs w:val="24"/>
        </w:rPr>
      </w:pPr>
      <w:r w:rsidRPr="006A44F9">
        <w:rPr>
          <w:rFonts w:ascii="Times New Roman" w:hAnsi="Times New Roman"/>
          <w:sz w:val="24"/>
          <w:szCs w:val="24"/>
        </w:rPr>
        <w:t>неизменности облика и интерьера объекта в соответствии с его особенностями, послужившими основанием для включения объекта в реестр и являющимися предметом охра данного объекта, описанным в его паспорте;</w:t>
      </w:r>
    </w:p>
    <w:p w:rsidR="00810956" w:rsidRPr="006A44F9" w:rsidRDefault="00810956" w:rsidP="00221FDE">
      <w:pPr>
        <w:pStyle w:val="af2"/>
        <w:numPr>
          <w:ilvl w:val="0"/>
          <w:numId w:val="189"/>
        </w:numPr>
        <w:spacing w:line="240" w:lineRule="auto"/>
        <w:ind w:left="567"/>
        <w:jc w:val="both"/>
        <w:rPr>
          <w:rFonts w:ascii="Times New Roman" w:hAnsi="Times New Roman"/>
          <w:sz w:val="24"/>
          <w:szCs w:val="24"/>
        </w:rPr>
      </w:pPr>
      <w:r w:rsidRPr="006A44F9">
        <w:rPr>
          <w:rFonts w:ascii="Times New Roman" w:hAnsi="Times New Roman"/>
          <w:sz w:val="24"/>
          <w:szCs w:val="24"/>
        </w:rPr>
        <w:t>согласования в порядке, установленном Федеральным законом от 25.06.2002 № 73-ФЗ «Об объектах культурного наследия (памятников истории и культуры) народов Российской Федерации», при проектировании и проведении работ на объекте культурного наследия или на его земельном участке;</w:t>
      </w:r>
    </w:p>
    <w:p w:rsidR="00810956" w:rsidRPr="006A44F9" w:rsidRDefault="00810956" w:rsidP="00221FDE">
      <w:pPr>
        <w:pStyle w:val="af2"/>
        <w:numPr>
          <w:ilvl w:val="0"/>
          <w:numId w:val="189"/>
        </w:numPr>
        <w:spacing w:line="240" w:lineRule="auto"/>
        <w:ind w:left="567"/>
        <w:jc w:val="both"/>
        <w:rPr>
          <w:rFonts w:ascii="Times New Roman" w:hAnsi="Times New Roman"/>
          <w:sz w:val="24"/>
          <w:szCs w:val="24"/>
        </w:rPr>
      </w:pPr>
      <w:r w:rsidRPr="006A44F9">
        <w:rPr>
          <w:rFonts w:ascii="Times New Roman" w:hAnsi="Times New Roman"/>
          <w:sz w:val="24"/>
          <w:szCs w:val="24"/>
        </w:rPr>
        <w:t>обеспечения условий доступа к объекту, установленных собственником по согласованию с органами охраны объектов культурного наследия.</w:t>
      </w:r>
    </w:p>
    <w:p w:rsidR="00963724" w:rsidRPr="006A44F9" w:rsidRDefault="00963724" w:rsidP="001217EB">
      <w:pPr>
        <w:pStyle w:val="af2"/>
        <w:spacing w:after="0" w:line="240" w:lineRule="auto"/>
        <w:ind w:left="0" w:firstLine="567"/>
        <w:jc w:val="both"/>
        <w:rPr>
          <w:rFonts w:ascii="Times New Roman" w:hAnsi="Times New Roman"/>
          <w:sz w:val="24"/>
          <w:szCs w:val="24"/>
        </w:rPr>
      </w:pPr>
    </w:p>
    <w:p w:rsidR="00810956" w:rsidRPr="006A44F9" w:rsidRDefault="00810956" w:rsidP="001217EB">
      <w:pPr>
        <w:spacing w:after="160"/>
        <w:rPr>
          <w:rFonts w:ascii="Times New Roman" w:hAnsi="Times New Roman"/>
          <w:color w:val="FF0000"/>
        </w:rPr>
      </w:pPr>
      <w:r w:rsidRPr="006A44F9">
        <w:rPr>
          <w:rFonts w:ascii="Times New Roman" w:hAnsi="Times New Roman"/>
          <w:color w:val="FF0000"/>
        </w:rPr>
        <w:br w:type="page"/>
      </w:r>
    </w:p>
    <w:p w:rsidR="00521CF4" w:rsidRPr="006A44F9" w:rsidRDefault="00521CF4" w:rsidP="00F558B7">
      <w:pPr>
        <w:pStyle w:val="11"/>
        <w:ind w:left="0" w:firstLine="0"/>
        <w:jc w:val="center"/>
      </w:pPr>
      <w:bookmarkStart w:id="433" w:name="_Toc430554139"/>
      <w:bookmarkStart w:id="434" w:name="_Toc414995145"/>
      <w:bookmarkStart w:id="435" w:name="_Toc414996845"/>
      <w:bookmarkStart w:id="436" w:name="_Toc414996925"/>
      <w:bookmarkStart w:id="437" w:name="_Toc414997322"/>
      <w:r w:rsidRPr="006A44F9">
        <w:lastRenderedPageBreak/>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433"/>
    </w:p>
    <w:p w:rsidR="00521CF4" w:rsidRPr="006A44F9" w:rsidRDefault="00521CF4" w:rsidP="00F558B7">
      <w:pPr>
        <w:pStyle w:val="20"/>
        <w:ind w:left="0" w:firstLine="0"/>
        <w:jc w:val="center"/>
      </w:pPr>
      <w:bookmarkStart w:id="438" w:name="_Toc406701179"/>
      <w:bookmarkStart w:id="439" w:name="_Toc430554140"/>
      <w:r w:rsidRPr="006A44F9">
        <w:t>Объекты гражданской обороны, необходимые для предупреждения чрезвычайных ситуаций различного характера</w:t>
      </w:r>
      <w:bookmarkEnd w:id="438"/>
      <w:bookmarkEnd w:id="439"/>
    </w:p>
    <w:p w:rsidR="00521CF4" w:rsidRPr="006A44F9" w:rsidRDefault="00521CF4" w:rsidP="00647B56">
      <w:pPr>
        <w:pStyle w:val="30"/>
      </w:pPr>
      <w:r w:rsidRPr="006A44F9">
        <w:t>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 1309 от 29 ноября 1999 г.</w:t>
      </w:r>
      <w:r w:rsidR="00647B56" w:rsidRPr="006A44F9">
        <w:t xml:space="preserve"> «О порядке создания убежищ и иных объектов гражданской обороны»</w:t>
      </w:r>
      <w:r w:rsidRPr="006A44F9">
        <w:t xml:space="preserve"> и </w:t>
      </w:r>
      <w:r w:rsidR="00647B56" w:rsidRPr="006A44F9">
        <w:t>СП 165.1325800.2014 Инженерно-технические мероприятия по гражданской обороне.</w:t>
      </w:r>
    </w:p>
    <w:p w:rsidR="00521CF4" w:rsidRPr="006A44F9" w:rsidRDefault="00521CF4" w:rsidP="00521CF4">
      <w:pPr>
        <w:pStyle w:val="30"/>
        <w:numPr>
          <w:ilvl w:val="0"/>
          <w:numId w:val="0"/>
        </w:numPr>
      </w:pPr>
    </w:p>
    <w:p w:rsidR="00521CF4" w:rsidRPr="006A44F9" w:rsidRDefault="00521CF4" w:rsidP="00F558B7">
      <w:pPr>
        <w:pStyle w:val="20"/>
        <w:ind w:left="0" w:firstLine="0"/>
        <w:jc w:val="center"/>
      </w:pPr>
      <w:bookmarkStart w:id="440" w:name="_Toc406701180"/>
      <w:bookmarkStart w:id="441" w:name="_Toc430554141"/>
      <w:r w:rsidRPr="006A44F9">
        <w:t>Объекты пожарной охраны</w:t>
      </w:r>
      <w:bookmarkEnd w:id="440"/>
      <w:bookmarkEnd w:id="441"/>
    </w:p>
    <w:p w:rsidR="00521CF4" w:rsidRPr="006A44F9" w:rsidRDefault="00521CF4" w:rsidP="00521CF4">
      <w:pPr>
        <w:pStyle w:val="30"/>
      </w:pPr>
      <w:r w:rsidRPr="006A44F9">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521CF4" w:rsidRPr="006A44F9" w:rsidRDefault="00521CF4" w:rsidP="00FF7AA2">
      <w:pPr>
        <w:pStyle w:val="30"/>
      </w:pPr>
      <w:r w:rsidRPr="006A44F9">
        <w:t xml:space="preserve">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w:t>
      </w:r>
      <w:r w:rsidR="00FF7AA2" w:rsidRPr="006A44F9">
        <w:t>СП 11.13130.2009 Места дислокации подразделений пожарной охраны.</w:t>
      </w:r>
    </w:p>
    <w:p w:rsidR="00521CF4" w:rsidRPr="006A44F9" w:rsidRDefault="00521CF4" w:rsidP="001217EB">
      <w:pPr>
        <w:pStyle w:val="30"/>
      </w:pPr>
      <w:r w:rsidRPr="006A44F9">
        <w:t>В зависимости от количества единиц основных, специальных и вспомогательных пожарных автомобилей и средств связи, находящихся на вооружении управлений (отделов)ГПС по охране городов и спецформирований ГПС, создаются подразделения технической службы:</w:t>
      </w:r>
    </w:p>
    <w:p w:rsidR="00521CF4" w:rsidRPr="006A44F9" w:rsidRDefault="00521CF4" w:rsidP="00221FDE">
      <w:pPr>
        <w:pStyle w:val="af2"/>
        <w:numPr>
          <w:ilvl w:val="0"/>
          <w:numId w:val="193"/>
        </w:numPr>
        <w:spacing w:after="0"/>
        <w:ind w:left="567"/>
        <w:jc w:val="both"/>
        <w:rPr>
          <w:rFonts w:ascii="Times New Roman" w:hAnsi="Times New Roman"/>
          <w:sz w:val="24"/>
          <w:szCs w:val="24"/>
        </w:rPr>
      </w:pPr>
      <w:r w:rsidRPr="006A44F9">
        <w:rPr>
          <w:rFonts w:ascii="Times New Roman" w:hAnsi="Times New Roman"/>
          <w:sz w:val="24"/>
          <w:szCs w:val="24"/>
        </w:rPr>
        <w:t>производственно-технические центры - свыше 400 единиц;</w:t>
      </w:r>
    </w:p>
    <w:p w:rsidR="00521CF4" w:rsidRPr="006A44F9" w:rsidRDefault="00521CF4" w:rsidP="00221FDE">
      <w:pPr>
        <w:pStyle w:val="af2"/>
        <w:numPr>
          <w:ilvl w:val="0"/>
          <w:numId w:val="193"/>
        </w:numPr>
        <w:spacing w:after="0"/>
        <w:ind w:left="567"/>
        <w:jc w:val="both"/>
        <w:rPr>
          <w:rFonts w:ascii="Times New Roman" w:hAnsi="Times New Roman"/>
          <w:sz w:val="24"/>
          <w:szCs w:val="24"/>
        </w:rPr>
      </w:pPr>
      <w:r w:rsidRPr="006A44F9">
        <w:rPr>
          <w:rFonts w:ascii="Times New Roman" w:hAnsi="Times New Roman"/>
          <w:sz w:val="24"/>
          <w:szCs w:val="24"/>
        </w:rPr>
        <w:t>отряды технической службы - от 200 до 400 единиц;</w:t>
      </w:r>
    </w:p>
    <w:p w:rsidR="00521CF4" w:rsidRPr="006A44F9" w:rsidRDefault="00521CF4" w:rsidP="00221FDE">
      <w:pPr>
        <w:pStyle w:val="af2"/>
        <w:numPr>
          <w:ilvl w:val="0"/>
          <w:numId w:val="193"/>
        </w:numPr>
        <w:spacing w:after="0" w:line="240" w:lineRule="auto"/>
        <w:ind w:left="567"/>
        <w:jc w:val="both"/>
        <w:rPr>
          <w:rFonts w:ascii="Times New Roman" w:hAnsi="Times New Roman"/>
          <w:sz w:val="24"/>
          <w:szCs w:val="24"/>
        </w:rPr>
      </w:pPr>
      <w:r w:rsidRPr="006A44F9">
        <w:rPr>
          <w:rFonts w:ascii="Times New Roman" w:hAnsi="Times New Roman"/>
          <w:sz w:val="24"/>
          <w:szCs w:val="24"/>
        </w:rPr>
        <w:t>части технической службы, не входящие в состав ПТЦ и отрядов, - от 50 до 200 единиц;</w:t>
      </w:r>
    </w:p>
    <w:p w:rsidR="00521CF4" w:rsidRPr="006A44F9" w:rsidRDefault="00521CF4" w:rsidP="00221FDE">
      <w:pPr>
        <w:pStyle w:val="af2"/>
        <w:numPr>
          <w:ilvl w:val="0"/>
          <w:numId w:val="193"/>
        </w:numPr>
        <w:spacing w:after="0" w:line="240" w:lineRule="auto"/>
        <w:ind w:left="567"/>
        <w:jc w:val="both"/>
        <w:rPr>
          <w:rFonts w:ascii="Times New Roman" w:hAnsi="Times New Roman"/>
          <w:sz w:val="24"/>
          <w:szCs w:val="24"/>
        </w:rPr>
      </w:pPr>
      <w:r w:rsidRPr="006A44F9">
        <w:rPr>
          <w:rFonts w:ascii="Times New Roman" w:hAnsi="Times New Roman"/>
          <w:sz w:val="24"/>
          <w:szCs w:val="24"/>
        </w:rPr>
        <w:t>отдельные посты технической службы - до 50 единиц.</w:t>
      </w:r>
    </w:p>
    <w:p w:rsidR="00521CF4" w:rsidRPr="006A44F9" w:rsidRDefault="00521CF4" w:rsidP="001217EB">
      <w:pPr>
        <w:pStyle w:val="30"/>
        <w:numPr>
          <w:ilvl w:val="0"/>
          <w:numId w:val="0"/>
        </w:numPr>
        <w:ind w:left="567"/>
      </w:pPr>
      <w:r w:rsidRPr="006A44F9">
        <w:t>Пожарные депо следует размещать:</w:t>
      </w:r>
    </w:p>
    <w:p w:rsidR="00521CF4" w:rsidRPr="006A44F9" w:rsidRDefault="00521CF4" w:rsidP="00221FDE">
      <w:pPr>
        <w:numPr>
          <w:ilvl w:val="0"/>
          <w:numId w:val="193"/>
        </w:numPr>
        <w:ind w:left="567"/>
        <w:jc w:val="both"/>
        <w:rPr>
          <w:rFonts w:ascii="Times New Roman" w:hAnsi="Times New Roman"/>
        </w:rPr>
      </w:pPr>
      <w:r w:rsidRPr="006A44F9">
        <w:rPr>
          <w:rFonts w:ascii="Times New Roman" w:hAnsi="Times New Roman"/>
        </w:rPr>
        <w:t>на земельных участках, имеющих выезды на магистральные улицы или дороги общегородского значения;</w:t>
      </w:r>
    </w:p>
    <w:p w:rsidR="00521CF4" w:rsidRPr="006A44F9" w:rsidRDefault="00521CF4" w:rsidP="00221FDE">
      <w:pPr>
        <w:numPr>
          <w:ilvl w:val="0"/>
          <w:numId w:val="193"/>
        </w:numPr>
        <w:spacing w:line="276" w:lineRule="auto"/>
        <w:ind w:left="567"/>
        <w:jc w:val="both"/>
        <w:rPr>
          <w:rFonts w:ascii="Times New Roman" w:hAnsi="Times New Roman"/>
        </w:rPr>
      </w:pPr>
      <w:r w:rsidRPr="006A44F9">
        <w:rPr>
          <w:rFonts w:ascii="Times New Roman" w:hAnsi="Times New Roman"/>
        </w:rPr>
        <w:t>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521CF4" w:rsidRPr="006A44F9" w:rsidRDefault="00521CF4" w:rsidP="001217EB">
      <w:pPr>
        <w:pStyle w:val="30"/>
      </w:pPr>
      <w:r w:rsidRPr="006A44F9">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521CF4" w:rsidRPr="006A44F9" w:rsidRDefault="00521CF4" w:rsidP="00521CF4">
      <w:pPr>
        <w:pStyle w:val="30"/>
      </w:pPr>
      <w:r w:rsidRPr="006A44F9">
        <w:t xml:space="preserve">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w:t>
      </w:r>
      <w:r w:rsidRPr="006A44F9">
        <w:lastRenderedPageBreak/>
        <w:t>пожарных автомобилей из гаража по сигналу тревоги. Включение и выключение светофора предусматривается дистанционно из пункта связи части.</w:t>
      </w:r>
    </w:p>
    <w:p w:rsidR="00521CF4" w:rsidRPr="006A44F9" w:rsidRDefault="00521CF4" w:rsidP="00521CF4">
      <w:pPr>
        <w:pStyle w:val="30"/>
      </w:pPr>
      <w:r w:rsidRPr="006A44F9">
        <w:t>Электроснабжение пожарных депо I - IV типов следует предусматривать по I категории надежности. Здания пожарных депо I - IV типов оборудуются охранно-пожарной сигнализацией и административно-управленческой связью, сетью телефонной связи и спецлиниями, а помещения пожарной техники и дежурной смены - установками тревожной сигнализации.</w:t>
      </w:r>
    </w:p>
    <w:p w:rsidR="00521CF4" w:rsidRPr="006A44F9" w:rsidRDefault="00521CF4" w:rsidP="00FF7AA2">
      <w:pPr>
        <w:pStyle w:val="30"/>
      </w:pPr>
      <w:r w:rsidRPr="006A44F9">
        <w:t>Состав и площади зданий и сооружений, размещаемых на территории пожарного депо, определяются согласно НПБ 101-95</w:t>
      </w:r>
      <w:r w:rsidR="00FF7AA2" w:rsidRPr="006A44F9">
        <w:t>.</w:t>
      </w:r>
      <w:r w:rsidRPr="006A44F9">
        <w:t xml:space="preserve"> </w:t>
      </w:r>
      <w:r w:rsidR="00FF7AA2" w:rsidRPr="006A44F9">
        <w:t>Нормы проектирования объектов пожарной охраны</w:t>
      </w:r>
      <w:r w:rsidRPr="006A44F9">
        <w:t>, при этом допускается увеличение площади земельного участка.</w:t>
      </w:r>
    </w:p>
    <w:p w:rsidR="00FF7AA2" w:rsidRPr="006A44F9" w:rsidRDefault="00FF7AA2" w:rsidP="00FF7AA2">
      <w:pPr>
        <w:pStyle w:val="30"/>
      </w:pPr>
    </w:p>
    <w:p w:rsidR="00521CF4" w:rsidRPr="006A44F9" w:rsidRDefault="00521CF4" w:rsidP="00521CF4">
      <w:pPr>
        <w:ind w:left="567"/>
        <w:jc w:val="right"/>
        <w:rPr>
          <w:rFonts w:ascii="Times New Roman" w:hAnsi="Times New Roman"/>
        </w:rPr>
      </w:pPr>
      <w:r w:rsidRPr="006A44F9">
        <w:rPr>
          <w:rFonts w:ascii="Times New Roman" w:hAnsi="Times New Roman"/>
        </w:rPr>
        <w:t>Таблица 10.2.8.1</w:t>
      </w:r>
    </w:p>
    <w:p w:rsidR="00521CF4" w:rsidRPr="006A44F9" w:rsidRDefault="00521CF4" w:rsidP="00521CF4">
      <w:pPr>
        <w:ind w:left="567"/>
        <w:rPr>
          <w:rFonts w:ascii="Times New Roman" w:hAnsi="Times New Roman"/>
        </w:rPr>
      </w:pPr>
      <w:r w:rsidRPr="006A44F9">
        <w:rPr>
          <w:rFonts w:ascii="Times New Roman" w:hAnsi="Times New Roman"/>
        </w:rPr>
        <w:t>Пожарные депо, в зависимости от назначения, - количество автомобилей</w:t>
      </w:r>
    </w:p>
    <w:p w:rsidR="00521CF4" w:rsidRPr="006A44F9" w:rsidRDefault="00521CF4" w:rsidP="00521CF4">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73"/>
        <w:gridCol w:w="859"/>
        <w:gridCol w:w="865"/>
        <w:gridCol w:w="863"/>
        <w:gridCol w:w="865"/>
        <w:gridCol w:w="1441"/>
        <w:gridCol w:w="1577"/>
      </w:tblGrid>
      <w:tr w:rsidR="00521CF4" w:rsidRPr="006A44F9" w:rsidTr="00521CF4">
        <w:tc>
          <w:tcPr>
            <w:tcW w:w="902" w:type="pct"/>
            <w:shd w:val="clear" w:color="auto" w:fill="auto"/>
          </w:tcPr>
          <w:p w:rsidR="00521CF4" w:rsidRPr="006A44F9" w:rsidRDefault="00521CF4" w:rsidP="00521CF4">
            <w:pPr>
              <w:autoSpaceDE w:val="0"/>
              <w:autoSpaceDN w:val="0"/>
              <w:adjustRightInd w:val="0"/>
              <w:jc w:val="both"/>
              <w:rPr>
                <w:rFonts w:ascii="Times New Roman" w:hAnsi="Times New Roman"/>
              </w:rPr>
            </w:pPr>
            <w:r w:rsidRPr="006A44F9">
              <w:rPr>
                <w:rFonts w:ascii="Times New Roman" w:hAnsi="Times New Roman"/>
              </w:rPr>
              <w:t xml:space="preserve">Наименование </w:t>
            </w:r>
          </w:p>
          <w:p w:rsidR="00521CF4" w:rsidRPr="006A44F9" w:rsidRDefault="00521CF4" w:rsidP="00521CF4">
            <w:pPr>
              <w:autoSpaceDE w:val="0"/>
              <w:autoSpaceDN w:val="0"/>
              <w:adjustRightInd w:val="0"/>
              <w:jc w:val="both"/>
              <w:rPr>
                <w:rFonts w:ascii="Times New Roman" w:hAnsi="Times New Roman"/>
              </w:rPr>
            </w:pPr>
            <w:r w:rsidRPr="006A44F9">
              <w:rPr>
                <w:rFonts w:ascii="Times New Roman" w:hAnsi="Times New Roman"/>
              </w:rPr>
              <w:t xml:space="preserve">объекта </w:t>
            </w:r>
          </w:p>
        </w:tc>
        <w:tc>
          <w:tcPr>
            <w:tcW w:w="717" w:type="pct"/>
            <w:shd w:val="clear" w:color="auto" w:fill="auto"/>
          </w:tcPr>
          <w:p w:rsidR="00521CF4" w:rsidRPr="006A44F9" w:rsidRDefault="00521CF4" w:rsidP="00521CF4">
            <w:pPr>
              <w:autoSpaceDE w:val="0"/>
              <w:autoSpaceDN w:val="0"/>
              <w:adjustRightInd w:val="0"/>
              <w:jc w:val="both"/>
              <w:rPr>
                <w:rFonts w:ascii="Times New Roman" w:hAnsi="Times New Roman"/>
              </w:rPr>
            </w:pPr>
            <w:r w:rsidRPr="006A44F9">
              <w:rPr>
                <w:rFonts w:ascii="Times New Roman" w:hAnsi="Times New Roman"/>
              </w:rPr>
              <w:t xml:space="preserve">Единица измерения </w:t>
            </w:r>
          </w:p>
        </w:tc>
        <w:tc>
          <w:tcPr>
            <w:tcW w:w="901" w:type="pct"/>
            <w:gridSpan w:val="2"/>
            <w:shd w:val="clear" w:color="auto" w:fill="auto"/>
          </w:tcPr>
          <w:p w:rsidR="00521CF4" w:rsidRPr="006A44F9" w:rsidRDefault="00521CF4" w:rsidP="00240BF0">
            <w:pPr>
              <w:autoSpaceDE w:val="0"/>
              <w:autoSpaceDN w:val="0"/>
              <w:adjustRightInd w:val="0"/>
              <w:jc w:val="both"/>
              <w:rPr>
                <w:rFonts w:ascii="Times New Roman" w:hAnsi="Times New Roman"/>
              </w:rPr>
            </w:pPr>
            <w:r w:rsidRPr="006A44F9">
              <w:rPr>
                <w:rFonts w:ascii="Times New Roman" w:hAnsi="Times New Roman"/>
              </w:rPr>
              <w:t xml:space="preserve">Для охраны населенных пунктов </w:t>
            </w:r>
          </w:p>
        </w:tc>
        <w:tc>
          <w:tcPr>
            <w:tcW w:w="903" w:type="pct"/>
            <w:gridSpan w:val="2"/>
            <w:shd w:val="clear" w:color="auto" w:fill="auto"/>
          </w:tcPr>
          <w:p w:rsidR="00521CF4" w:rsidRPr="006A44F9" w:rsidRDefault="00521CF4" w:rsidP="00521CF4">
            <w:pPr>
              <w:autoSpaceDE w:val="0"/>
              <w:autoSpaceDN w:val="0"/>
              <w:adjustRightInd w:val="0"/>
              <w:jc w:val="both"/>
              <w:rPr>
                <w:rFonts w:ascii="Times New Roman" w:hAnsi="Times New Roman"/>
              </w:rPr>
            </w:pPr>
            <w:r w:rsidRPr="006A44F9">
              <w:rPr>
                <w:rFonts w:ascii="Times New Roman" w:hAnsi="Times New Roman"/>
              </w:rPr>
              <w:t xml:space="preserve">Для охраны предприятий </w:t>
            </w:r>
          </w:p>
        </w:tc>
        <w:tc>
          <w:tcPr>
            <w:tcW w:w="753" w:type="pct"/>
            <w:shd w:val="clear" w:color="auto" w:fill="auto"/>
          </w:tcPr>
          <w:p w:rsidR="00521CF4" w:rsidRPr="006A44F9" w:rsidRDefault="00521CF4" w:rsidP="00521CF4">
            <w:pPr>
              <w:autoSpaceDE w:val="0"/>
              <w:autoSpaceDN w:val="0"/>
              <w:adjustRightInd w:val="0"/>
              <w:jc w:val="both"/>
              <w:rPr>
                <w:rFonts w:ascii="Times New Roman" w:hAnsi="Times New Roman"/>
              </w:rPr>
            </w:pPr>
            <w:r w:rsidRPr="006A44F9">
              <w:rPr>
                <w:rFonts w:ascii="Times New Roman" w:hAnsi="Times New Roman"/>
              </w:rPr>
              <w:t xml:space="preserve">Для охраны сельских населенных пунктов </w:t>
            </w:r>
          </w:p>
        </w:tc>
        <w:tc>
          <w:tcPr>
            <w:tcW w:w="825" w:type="pct"/>
            <w:shd w:val="clear" w:color="auto" w:fill="auto"/>
          </w:tcPr>
          <w:p w:rsidR="00521CF4" w:rsidRPr="006A44F9" w:rsidRDefault="00521CF4" w:rsidP="00521CF4">
            <w:pPr>
              <w:autoSpaceDE w:val="0"/>
              <w:autoSpaceDN w:val="0"/>
              <w:adjustRightInd w:val="0"/>
              <w:jc w:val="both"/>
              <w:rPr>
                <w:rFonts w:ascii="Times New Roman" w:hAnsi="Times New Roman"/>
              </w:rPr>
            </w:pPr>
            <w:r w:rsidRPr="006A44F9">
              <w:rPr>
                <w:rFonts w:ascii="Times New Roman" w:hAnsi="Times New Roman"/>
              </w:rPr>
              <w:t xml:space="preserve">Обоснование </w:t>
            </w:r>
          </w:p>
        </w:tc>
      </w:tr>
      <w:tr w:rsidR="00521CF4" w:rsidRPr="006A44F9" w:rsidTr="00521CF4">
        <w:tc>
          <w:tcPr>
            <w:tcW w:w="902" w:type="pct"/>
            <w:shd w:val="clear" w:color="auto" w:fill="auto"/>
          </w:tcPr>
          <w:p w:rsidR="00521CF4" w:rsidRPr="006A44F9" w:rsidRDefault="00521CF4" w:rsidP="00521CF4">
            <w:pPr>
              <w:autoSpaceDE w:val="0"/>
              <w:autoSpaceDN w:val="0"/>
              <w:adjustRightInd w:val="0"/>
              <w:jc w:val="both"/>
              <w:rPr>
                <w:rFonts w:ascii="Times New Roman" w:hAnsi="Times New Roman"/>
              </w:rPr>
            </w:pPr>
            <w:r w:rsidRPr="006A44F9">
              <w:rPr>
                <w:rFonts w:ascii="Times New Roman" w:hAnsi="Times New Roman"/>
              </w:rPr>
              <w:t>Пожарные депо</w:t>
            </w:r>
          </w:p>
        </w:tc>
        <w:tc>
          <w:tcPr>
            <w:tcW w:w="717" w:type="pct"/>
            <w:shd w:val="clear" w:color="auto" w:fill="auto"/>
          </w:tcPr>
          <w:p w:rsidR="00521CF4" w:rsidRPr="006A44F9" w:rsidRDefault="00521CF4" w:rsidP="00521CF4">
            <w:pPr>
              <w:autoSpaceDE w:val="0"/>
              <w:autoSpaceDN w:val="0"/>
              <w:adjustRightInd w:val="0"/>
              <w:jc w:val="both"/>
              <w:rPr>
                <w:rFonts w:ascii="Times New Roman" w:hAnsi="Times New Roman"/>
              </w:rPr>
            </w:pPr>
          </w:p>
        </w:tc>
        <w:tc>
          <w:tcPr>
            <w:tcW w:w="449"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Тип I </w:t>
            </w:r>
          </w:p>
        </w:tc>
        <w:tc>
          <w:tcPr>
            <w:tcW w:w="452"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Тип II </w:t>
            </w:r>
          </w:p>
        </w:tc>
        <w:tc>
          <w:tcPr>
            <w:tcW w:w="451"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Тип III </w:t>
            </w:r>
          </w:p>
        </w:tc>
        <w:tc>
          <w:tcPr>
            <w:tcW w:w="452"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Тип IV </w:t>
            </w:r>
          </w:p>
        </w:tc>
        <w:tc>
          <w:tcPr>
            <w:tcW w:w="753"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Тип V </w:t>
            </w:r>
          </w:p>
        </w:tc>
        <w:tc>
          <w:tcPr>
            <w:tcW w:w="825" w:type="pct"/>
            <w:shd w:val="clear" w:color="auto" w:fill="auto"/>
          </w:tcPr>
          <w:p w:rsidR="00521CF4" w:rsidRPr="006A44F9" w:rsidRDefault="00521CF4" w:rsidP="00521CF4">
            <w:pPr>
              <w:autoSpaceDE w:val="0"/>
              <w:autoSpaceDN w:val="0"/>
              <w:adjustRightInd w:val="0"/>
              <w:jc w:val="both"/>
              <w:rPr>
                <w:rFonts w:ascii="Times New Roman" w:hAnsi="Times New Roman"/>
              </w:rPr>
            </w:pPr>
          </w:p>
        </w:tc>
      </w:tr>
      <w:tr w:rsidR="00521CF4" w:rsidRPr="006A44F9" w:rsidTr="00521CF4">
        <w:tc>
          <w:tcPr>
            <w:tcW w:w="902" w:type="pct"/>
            <w:shd w:val="clear" w:color="auto" w:fill="auto"/>
          </w:tcPr>
          <w:p w:rsidR="00521CF4" w:rsidRPr="006A44F9" w:rsidRDefault="00521CF4" w:rsidP="00521CF4">
            <w:pPr>
              <w:autoSpaceDE w:val="0"/>
              <w:autoSpaceDN w:val="0"/>
              <w:adjustRightInd w:val="0"/>
              <w:jc w:val="both"/>
              <w:rPr>
                <w:rFonts w:ascii="Times New Roman" w:hAnsi="Times New Roman"/>
              </w:rPr>
            </w:pPr>
          </w:p>
        </w:tc>
        <w:tc>
          <w:tcPr>
            <w:tcW w:w="717"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Кол-во единиц техники </w:t>
            </w:r>
          </w:p>
        </w:tc>
        <w:tc>
          <w:tcPr>
            <w:tcW w:w="449"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6-12 </w:t>
            </w:r>
          </w:p>
        </w:tc>
        <w:tc>
          <w:tcPr>
            <w:tcW w:w="452"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2-6 </w:t>
            </w:r>
          </w:p>
        </w:tc>
        <w:tc>
          <w:tcPr>
            <w:tcW w:w="451"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6-12 </w:t>
            </w:r>
          </w:p>
        </w:tc>
        <w:tc>
          <w:tcPr>
            <w:tcW w:w="452"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2-6 </w:t>
            </w:r>
          </w:p>
        </w:tc>
        <w:tc>
          <w:tcPr>
            <w:tcW w:w="753"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2-4 </w:t>
            </w:r>
          </w:p>
        </w:tc>
        <w:tc>
          <w:tcPr>
            <w:tcW w:w="825"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НПБ </w:t>
            </w:r>
          </w:p>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101-95 </w:t>
            </w:r>
          </w:p>
        </w:tc>
      </w:tr>
    </w:tbl>
    <w:p w:rsidR="00521CF4" w:rsidRPr="006A44F9" w:rsidRDefault="00521CF4" w:rsidP="00521CF4">
      <w:pPr>
        <w:ind w:left="567"/>
        <w:jc w:val="right"/>
        <w:rPr>
          <w:rFonts w:ascii="Times New Roman" w:hAnsi="Times New Roman"/>
        </w:rPr>
      </w:pPr>
    </w:p>
    <w:p w:rsidR="00521CF4" w:rsidRPr="006A44F9" w:rsidRDefault="00521CF4" w:rsidP="00521CF4">
      <w:pPr>
        <w:ind w:left="567"/>
        <w:jc w:val="right"/>
        <w:rPr>
          <w:rFonts w:ascii="Times New Roman" w:hAnsi="Times New Roman"/>
        </w:rPr>
      </w:pPr>
      <w:r w:rsidRPr="006A44F9">
        <w:rPr>
          <w:rFonts w:ascii="Times New Roman" w:hAnsi="Times New Roman"/>
        </w:rPr>
        <w:t>Таблица 10.2.8.2</w:t>
      </w:r>
    </w:p>
    <w:p w:rsidR="00521CF4" w:rsidRPr="006A44F9" w:rsidRDefault="00521CF4" w:rsidP="00521CF4">
      <w:pPr>
        <w:ind w:left="567"/>
        <w:rPr>
          <w:rFonts w:ascii="Times New Roman" w:hAnsi="Times New Roman"/>
        </w:rPr>
      </w:pPr>
      <w:r w:rsidRPr="006A44F9">
        <w:rPr>
          <w:rFonts w:ascii="Times New Roman" w:hAnsi="Times New Roman"/>
        </w:rPr>
        <w:t>Количество специальных пожарных автомобилей</w:t>
      </w:r>
    </w:p>
    <w:p w:rsidR="00521CF4" w:rsidRPr="006A44F9" w:rsidRDefault="00521CF4" w:rsidP="00521CF4">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844"/>
        <w:gridCol w:w="1847"/>
        <w:gridCol w:w="1847"/>
        <w:gridCol w:w="1845"/>
      </w:tblGrid>
      <w:tr w:rsidR="00521CF4" w:rsidRPr="006A44F9" w:rsidTr="00521CF4">
        <w:tc>
          <w:tcPr>
            <w:tcW w:w="1058" w:type="pct"/>
            <w:vMerge w:val="restar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Наименование специальных автомобилей </w:t>
            </w:r>
          </w:p>
        </w:tc>
        <w:tc>
          <w:tcPr>
            <w:tcW w:w="3942" w:type="pct"/>
            <w:gridSpan w:val="4"/>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Число жителей в населенном пункте (тыс. чел.) </w:t>
            </w:r>
          </w:p>
        </w:tc>
      </w:tr>
      <w:tr w:rsidR="00521CF4" w:rsidRPr="006A44F9" w:rsidTr="00521CF4">
        <w:tc>
          <w:tcPr>
            <w:tcW w:w="1058" w:type="pct"/>
            <w:vMerge/>
            <w:shd w:val="clear" w:color="auto" w:fill="auto"/>
          </w:tcPr>
          <w:p w:rsidR="00521CF4" w:rsidRPr="006A44F9" w:rsidRDefault="00521CF4" w:rsidP="00521CF4">
            <w:pPr>
              <w:rPr>
                <w:rFonts w:ascii="Times New Roman" w:hAnsi="Times New Roman"/>
              </w:rPr>
            </w:pPr>
          </w:p>
        </w:tc>
        <w:tc>
          <w:tcPr>
            <w:tcW w:w="985"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со 50 </w:t>
            </w:r>
          </w:p>
        </w:tc>
        <w:tc>
          <w:tcPr>
            <w:tcW w:w="986"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св.50 до 100 </w:t>
            </w:r>
          </w:p>
        </w:tc>
        <w:tc>
          <w:tcPr>
            <w:tcW w:w="986"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св.100 до 350 </w:t>
            </w:r>
          </w:p>
        </w:tc>
        <w:tc>
          <w:tcPr>
            <w:tcW w:w="986"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св. 350 до 700 </w:t>
            </w:r>
          </w:p>
        </w:tc>
      </w:tr>
      <w:tr w:rsidR="00521CF4" w:rsidRPr="006A44F9" w:rsidTr="00521CF4">
        <w:tc>
          <w:tcPr>
            <w:tcW w:w="1058"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Автолестницы и автоподъемники </w:t>
            </w:r>
          </w:p>
        </w:tc>
        <w:tc>
          <w:tcPr>
            <w:tcW w:w="985"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1* </w:t>
            </w:r>
          </w:p>
        </w:tc>
        <w:tc>
          <w:tcPr>
            <w:tcW w:w="986"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2 </w:t>
            </w:r>
          </w:p>
        </w:tc>
        <w:tc>
          <w:tcPr>
            <w:tcW w:w="986"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3 </w:t>
            </w:r>
          </w:p>
        </w:tc>
        <w:tc>
          <w:tcPr>
            <w:tcW w:w="986"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4-6 </w:t>
            </w:r>
          </w:p>
        </w:tc>
      </w:tr>
      <w:tr w:rsidR="00521CF4" w:rsidRPr="006A44F9" w:rsidTr="00521CF4">
        <w:tc>
          <w:tcPr>
            <w:tcW w:w="1058"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Автомобили газодымозащитной службы </w:t>
            </w:r>
          </w:p>
        </w:tc>
        <w:tc>
          <w:tcPr>
            <w:tcW w:w="985"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1 </w:t>
            </w:r>
          </w:p>
        </w:tc>
        <w:tc>
          <w:tcPr>
            <w:tcW w:w="986"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1 </w:t>
            </w:r>
          </w:p>
        </w:tc>
        <w:tc>
          <w:tcPr>
            <w:tcW w:w="986"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2 </w:t>
            </w:r>
          </w:p>
        </w:tc>
        <w:tc>
          <w:tcPr>
            <w:tcW w:w="986"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3 </w:t>
            </w:r>
          </w:p>
        </w:tc>
      </w:tr>
      <w:tr w:rsidR="00521CF4" w:rsidRPr="006A44F9" w:rsidTr="00521CF4">
        <w:tc>
          <w:tcPr>
            <w:tcW w:w="1058"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Автомобили связи и освещения </w:t>
            </w:r>
          </w:p>
        </w:tc>
        <w:tc>
          <w:tcPr>
            <w:tcW w:w="985"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 </w:t>
            </w:r>
          </w:p>
        </w:tc>
        <w:tc>
          <w:tcPr>
            <w:tcW w:w="986"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1 </w:t>
            </w:r>
          </w:p>
        </w:tc>
        <w:tc>
          <w:tcPr>
            <w:tcW w:w="986"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1 </w:t>
            </w:r>
          </w:p>
        </w:tc>
        <w:tc>
          <w:tcPr>
            <w:tcW w:w="986" w:type="pct"/>
            <w:shd w:val="clear" w:color="auto" w:fill="auto"/>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2 </w:t>
            </w:r>
          </w:p>
        </w:tc>
      </w:tr>
    </w:tbl>
    <w:p w:rsidR="00521CF4" w:rsidRPr="006A44F9" w:rsidRDefault="00521CF4" w:rsidP="00521CF4">
      <w:pPr>
        <w:spacing w:before="240"/>
        <w:ind w:left="567"/>
        <w:rPr>
          <w:rFonts w:ascii="Times New Roman" w:hAnsi="Times New Roman"/>
        </w:rPr>
      </w:pPr>
      <w:r w:rsidRPr="006A44F9">
        <w:rPr>
          <w:rFonts w:ascii="Times New Roman" w:hAnsi="Times New Roman"/>
        </w:rPr>
        <w:t>* - при наличии зданий высотой 4 этажа и более.</w:t>
      </w:r>
    </w:p>
    <w:p w:rsidR="00521CF4" w:rsidRPr="006A44F9" w:rsidRDefault="00521CF4" w:rsidP="00521CF4">
      <w:pPr>
        <w:pStyle w:val="30"/>
      </w:pPr>
      <w:r w:rsidRPr="006A44F9">
        <w:t>Количество единиц специальной пожарной техники, не указанной в настоящей таблице, определяется исходя из местных условий в каждом конкретном случае, с учетом наличия опорных пунктов тушения крупных пожаров.</w:t>
      </w:r>
    </w:p>
    <w:p w:rsidR="00521CF4" w:rsidRPr="006A44F9" w:rsidRDefault="00521CF4" w:rsidP="00521CF4">
      <w:pPr>
        <w:pStyle w:val="30"/>
      </w:pPr>
      <w:r w:rsidRPr="006A44F9">
        <w:t>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521CF4" w:rsidRPr="006A44F9" w:rsidRDefault="00521CF4" w:rsidP="00521CF4">
      <w:pPr>
        <w:pStyle w:val="30"/>
      </w:pPr>
      <w:r w:rsidRPr="006A44F9">
        <w:t>Допускается не предусматривать противопожарное водоснабжение населенных пунктов с числом жителей до 50 чел. при застройке зданиями высотой до двух этажей; отдельно стоящих, расположенных вне населенных пунктов зданий предприятий общественного питания класса функциональной пожарной опасности Ф3.2 при объеме зданий до 1000 м</w:t>
      </w:r>
      <w:r w:rsidRPr="006A44F9">
        <w:rPr>
          <w:vertAlign w:val="superscript"/>
        </w:rPr>
        <w:t>3</w:t>
      </w:r>
      <w:r w:rsidRPr="006A44F9">
        <w:t xml:space="preserve"> и предприятий торговли класса функциональной пожарной опасности </w:t>
      </w:r>
      <w:r w:rsidRPr="006A44F9">
        <w:lastRenderedPageBreak/>
        <w:t>Ф3.1 при площади до 150 м</w:t>
      </w:r>
      <w:r w:rsidRPr="006A44F9">
        <w:rPr>
          <w:vertAlign w:val="superscript"/>
        </w:rPr>
        <w:t>2</w:t>
      </w:r>
      <w:r w:rsidRPr="006A44F9">
        <w:t xml:space="preserve"> (за исключением промтоварных магазинов), а также зданий классов функциональной пожарной опасности Ф2, Ф3, Ф4 I и II степени огнестойкости объемом до 250 м</w:t>
      </w:r>
      <w:r w:rsidRPr="006A44F9">
        <w:rPr>
          <w:vertAlign w:val="superscript"/>
        </w:rPr>
        <w:t>3</w:t>
      </w:r>
      <w:r w:rsidRPr="006A44F9">
        <w:t>, расположенных в населенных пунктах; производственных зданий I и II степени огнестойкости объемом до 1000 м</w:t>
      </w:r>
      <w:r w:rsidRPr="006A44F9">
        <w:rPr>
          <w:vertAlign w:val="superscript"/>
        </w:rPr>
        <w:t>3</w:t>
      </w:r>
      <w:r w:rsidRPr="006A44F9">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6A44F9">
        <w:rPr>
          <w:vertAlign w:val="superscript"/>
        </w:rPr>
        <w:t>3</w:t>
      </w:r>
      <w:r w:rsidRPr="006A44F9">
        <w:t>) с производствами категории Д по пожарной и взрывопожарной опасности; предприятий по изготовлению железобетонных изделий и товарного бетона со зданиями I и II степени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сезонных универсальных приемозаготовительных пунктов сельскохозяйственных продуктов при объеме зданий до 1000 м</w:t>
      </w:r>
      <w:r w:rsidRPr="006A44F9">
        <w:rPr>
          <w:vertAlign w:val="superscript"/>
        </w:rPr>
        <w:t>3</w:t>
      </w:r>
      <w:r w:rsidRPr="006A44F9">
        <w:t>; зданий складов горючих материалов и негорючих материалов в горючей упаковке площадью до 50 м</w:t>
      </w:r>
      <w:r w:rsidRPr="006A44F9">
        <w:rPr>
          <w:vertAlign w:val="superscript"/>
        </w:rPr>
        <w:t>2</w:t>
      </w:r>
      <w:r w:rsidRPr="006A44F9">
        <w:t>.</w:t>
      </w:r>
    </w:p>
    <w:p w:rsidR="00521CF4" w:rsidRPr="006A44F9" w:rsidRDefault="00521CF4" w:rsidP="00521CF4">
      <w:pPr>
        <w:pStyle w:val="30"/>
      </w:pPr>
      <w:r w:rsidRPr="006A44F9">
        <w:t>Противопожарный водопровод следует создавать, как правило, низкого давления. Противопожарный водопровод высокого давления создается только при соответствующем обосновании.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rsidR="00521CF4" w:rsidRPr="006A44F9" w:rsidRDefault="00521CF4" w:rsidP="00521CF4">
      <w:pPr>
        <w:pStyle w:val="30"/>
      </w:pPr>
      <w:r w:rsidRPr="006A44F9">
        <w:t>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w:t>
      </w:r>
    </w:p>
    <w:p w:rsidR="00521CF4" w:rsidRPr="006A44F9" w:rsidRDefault="00521CF4" w:rsidP="00521CF4">
      <w:pPr>
        <w:pStyle w:val="30"/>
      </w:pPr>
      <w:r w:rsidRPr="006A44F9">
        <w:t>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521CF4" w:rsidRPr="006A44F9" w:rsidRDefault="00521CF4" w:rsidP="009B5D64">
      <w:pPr>
        <w:pStyle w:val="30"/>
      </w:pPr>
      <w:r w:rsidRPr="006A44F9">
        <w:t xml:space="preserve">Технические параметры объектов противопожарного водоснабжения регламентируется </w:t>
      </w:r>
      <w:r w:rsidR="009B5D64" w:rsidRPr="006A44F9">
        <w:t>СП 8.13130.2009 Системы противопожарной защиты. Источники наружного противопожарного водоснабжения. Требования пожарной безопасности</w:t>
      </w:r>
    </w:p>
    <w:p w:rsidR="00521CF4" w:rsidRPr="006A44F9" w:rsidRDefault="00521CF4" w:rsidP="00521CF4">
      <w:pPr>
        <w:ind w:firstLine="567"/>
        <w:jc w:val="both"/>
        <w:rPr>
          <w:rFonts w:ascii="Times New Roman" w:hAnsi="Times New Roman"/>
        </w:rPr>
      </w:pPr>
    </w:p>
    <w:p w:rsidR="00521CF4" w:rsidRPr="006A44F9" w:rsidRDefault="00521CF4" w:rsidP="00F558B7">
      <w:pPr>
        <w:pStyle w:val="20"/>
        <w:ind w:left="0" w:firstLine="0"/>
        <w:jc w:val="center"/>
      </w:pPr>
      <w:bookmarkStart w:id="442" w:name="_Toc406701181"/>
      <w:bookmarkStart w:id="443" w:name="_Toc430554142"/>
      <w:r w:rsidRPr="006A44F9">
        <w:t>Защитные сооружения</w:t>
      </w:r>
      <w:bookmarkEnd w:id="442"/>
      <w:bookmarkEnd w:id="443"/>
    </w:p>
    <w:p w:rsidR="00521CF4" w:rsidRPr="006A44F9" w:rsidRDefault="00521CF4" w:rsidP="00521CF4">
      <w:pPr>
        <w:pStyle w:val="30"/>
      </w:pPr>
      <w:r w:rsidRPr="006A44F9">
        <w:t>Убежища или противорадиационные укрытия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 Для размещения противорадиационных укрытий следует использовать помещения:</w:t>
      </w:r>
    </w:p>
    <w:p w:rsidR="00521CF4" w:rsidRPr="006A44F9" w:rsidRDefault="00521CF4" w:rsidP="00221FDE">
      <w:pPr>
        <w:pStyle w:val="af2"/>
        <w:numPr>
          <w:ilvl w:val="0"/>
          <w:numId w:val="194"/>
        </w:numPr>
        <w:ind w:left="567"/>
        <w:jc w:val="both"/>
        <w:rPr>
          <w:rFonts w:ascii="Times New Roman" w:hAnsi="Times New Roman"/>
          <w:sz w:val="24"/>
          <w:szCs w:val="24"/>
        </w:rPr>
      </w:pPr>
      <w:r w:rsidRPr="006A44F9">
        <w:rPr>
          <w:rFonts w:ascii="Times New Roman" w:hAnsi="Times New Roman"/>
          <w:sz w:val="24"/>
          <w:szCs w:val="24"/>
        </w:rPr>
        <w:t>производственных и вспомогательных зданий предприятий, лечебных учреждений и жилых зданий;</w:t>
      </w:r>
    </w:p>
    <w:p w:rsidR="00521CF4" w:rsidRPr="006A44F9" w:rsidRDefault="00521CF4" w:rsidP="00221FDE">
      <w:pPr>
        <w:pStyle w:val="af2"/>
        <w:numPr>
          <w:ilvl w:val="0"/>
          <w:numId w:val="194"/>
        </w:numPr>
        <w:ind w:left="567"/>
        <w:jc w:val="both"/>
        <w:rPr>
          <w:rFonts w:ascii="Times New Roman" w:hAnsi="Times New Roman"/>
          <w:sz w:val="24"/>
          <w:szCs w:val="24"/>
        </w:rPr>
      </w:pPr>
      <w:r w:rsidRPr="006A44F9">
        <w:rPr>
          <w:rFonts w:ascii="Times New Roman" w:hAnsi="Times New Roman"/>
          <w:sz w:val="24"/>
          <w:szCs w:val="24"/>
        </w:rPr>
        <w:t>школ, библиотек и зданий общественного назначения;</w:t>
      </w:r>
    </w:p>
    <w:p w:rsidR="00521CF4" w:rsidRPr="006A44F9" w:rsidRDefault="00521CF4" w:rsidP="00221FDE">
      <w:pPr>
        <w:pStyle w:val="af2"/>
        <w:numPr>
          <w:ilvl w:val="0"/>
          <w:numId w:val="194"/>
        </w:numPr>
        <w:spacing w:after="0" w:line="240" w:lineRule="auto"/>
        <w:ind w:left="567"/>
        <w:jc w:val="both"/>
        <w:rPr>
          <w:rFonts w:ascii="Times New Roman" w:hAnsi="Times New Roman"/>
          <w:sz w:val="24"/>
          <w:szCs w:val="24"/>
        </w:rPr>
      </w:pPr>
      <w:r w:rsidRPr="006A44F9">
        <w:rPr>
          <w:rFonts w:ascii="Times New Roman" w:hAnsi="Times New Roman"/>
          <w:sz w:val="24"/>
          <w:szCs w:val="24"/>
        </w:rPr>
        <w:lastRenderedPageBreak/>
        <w:t>кинотеатров, домов культуры, клубов, пансионатов, пионерских лагерей, домов и баз отдыха;</w:t>
      </w:r>
    </w:p>
    <w:p w:rsidR="00521CF4" w:rsidRPr="006A44F9" w:rsidRDefault="00521CF4" w:rsidP="00221FDE">
      <w:pPr>
        <w:pStyle w:val="af2"/>
        <w:numPr>
          <w:ilvl w:val="0"/>
          <w:numId w:val="194"/>
        </w:numPr>
        <w:spacing w:after="0" w:line="240" w:lineRule="auto"/>
        <w:ind w:left="567"/>
        <w:jc w:val="both"/>
        <w:rPr>
          <w:rFonts w:ascii="Times New Roman" w:hAnsi="Times New Roman"/>
          <w:sz w:val="24"/>
          <w:szCs w:val="24"/>
        </w:rPr>
      </w:pPr>
      <w:r w:rsidRPr="006A44F9">
        <w:rPr>
          <w:rFonts w:ascii="Times New Roman" w:hAnsi="Times New Roman"/>
          <w:sz w:val="24"/>
          <w:szCs w:val="24"/>
        </w:rPr>
        <w:t>складов сезонного хранения топлива, овощей, продуктов и хозяйственного инвентаря.</w:t>
      </w:r>
    </w:p>
    <w:p w:rsidR="00521CF4" w:rsidRPr="006A44F9" w:rsidRDefault="00521CF4" w:rsidP="00521CF4">
      <w:pPr>
        <w:pStyle w:val="30"/>
      </w:pPr>
      <w:r w:rsidRPr="006A44F9">
        <w:t>При проектировании помещений, приспосабливаемых под защитные сооружения, следует предусматривать наиболее экономичные объемно-планировочные и конструктивные решения. Габариты помещений следует назначать минимальными,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 Конструкции должны приниматься с учетом их эффективной и экономической целесообразности в условиях конкретной площадки строительства в порядке, предусмотренном техническими правилами по экономному расходованию основных строительных материалов.</w:t>
      </w:r>
    </w:p>
    <w:p w:rsidR="00521CF4" w:rsidRPr="006A44F9" w:rsidRDefault="00521CF4" w:rsidP="00521CF4">
      <w:pPr>
        <w:pStyle w:val="30"/>
      </w:pPr>
      <w:r w:rsidRPr="006A44F9">
        <w:t>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 Проектирование убежищ меньшей вместимости допускается в исключительных случаях с разрешения министерств и ведомств при соответствующем обосновании. Вместимость противорадиационных укрытий следует предусматривать:</w:t>
      </w:r>
    </w:p>
    <w:p w:rsidR="00521CF4" w:rsidRPr="006A44F9" w:rsidRDefault="00521CF4" w:rsidP="00221FDE">
      <w:pPr>
        <w:pStyle w:val="af2"/>
        <w:numPr>
          <w:ilvl w:val="0"/>
          <w:numId w:val="195"/>
        </w:numPr>
        <w:ind w:left="567"/>
        <w:jc w:val="both"/>
        <w:rPr>
          <w:rFonts w:ascii="Times New Roman" w:hAnsi="Times New Roman"/>
          <w:sz w:val="24"/>
          <w:szCs w:val="24"/>
        </w:rPr>
      </w:pPr>
      <w:r w:rsidRPr="006A44F9">
        <w:rPr>
          <w:rFonts w:ascii="Times New Roman" w:hAnsi="Times New Roman"/>
          <w:sz w:val="24"/>
          <w:szCs w:val="24"/>
        </w:rPr>
        <w:t>5 чел. и более в зависимости от площади помещений укрытий, оборудуемых в существующих зданиях или сооружениях;</w:t>
      </w:r>
    </w:p>
    <w:p w:rsidR="00521CF4" w:rsidRPr="006A44F9" w:rsidRDefault="00521CF4" w:rsidP="00221FDE">
      <w:pPr>
        <w:pStyle w:val="af2"/>
        <w:numPr>
          <w:ilvl w:val="0"/>
          <w:numId w:val="195"/>
        </w:numPr>
        <w:spacing w:after="0" w:line="240" w:lineRule="auto"/>
        <w:ind w:left="567"/>
        <w:jc w:val="both"/>
        <w:rPr>
          <w:rFonts w:ascii="Times New Roman" w:hAnsi="Times New Roman"/>
          <w:sz w:val="24"/>
          <w:szCs w:val="24"/>
        </w:rPr>
      </w:pPr>
      <w:r w:rsidRPr="006A44F9">
        <w:rPr>
          <w:rFonts w:ascii="Times New Roman" w:hAnsi="Times New Roman"/>
          <w:sz w:val="24"/>
          <w:szCs w:val="24"/>
        </w:rPr>
        <w:t>50 чел. и более во вновь строящихся зданиях и сооружениях с укрытиями.</w:t>
      </w:r>
    </w:p>
    <w:p w:rsidR="00521CF4" w:rsidRPr="006A44F9" w:rsidRDefault="00521CF4" w:rsidP="00521CF4">
      <w:pPr>
        <w:ind w:firstLine="567"/>
        <w:jc w:val="both"/>
        <w:rPr>
          <w:rFonts w:ascii="Times New Roman" w:hAnsi="Times New Roman"/>
        </w:rPr>
      </w:pPr>
      <w:r w:rsidRPr="006A44F9">
        <w:rPr>
          <w:rFonts w:ascii="Times New Roman" w:hAnsi="Times New Roman"/>
        </w:rPr>
        <w:t>Для больниц на 500 мест и менее убежища для нетранспортабельных больных следует предусматривать на группу близлежащих больниц.</w:t>
      </w:r>
    </w:p>
    <w:p w:rsidR="00521CF4" w:rsidRPr="006A44F9" w:rsidRDefault="00521CF4" w:rsidP="00521CF4">
      <w:pPr>
        <w:pStyle w:val="30"/>
      </w:pPr>
      <w:r w:rsidRPr="006A44F9">
        <w:t>Убежище следует располагать в местах наибольшего сосредоточения укрываемого персонала. В тех случаях, когда за пределами радиуса сбора оказываются группы укрываемых, следует предусматривать укрытие их в близлежащее убежище, имеющем тамбур-шлюз во входе.</w:t>
      </w:r>
    </w:p>
    <w:p w:rsidR="00521CF4" w:rsidRPr="006A44F9" w:rsidRDefault="00521CF4" w:rsidP="00521CF4">
      <w:pPr>
        <w:ind w:firstLine="567"/>
        <w:jc w:val="both"/>
        <w:rPr>
          <w:rFonts w:ascii="Times New Roman" w:hAnsi="Times New Roman"/>
        </w:rPr>
      </w:pPr>
      <w:r w:rsidRPr="006A44F9">
        <w:rPr>
          <w:rFonts w:ascii="Times New Roman" w:hAnsi="Times New Roman"/>
        </w:rPr>
        <w:t>Убежища при возможности следует размещать:</w:t>
      </w:r>
    </w:p>
    <w:p w:rsidR="00521CF4" w:rsidRPr="006A44F9" w:rsidRDefault="00521CF4" w:rsidP="00221FDE">
      <w:pPr>
        <w:pStyle w:val="af2"/>
        <w:numPr>
          <w:ilvl w:val="0"/>
          <w:numId w:val="196"/>
        </w:numPr>
        <w:spacing w:after="0" w:line="240" w:lineRule="auto"/>
        <w:ind w:left="567" w:hanging="357"/>
        <w:jc w:val="both"/>
        <w:rPr>
          <w:rFonts w:ascii="Times New Roman" w:hAnsi="Times New Roman"/>
          <w:sz w:val="24"/>
          <w:szCs w:val="24"/>
        </w:rPr>
      </w:pPr>
      <w:r w:rsidRPr="006A44F9">
        <w:rPr>
          <w:rFonts w:ascii="Times New Roman" w:hAnsi="Times New Roman"/>
          <w:sz w:val="24"/>
          <w:szCs w:val="24"/>
        </w:rPr>
        <w:t>встроенные - под зданиями наименьшей этажности из строящихся на данной площадке;</w:t>
      </w:r>
    </w:p>
    <w:p w:rsidR="00521CF4" w:rsidRPr="006A44F9" w:rsidRDefault="00521CF4" w:rsidP="00221FDE">
      <w:pPr>
        <w:pStyle w:val="af2"/>
        <w:numPr>
          <w:ilvl w:val="0"/>
          <w:numId w:val="196"/>
        </w:numPr>
        <w:spacing w:after="0" w:line="240" w:lineRule="auto"/>
        <w:ind w:left="567" w:hanging="357"/>
        <w:jc w:val="both"/>
        <w:rPr>
          <w:rFonts w:ascii="Times New Roman" w:hAnsi="Times New Roman"/>
          <w:sz w:val="24"/>
          <w:szCs w:val="24"/>
        </w:rPr>
      </w:pPr>
      <w:r w:rsidRPr="006A44F9">
        <w:rPr>
          <w:rFonts w:ascii="Times New Roman" w:hAnsi="Times New Roman"/>
          <w:sz w:val="24"/>
          <w:szCs w:val="24"/>
        </w:rPr>
        <w:t>отдельно стоящие - на расстоянии от зданий и сооружений, равном их высоте.</w:t>
      </w:r>
    </w:p>
    <w:p w:rsidR="00521CF4" w:rsidRPr="006A44F9" w:rsidRDefault="00521CF4" w:rsidP="00521CF4">
      <w:pPr>
        <w:pStyle w:val="30"/>
      </w:pPr>
      <w:r w:rsidRPr="006A44F9">
        <w:t>При наличии в местах размещения убежищ высокого уровня грунтовых вод или напорных грунтовых вод, обильного их притока, скальных пород основания или густой сети инженерных коммуникаций допускается при технико-экономическом обосновании, за исключением зон затопления, строительство отдельно стоящих возвышающихся убежищ.</w:t>
      </w:r>
    </w:p>
    <w:p w:rsidR="00521CF4" w:rsidRPr="006A44F9" w:rsidRDefault="00521CF4" w:rsidP="00521CF4">
      <w:pPr>
        <w:pStyle w:val="30"/>
      </w:pPr>
      <w:r w:rsidRPr="006A44F9">
        <w:t>Прокладка транзитных линий водопровода, канализации, отопления, электроснабжения, а также трубо- и газопроводов через помещения убежищ не допускается.</w:t>
      </w:r>
    </w:p>
    <w:p w:rsidR="00521CF4" w:rsidRPr="006A44F9" w:rsidRDefault="00521CF4" w:rsidP="00521CF4">
      <w:pPr>
        <w:pStyle w:val="30"/>
      </w:pPr>
      <w:r w:rsidRPr="006A44F9">
        <w:t>Во встроенных убежищах прокладка указанных линий инженерных коммуникаций, связанных с системами зданий (сооружений), в которые встроены убежища, допускается при условии установки отключающих и других устройств, исключающих возможность нарушения защитных свойств убежищ.</w:t>
      </w:r>
    </w:p>
    <w:p w:rsidR="00521CF4" w:rsidRPr="006A44F9" w:rsidRDefault="00521CF4" w:rsidP="00521CF4">
      <w:pPr>
        <w:pStyle w:val="30"/>
      </w:pPr>
      <w:r w:rsidRPr="006A44F9">
        <w:t>Сети водоснабжения, отопления и канализации здания, проходящие над покрытием встроенного убежища, должны прокладываться в специальных коллекторах (бетонных или железобетонных каналах), доступных для осмотра и производства ремонтных работ при эксплуатации этих сетей в мирное время.</w:t>
      </w:r>
    </w:p>
    <w:p w:rsidR="00521CF4" w:rsidRPr="006A44F9" w:rsidRDefault="00521CF4" w:rsidP="00521CF4">
      <w:pPr>
        <w:pStyle w:val="30"/>
      </w:pPr>
      <w:r w:rsidRPr="006A44F9">
        <w:t>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w:t>
      </w:r>
    </w:p>
    <w:p w:rsidR="00521CF4" w:rsidRPr="006A44F9" w:rsidRDefault="00521CF4" w:rsidP="00521CF4">
      <w:pPr>
        <w:pStyle w:val="30"/>
      </w:pPr>
      <w:r w:rsidRPr="006A44F9">
        <w:lastRenderedPageBreak/>
        <w:t>Подсыпку грунта по покрытию допускается не производить, если оно обеспечивает требуемую защиту от проникающей радиации и от высоких температур при пожарах.</w:t>
      </w:r>
    </w:p>
    <w:p w:rsidR="00521CF4" w:rsidRPr="006A44F9" w:rsidRDefault="00521CF4" w:rsidP="00521CF4">
      <w:pPr>
        <w:pStyle w:val="30"/>
      </w:pPr>
      <w:r w:rsidRPr="006A44F9">
        <w:t>Для отдельно стоящих убежищ следует предусматривать поверх покрытия подсыпку грунта слоем не менее 0,5 м и не более 1 м с отношением высоты откоса к его заложению не более 1:2 и выносом бровки откоса не менее чем на 1м, а для возвышающихся убежищ - на 3 м.</w:t>
      </w:r>
    </w:p>
    <w:p w:rsidR="00521CF4" w:rsidRPr="006A44F9" w:rsidRDefault="00521CF4" w:rsidP="00521CF4">
      <w:pPr>
        <w:pStyle w:val="30"/>
      </w:pPr>
      <w:r w:rsidRPr="006A44F9">
        <w:t>При определении величины слоя грунта над покрытием убежищ, расположенных в северной строительно-климатической зоне, следует производить проверочный расчет на недопущение в мирное время промерзания покрытия и конденсации влаги на нем, кроме случаев, когда по условиям эксплуатации в мирное время эти требования не предъявляются.</w:t>
      </w:r>
    </w:p>
    <w:p w:rsidR="00521CF4" w:rsidRPr="006A44F9" w:rsidRDefault="00521CF4" w:rsidP="00521CF4">
      <w:pPr>
        <w:pStyle w:val="30"/>
      </w:pPr>
      <w:r w:rsidRPr="006A44F9">
        <w:t>Убежища должны быть защищены от возможного затопления дождевыми водами, а также другими жидкостями при разрушении емкостей, расположенных на поверхности земли или на вышележащих этажах зданий и сооружений.</w:t>
      </w:r>
    </w:p>
    <w:p w:rsidR="00521CF4" w:rsidRPr="006A44F9" w:rsidRDefault="00521CF4" w:rsidP="00521CF4">
      <w:pPr>
        <w:pStyle w:val="30"/>
      </w:pPr>
      <w:r w:rsidRPr="006A44F9">
        <w:t>Убежища допускается располагать на расстоянии не менее 5 м (в свету) от линий водоснабжения, теплоснабжения и напорной канализации диаметром до 200 мм. При диаметре более 200 мм расстояние от убежища до линий водоснабжения, теплоснабжения и напорных канализационных магистралей должно быть не менее 15 м.</w:t>
      </w:r>
    </w:p>
    <w:p w:rsidR="00521CF4" w:rsidRPr="006A44F9" w:rsidRDefault="00521CF4" w:rsidP="00521CF4">
      <w:pPr>
        <w:pStyle w:val="30"/>
      </w:pPr>
      <w:r w:rsidRPr="006A44F9">
        <w:t>К помещениям, приспосабливаемым под противорадиационные укрытия, предъявляются следующие требования:</w:t>
      </w:r>
    </w:p>
    <w:p w:rsidR="00521CF4" w:rsidRPr="006A44F9" w:rsidRDefault="00521CF4" w:rsidP="00221FDE">
      <w:pPr>
        <w:pStyle w:val="af2"/>
        <w:numPr>
          <w:ilvl w:val="0"/>
          <w:numId w:val="197"/>
        </w:numPr>
        <w:spacing w:after="0" w:line="240" w:lineRule="auto"/>
        <w:ind w:left="567"/>
        <w:jc w:val="both"/>
        <w:rPr>
          <w:rFonts w:ascii="Times New Roman" w:hAnsi="Times New Roman"/>
          <w:sz w:val="24"/>
          <w:szCs w:val="24"/>
        </w:rPr>
      </w:pPr>
      <w:r w:rsidRPr="006A44F9">
        <w:rPr>
          <w:rFonts w:ascii="Times New Roman" w:hAnsi="Times New Roman"/>
          <w:sz w:val="24"/>
          <w:szCs w:val="24"/>
        </w:rPr>
        <w:t>наружные ограждающие конструкции зданий или сооружений должны обеспечивать необходимую кратность ослабления гамма-излучения;</w:t>
      </w:r>
    </w:p>
    <w:p w:rsidR="00521CF4" w:rsidRPr="006A44F9" w:rsidRDefault="00521CF4" w:rsidP="00221FDE">
      <w:pPr>
        <w:pStyle w:val="af2"/>
        <w:numPr>
          <w:ilvl w:val="0"/>
          <w:numId w:val="197"/>
        </w:numPr>
        <w:spacing w:after="0" w:line="240" w:lineRule="auto"/>
        <w:ind w:left="567"/>
        <w:jc w:val="both"/>
        <w:rPr>
          <w:rFonts w:ascii="Times New Roman" w:hAnsi="Times New Roman"/>
          <w:sz w:val="24"/>
          <w:szCs w:val="24"/>
        </w:rPr>
      </w:pPr>
      <w:r w:rsidRPr="006A44F9">
        <w:rPr>
          <w:rFonts w:ascii="Times New Roman" w:hAnsi="Times New Roman"/>
          <w:sz w:val="24"/>
          <w:szCs w:val="24"/>
        </w:rPr>
        <w:t>помещения должны располагаться вблизи мест пребывания большинства укрываемых.</w:t>
      </w:r>
    </w:p>
    <w:p w:rsidR="00521CF4" w:rsidRPr="006A44F9" w:rsidRDefault="00521CF4" w:rsidP="00521CF4">
      <w:pPr>
        <w:pStyle w:val="30"/>
      </w:pPr>
      <w:r w:rsidRPr="006A44F9">
        <w:t>Уровень пола противорадиационных укрытий должен быть выше наивысшего уровня грунтовых вод не менее чем на 0,2 м.</w:t>
      </w:r>
    </w:p>
    <w:p w:rsidR="00521CF4" w:rsidRPr="006A44F9" w:rsidRDefault="00521CF4" w:rsidP="00521CF4">
      <w:pPr>
        <w:pStyle w:val="30"/>
      </w:pPr>
      <w:r w:rsidRPr="006A44F9">
        <w:t>Противорадиационные укрытия допускается размещать в подвальных помещениях ранее возведенных зданий и сооружений, пол которых расположен ниже уровня грунтовых вод, при наличии надежной гидроизоляции.</w:t>
      </w:r>
    </w:p>
    <w:p w:rsidR="00521CF4" w:rsidRPr="006A44F9" w:rsidRDefault="00521CF4" w:rsidP="00521CF4">
      <w:pPr>
        <w:pStyle w:val="30"/>
      </w:pPr>
      <w:r w:rsidRPr="006A44F9">
        <w:t>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 когда отсутствуют другие приемлемые решения: оборудование противорадиационных укрытий на первом или в цокольном этаже зданий, приспособление под противорадиационные укрытия помещений близлежащих зданий и сооружений с учетом радиуса сбора укрываемых.</w:t>
      </w:r>
    </w:p>
    <w:p w:rsidR="00521CF4" w:rsidRPr="006A44F9" w:rsidRDefault="00521CF4" w:rsidP="00521CF4">
      <w:pPr>
        <w:pStyle w:val="30"/>
      </w:pPr>
      <w:r w:rsidRPr="006A44F9">
        <w:t>Прокладка транзитных и связанных с системой здания газовых сетей, паропроводов, трубопроводов с перегретой водой и сжатым воздухом через помещения противорадиационных укрытий не допускается.</w:t>
      </w:r>
    </w:p>
    <w:p w:rsidR="00521CF4" w:rsidRPr="006A44F9" w:rsidRDefault="00521CF4" w:rsidP="00521CF4">
      <w:pPr>
        <w:pStyle w:val="30"/>
      </w:pPr>
      <w:r w:rsidRPr="006A44F9">
        <w:t>Прокладка транзитных трубопроводов отопления, водопровода и канализации через помещения противорадиационных укрытий допускается при условии размещения их в полу или в коридорах, отделенных от помещения противорадиационного укрытия стенами с пределом огнестойкости 0,75 ч.</w:t>
      </w:r>
    </w:p>
    <w:p w:rsidR="00521CF4" w:rsidRPr="006A44F9" w:rsidRDefault="00521CF4" w:rsidP="00521CF4">
      <w:pPr>
        <w:pStyle w:val="30"/>
      </w:pPr>
      <w:r w:rsidRPr="006A44F9">
        <w:t>Трубопроводы отопления и вентиляции, водоснабжения и канализации, связанные с общей системой инженерного оборудования здания, допускается прокладывать через помещения противорадиационных укрытий.</w:t>
      </w:r>
    </w:p>
    <w:p w:rsidR="00521CF4" w:rsidRPr="006A44F9" w:rsidRDefault="00521CF4" w:rsidP="00521CF4">
      <w:pPr>
        <w:pStyle w:val="30"/>
      </w:pPr>
      <w:r w:rsidRPr="006A44F9">
        <w:t>Убежища, размещаемые в зоне возможного затопления, должны удовлетворять всем требованиям настоящих норм с учетом воздействия гидравлического потока, обусловленного гравитационными или прорывными волнами.</w:t>
      </w:r>
    </w:p>
    <w:p w:rsidR="00521CF4" w:rsidRPr="006A44F9" w:rsidRDefault="00521CF4" w:rsidP="00521CF4">
      <w:pPr>
        <w:pStyle w:val="30"/>
      </w:pPr>
      <w:r w:rsidRPr="006A44F9">
        <w:lastRenderedPageBreak/>
        <w:t>Защитные сооружения следует размещать в подвальных помещениях производств категорий по пожарной опасности Г и Д. В отдельных случаях допускается размещение защитных сооружений в подвальных помещениях производств категорий А, Б, В и Е при обеспечении полной изоляции подвалов от надземной части зданий, необходимой защиты входов (выходов) и снижения нагрузки от возможного взрыва в здании до 80% по сравнению с эквивалентной расчетной нагрузкой.</w:t>
      </w:r>
    </w:p>
    <w:p w:rsidR="00521CF4" w:rsidRPr="006A44F9" w:rsidRDefault="00521CF4" w:rsidP="00521CF4">
      <w:pPr>
        <w:ind w:firstLine="567"/>
        <w:jc w:val="right"/>
        <w:rPr>
          <w:rFonts w:ascii="Times New Roman" w:hAnsi="Times New Roman"/>
        </w:rPr>
      </w:pPr>
      <w:r w:rsidRPr="006A44F9">
        <w:rPr>
          <w:rFonts w:ascii="Times New Roman" w:hAnsi="Times New Roman"/>
        </w:rPr>
        <w:t>Таблица 10.3.38.1</w:t>
      </w:r>
    </w:p>
    <w:p w:rsidR="00521CF4" w:rsidRPr="006A44F9" w:rsidRDefault="00521CF4" w:rsidP="00521CF4">
      <w:pPr>
        <w:ind w:firstLine="567"/>
        <w:jc w:val="both"/>
        <w:rPr>
          <w:rFonts w:ascii="Times New Roman" w:hAnsi="Times New Roman"/>
        </w:rPr>
      </w:pPr>
      <w:r w:rsidRPr="006A44F9">
        <w:rPr>
          <w:rFonts w:ascii="Times New Roman" w:hAnsi="Times New Roman"/>
        </w:rPr>
        <w:t>Вместимость защитных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1760"/>
        <w:gridCol w:w="2465"/>
        <w:gridCol w:w="4746"/>
      </w:tblGrid>
      <w:tr w:rsidR="00521CF4" w:rsidRPr="006A44F9" w:rsidTr="00521CF4">
        <w:trPr>
          <w:trHeight w:val="227"/>
        </w:trPr>
        <w:tc>
          <w:tcPr>
            <w:tcW w:w="350" w:type="pct"/>
          </w:tcPr>
          <w:p w:rsidR="00521CF4" w:rsidRPr="006A44F9" w:rsidRDefault="00521CF4" w:rsidP="00521CF4">
            <w:pPr>
              <w:autoSpaceDE w:val="0"/>
              <w:autoSpaceDN w:val="0"/>
              <w:adjustRightInd w:val="0"/>
              <w:jc w:val="center"/>
              <w:rPr>
                <w:rFonts w:ascii="Times New Roman" w:hAnsi="Times New Roman"/>
              </w:rPr>
            </w:pPr>
            <w:r w:rsidRPr="006A44F9">
              <w:rPr>
                <w:rFonts w:ascii="Times New Roman" w:hAnsi="Times New Roman"/>
              </w:rPr>
              <w:t>№</w:t>
            </w:r>
          </w:p>
          <w:p w:rsidR="00521CF4" w:rsidRPr="006A44F9" w:rsidRDefault="00521CF4" w:rsidP="00521CF4">
            <w:pPr>
              <w:autoSpaceDE w:val="0"/>
              <w:autoSpaceDN w:val="0"/>
              <w:adjustRightInd w:val="0"/>
              <w:jc w:val="center"/>
              <w:rPr>
                <w:rFonts w:ascii="Times New Roman" w:hAnsi="Times New Roman"/>
              </w:rPr>
            </w:pPr>
            <w:r w:rsidRPr="006A44F9">
              <w:rPr>
                <w:rFonts w:ascii="Times New Roman" w:hAnsi="Times New Roman"/>
              </w:rPr>
              <w:t>п/п</w:t>
            </w:r>
          </w:p>
        </w:tc>
        <w:tc>
          <w:tcPr>
            <w:tcW w:w="883" w:type="pct"/>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Тип защитного сооружения </w:t>
            </w:r>
          </w:p>
        </w:tc>
        <w:tc>
          <w:tcPr>
            <w:tcW w:w="1251" w:type="pct"/>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Предназначение </w:t>
            </w:r>
          </w:p>
        </w:tc>
        <w:tc>
          <w:tcPr>
            <w:tcW w:w="2517" w:type="pct"/>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Вместимость </w:t>
            </w:r>
          </w:p>
        </w:tc>
      </w:tr>
      <w:tr w:rsidR="00521CF4" w:rsidRPr="006A44F9" w:rsidTr="00521CF4">
        <w:trPr>
          <w:trHeight w:val="353"/>
        </w:trPr>
        <w:tc>
          <w:tcPr>
            <w:tcW w:w="350" w:type="pct"/>
          </w:tcPr>
          <w:p w:rsidR="00521CF4" w:rsidRPr="006A44F9" w:rsidRDefault="00521CF4" w:rsidP="00521CF4">
            <w:pPr>
              <w:autoSpaceDE w:val="0"/>
              <w:autoSpaceDN w:val="0"/>
              <w:adjustRightInd w:val="0"/>
              <w:jc w:val="center"/>
              <w:rPr>
                <w:rFonts w:ascii="Times New Roman" w:hAnsi="Times New Roman"/>
              </w:rPr>
            </w:pPr>
            <w:r w:rsidRPr="006A44F9">
              <w:rPr>
                <w:rFonts w:ascii="Times New Roman" w:hAnsi="Times New Roman"/>
              </w:rPr>
              <w:t>1</w:t>
            </w:r>
          </w:p>
        </w:tc>
        <w:tc>
          <w:tcPr>
            <w:tcW w:w="883" w:type="pct"/>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Убежище </w:t>
            </w:r>
          </w:p>
        </w:tc>
        <w:tc>
          <w:tcPr>
            <w:tcW w:w="1251" w:type="pct"/>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Для нетранспортабельных больных </w:t>
            </w:r>
          </w:p>
        </w:tc>
        <w:tc>
          <w:tcPr>
            <w:tcW w:w="2517" w:type="pct"/>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Не более 10 % общей проектной вместимости лечебных учреждений в мирное время. </w:t>
            </w:r>
          </w:p>
        </w:tc>
      </w:tr>
      <w:tr w:rsidR="00521CF4" w:rsidRPr="006A44F9" w:rsidTr="00521CF4">
        <w:trPr>
          <w:trHeight w:val="605"/>
        </w:trPr>
        <w:tc>
          <w:tcPr>
            <w:tcW w:w="350" w:type="pct"/>
          </w:tcPr>
          <w:p w:rsidR="00521CF4" w:rsidRPr="006A44F9" w:rsidRDefault="00521CF4" w:rsidP="00521CF4">
            <w:pPr>
              <w:autoSpaceDE w:val="0"/>
              <w:autoSpaceDN w:val="0"/>
              <w:adjustRightInd w:val="0"/>
              <w:jc w:val="center"/>
              <w:rPr>
                <w:rFonts w:ascii="Times New Roman" w:hAnsi="Times New Roman"/>
              </w:rPr>
            </w:pPr>
            <w:r w:rsidRPr="006A44F9">
              <w:rPr>
                <w:rFonts w:ascii="Times New Roman" w:hAnsi="Times New Roman"/>
              </w:rPr>
              <w:t>2</w:t>
            </w:r>
          </w:p>
        </w:tc>
        <w:tc>
          <w:tcPr>
            <w:tcW w:w="883" w:type="pct"/>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Убежище </w:t>
            </w:r>
          </w:p>
        </w:tc>
        <w:tc>
          <w:tcPr>
            <w:tcW w:w="1251" w:type="pct"/>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Медицинского персонала </w:t>
            </w:r>
          </w:p>
        </w:tc>
        <w:tc>
          <w:tcPr>
            <w:tcW w:w="2517" w:type="pct"/>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2 врача, 3 дежурные медицинские сестры (фельдшеры), 4 санитарки, 2 медицинские сестры для операционно-перевязочной и одна медицинская сестра для процедур на 50 нетранспортабельных больных*. </w:t>
            </w:r>
          </w:p>
        </w:tc>
      </w:tr>
      <w:tr w:rsidR="00521CF4" w:rsidRPr="006A44F9" w:rsidTr="00521CF4">
        <w:trPr>
          <w:trHeight w:val="605"/>
        </w:trPr>
        <w:tc>
          <w:tcPr>
            <w:tcW w:w="350" w:type="pct"/>
          </w:tcPr>
          <w:p w:rsidR="00521CF4" w:rsidRPr="006A44F9" w:rsidRDefault="00521CF4" w:rsidP="00521CF4">
            <w:pPr>
              <w:autoSpaceDE w:val="0"/>
              <w:autoSpaceDN w:val="0"/>
              <w:adjustRightInd w:val="0"/>
              <w:jc w:val="center"/>
              <w:rPr>
                <w:rFonts w:ascii="Times New Roman" w:hAnsi="Times New Roman"/>
              </w:rPr>
            </w:pPr>
            <w:r w:rsidRPr="006A44F9">
              <w:rPr>
                <w:rFonts w:ascii="Times New Roman" w:hAnsi="Times New Roman"/>
              </w:rPr>
              <w:t>3</w:t>
            </w:r>
          </w:p>
        </w:tc>
        <w:tc>
          <w:tcPr>
            <w:tcW w:w="883" w:type="pct"/>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Противорадиа-ционное укрытие </w:t>
            </w:r>
          </w:p>
        </w:tc>
        <w:tc>
          <w:tcPr>
            <w:tcW w:w="1251" w:type="pct"/>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Медицинского персонала и больных </w:t>
            </w:r>
          </w:p>
        </w:tc>
        <w:tc>
          <w:tcPr>
            <w:tcW w:w="2517" w:type="pct"/>
          </w:tcPr>
          <w:p w:rsidR="00521CF4" w:rsidRPr="006A44F9" w:rsidRDefault="00521CF4" w:rsidP="00521CF4">
            <w:pPr>
              <w:autoSpaceDE w:val="0"/>
              <w:autoSpaceDN w:val="0"/>
              <w:adjustRightInd w:val="0"/>
              <w:rPr>
                <w:rFonts w:ascii="Times New Roman" w:hAnsi="Times New Roman"/>
              </w:rPr>
            </w:pPr>
            <w:r w:rsidRPr="006A44F9">
              <w:rPr>
                <w:rFonts w:ascii="Times New Roman" w:hAnsi="Times New Roman"/>
              </w:rPr>
              <w:t xml:space="preserve">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 </w:t>
            </w:r>
          </w:p>
        </w:tc>
      </w:tr>
    </w:tbl>
    <w:p w:rsidR="00521CF4" w:rsidRPr="006A44F9" w:rsidRDefault="00521CF4" w:rsidP="00521CF4">
      <w:pPr>
        <w:ind w:firstLine="567"/>
        <w:jc w:val="both"/>
        <w:rPr>
          <w:rFonts w:ascii="Times New Roman" w:hAnsi="Times New Roman"/>
        </w:rPr>
      </w:pPr>
    </w:p>
    <w:p w:rsidR="00521CF4" w:rsidRPr="006A44F9" w:rsidRDefault="00521CF4" w:rsidP="001217EB">
      <w:pPr>
        <w:ind w:firstLine="567"/>
        <w:jc w:val="both"/>
        <w:rPr>
          <w:rFonts w:ascii="Times New Roman" w:hAnsi="Times New Roman"/>
        </w:rPr>
      </w:pPr>
      <w:r w:rsidRPr="006A44F9">
        <w:rPr>
          <w:rFonts w:ascii="Times New Roman" w:hAnsi="Times New Roman"/>
        </w:rPr>
        <w:t>* - На каждые последующие 50 больных должно приниматься 50 % указанного количества медицинского персонала.</w:t>
      </w:r>
    </w:p>
    <w:p w:rsidR="00521CF4" w:rsidRPr="006A44F9" w:rsidRDefault="00521CF4" w:rsidP="001217EB">
      <w:pPr>
        <w:ind w:firstLine="567"/>
        <w:jc w:val="both"/>
        <w:rPr>
          <w:rFonts w:ascii="Times New Roman" w:hAnsi="Times New Roman"/>
        </w:rPr>
      </w:pPr>
      <w:r w:rsidRPr="006A44F9">
        <w:rPr>
          <w:rFonts w:ascii="Times New Roman" w:hAnsi="Times New Roman"/>
        </w:rPr>
        <w:t>Под учреждениями здравоохранения понимаются:</w:t>
      </w:r>
    </w:p>
    <w:p w:rsidR="00521CF4" w:rsidRPr="006A44F9" w:rsidRDefault="00521CF4" w:rsidP="00221FDE">
      <w:pPr>
        <w:pStyle w:val="af2"/>
        <w:numPr>
          <w:ilvl w:val="0"/>
          <w:numId w:val="198"/>
        </w:numPr>
        <w:spacing w:after="0"/>
        <w:ind w:left="567" w:hanging="283"/>
        <w:jc w:val="both"/>
        <w:rPr>
          <w:rFonts w:ascii="Times New Roman" w:hAnsi="Times New Roman"/>
          <w:sz w:val="24"/>
          <w:szCs w:val="24"/>
        </w:rPr>
      </w:pPr>
      <w:r w:rsidRPr="006A44F9">
        <w:rPr>
          <w:rFonts w:ascii="Times New Roman" w:hAnsi="Times New Roman"/>
          <w:sz w:val="24"/>
          <w:szCs w:val="24"/>
        </w:rPr>
        <w:t>имеющие коечный фонд больницы, клиники, госпитали, медсанчасти, родильные дома, диспансеры, профилактории, научно-исследовательские институты без клиник, медицинские учебные заведения, поликлиники, аптеки, химико-фармацевтические производства, санитарно-эпидемиологические и дезинфекционные станции;</w:t>
      </w:r>
    </w:p>
    <w:p w:rsidR="00521CF4" w:rsidRPr="006A44F9" w:rsidRDefault="00521CF4" w:rsidP="00221FDE">
      <w:pPr>
        <w:pStyle w:val="af2"/>
        <w:numPr>
          <w:ilvl w:val="0"/>
          <w:numId w:val="198"/>
        </w:numPr>
        <w:spacing w:after="0" w:line="240" w:lineRule="auto"/>
        <w:ind w:left="567" w:hanging="283"/>
        <w:jc w:val="both"/>
        <w:rPr>
          <w:rFonts w:ascii="Times New Roman" w:hAnsi="Times New Roman"/>
          <w:sz w:val="24"/>
          <w:szCs w:val="24"/>
        </w:rPr>
      </w:pPr>
      <w:r w:rsidRPr="006A44F9">
        <w:rPr>
          <w:rFonts w:ascii="Times New Roman" w:hAnsi="Times New Roman"/>
          <w:sz w:val="24"/>
          <w:szCs w:val="24"/>
        </w:rPr>
        <w:t>лечебно-оздоровительные учреждения: пансионаты, дома и базы отдыха, пионерские лагеря.</w:t>
      </w:r>
    </w:p>
    <w:p w:rsidR="00521CF4" w:rsidRPr="006A44F9" w:rsidRDefault="00521CF4" w:rsidP="001217EB">
      <w:pPr>
        <w:pStyle w:val="30"/>
      </w:pPr>
      <w:r w:rsidRPr="006A44F9">
        <w:t>При проектировании убежищ гражданской обороны должна производиться оценка пожарной обстановки и загазованности при массовых пожарах в районе расположения убежища.</w:t>
      </w:r>
    </w:p>
    <w:p w:rsidR="00521CF4" w:rsidRPr="006A44F9" w:rsidRDefault="00521CF4" w:rsidP="005378FD">
      <w:pPr>
        <w:pStyle w:val="30"/>
      </w:pPr>
      <w:r w:rsidRPr="006A44F9">
        <w:t>Следует по возможности размещать на возвышенных участках местности с увеличением в обоснованных случаях радиуса сбора укрываемых.</w:t>
      </w:r>
    </w:p>
    <w:p w:rsidR="00521CF4" w:rsidRPr="006A44F9" w:rsidRDefault="00521CF4" w:rsidP="009B5D64">
      <w:pPr>
        <w:pStyle w:val="30"/>
      </w:pPr>
      <w:r w:rsidRPr="006A44F9">
        <w:t xml:space="preserve">Расстояния между помещениями, приспосабливаемыми под убежища, и емкостями, технологическими установками со взрывоопасными продуктами следует принимать не менее противопожарных разрывов, нормируемых главами </w:t>
      </w:r>
      <w:r w:rsidR="009B5D64" w:rsidRPr="006A44F9">
        <w:t xml:space="preserve">СП 88.13330.2014 Защитные сооружения гражданской обороны </w:t>
      </w:r>
      <w:r w:rsidRPr="006A44F9">
        <w:t>и другими нормативными документами.</w:t>
      </w:r>
    </w:p>
    <w:p w:rsidR="00C66963" w:rsidRPr="006A44F9" w:rsidRDefault="00521CF4" w:rsidP="009B5D64">
      <w:pPr>
        <w:pStyle w:val="30"/>
      </w:pPr>
      <w:r w:rsidRPr="006A44F9">
        <w:lastRenderedPageBreak/>
        <w:t xml:space="preserve">Состав помещений и оборудования, а также конструкция защитного сооружения или противорадиационного укрытия регламентируется в зависимости от назначения сооружения в соответствии со </w:t>
      </w:r>
      <w:r w:rsidR="009B5D64" w:rsidRPr="006A44F9">
        <w:t>СП 88.13330.2014 Защитные сооружения гражданской обороны.</w:t>
      </w:r>
    </w:p>
    <w:p w:rsidR="00C66963" w:rsidRPr="006A44F9" w:rsidRDefault="00C66963">
      <w:pPr>
        <w:spacing w:after="160" w:line="259" w:lineRule="auto"/>
        <w:rPr>
          <w:rFonts w:ascii="Times New Roman" w:hAnsi="Times New Roman" w:cs="Times New Roman"/>
          <w:bCs/>
          <w:color w:val="auto"/>
          <w:szCs w:val="27"/>
        </w:rPr>
      </w:pPr>
      <w:r w:rsidRPr="006A44F9">
        <w:br w:type="page"/>
      </w:r>
    </w:p>
    <w:p w:rsidR="00C66963" w:rsidRPr="006A44F9" w:rsidRDefault="00C66963" w:rsidP="00C66963">
      <w:pPr>
        <w:spacing w:line="360" w:lineRule="auto"/>
        <w:ind w:firstLine="567"/>
        <w:jc w:val="both"/>
        <w:rPr>
          <w:rFonts w:ascii="Times New Roman" w:hAnsi="Times New Roman" w:cs="Times New Roman"/>
        </w:rPr>
      </w:pPr>
    </w:p>
    <w:p w:rsidR="00C66963" w:rsidRPr="006A44F9" w:rsidRDefault="00C66963" w:rsidP="00C66963">
      <w:pPr>
        <w:pStyle w:val="11"/>
        <w:numPr>
          <w:ilvl w:val="0"/>
          <w:numId w:val="0"/>
        </w:numPr>
        <w:spacing w:before="0" w:after="0" w:line="240" w:lineRule="auto"/>
        <w:ind w:left="360" w:hanging="360"/>
      </w:pPr>
      <w:bookmarkStart w:id="444" w:name="_Toc406701203"/>
      <w:bookmarkStart w:id="445" w:name="_Toc416110839"/>
      <w:bookmarkStart w:id="446" w:name="_Toc430554143"/>
      <w:r w:rsidRPr="006A44F9">
        <w:t>ПРИЛОЖЕНИЕ № 1. ПРОТИВОПОЖАРНЫЕ ТРЕБОВАНИЯ</w:t>
      </w:r>
      <w:bookmarkEnd w:id="444"/>
      <w:bookmarkEnd w:id="445"/>
      <w:bookmarkEnd w:id="446"/>
    </w:p>
    <w:p w:rsidR="00C66963" w:rsidRPr="006A44F9" w:rsidRDefault="00C66963" w:rsidP="00C66963">
      <w:pPr>
        <w:rPr>
          <w:rFonts w:ascii="Times New Roman" w:hAnsi="Times New Roman"/>
        </w:rPr>
      </w:pPr>
      <w:r w:rsidRPr="006A44F9">
        <w:rPr>
          <w:rFonts w:ascii="Times New Roman" w:hAnsi="Times New Roman"/>
        </w:rPr>
        <w:t>ПРИЛОЖЕНИЕ №1 (обязательное)</w:t>
      </w:r>
    </w:p>
    <w:p w:rsidR="00C66963" w:rsidRPr="006A44F9" w:rsidRDefault="00C66963" w:rsidP="00C66963">
      <w:pPr>
        <w:ind w:firstLine="425"/>
        <w:rPr>
          <w:rFonts w:ascii="Times New Roman" w:hAnsi="Times New Roman"/>
        </w:rPr>
      </w:pPr>
    </w:p>
    <w:p w:rsidR="00C66963" w:rsidRPr="006A44F9" w:rsidRDefault="00C66963" w:rsidP="00C66963">
      <w:pPr>
        <w:numPr>
          <w:ilvl w:val="0"/>
          <w:numId w:val="222"/>
        </w:numPr>
        <w:ind w:left="0" w:firstLine="425"/>
        <w:jc w:val="both"/>
        <w:rPr>
          <w:rFonts w:ascii="Times New Roman" w:hAnsi="Times New Roman"/>
        </w:rPr>
      </w:pPr>
      <w:r w:rsidRPr="006A44F9">
        <w:rPr>
          <w:rFonts w:ascii="Times New Roman" w:hAnsi="Times New Roman"/>
        </w:rPr>
        <w:t>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(далее -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1.</w:t>
      </w:r>
    </w:p>
    <w:p w:rsidR="00C66963" w:rsidRPr="006A44F9" w:rsidRDefault="00C66963" w:rsidP="00C66963">
      <w:pPr>
        <w:ind w:firstLine="425"/>
        <w:jc w:val="both"/>
        <w:rPr>
          <w:rFonts w:ascii="Times New Roman" w:hAnsi="Times New Roman"/>
        </w:rPr>
      </w:pPr>
      <w:r w:rsidRPr="006A44F9">
        <w:rPr>
          <w:rFonts w:ascii="Times New Roman" w:hAnsi="Times New Roman"/>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w:t>
      </w:r>
    </w:p>
    <w:p w:rsidR="00C66963" w:rsidRPr="006A44F9" w:rsidRDefault="00C66963" w:rsidP="00C66963">
      <w:pPr>
        <w:jc w:val="right"/>
        <w:rPr>
          <w:rFonts w:ascii="Times New Roman" w:hAnsi="Times New Roman"/>
        </w:rPr>
      </w:pPr>
      <w:r w:rsidRPr="006A44F9">
        <w:rPr>
          <w:rFonts w:ascii="Times New Roman" w:hAnsi="Times New Roman"/>
        </w:rPr>
        <w:t>Таблица 1</w:t>
      </w:r>
    </w:p>
    <w:p w:rsidR="00C66963" w:rsidRPr="006A44F9" w:rsidRDefault="00C66963" w:rsidP="00C66963">
      <w:pPr>
        <w:jc w:val="righ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873"/>
        <w:gridCol w:w="1378"/>
        <w:gridCol w:w="1380"/>
        <w:gridCol w:w="1388"/>
        <w:gridCol w:w="1388"/>
      </w:tblGrid>
      <w:tr w:rsidR="00C66963" w:rsidRPr="006A44F9" w:rsidTr="000E2782">
        <w:tc>
          <w:tcPr>
            <w:tcW w:w="1130" w:type="pct"/>
            <w:vMerge w:val="restar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Степень</w:t>
            </w:r>
            <w:r w:rsidRPr="006A44F9">
              <w:rPr>
                <w:rFonts w:ascii="Times New Roman" w:hAnsi="Times New Roman"/>
              </w:rPr>
              <w:br/>
              <w:t>огнестойкости</w:t>
            </w:r>
            <w:r w:rsidRPr="006A44F9">
              <w:rPr>
                <w:rFonts w:ascii="Times New Roman" w:hAnsi="Times New Roman"/>
              </w:rPr>
              <w:br/>
              <w:t xml:space="preserve">здания </w:t>
            </w:r>
          </w:p>
        </w:tc>
        <w:tc>
          <w:tcPr>
            <w:tcW w:w="978" w:type="pct"/>
            <w:vMerge w:val="restar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 xml:space="preserve">Класс конструктивной пожарной опасности </w:t>
            </w:r>
          </w:p>
        </w:tc>
        <w:tc>
          <w:tcPr>
            <w:tcW w:w="2891" w:type="pct"/>
            <w:gridSpan w:val="4"/>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 xml:space="preserve">Минимальные расстояния при степени огнестойкости и классе конструктивной пожарной опасности жилых и общественных зданий, м </w:t>
            </w:r>
          </w:p>
        </w:tc>
      </w:tr>
      <w:tr w:rsidR="00C66963" w:rsidRPr="006A44F9" w:rsidTr="000E2782">
        <w:tc>
          <w:tcPr>
            <w:tcW w:w="1130" w:type="pct"/>
            <w:vMerge/>
            <w:shd w:val="clear" w:color="auto" w:fill="auto"/>
          </w:tcPr>
          <w:p w:rsidR="00C66963" w:rsidRPr="006A44F9" w:rsidRDefault="00C66963" w:rsidP="000E2782">
            <w:pPr>
              <w:jc w:val="right"/>
              <w:rPr>
                <w:rFonts w:ascii="Times New Roman" w:hAnsi="Times New Roman"/>
              </w:rPr>
            </w:pPr>
          </w:p>
        </w:tc>
        <w:tc>
          <w:tcPr>
            <w:tcW w:w="978" w:type="pct"/>
            <w:vMerge/>
            <w:shd w:val="clear" w:color="auto" w:fill="auto"/>
          </w:tcPr>
          <w:p w:rsidR="00C66963" w:rsidRPr="006A44F9" w:rsidRDefault="00C66963" w:rsidP="000E2782">
            <w:pPr>
              <w:jc w:val="right"/>
              <w:rPr>
                <w:rFonts w:ascii="Times New Roman" w:hAnsi="Times New Roman"/>
              </w:rPr>
            </w:pPr>
          </w:p>
        </w:tc>
        <w:tc>
          <w:tcPr>
            <w:tcW w:w="72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I, II, III</w:t>
            </w:r>
            <w:r w:rsidRPr="006A44F9">
              <w:rPr>
                <w:rFonts w:ascii="Times New Roman" w:hAnsi="Times New Roman"/>
              </w:rPr>
              <w:br/>
              <w:t xml:space="preserve">C0 </w:t>
            </w:r>
          </w:p>
        </w:tc>
        <w:tc>
          <w:tcPr>
            <w:tcW w:w="721"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II, III</w:t>
            </w:r>
            <w:r w:rsidRPr="006A44F9">
              <w:rPr>
                <w:rFonts w:ascii="Times New Roman" w:hAnsi="Times New Roman"/>
              </w:rPr>
              <w:br/>
              <w:t xml:space="preserve">C1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IV</w:t>
            </w:r>
            <w:r w:rsidRPr="006A44F9">
              <w:rPr>
                <w:rFonts w:ascii="Times New Roman" w:hAnsi="Times New Roman"/>
              </w:rPr>
              <w:br/>
              <w:t xml:space="preserve">C0, C1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IV, V</w:t>
            </w:r>
            <w:r w:rsidRPr="006A44F9">
              <w:rPr>
                <w:rFonts w:ascii="Times New Roman" w:hAnsi="Times New Roman"/>
              </w:rPr>
              <w:br/>
              <w:t xml:space="preserve">C2, C3 </w:t>
            </w:r>
          </w:p>
        </w:tc>
      </w:tr>
      <w:tr w:rsidR="00C66963" w:rsidRPr="006A44F9" w:rsidTr="000E2782">
        <w:tc>
          <w:tcPr>
            <w:tcW w:w="113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Жилые и общественные </w:t>
            </w:r>
          </w:p>
        </w:tc>
        <w:tc>
          <w:tcPr>
            <w:tcW w:w="978" w:type="pct"/>
            <w:shd w:val="clear" w:color="auto" w:fill="auto"/>
          </w:tcPr>
          <w:p w:rsidR="00C66963" w:rsidRPr="006A44F9" w:rsidRDefault="00C66963" w:rsidP="000E2782">
            <w:pPr>
              <w:rPr>
                <w:rFonts w:ascii="Times New Roman" w:hAnsi="Times New Roman"/>
              </w:rPr>
            </w:pPr>
          </w:p>
        </w:tc>
        <w:tc>
          <w:tcPr>
            <w:tcW w:w="720" w:type="pct"/>
            <w:shd w:val="clear" w:color="auto" w:fill="auto"/>
          </w:tcPr>
          <w:p w:rsidR="00C66963" w:rsidRPr="006A44F9" w:rsidRDefault="00C66963" w:rsidP="000E2782">
            <w:pPr>
              <w:rPr>
                <w:rFonts w:ascii="Times New Roman" w:hAnsi="Times New Roman"/>
              </w:rPr>
            </w:pPr>
          </w:p>
        </w:tc>
        <w:tc>
          <w:tcPr>
            <w:tcW w:w="721" w:type="pct"/>
            <w:shd w:val="clear" w:color="auto" w:fill="auto"/>
          </w:tcPr>
          <w:p w:rsidR="00C66963" w:rsidRPr="006A44F9" w:rsidRDefault="00C66963" w:rsidP="000E2782">
            <w:pPr>
              <w:rPr>
                <w:rFonts w:ascii="Times New Roman" w:hAnsi="Times New Roman"/>
              </w:rPr>
            </w:pPr>
          </w:p>
        </w:tc>
        <w:tc>
          <w:tcPr>
            <w:tcW w:w="725" w:type="pct"/>
            <w:shd w:val="clear" w:color="auto" w:fill="auto"/>
          </w:tcPr>
          <w:p w:rsidR="00C66963" w:rsidRPr="006A44F9" w:rsidRDefault="00C66963" w:rsidP="000E2782">
            <w:pPr>
              <w:rPr>
                <w:rFonts w:ascii="Times New Roman" w:hAnsi="Times New Roman"/>
              </w:rPr>
            </w:pPr>
          </w:p>
        </w:tc>
        <w:tc>
          <w:tcPr>
            <w:tcW w:w="725" w:type="pct"/>
            <w:shd w:val="clear" w:color="auto" w:fill="auto"/>
          </w:tcPr>
          <w:p w:rsidR="00C66963" w:rsidRPr="006A44F9" w:rsidRDefault="00C66963" w:rsidP="000E2782">
            <w:pPr>
              <w:rPr>
                <w:rFonts w:ascii="Times New Roman" w:hAnsi="Times New Roman"/>
              </w:rPr>
            </w:pPr>
          </w:p>
        </w:tc>
      </w:tr>
      <w:tr w:rsidR="00C66963" w:rsidRPr="006A44F9" w:rsidTr="000E2782">
        <w:tc>
          <w:tcPr>
            <w:tcW w:w="113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I, II, III </w:t>
            </w:r>
          </w:p>
        </w:tc>
        <w:tc>
          <w:tcPr>
            <w:tcW w:w="978"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С0 </w:t>
            </w:r>
          </w:p>
        </w:tc>
        <w:tc>
          <w:tcPr>
            <w:tcW w:w="72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6 </w:t>
            </w:r>
          </w:p>
        </w:tc>
        <w:tc>
          <w:tcPr>
            <w:tcW w:w="721"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8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8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10 </w:t>
            </w:r>
          </w:p>
        </w:tc>
      </w:tr>
      <w:tr w:rsidR="00C66963" w:rsidRPr="006A44F9" w:rsidTr="000E2782">
        <w:tc>
          <w:tcPr>
            <w:tcW w:w="113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II, III </w:t>
            </w:r>
          </w:p>
        </w:tc>
        <w:tc>
          <w:tcPr>
            <w:tcW w:w="978"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С1 </w:t>
            </w:r>
          </w:p>
        </w:tc>
        <w:tc>
          <w:tcPr>
            <w:tcW w:w="72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8 </w:t>
            </w:r>
          </w:p>
        </w:tc>
        <w:tc>
          <w:tcPr>
            <w:tcW w:w="721"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10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10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12 </w:t>
            </w:r>
          </w:p>
        </w:tc>
      </w:tr>
      <w:tr w:rsidR="00C66963" w:rsidRPr="006A44F9" w:rsidTr="000E2782">
        <w:tc>
          <w:tcPr>
            <w:tcW w:w="113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IV </w:t>
            </w:r>
          </w:p>
        </w:tc>
        <w:tc>
          <w:tcPr>
            <w:tcW w:w="978"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С0, С1 </w:t>
            </w:r>
          </w:p>
        </w:tc>
        <w:tc>
          <w:tcPr>
            <w:tcW w:w="72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8 </w:t>
            </w:r>
          </w:p>
        </w:tc>
        <w:tc>
          <w:tcPr>
            <w:tcW w:w="721"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10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10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12 </w:t>
            </w:r>
          </w:p>
        </w:tc>
      </w:tr>
      <w:tr w:rsidR="00C66963" w:rsidRPr="006A44F9" w:rsidTr="000E2782">
        <w:tc>
          <w:tcPr>
            <w:tcW w:w="113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IV, V </w:t>
            </w:r>
          </w:p>
        </w:tc>
        <w:tc>
          <w:tcPr>
            <w:tcW w:w="978"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С2, С3 </w:t>
            </w:r>
          </w:p>
        </w:tc>
        <w:tc>
          <w:tcPr>
            <w:tcW w:w="72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10 </w:t>
            </w:r>
          </w:p>
        </w:tc>
        <w:tc>
          <w:tcPr>
            <w:tcW w:w="721"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12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12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15 </w:t>
            </w:r>
          </w:p>
        </w:tc>
      </w:tr>
      <w:tr w:rsidR="00C66963" w:rsidRPr="006A44F9" w:rsidTr="000E2782">
        <w:tc>
          <w:tcPr>
            <w:tcW w:w="113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Производственные и складские </w:t>
            </w:r>
          </w:p>
        </w:tc>
        <w:tc>
          <w:tcPr>
            <w:tcW w:w="978" w:type="pct"/>
            <w:shd w:val="clear" w:color="auto" w:fill="auto"/>
          </w:tcPr>
          <w:p w:rsidR="00C66963" w:rsidRPr="006A44F9" w:rsidRDefault="00C66963" w:rsidP="000E2782">
            <w:pPr>
              <w:rPr>
                <w:rFonts w:ascii="Times New Roman" w:hAnsi="Times New Roman"/>
              </w:rPr>
            </w:pPr>
          </w:p>
        </w:tc>
        <w:tc>
          <w:tcPr>
            <w:tcW w:w="720" w:type="pct"/>
            <w:shd w:val="clear" w:color="auto" w:fill="auto"/>
          </w:tcPr>
          <w:p w:rsidR="00C66963" w:rsidRPr="006A44F9" w:rsidRDefault="00C66963" w:rsidP="000E2782">
            <w:pPr>
              <w:rPr>
                <w:rFonts w:ascii="Times New Roman" w:hAnsi="Times New Roman"/>
              </w:rPr>
            </w:pPr>
          </w:p>
        </w:tc>
        <w:tc>
          <w:tcPr>
            <w:tcW w:w="721" w:type="pct"/>
            <w:shd w:val="clear" w:color="auto" w:fill="auto"/>
          </w:tcPr>
          <w:p w:rsidR="00C66963" w:rsidRPr="006A44F9" w:rsidRDefault="00C66963" w:rsidP="000E2782">
            <w:pPr>
              <w:rPr>
                <w:rFonts w:ascii="Times New Roman" w:hAnsi="Times New Roman"/>
              </w:rPr>
            </w:pPr>
          </w:p>
        </w:tc>
        <w:tc>
          <w:tcPr>
            <w:tcW w:w="725" w:type="pct"/>
            <w:shd w:val="clear" w:color="auto" w:fill="auto"/>
          </w:tcPr>
          <w:p w:rsidR="00C66963" w:rsidRPr="006A44F9" w:rsidRDefault="00C66963" w:rsidP="000E2782">
            <w:pPr>
              <w:rPr>
                <w:rFonts w:ascii="Times New Roman" w:hAnsi="Times New Roman"/>
              </w:rPr>
            </w:pPr>
          </w:p>
        </w:tc>
        <w:tc>
          <w:tcPr>
            <w:tcW w:w="725" w:type="pct"/>
            <w:shd w:val="clear" w:color="auto" w:fill="auto"/>
          </w:tcPr>
          <w:p w:rsidR="00C66963" w:rsidRPr="006A44F9" w:rsidRDefault="00C66963" w:rsidP="000E2782">
            <w:pPr>
              <w:rPr>
                <w:rFonts w:ascii="Times New Roman" w:hAnsi="Times New Roman"/>
              </w:rPr>
            </w:pPr>
          </w:p>
        </w:tc>
      </w:tr>
      <w:tr w:rsidR="00C66963" w:rsidRPr="006A44F9" w:rsidTr="000E2782">
        <w:tc>
          <w:tcPr>
            <w:tcW w:w="113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 </w:t>
            </w:r>
          </w:p>
        </w:tc>
        <w:tc>
          <w:tcPr>
            <w:tcW w:w="978"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2 </w:t>
            </w:r>
          </w:p>
        </w:tc>
        <w:tc>
          <w:tcPr>
            <w:tcW w:w="72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3 </w:t>
            </w:r>
          </w:p>
        </w:tc>
        <w:tc>
          <w:tcPr>
            <w:tcW w:w="721"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4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5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6 </w:t>
            </w:r>
          </w:p>
        </w:tc>
      </w:tr>
      <w:tr w:rsidR="00C66963" w:rsidRPr="006A44F9" w:rsidTr="000E2782">
        <w:tc>
          <w:tcPr>
            <w:tcW w:w="113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I, II, III </w:t>
            </w:r>
          </w:p>
        </w:tc>
        <w:tc>
          <w:tcPr>
            <w:tcW w:w="978"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С0 </w:t>
            </w:r>
          </w:p>
        </w:tc>
        <w:tc>
          <w:tcPr>
            <w:tcW w:w="72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10 </w:t>
            </w:r>
          </w:p>
        </w:tc>
        <w:tc>
          <w:tcPr>
            <w:tcW w:w="721"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12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12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12 </w:t>
            </w:r>
          </w:p>
        </w:tc>
      </w:tr>
      <w:tr w:rsidR="00C66963" w:rsidRPr="006A44F9" w:rsidTr="000E2782">
        <w:tc>
          <w:tcPr>
            <w:tcW w:w="113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II, III </w:t>
            </w:r>
          </w:p>
        </w:tc>
        <w:tc>
          <w:tcPr>
            <w:tcW w:w="978"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С1 </w:t>
            </w:r>
          </w:p>
        </w:tc>
        <w:tc>
          <w:tcPr>
            <w:tcW w:w="72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12 </w:t>
            </w:r>
          </w:p>
        </w:tc>
        <w:tc>
          <w:tcPr>
            <w:tcW w:w="721"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12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12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12 </w:t>
            </w:r>
          </w:p>
        </w:tc>
      </w:tr>
      <w:tr w:rsidR="00C66963" w:rsidRPr="006A44F9" w:rsidTr="000E2782">
        <w:tc>
          <w:tcPr>
            <w:tcW w:w="113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IV </w:t>
            </w:r>
          </w:p>
        </w:tc>
        <w:tc>
          <w:tcPr>
            <w:tcW w:w="978"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С0, С1 </w:t>
            </w:r>
          </w:p>
        </w:tc>
        <w:tc>
          <w:tcPr>
            <w:tcW w:w="72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12 </w:t>
            </w:r>
          </w:p>
        </w:tc>
        <w:tc>
          <w:tcPr>
            <w:tcW w:w="721"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12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12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15 </w:t>
            </w:r>
          </w:p>
        </w:tc>
      </w:tr>
      <w:tr w:rsidR="00C66963" w:rsidRPr="006A44F9" w:rsidTr="000E2782">
        <w:tc>
          <w:tcPr>
            <w:tcW w:w="113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IV, V </w:t>
            </w:r>
          </w:p>
        </w:tc>
        <w:tc>
          <w:tcPr>
            <w:tcW w:w="978"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С2, С3 </w:t>
            </w:r>
          </w:p>
        </w:tc>
        <w:tc>
          <w:tcPr>
            <w:tcW w:w="720"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15 </w:t>
            </w:r>
          </w:p>
        </w:tc>
        <w:tc>
          <w:tcPr>
            <w:tcW w:w="721"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15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15 </w:t>
            </w:r>
          </w:p>
        </w:tc>
        <w:tc>
          <w:tcPr>
            <w:tcW w:w="725"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18 </w:t>
            </w:r>
          </w:p>
        </w:tc>
      </w:tr>
    </w:tbl>
    <w:p w:rsidR="00C66963" w:rsidRPr="006A44F9" w:rsidRDefault="00C66963" w:rsidP="00C66963">
      <w:pPr>
        <w:ind w:firstLine="426"/>
        <w:jc w:val="both"/>
        <w:rPr>
          <w:rFonts w:ascii="Times New Roman" w:hAnsi="Times New Roman"/>
        </w:rPr>
      </w:pPr>
    </w:p>
    <w:p w:rsidR="00C66963" w:rsidRPr="006A44F9" w:rsidRDefault="00C66963" w:rsidP="00C66963">
      <w:pPr>
        <w:ind w:firstLine="426"/>
        <w:jc w:val="both"/>
        <w:rPr>
          <w:rFonts w:ascii="Times New Roman" w:hAnsi="Times New Roman"/>
          <w:i/>
        </w:rPr>
      </w:pPr>
      <w:r w:rsidRPr="006A44F9">
        <w:rPr>
          <w:rFonts w:ascii="Times New Roman" w:hAnsi="Times New Roman"/>
          <w:i/>
        </w:rPr>
        <w:t>Примечания:</w:t>
      </w:r>
    </w:p>
    <w:p w:rsidR="00C66963" w:rsidRPr="006A44F9" w:rsidRDefault="00C66963" w:rsidP="00C66963">
      <w:pPr>
        <w:numPr>
          <w:ilvl w:val="1"/>
          <w:numId w:val="225"/>
        </w:numPr>
        <w:ind w:left="0" w:firstLine="426"/>
        <w:jc w:val="both"/>
        <w:rPr>
          <w:rFonts w:ascii="Times New Roman" w:hAnsi="Times New Roman"/>
        </w:rPr>
      </w:pPr>
      <w:r w:rsidRPr="006A44F9">
        <w:rPr>
          <w:rFonts w:ascii="Times New Roman" w:hAnsi="Times New Roman"/>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C66963" w:rsidRPr="006A44F9" w:rsidRDefault="00C66963" w:rsidP="00C66963">
      <w:pPr>
        <w:numPr>
          <w:ilvl w:val="1"/>
          <w:numId w:val="225"/>
        </w:numPr>
        <w:ind w:left="0" w:firstLine="426"/>
        <w:jc w:val="both"/>
        <w:rPr>
          <w:rFonts w:ascii="Times New Roman" w:hAnsi="Times New Roman"/>
        </w:rPr>
      </w:pPr>
      <w:r w:rsidRPr="006A44F9">
        <w:rPr>
          <w:rFonts w:ascii="Times New Roman" w:hAnsi="Times New Roman"/>
        </w:rPr>
        <w:t>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СЗ.</w:t>
      </w:r>
    </w:p>
    <w:p w:rsidR="00C66963" w:rsidRPr="006A44F9" w:rsidRDefault="00C66963" w:rsidP="00C66963">
      <w:pPr>
        <w:numPr>
          <w:ilvl w:val="1"/>
          <w:numId w:val="225"/>
        </w:numPr>
        <w:ind w:left="0" w:firstLine="426"/>
        <w:jc w:val="both"/>
        <w:rPr>
          <w:rFonts w:ascii="Times New Roman" w:hAnsi="Times New Roman"/>
        </w:rPr>
      </w:pPr>
      <w:r w:rsidRPr="006A44F9">
        <w:rPr>
          <w:rFonts w:ascii="Times New Roman" w:hAnsi="Times New Roman"/>
        </w:rPr>
        <w:lastRenderedPageBreak/>
        <w:t>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C66963" w:rsidRPr="006A44F9" w:rsidRDefault="00C66963" w:rsidP="00C66963">
      <w:pPr>
        <w:numPr>
          <w:ilvl w:val="1"/>
          <w:numId w:val="225"/>
        </w:numPr>
        <w:ind w:left="0" w:firstLine="426"/>
        <w:jc w:val="both"/>
        <w:rPr>
          <w:rFonts w:ascii="Times New Roman" w:hAnsi="Times New Roman"/>
        </w:rPr>
      </w:pPr>
      <w:r w:rsidRPr="006A44F9">
        <w:rPr>
          <w:rFonts w:ascii="Times New Roman" w:hAnsi="Times New Roman"/>
        </w:rPr>
        <w:t>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C66963" w:rsidRPr="006A44F9" w:rsidRDefault="00C66963" w:rsidP="00C66963">
      <w:pPr>
        <w:numPr>
          <w:ilvl w:val="1"/>
          <w:numId w:val="225"/>
        </w:numPr>
        <w:ind w:left="0" w:firstLine="426"/>
        <w:jc w:val="both"/>
        <w:rPr>
          <w:rFonts w:ascii="Times New Roman" w:hAnsi="Times New Roman"/>
        </w:rPr>
      </w:pPr>
      <w:r w:rsidRPr="006A44F9">
        <w:rPr>
          <w:rFonts w:ascii="Times New Roman" w:hAnsi="Times New Roman"/>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C66963" w:rsidRPr="006A44F9" w:rsidRDefault="00C66963" w:rsidP="00C66963">
      <w:pPr>
        <w:numPr>
          <w:ilvl w:val="1"/>
          <w:numId w:val="225"/>
        </w:numPr>
        <w:ind w:left="0" w:firstLine="426"/>
        <w:jc w:val="both"/>
        <w:rPr>
          <w:rFonts w:ascii="Times New Roman" w:hAnsi="Times New Roman"/>
        </w:rPr>
      </w:pPr>
      <w:r w:rsidRPr="006A44F9">
        <w:rPr>
          <w:rFonts w:ascii="Times New Roman" w:hAnsi="Times New Roman"/>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C66963" w:rsidRPr="006A44F9" w:rsidRDefault="00C66963" w:rsidP="00C66963">
      <w:pPr>
        <w:ind w:firstLine="382"/>
        <w:jc w:val="both"/>
        <w:rPr>
          <w:rFonts w:ascii="Times New Roman" w:hAnsi="Times New Roman"/>
        </w:rPr>
      </w:pPr>
      <w:r w:rsidRPr="006A44F9">
        <w:rPr>
          <w:rFonts w:ascii="Times New Roman" w:hAnsi="Times New Roman"/>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C66963" w:rsidRPr="006A44F9" w:rsidRDefault="00C66963" w:rsidP="00C66963">
      <w:pPr>
        <w:numPr>
          <w:ilvl w:val="1"/>
          <w:numId w:val="225"/>
        </w:numPr>
        <w:ind w:left="0" w:firstLine="426"/>
        <w:jc w:val="both"/>
        <w:rPr>
          <w:rFonts w:ascii="Times New Roman" w:hAnsi="Times New Roman"/>
        </w:rPr>
      </w:pPr>
      <w:r w:rsidRPr="006A44F9">
        <w:rPr>
          <w:rFonts w:ascii="Times New Roman" w:hAnsi="Times New Roman"/>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пункта 2 приложения № 3. </w:t>
      </w:r>
    </w:p>
    <w:p w:rsidR="00C66963" w:rsidRPr="006A44F9" w:rsidRDefault="00C66963" w:rsidP="00C66963">
      <w:pPr>
        <w:ind w:firstLine="382"/>
        <w:jc w:val="both"/>
        <w:rPr>
          <w:rFonts w:ascii="Times New Roman" w:hAnsi="Times New Roman"/>
        </w:rPr>
      </w:pPr>
      <w:r w:rsidRPr="006A44F9">
        <w:rPr>
          <w:rFonts w:ascii="Times New Roman" w:hAnsi="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66963" w:rsidRPr="006A44F9" w:rsidRDefault="00C66963" w:rsidP="00C66963">
      <w:pPr>
        <w:ind w:firstLine="382"/>
        <w:jc w:val="both"/>
        <w:rPr>
          <w:rFonts w:ascii="Times New Roman" w:hAnsi="Times New Roman"/>
        </w:rPr>
      </w:pPr>
      <w:r w:rsidRPr="006A44F9">
        <w:rPr>
          <w:rFonts w:ascii="Times New Roman" w:hAnsi="Times New Roman"/>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C66963" w:rsidRPr="006A44F9" w:rsidRDefault="00C66963" w:rsidP="00C66963">
      <w:pPr>
        <w:ind w:firstLine="382"/>
        <w:jc w:val="both"/>
        <w:rPr>
          <w:rFonts w:ascii="Times New Roman" w:hAnsi="Times New Roman"/>
        </w:rPr>
      </w:pPr>
      <w:r w:rsidRPr="006A44F9">
        <w:rPr>
          <w:rFonts w:ascii="Times New Roman" w:hAnsi="Times New Roman"/>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кв.м. Расстояния между группами сблокированных хозяйственных построек следует принимать по таблице 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90"/>
        <w:gridCol w:w="2255"/>
        <w:gridCol w:w="1243"/>
        <w:gridCol w:w="917"/>
        <w:gridCol w:w="957"/>
        <w:gridCol w:w="1683"/>
      </w:tblGrid>
      <w:tr w:rsidR="00C66963" w:rsidRPr="006A44F9" w:rsidTr="000E2782">
        <w:trPr>
          <w:trHeight w:val="15"/>
          <w:tblCellSpacing w:w="15" w:type="dxa"/>
          <w:jc w:val="center"/>
        </w:trPr>
        <w:tc>
          <w:tcPr>
            <w:tcW w:w="1242" w:type="pct"/>
            <w:vAlign w:val="center"/>
            <w:hideMark/>
          </w:tcPr>
          <w:p w:rsidR="00C66963" w:rsidRPr="006A44F9" w:rsidRDefault="00C66963" w:rsidP="000E2782">
            <w:pPr>
              <w:jc w:val="both"/>
              <w:rPr>
                <w:rFonts w:ascii="Times New Roman" w:hAnsi="Times New Roman"/>
                <w:sz w:val="2"/>
              </w:rPr>
            </w:pPr>
          </w:p>
        </w:tc>
        <w:tc>
          <w:tcPr>
            <w:tcW w:w="1178" w:type="pct"/>
            <w:vAlign w:val="center"/>
            <w:hideMark/>
          </w:tcPr>
          <w:p w:rsidR="00C66963" w:rsidRPr="006A44F9" w:rsidRDefault="00C66963" w:rsidP="000E2782">
            <w:pPr>
              <w:jc w:val="both"/>
              <w:rPr>
                <w:rFonts w:ascii="Times New Roman" w:hAnsi="Times New Roman"/>
                <w:sz w:val="2"/>
              </w:rPr>
            </w:pPr>
          </w:p>
        </w:tc>
        <w:tc>
          <w:tcPr>
            <w:tcW w:w="642" w:type="pct"/>
            <w:vAlign w:val="center"/>
            <w:hideMark/>
          </w:tcPr>
          <w:p w:rsidR="00C66963" w:rsidRPr="006A44F9" w:rsidRDefault="00C66963" w:rsidP="000E2782">
            <w:pPr>
              <w:jc w:val="both"/>
              <w:rPr>
                <w:rFonts w:ascii="Times New Roman" w:hAnsi="Times New Roman"/>
                <w:sz w:val="2"/>
              </w:rPr>
            </w:pPr>
          </w:p>
        </w:tc>
        <w:tc>
          <w:tcPr>
            <w:tcW w:w="469" w:type="pct"/>
            <w:vAlign w:val="center"/>
            <w:hideMark/>
          </w:tcPr>
          <w:p w:rsidR="00C66963" w:rsidRPr="006A44F9" w:rsidRDefault="00C66963" w:rsidP="000E2782">
            <w:pPr>
              <w:jc w:val="both"/>
              <w:rPr>
                <w:rFonts w:ascii="Times New Roman" w:hAnsi="Times New Roman"/>
                <w:sz w:val="2"/>
              </w:rPr>
            </w:pPr>
          </w:p>
        </w:tc>
        <w:tc>
          <w:tcPr>
            <w:tcW w:w="491" w:type="pct"/>
            <w:vAlign w:val="center"/>
            <w:hideMark/>
          </w:tcPr>
          <w:p w:rsidR="00C66963" w:rsidRPr="006A44F9" w:rsidRDefault="00C66963" w:rsidP="000E2782">
            <w:pPr>
              <w:jc w:val="both"/>
              <w:rPr>
                <w:rFonts w:ascii="Times New Roman" w:hAnsi="Times New Roman"/>
                <w:sz w:val="2"/>
              </w:rPr>
            </w:pPr>
          </w:p>
        </w:tc>
        <w:tc>
          <w:tcPr>
            <w:tcW w:w="867" w:type="pct"/>
            <w:vAlign w:val="center"/>
            <w:hideMark/>
          </w:tcPr>
          <w:p w:rsidR="00C66963" w:rsidRPr="006A44F9" w:rsidRDefault="00C66963" w:rsidP="000E2782">
            <w:pPr>
              <w:jc w:val="both"/>
              <w:rPr>
                <w:rFonts w:ascii="Times New Roman" w:hAnsi="Times New Roman"/>
                <w:sz w:val="2"/>
              </w:rPr>
            </w:pPr>
          </w:p>
        </w:tc>
      </w:tr>
    </w:tbl>
    <w:p w:rsidR="00C66963" w:rsidRPr="006A44F9" w:rsidRDefault="00C66963" w:rsidP="00C66963">
      <w:pPr>
        <w:numPr>
          <w:ilvl w:val="0"/>
          <w:numId w:val="222"/>
        </w:numPr>
        <w:ind w:left="0" w:firstLine="426"/>
        <w:jc w:val="both"/>
        <w:rPr>
          <w:rFonts w:ascii="Times New Roman" w:hAnsi="Times New Roman"/>
        </w:rPr>
      </w:pPr>
      <w:r w:rsidRPr="006A44F9">
        <w:rPr>
          <w:rFonts w:ascii="Times New Roman" w:hAnsi="Times New Roman"/>
        </w:rPr>
        <w:t>Требования к объектам класса функциональной пожарной опасности Ф1.4 при организованной малоэтажной застройке (одноквартирные жилые дома, в том числе блокированные, предназначенные для постоянного проживания и временного (в том числе круглосуточного) пребывания людей при организованной малоэтажной застройке).</w:t>
      </w:r>
    </w:p>
    <w:p w:rsidR="00C66963" w:rsidRPr="006A44F9" w:rsidRDefault="00C66963" w:rsidP="00C66963">
      <w:pPr>
        <w:numPr>
          <w:ilvl w:val="1"/>
          <w:numId w:val="222"/>
        </w:numPr>
        <w:ind w:left="0" w:firstLine="426"/>
        <w:jc w:val="both"/>
        <w:rPr>
          <w:rFonts w:ascii="Times New Roman" w:hAnsi="Times New Roman"/>
        </w:rPr>
      </w:pPr>
      <w:r w:rsidRPr="006A44F9">
        <w:rPr>
          <w:rFonts w:ascii="Times New Roman" w:hAnsi="Times New Roman"/>
        </w:rPr>
        <w:lastRenderedPageBreak/>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C66963" w:rsidRPr="006A44F9" w:rsidRDefault="00C66963" w:rsidP="00C66963">
      <w:pPr>
        <w:jc w:val="right"/>
        <w:rPr>
          <w:rFonts w:ascii="Times New Roman" w:hAnsi="Times New Roman"/>
        </w:rPr>
      </w:pPr>
      <w:r w:rsidRPr="006A44F9">
        <w:rPr>
          <w:rFonts w:ascii="Times New Roman" w:hAnsi="Times New Roman"/>
        </w:rPr>
        <w:t>Таблица 2</w:t>
      </w:r>
    </w:p>
    <w:p w:rsidR="00C66963" w:rsidRPr="006A44F9" w:rsidRDefault="00C66963" w:rsidP="00C66963">
      <w:pPr>
        <w:jc w:val="right"/>
        <w:rPr>
          <w:rFonts w:ascii="Times New Roman" w:hAnsi="Times New Roman"/>
        </w:rPr>
      </w:pPr>
      <w:r w:rsidRPr="006A44F9">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66963" w:rsidRPr="006A44F9" w:rsidTr="000E2782">
        <w:tc>
          <w:tcPr>
            <w:tcW w:w="2392" w:type="dxa"/>
            <w:vMerge w:val="restart"/>
            <w:shd w:val="clear" w:color="auto" w:fill="auto"/>
          </w:tcPr>
          <w:p w:rsidR="00C66963" w:rsidRPr="006A44F9" w:rsidRDefault="00C66963" w:rsidP="000E2782">
            <w:pPr>
              <w:rPr>
                <w:rFonts w:ascii="Times New Roman" w:hAnsi="Times New Roman"/>
              </w:rPr>
            </w:pPr>
            <w:r w:rsidRPr="006A44F9">
              <w:rPr>
                <w:rFonts w:ascii="Times New Roman" w:hAnsi="Times New Roman"/>
              </w:rPr>
              <w:t>Степень</w:t>
            </w:r>
            <w:r w:rsidRPr="006A44F9">
              <w:rPr>
                <w:rFonts w:ascii="Times New Roman" w:hAnsi="Times New Roman"/>
              </w:rPr>
              <w:br/>
              <w:t>огнестойкости</w:t>
            </w:r>
            <w:r w:rsidRPr="006A44F9">
              <w:rPr>
                <w:rFonts w:ascii="Times New Roman" w:hAnsi="Times New Roman"/>
              </w:rPr>
              <w:br/>
              <w:t xml:space="preserve">здания </w:t>
            </w:r>
          </w:p>
        </w:tc>
        <w:tc>
          <w:tcPr>
            <w:tcW w:w="2393" w:type="dxa"/>
            <w:vMerge w:val="restar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Класс конструктивной пожарной опасности </w:t>
            </w:r>
          </w:p>
        </w:tc>
        <w:tc>
          <w:tcPr>
            <w:tcW w:w="4786" w:type="dxa"/>
            <w:gridSpan w:val="2"/>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Минимальные расстояния при степени огнестойкости и классе конструктивной пожарной опасности жилых зданий, м </w:t>
            </w:r>
          </w:p>
        </w:tc>
      </w:tr>
      <w:tr w:rsidR="00C66963" w:rsidRPr="006A44F9" w:rsidTr="000E2782">
        <w:tc>
          <w:tcPr>
            <w:tcW w:w="2392" w:type="dxa"/>
            <w:vMerge/>
            <w:shd w:val="clear" w:color="auto" w:fill="auto"/>
          </w:tcPr>
          <w:p w:rsidR="00C66963" w:rsidRPr="006A44F9" w:rsidRDefault="00C66963" w:rsidP="000E2782">
            <w:pPr>
              <w:rPr>
                <w:rFonts w:ascii="Times New Roman" w:hAnsi="Times New Roman"/>
              </w:rPr>
            </w:pPr>
          </w:p>
        </w:tc>
        <w:tc>
          <w:tcPr>
            <w:tcW w:w="2393" w:type="dxa"/>
            <w:vMerge/>
            <w:shd w:val="clear" w:color="auto" w:fill="auto"/>
          </w:tcPr>
          <w:p w:rsidR="00C66963" w:rsidRPr="006A44F9" w:rsidRDefault="00C66963" w:rsidP="000E2782">
            <w:pPr>
              <w:rPr>
                <w:rFonts w:ascii="Times New Roman" w:hAnsi="Times New Roman"/>
              </w:rPr>
            </w:pPr>
          </w:p>
        </w:tc>
        <w:tc>
          <w:tcPr>
            <w:tcW w:w="2393" w:type="dxa"/>
            <w:shd w:val="clear" w:color="auto" w:fill="auto"/>
          </w:tcPr>
          <w:p w:rsidR="00C66963" w:rsidRPr="006A44F9" w:rsidRDefault="00C66963" w:rsidP="000E2782">
            <w:pPr>
              <w:rPr>
                <w:rFonts w:ascii="Times New Roman" w:hAnsi="Times New Roman"/>
              </w:rPr>
            </w:pPr>
            <w:r w:rsidRPr="006A44F9">
              <w:rPr>
                <w:rFonts w:ascii="Times New Roman" w:hAnsi="Times New Roman"/>
              </w:rPr>
              <w:t>I, II, III</w:t>
            </w:r>
            <w:r w:rsidRPr="006A44F9">
              <w:rPr>
                <w:rFonts w:ascii="Times New Roman" w:hAnsi="Times New Roman"/>
              </w:rPr>
              <w:br/>
              <w:t xml:space="preserve">С0 </w:t>
            </w:r>
          </w:p>
        </w:tc>
        <w:tc>
          <w:tcPr>
            <w:tcW w:w="2393" w:type="dxa"/>
            <w:shd w:val="clear" w:color="auto" w:fill="auto"/>
          </w:tcPr>
          <w:p w:rsidR="00C66963" w:rsidRPr="006A44F9" w:rsidRDefault="00C66963" w:rsidP="000E2782">
            <w:pPr>
              <w:rPr>
                <w:rFonts w:ascii="Times New Roman" w:hAnsi="Times New Roman"/>
              </w:rPr>
            </w:pPr>
            <w:r w:rsidRPr="006A44F9">
              <w:rPr>
                <w:rFonts w:ascii="Times New Roman" w:hAnsi="Times New Roman"/>
              </w:rPr>
              <w:t>II, III</w:t>
            </w:r>
            <w:r w:rsidRPr="006A44F9">
              <w:rPr>
                <w:rFonts w:ascii="Times New Roman" w:hAnsi="Times New Roman"/>
              </w:rPr>
              <w:br/>
              <w:t xml:space="preserve">С1 </w:t>
            </w:r>
          </w:p>
        </w:tc>
      </w:tr>
      <w:tr w:rsidR="00C66963" w:rsidRPr="006A44F9" w:rsidTr="000E2782">
        <w:tc>
          <w:tcPr>
            <w:tcW w:w="2392" w:type="dxa"/>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I, II, III </w:t>
            </w:r>
          </w:p>
        </w:tc>
        <w:tc>
          <w:tcPr>
            <w:tcW w:w="2393" w:type="dxa"/>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C0 </w:t>
            </w:r>
          </w:p>
        </w:tc>
        <w:tc>
          <w:tcPr>
            <w:tcW w:w="2393" w:type="dxa"/>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6 </w:t>
            </w:r>
          </w:p>
        </w:tc>
        <w:tc>
          <w:tcPr>
            <w:tcW w:w="2393" w:type="dxa"/>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8 </w:t>
            </w:r>
          </w:p>
        </w:tc>
      </w:tr>
      <w:tr w:rsidR="00C66963" w:rsidRPr="006A44F9" w:rsidTr="000E2782">
        <w:tc>
          <w:tcPr>
            <w:tcW w:w="2392" w:type="dxa"/>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II, III </w:t>
            </w:r>
          </w:p>
        </w:tc>
        <w:tc>
          <w:tcPr>
            <w:tcW w:w="2393" w:type="dxa"/>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C1 </w:t>
            </w:r>
          </w:p>
        </w:tc>
        <w:tc>
          <w:tcPr>
            <w:tcW w:w="2393" w:type="dxa"/>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8 </w:t>
            </w:r>
          </w:p>
        </w:tc>
        <w:tc>
          <w:tcPr>
            <w:tcW w:w="2393" w:type="dxa"/>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8 </w:t>
            </w:r>
          </w:p>
        </w:tc>
      </w:tr>
    </w:tbl>
    <w:p w:rsidR="00C66963" w:rsidRPr="006A44F9" w:rsidRDefault="00C66963" w:rsidP="00C66963">
      <w:pPr>
        <w:jc w:val="right"/>
        <w:rPr>
          <w:rFonts w:ascii="Times New Roman" w:hAnsi="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594"/>
        <w:gridCol w:w="2750"/>
        <w:gridCol w:w="2028"/>
        <w:gridCol w:w="2073"/>
      </w:tblGrid>
      <w:tr w:rsidR="00C66963" w:rsidRPr="006A44F9" w:rsidTr="000E2782">
        <w:trPr>
          <w:trHeight w:val="15"/>
          <w:tblCellSpacing w:w="15" w:type="dxa"/>
          <w:jc w:val="center"/>
        </w:trPr>
        <w:tc>
          <w:tcPr>
            <w:tcW w:w="1349" w:type="pct"/>
            <w:vAlign w:val="center"/>
            <w:hideMark/>
          </w:tcPr>
          <w:p w:rsidR="00C66963" w:rsidRPr="006A44F9" w:rsidRDefault="00C66963" w:rsidP="000E2782">
            <w:pPr>
              <w:jc w:val="both"/>
              <w:rPr>
                <w:rFonts w:ascii="Times New Roman" w:hAnsi="Times New Roman"/>
                <w:sz w:val="2"/>
              </w:rPr>
            </w:pPr>
          </w:p>
        </w:tc>
        <w:tc>
          <w:tcPr>
            <w:tcW w:w="1440" w:type="pct"/>
            <w:vAlign w:val="center"/>
            <w:hideMark/>
          </w:tcPr>
          <w:p w:rsidR="00C66963" w:rsidRPr="006A44F9" w:rsidRDefault="00C66963" w:rsidP="000E2782">
            <w:pPr>
              <w:jc w:val="both"/>
              <w:rPr>
                <w:rFonts w:ascii="Times New Roman" w:hAnsi="Times New Roman"/>
                <w:sz w:val="2"/>
              </w:rPr>
            </w:pPr>
          </w:p>
        </w:tc>
        <w:tc>
          <w:tcPr>
            <w:tcW w:w="1058" w:type="pct"/>
            <w:vAlign w:val="center"/>
            <w:hideMark/>
          </w:tcPr>
          <w:p w:rsidR="00C66963" w:rsidRPr="006A44F9" w:rsidRDefault="00C66963" w:rsidP="000E2782">
            <w:pPr>
              <w:jc w:val="both"/>
              <w:rPr>
                <w:rFonts w:ascii="Times New Roman" w:hAnsi="Times New Roman"/>
                <w:sz w:val="2"/>
              </w:rPr>
            </w:pPr>
          </w:p>
        </w:tc>
        <w:tc>
          <w:tcPr>
            <w:tcW w:w="1074" w:type="pct"/>
            <w:vAlign w:val="center"/>
            <w:hideMark/>
          </w:tcPr>
          <w:p w:rsidR="00C66963" w:rsidRPr="006A44F9" w:rsidRDefault="00C66963" w:rsidP="000E2782">
            <w:pPr>
              <w:jc w:val="both"/>
              <w:rPr>
                <w:rFonts w:ascii="Times New Roman" w:hAnsi="Times New Roman"/>
                <w:sz w:val="2"/>
              </w:rPr>
            </w:pPr>
          </w:p>
        </w:tc>
      </w:tr>
    </w:tbl>
    <w:p w:rsidR="00C66963" w:rsidRPr="006A44F9" w:rsidRDefault="00C66963" w:rsidP="00C66963">
      <w:pPr>
        <w:ind w:firstLine="426"/>
        <w:jc w:val="both"/>
        <w:rPr>
          <w:rFonts w:ascii="Times New Roman" w:hAnsi="Times New Roman"/>
        </w:rPr>
      </w:pPr>
      <w:r w:rsidRPr="006A44F9">
        <w:rPr>
          <w:rFonts w:ascii="Times New Roman" w:hAnsi="Times New Roman"/>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C66963" w:rsidRPr="006A44F9" w:rsidRDefault="00C66963" w:rsidP="00C66963">
      <w:pPr>
        <w:ind w:firstLine="426"/>
        <w:jc w:val="both"/>
        <w:rPr>
          <w:rFonts w:ascii="Times New Roman" w:hAnsi="Times New Roman"/>
        </w:rPr>
      </w:pPr>
      <w:r w:rsidRPr="006A44F9">
        <w:rPr>
          <w:rFonts w:ascii="Times New Roman" w:hAnsi="Times New Roman"/>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к месту вызова превышает 20 минут в сельских поселениях).</w:t>
      </w:r>
    </w:p>
    <w:p w:rsidR="00C66963" w:rsidRPr="006A44F9" w:rsidRDefault="00C66963" w:rsidP="00C66963">
      <w:pPr>
        <w:numPr>
          <w:ilvl w:val="1"/>
          <w:numId w:val="222"/>
        </w:numPr>
        <w:ind w:left="0" w:firstLine="426"/>
        <w:jc w:val="both"/>
        <w:rPr>
          <w:rFonts w:ascii="Times New Roman" w:hAnsi="Times New Roman"/>
        </w:rPr>
      </w:pPr>
      <w:r w:rsidRPr="006A44F9">
        <w:rPr>
          <w:rFonts w:ascii="Times New Roman" w:hAnsi="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C66963" w:rsidRPr="006A44F9" w:rsidRDefault="00C66963" w:rsidP="00C66963">
      <w:pPr>
        <w:numPr>
          <w:ilvl w:val="1"/>
          <w:numId w:val="222"/>
        </w:numPr>
        <w:ind w:left="0" w:firstLine="426"/>
        <w:jc w:val="both"/>
        <w:rPr>
          <w:rFonts w:ascii="Times New Roman" w:hAnsi="Times New Roman"/>
        </w:rPr>
      </w:pPr>
      <w:r w:rsidRPr="006A44F9">
        <w:rPr>
          <w:rFonts w:ascii="Times New Roman" w:hAnsi="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C66963" w:rsidRPr="006A44F9" w:rsidRDefault="00C66963" w:rsidP="00C66963">
      <w:pPr>
        <w:numPr>
          <w:ilvl w:val="1"/>
          <w:numId w:val="222"/>
        </w:numPr>
        <w:ind w:left="0" w:firstLine="426"/>
        <w:jc w:val="both"/>
        <w:rPr>
          <w:rFonts w:ascii="Times New Roman" w:hAnsi="Times New Roman"/>
        </w:rPr>
      </w:pPr>
      <w:r w:rsidRPr="006A44F9">
        <w:rPr>
          <w:rFonts w:ascii="Times New Roman" w:hAnsi="Times New Roman"/>
        </w:rPr>
        <w:t>В случаях, не предусмотренных в настоящем разделе, при определении противопожарных расстояний надлежит руководствоваться требованиями пункта 1 приложения № 2 (обязательное).</w:t>
      </w:r>
    </w:p>
    <w:p w:rsidR="00C66963" w:rsidRPr="006A44F9" w:rsidRDefault="00C66963" w:rsidP="00C66963">
      <w:pPr>
        <w:numPr>
          <w:ilvl w:val="0"/>
          <w:numId w:val="222"/>
        </w:numPr>
        <w:ind w:left="0" w:firstLine="426"/>
        <w:jc w:val="both"/>
        <w:rPr>
          <w:rFonts w:ascii="Times New Roman" w:hAnsi="Times New Roman"/>
        </w:rPr>
      </w:pPr>
      <w:r w:rsidRPr="006A44F9">
        <w:rPr>
          <w:rFonts w:ascii="Times New Roman" w:hAnsi="Times New Roman"/>
        </w:rPr>
        <w:t xml:space="preserve">Противопожарные расстояния от границ застройки в поселениях до лесных насаждений в лесничествах (лесопарках) должны быть не менее 50 м, а от границ застройки в </w:t>
      </w:r>
      <w:r w:rsidR="00240BF0" w:rsidRPr="006A44F9">
        <w:rPr>
          <w:rFonts w:ascii="Times New Roman" w:hAnsi="Times New Roman"/>
        </w:rPr>
        <w:t>с</w:t>
      </w:r>
      <w:r w:rsidRPr="006A44F9">
        <w:rPr>
          <w:rFonts w:ascii="Times New Roman" w:hAnsi="Times New Roman"/>
        </w:rPr>
        <w:t>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C66963" w:rsidRPr="006A44F9" w:rsidRDefault="00C66963" w:rsidP="00C66963">
      <w:pPr>
        <w:numPr>
          <w:ilvl w:val="1"/>
          <w:numId w:val="222"/>
        </w:numPr>
        <w:ind w:left="0" w:firstLine="426"/>
        <w:jc w:val="both"/>
        <w:rPr>
          <w:rFonts w:ascii="Times New Roman" w:hAnsi="Times New Roman"/>
        </w:rPr>
      </w:pPr>
      <w:r w:rsidRPr="006A44F9">
        <w:rPr>
          <w:rFonts w:ascii="Times New Roman" w:hAnsi="Times New Roman"/>
        </w:rPr>
        <w:t>Расстояния от лесных насаждений до зданий и сооружений любой степени огнестойкости в поселениях, где отсутствуют подразделения пожарной охраны и источники наружного противопожарного водоснабжения, следует увеличивать на 50%.</w:t>
      </w:r>
    </w:p>
    <w:p w:rsidR="00C66963" w:rsidRPr="006A44F9" w:rsidRDefault="00C66963" w:rsidP="00C66963">
      <w:pPr>
        <w:numPr>
          <w:ilvl w:val="1"/>
          <w:numId w:val="222"/>
        </w:numPr>
        <w:ind w:left="0" w:firstLine="426"/>
        <w:jc w:val="both"/>
        <w:rPr>
          <w:rFonts w:ascii="Times New Roman" w:hAnsi="Times New Roman"/>
        </w:rPr>
      </w:pPr>
      <w:r w:rsidRPr="006A44F9">
        <w:rPr>
          <w:rFonts w:ascii="Times New Roman" w:hAnsi="Times New Roman"/>
        </w:rPr>
        <w:t xml:space="preserve">В документации по планировке территории (проект планировки, проект межевания) при выделении элемента планировочной структуры жилого района (микрорайона, квартала, части квартала, улицы) расстояние от лесных насаждений в </w:t>
      </w:r>
      <w:r w:rsidRPr="006A44F9">
        <w:rPr>
          <w:rFonts w:ascii="Times New Roman" w:hAnsi="Times New Roman"/>
        </w:rPr>
        <w:lastRenderedPageBreak/>
        <w:t>лесничествах (лесопарках) до границы земельного участка должно быть не менее 15 метров.</w:t>
      </w:r>
    </w:p>
    <w:p w:rsidR="00C66963" w:rsidRPr="006A44F9" w:rsidRDefault="00C66963" w:rsidP="00C66963">
      <w:pPr>
        <w:numPr>
          <w:ilvl w:val="0"/>
          <w:numId w:val="222"/>
        </w:numPr>
        <w:ind w:left="0" w:firstLine="426"/>
        <w:jc w:val="both"/>
        <w:rPr>
          <w:rFonts w:ascii="Times New Roman" w:hAnsi="Times New Roman"/>
        </w:rPr>
      </w:pPr>
      <w:r w:rsidRPr="006A44F9">
        <w:rPr>
          <w:rFonts w:ascii="Times New Roman" w:hAnsi="Times New Roman"/>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C66963" w:rsidRPr="006A44F9" w:rsidRDefault="00C66963" w:rsidP="00C66963">
      <w:pPr>
        <w:ind w:firstLine="426"/>
        <w:jc w:val="both"/>
        <w:rPr>
          <w:rFonts w:ascii="Times New Roman" w:hAnsi="Times New Roman"/>
        </w:rPr>
      </w:pPr>
      <w:r w:rsidRPr="006A44F9">
        <w:rPr>
          <w:rFonts w:ascii="Times New Roman" w:hAnsi="Times New Roman"/>
        </w:rPr>
        <w:t>Подразделения пожарной охраны населенных пунктов должны размещаться в зданиях пожарных депо.</w:t>
      </w:r>
    </w:p>
    <w:p w:rsidR="00C66963" w:rsidRPr="006A44F9" w:rsidRDefault="00C66963" w:rsidP="00C66963">
      <w:pPr>
        <w:ind w:firstLine="426"/>
        <w:jc w:val="both"/>
        <w:rPr>
          <w:rFonts w:ascii="Times New Roman" w:hAnsi="Times New Roman"/>
        </w:rPr>
      </w:pPr>
      <w:r w:rsidRPr="006A44F9">
        <w:rPr>
          <w:rFonts w:ascii="Times New Roman" w:hAnsi="Times New Roman"/>
        </w:rPr>
        <w:t>Порядок и методика определения мест дислокации подразделений пожарной охраны на территориях поселений устанавливаются нормативными документами по пожарной безопасности.</w:t>
      </w:r>
    </w:p>
    <w:p w:rsidR="00C66963" w:rsidRPr="006A44F9" w:rsidRDefault="00C66963" w:rsidP="00C66963">
      <w:pPr>
        <w:ind w:firstLine="426"/>
        <w:jc w:val="both"/>
        <w:rPr>
          <w:rFonts w:ascii="Times New Roman" w:hAnsi="Times New Roman"/>
        </w:rPr>
      </w:pPr>
      <w:r w:rsidRPr="006A44F9">
        <w:rPr>
          <w:rFonts w:ascii="Times New Roman" w:hAnsi="Times New Roman"/>
        </w:rPr>
        <w:t>При разработке генеральных планов и проектов планировки жилых массивов, размещаемых за пределом нормативного времени прибытия подразделений пожарной охраны, обязательно первоочередное проектирование и строительство пожарных депо (в том числе предусмотренных Схемами территориального планирования Карачаево-Черкесской Республики и ее муниципальных районов), оснащенных пожарной техникой, соответствующей условиям тушения пожаров на объектах.</w:t>
      </w:r>
    </w:p>
    <w:p w:rsidR="00C66963" w:rsidRPr="006A44F9" w:rsidRDefault="00C66963" w:rsidP="00C66963">
      <w:pPr>
        <w:numPr>
          <w:ilvl w:val="0"/>
          <w:numId w:val="222"/>
        </w:numPr>
        <w:ind w:left="0" w:firstLine="426"/>
        <w:jc w:val="both"/>
        <w:rPr>
          <w:rFonts w:ascii="Times New Roman" w:hAnsi="Times New Roman"/>
        </w:rPr>
      </w:pPr>
      <w:r w:rsidRPr="006A44F9">
        <w:rPr>
          <w:rFonts w:ascii="Times New Roman" w:hAnsi="Times New Roman"/>
        </w:rPr>
        <w:t>При проектировании проходов, проездов и подъездов к зданиям и сооружениям следует руководствоваться требованиями настоящего пункта и требованиями раздела 8 СП 4.13130.</w:t>
      </w:r>
    </w:p>
    <w:p w:rsidR="00C66963" w:rsidRPr="006A44F9" w:rsidRDefault="00C66963" w:rsidP="00C66963">
      <w:pPr>
        <w:ind w:firstLine="426"/>
        <w:jc w:val="both"/>
        <w:rPr>
          <w:rFonts w:ascii="Times New Roman" w:hAnsi="Times New Roman"/>
        </w:rPr>
      </w:pPr>
      <w:r w:rsidRPr="006A44F9">
        <w:rPr>
          <w:rFonts w:ascii="Times New Roman" w:hAnsi="Times New Roman"/>
        </w:rPr>
        <w:t>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автолестниц или автоподъемников в любую квартиру или помещение для обеспечения беспрепятственного тушения пожара и проведения аварийно-спасательных работ.</w:t>
      </w:r>
    </w:p>
    <w:p w:rsidR="00C66963" w:rsidRPr="006A44F9" w:rsidRDefault="00C66963" w:rsidP="00C66963">
      <w:pPr>
        <w:ind w:firstLine="426"/>
        <w:jc w:val="both"/>
        <w:rPr>
          <w:rFonts w:ascii="Times New Roman" w:hAnsi="Times New Roman"/>
        </w:rPr>
      </w:pPr>
      <w:r w:rsidRPr="006A44F9">
        <w:rPr>
          <w:rFonts w:ascii="Times New Roman" w:hAnsi="Times New Roman"/>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C66963" w:rsidRPr="006A44F9" w:rsidRDefault="00C66963" w:rsidP="00C66963">
      <w:pPr>
        <w:ind w:firstLine="426"/>
        <w:jc w:val="both"/>
        <w:rPr>
          <w:rFonts w:ascii="Times New Roman" w:hAnsi="Times New Roman"/>
        </w:rPr>
      </w:pPr>
      <w:r w:rsidRPr="006A44F9">
        <w:rPr>
          <w:rFonts w:ascii="Times New Roman" w:hAnsi="Times New Roman"/>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C66963" w:rsidRPr="006A44F9" w:rsidRDefault="00C66963" w:rsidP="00C66963">
      <w:pPr>
        <w:ind w:firstLine="426"/>
        <w:jc w:val="both"/>
        <w:rPr>
          <w:rFonts w:ascii="Times New Roman" w:hAnsi="Times New Roman"/>
        </w:rPr>
      </w:pPr>
      <w:r w:rsidRPr="006A44F9">
        <w:rPr>
          <w:rFonts w:ascii="Times New Roman" w:hAnsi="Times New Roman"/>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C66963" w:rsidRPr="006A44F9" w:rsidRDefault="00C66963" w:rsidP="00C66963">
      <w:pPr>
        <w:jc w:val="both"/>
        <w:rPr>
          <w:rFonts w:ascii="Times New Roman" w:hAnsi="Times New Roman"/>
        </w:rPr>
      </w:pPr>
    </w:p>
    <w:p w:rsidR="00C66963" w:rsidRPr="006A44F9" w:rsidRDefault="00C66963" w:rsidP="00C66963">
      <w:pPr>
        <w:rPr>
          <w:rFonts w:ascii="Times New Roman" w:hAnsi="Times New Roman" w:cs="Times New Roman"/>
          <w:b/>
          <w:color w:val="auto"/>
        </w:rPr>
      </w:pPr>
      <w:bookmarkStart w:id="447" w:name="_Toc406701204"/>
      <w:r w:rsidRPr="006A44F9">
        <w:rPr>
          <w:bCs/>
        </w:rPr>
        <w:br w:type="page"/>
      </w:r>
    </w:p>
    <w:p w:rsidR="00C66963" w:rsidRPr="006A44F9" w:rsidRDefault="00C66963" w:rsidP="00C66963">
      <w:pPr>
        <w:pStyle w:val="11"/>
        <w:numPr>
          <w:ilvl w:val="0"/>
          <w:numId w:val="0"/>
        </w:numPr>
        <w:ind w:left="360" w:hanging="360"/>
      </w:pPr>
      <w:bookmarkStart w:id="448" w:name="_Toc416110840"/>
      <w:bookmarkStart w:id="449" w:name="_Toc430554144"/>
      <w:r w:rsidRPr="006A44F9">
        <w:lastRenderedPageBreak/>
        <w:t>ПРИЛОЖЕНИЕ № 2. ТРЕБОВАНИЯ ГРАЖДАНСКОЙ ОБОРОНЫ И ПРЕДУПРЕЖДЕНИЯ ЧРЕЗВЫЧАЙНЫХ СИТУАЦИЙ</w:t>
      </w:r>
      <w:bookmarkEnd w:id="447"/>
      <w:bookmarkEnd w:id="448"/>
      <w:bookmarkEnd w:id="449"/>
    </w:p>
    <w:p w:rsidR="00C66963" w:rsidRPr="006A44F9" w:rsidRDefault="00C66963" w:rsidP="00C66963">
      <w:pPr>
        <w:rPr>
          <w:rFonts w:ascii="Times New Roman" w:hAnsi="Times New Roman"/>
        </w:rPr>
      </w:pPr>
      <w:r w:rsidRPr="006A44F9">
        <w:rPr>
          <w:rFonts w:ascii="Times New Roman" w:hAnsi="Times New Roman"/>
        </w:rPr>
        <w:t>ПРИЛОЖЕНИЕ №2 (справочное)</w:t>
      </w:r>
    </w:p>
    <w:p w:rsidR="00C66963" w:rsidRPr="006A44F9" w:rsidRDefault="00C66963" w:rsidP="00C66963">
      <w:pPr>
        <w:ind w:firstLine="425"/>
        <w:rPr>
          <w:rFonts w:ascii="Times New Roman" w:hAnsi="Times New Roman"/>
        </w:rPr>
      </w:pPr>
    </w:p>
    <w:p w:rsidR="00C66963" w:rsidRPr="006A44F9" w:rsidRDefault="00C66963" w:rsidP="00C66963">
      <w:pPr>
        <w:numPr>
          <w:ilvl w:val="0"/>
          <w:numId w:val="223"/>
        </w:numPr>
        <w:ind w:left="0" w:firstLine="425"/>
        <w:jc w:val="both"/>
        <w:rPr>
          <w:rFonts w:ascii="Times New Roman" w:hAnsi="Times New Roman"/>
        </w:rPr>
      </w:pPr>
      <w:r w:rsidRPr="006A44F9">
        <w:rPr>
          <w:rFonts w:ascii="Times New Roman" w:hAnsi="Times New Roman"/>
        </w:rPr>
        <w:t>Инженерно-технические мероприятия гражданской обороны и предупреждения чрезвычайных ситуаций (ИТМ ГО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C66963" w:rsidRPr="006A44F9" w:rsidRDefault="00C66963" w:rsidP="00C66963">
      <w:pPr>
        <w:numPr>
          <w:ilvl w:val="0"/>
          <w:numId w:val="223"/>
        </w:numPr>
        <w:ind w:left="0" w:firstLine="425"/>
        <w:jc w:val="both"/>
        <w:rPr>
          <w:rFonts w:ascii="Times New Roman" w:hAnsi="Times New Roman"/>
        </w:rPr>
      </w:pPr>
      <w:r w:rsidRPr="006A44F9">
        <w:rPr>
          <w:rFonts w:ascii="Times New Roman" w:hAnsi="Times New Roman"/>
        </w:rPr>
        <w:t>Мероприятия гражданской обороны (ГО) должны устанавливаться техническими регламентами. До утверждения на федеральном уровне технических регламентов, объем и содержание инженерно-технических мероприятий гражданской обороны в проектной документации определяются требованиями СНиП 2.01.51 и СП 11-112.</w:t>
      </w:r>
    </w:p>
    <w:p w:rsidR="00C66963" w:rsidRPr="006A44F9" w:rsidRDefault="00C66963" w:rsidP="00C66963">
      <w:pPr>
        <w:numPr>
          <w:ilvl w:val="0"/>
          <w:numId w:val="223"/>
        </w:numPr>
        <w:ind w:left="0" w:firstLine="425"/>
        <w:jc w:val="both"/>
        <w:rPr>
          <w:rFonts w:ascii="Times New Roman" w:hAnsi="Times New Roman"/>
        </w:rPr>
      </w:pPr>
      <w:r w:rsidRPr="006A44F9">
        <w:rPr>
          <w:rFonts w:ascii="Times New Roman" w:hAnsi="Times New Roman"/>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w:t>
      </w:r>
    </w:p>
    <w:p w:rsidR="00C66963" w:rsidRPr="006A44F9" w:rsidRDefault="00C66963" w:rsidP="00C66963">
      <w:pPr>
        <w:numPr>
          <w:ilvl w:val="0"/>
          <w:numId w:val="221"/>
        </w:numPr>
        <w:ind w:left="0" w:firstLine="425"/>
        <w:jc w:val="both"/>
        <w:rPr>
          <w:rFonts w:ascii="Times New Roman" w:hAnsi="Times New Roman"/>
        </w:rPr>
      </w:pPr>
      <w:r w:rsidRPr="006A44F9">
        <w:rPr>
          <w:rFonts w:ascii="Times New Roman" w:hAnsi="Times New Roman"/>
        </w:rPr>
        <w:t>территориальных комплексных схем градостроительного планирования развития территории Карачаево-Черкесской Республики и ее частей;</w:t>
      </w:r>
    </w:p>
    <w:p w:rsidR="00C66963" w:rsidRPr="006A44F9" w:rsidRDefault="00C66963" w:rsidP="00C66963">
      <w:pPr>
        <w:numPr>
          <w:ilvl w:val="0"/>
          <w:numId w:val="221"/>
        </w:numPr>
        <w:ind w:left="0" w:firstLine="425"/>
        <w:jc w:val="both"/>
        <w:rPr>
          <w:rFonts w:ascii="Times New Roman" w:hAnsi="Times New Roman"/>
        </w:rPr>
      </w:pPr>
      <w:r w:rsidRPr="006A44F9">
        <w:rPr>
          <w:rFonts w:ascii="Times New Roman" w:hAnsi="Times New Roman"/>
        </w:rPr>
        <w:t>генеральных планов поселений;</w:t>
      </w:r>
    </w:p>
    <w:p w:rsidR="00C66963" w:rsidRPr="006A44F9" w:rsidRDefault="00C66963" w:rsidP="00C66963">
      <w:pPr>
        <w:numPr>
          <w:ilvl w:val="0"/>
          <w:numId w:val="221"/>
        </w:numPr>
        <w:ind w:left="0" w:firstLine="425"/>
        <w:jc w:val="both"/>
        <w:rPr>
          <w:rFonts w:ascii="Times New Roman" w:hAnsi="Times New Roman"/>
        </w:rPr>
      </w:pPr>
      <w:r w:rsidRPr="006A44F9">
        <w:rPr>
          <w:rFonts w:ascii="Times New Roman" w:hAnsi="Times New Roman"/>
        </w:rPr>
        <w:t>проектов планировки территории.</w:t>
      </w:r>
    </w:p>
    <w:p w:rsidR="00C66963" w:rsidRPr="006A44F9" w:rsidRDefault="00C66963" w:rsidP="00C66963">
      <w:pPr>
        <w:spacing w:line="360" w:lineRule="auto"/>
        <w:jc w:val="both"/>
        <w:rPr>
          <w:rFonts w:ascii="Times New Roman" w:hAnsi="Times New Roman"/>
        </w:rPr>
      </w:pPr>
    </w:p>
    <w:p w:rsidR="00C66963" w:rsidRPr="006A44F9" w:rsidRDefault="00C66963" w:rsidP="00C66963">
      <w:pPr>
        <w:pStyle w:val="11"/>
        <w:numPr>
          <w:ilvl w:val="0"/>
          <w:numId w:val="0"/>
        </w:numPr>
        <w:ind w:left="360" w:hanging="360"/>
      </w:pPr>
      <w:r w:rsidRPr="006A44F9">
        <w:br w:type="page"/>
      </w:r>
      <w:bookmarkStart w:id="450" w:name="_Toc406701205"/>
      <w:bookmarkStart w:id="451" w:name="_Toc416110841"/>
      <w:bookmarkStart w:id="452" w:name="_Toc430554145"/>
      <w:r w:rsidRPr="006A44F9">
        <w:lastRenderedPageBreak/>
        <w:t>ПРИЛОЖЕНИЕ № 3. УРОВЕНЬ РЕШЕНИЯ ВОПРОСОВ ОРГАНИЗАЦИИ ТЕРРИТОРИИ В ДОКУМЕНТАХ ТЕРРИТОРИАЛЬНОГО ПЛАНИРОВАНИЯ</w:t>
      </w:r>
      <w:bookmarkEnd w:id="450"/>
      <w:bookmarkEnd w:id="451"/>
      <w:bookmarkEnd w:id="452"/>
    </w:p>
    <w:p w:rsidR="00C66963" w:rsidRPr="006A44F9" w:rsidRDefault="00C66963" w:rsidP="00C66963">
      <w:pPr>
        <w:rPr>
          <w:rFonts w:ascii="Times New Roman" w:hAnsi="Times New Roman"/>
        </w:rPr>
      </w:pPr>
      <w:r w:rsidRPr="006A44F9">
        <w:rPr>
          <w:rFonts w:ascii="Times New Roman" w:hAnsi="Times New Roman"/>
        </w:rPr>
        <w:t>ПРИЛОЖЕНИЕ №3 (справочное)</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668"/>
        <w:gridCol w:w="1876"/>
        <w:gridCol w:w="2128"/>
        <w:gridCol w:w="2026"/>
      </w:tblGrid>
      <w:tr w:rsidR="00C66963" w:rsidRPr="006A44F9" w:rsidTr="00C66963">
        <w:trPr>
          <w:trHeight w:val="361"/>
        </w:trPr>
        <w:tc>
          <w:tcPr>
            <w:tcW w:w="1051" w:type="pct"/>
            <w:vMerge w:val="restart"/>
            <w:shd w:val="clear" w:color="auto" w:fill="auto"/>
          </w:tcPr>
          <w:p w:rsidR="00C66963" w:rsidRPr="006A44F9" w:rsidRDefault="00C66963" w:rsidP="000E2782">
            <w:pPr>
              <w:rPr>
                <w:rFonts w:ascii="Times New Roman" w:hAnsi="Times New Roman"/>
              </w:rPr>
            </w:pPr>
            <w:r w:rsidRPr="006A44F9">
              <w:rPr>
                <w:rFonts w:ascii="Times New Roman" w:hAnsi="Times New Roman"/>
              </w:rPr>
              <w:t>Основные вопросы, решаемые в документах территориального планирования</w:t>
            </w:r>
          </w:p>
        </w:tc>
        <w:tc>
          <w:tcPr>
            <w:tcW w:w="3949" w:type="pct"/>
            <w:gridSpan w:val="4"/>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Уровень решения вопросов</w:t>
            </w:r>
          </w:p>
        </w:tc>
      </w:tr>
      <w:tr w:rsidR="00C66963" w:rsidRPr="006A44F9" w:rsidTr="00C66963">
        <w:tc>
          <w:tcPr>
            <w:tcW w:w="1051" w:type="pct"/>
            <w:vMerge/>
            <w:shd w:val="clear" w:color="auto" w:fill="auto"/>
          </w:tcPr>
          <w:p w:rsidR="00C66963" w:rsidRPr="006A44F9" w:rsidRDefault="00C66963" w:rsidP="000E2782">
            <w:pPr>
              <w:jc w:val="both"/>
              <w:rPr>
                <w:rFonts w:ascii="Times New Roman" w:hAnsi="Times New Roman"/>
              </w:rPr>
            </w:pPr>
          </w:p>
        </w:tc>
        <w:tc>
          <w:tcPr>
            <w:tcW w:w="846" w:type="pct"/>
            <w:vMerge w:val="restar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 xml:space="preserve">уровень Российской Федерации </w:t>
            </w:r>
          </w:p>
        </w:tc>
        <w:tc>
          <w:tcPr>
            <w:tcW w:w="952" w:type="pct"/>
            <w:vMerge w:val="restar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 xml:space="preserve">уровень субъекта Российской Федерации </w:t>
            </w:r>
          </w:p>
        </w:tc>
        <w:tc>
          <w:tcPr>
            <w:tcW w:w="2151" w:type="pct"/>
            <w:gridSpan w:val="2"/>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уровень муниципального образования </w:t>
            </w:r>
          </w:p>
        </w:tc>
      </w:tr>
      <w:tr w:rsidR="00C66963" w:rsidRPr="006A44F9" w:rsidTr="00C66963">
        <w:tc>
          <w:tcPr>
            <w:tcW w:w="1051" w:type="pct"/>
            <w:vMerge/>
            <w:shd w:val="clear" w:color="auto" w:fill="auto"/>
          </w:tcPr>
          <w:p w:rsidR="00C66963" w:rsidRPr="006A44F9" w:rsidRDefault="00C66963" w:rsidP="000E2782">
            <w:pPr>
              <w:jc w:val="both"/>
              <w:rPr>
                <w:rFonts w:ascii="Times New Roman" w:hAnsi="Times New Roman"/>
              </w:rPr>
            </w:pPr>
          </w:p>
        </w:tc>
        <w:tc>
          <w:tcPr>
            <w:tcW w:w="846" w:type="pct"/>
            <w:vMerge/>
            <w:shd w:val="clear" w:color="auto" w:fill="auto"/>
          </w:tcPr>
          <w:p w:rsidR="00C66963" w:rsidRPr="006A44F9" w:rsidRDefault="00C66963" w:rsidP="000E2782">
            <w:pPr>
              <w:jc w:val="both"/>
              <w:rPr>
                <w:rFonts w:ascii="Times New Roman" w:hAnsi="Times New Roman"/>
              </w:rPr>
            </w:pPr>
          </w:p>
        </w:tc>
        <w:tc>
          <w:tcPr>
            <w:tcW w:w="952" w:type="pct"/>
            <w:vMerge/>
            <w:shd w:val="clear" w:color="auto" w:fill="auto"/>
          </w:tcPr>
          <w:p w:rsidR="00C66963" w:rsidRPr="006A44F9" w:rsidRDefault="00C66963" w:rsidP="000E2782">
            <w:pPr>
              <w:jc w:val="both"/>
              <w:rPr>
                <w:rFonts w:ascii="Times New Roman" w:hAnsi="Times New Roman"/>
              </w:rPr>
            </w:pPr>
          </w:p>
        </w:tc>
        <w:tc>
          <w:tcPr>
            <w:tcW w:w="1123"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 xml:space="preserve">схемы террито риального планирования муниципальных районов </w:t>
            </w:r>
          </w:p>
        </w:tc>
        <w:tc>
          <w:tcPr>
            <w:tcW w:w="1028" w:type="pct"/>
            <w:shd w:val="clear" w:color="auto" w:fill="auto"/>
          </w:tcPr>
          <w:p w:rsidR="00C66963" w:rsidRPr="006A44F9" w:rsidRDefault="00C66963" w:rsidP="00240BF0">
            <w:pPr>
              <w:rPr>
                <w:rFonts w:ascii="Times New Roman" w:hAnsi="Times New Roman"/>
              </w:rPr>
            </w:pPr>
            <w:r w:rsidRPr="006A44F9">
              <w:rPr>
                <w:rFonts w:ascii="Times New Roman" w:hAnsi="Times New Roman"/>
              </w:rPr>
              <w:t xml:space="preserve">генеральные планы сельских поселений </w:t>
            </w:r>
          </w:p>
        </w:tc>
      </w:tr>
      <w:tr w:rsidR="00C66963" w:rsidRPr="006A44F9" w:rsidTr="00C66963">
        <w:tc>
          <w:tcPr>
            <w:tcW w:w="5000" w:type="pct"/>
            <w:gridSpan w:val="5"/>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 xml:space="preserve">Регулирование землепользования </w:t>
            </w:r>
          </w:p>
        </w:tc>
      </w:tr>
      <w:tr w:rsidR="00C66963" w:rsidRPr="006A44F9" w:rsidTr="00C66963">
        <w:tc>
          <w:tcPr>
            <w:tcW w:w="1051" w:type="pc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 xml:space="preserve">Изменение границ земель различных категорий </w:t>
            </w:r>
          </w:p>
        </w:tc>
        <w:tc>
          <w:tcPr>
            <w:tcW w:w="846"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изменение границ земель:</w:t>
            </w:r>
            <w:r w:rsidRPr="006A44F9">
              <w:rPr>
                <w:rFonts w:ascii="Times New Roman" w:hAnsi="Times New Roman"/>
              </w:rPr>
              <w:br/>
              <w:t>- лесного фонда,</w:t>
            </w:r>
            <w:r w:rsidRPr="006A44F9">
              <w:rPr>
                <w:rFonts w:ascii="Times New Roman" w:hAnsi="Times New Roman"/>
              </w:rPr>
              <w:br/>
              <w:t>- особо охраняемых природных территорий федерального значения,</w:t>
            </w:r>
            <w:r w:rsidRPr="006A44F9">
              <w:rPr>
                <w:rFonts w:ascii="Times New Roman" w:hAnsi="Times New Roman"/>
              </w:rPr>
              <w:br/>
              <w:t xml:space="preserve">-обороны и безопасности </w:t>
            </w:r>
          </w:p>
        </w:tc>
        <w:tc>
          <w:tcPr>
            <w:tcW w:w="952"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изменение границ земель:</w:t>
            </w:r>
            <w:r w:rsidRPr="006A44F9">
              <w:rPr>
                <w:rFonts w:ascii="Times New Roman" w:hAnsi="Times New Roman"/>
              </w:rPr>
              <w:br/>
              <w:t>- сельскохо- зяйственного назначения, в т.ч. сельхозугодий в их составе;</w:t>
            </w:r>
            <w:r w:rsidRPr="006A44F9">
              <w:rPr>
                <w:rFonts w:ascii="Times New Roman" w:hAnsi="Times New Roman"/>
              </w:rPr>
              <w:br/>
              <w:t xml:space="preserve">- особо охраняемых природных территорий регионального значения </w:t>
            </w:r>
          </w:p>
        </w:tc>
        <w:tc>
          <w:tcPr>
            <w:tcW w:w="1123" w:type="pc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br/>
            </w:r>
            <w:r w:rsidRPr="006A44F9">
              <w:rPr>
                <w:rFonts w:ascii="Times New Roman" w:hAnsi="Times New Roman"/>
              </w:rPr>
              <w:br/>
            </w:r>
            <w:r w:rsidRPr="006A44F9">
              <w:rPr>
                <w:rFonts w:ascii="Times New Roman" w:hAnsi="Times New Roman"/>
              </w:rPr>
              <w:br/>
            </w:r>
            <w:r w:rsidRPr="006A44F9">
              <w:rPr>
                <w:rFonts w:ascii="Times New Roman" w:hAnsi="Times New Roman"/>
              </w:rPr>
              <w:br/>
            </w:r>
            <w:r w:rsidRPr="006A44F9">
              <w:rPr>
                <w:rFonts w:ascii="Times New Roman" w:hAnsi="Times New Roman"/>
              </w:rPr>
              <w:br/>
              <w:t>-</w:t>
            </w:r>
          </w:p>
        </w:tc>
        <w:tc>
          <w:tcPr>
            <w:tcW w:w="1028" w:type="pc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 xml:space="preserve">изменение границ земель: промышленности транспорта, энергетики, связи </w:t>
            </w:r>
          </w:p>
        </w:tc>
      </w:tr>
      <w:tr w:rsidR="00C66963" w:rsidRPr="006A44F9" w:rsidTr="00C66963">
        <w:tc>
          <w:tcPr>
            <w:tcW w:w="1051" w:type="pc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 xml:space="preserve">Установление </w:t>
            </w:r>
            <w:r w:rsidRPr="006A44F9">
              <w:rPr>
                <w:rFonts w:ascii="Times New Roman" w:hAnsi="Times New Roman"/>
              </w:rPr>
              <w:br/>
              <w:t xml:space="preserve">вида использования территории </w:t>
            </w:r>
          </w:p>
        </w:tc>
        <w:tc>
          <w:tcPr>
            <w:tcW w:w="846" w:type="pc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br/>
              <w:t>-</w:t>
            </w:r>
          </w:p>
        </w:tc>
        <w:tc>
          <w:tcPr>
            <w:tcW w:w="952" w:type="pc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br/>
              <w:t>-</w:t>
            </w:r>
          </w:p>
        </w:tc>
        <w:tc>
          <w:tcPr>
            <w:tcW w:w="1123" w:type="pc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br/>
              <w:t>-</w:t>
            </w:r>
          </w:p>
        </w:tc>
        <w:tc>
          <w:tcPr>
            <w:tcW w:w="1028" w:type="pc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 xml:space="preserve">функциональное зонирование территории </w:t>
            </w:r>
          </w:p>
        </w:tc>
      </w:tr>
      <w:tr w:rsidR="00C66963" w:rsidRPr="006A44F9" w:rsidTr="00C66963">
        <w:tc>
          <w:tcPr>
            <w:tcW w:w="1051" w:type="pc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 xml:space="preserve">Обоснование зон размещения объектов капитального строительства </w:t>
            </w:r>
          </w:p>
        </w:tc>
        <w:tc>
          <w:tcPr>
            <w:tcW w:w="846" w:type="pc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 xml:space="preserve">обоснование зон размещения объектов капитального строительства федерального значения </w:t>
            </w:r>
          </w:p>
        </w:tc>
        <w:tc>
          <w:tcPr>
            <w:tcW w:w="952" w:type="pct"/>
            <w:shd w:val="clear" w:color="auto" w:fill="auto"/>
          </w:tcPr>
          <w:p w:rsidR="00C66963" w:rsidRPr="006A44F9" w:rsidRDefault="00C66963" w:rsidP="00000235">
            <w:pPr>
              <w:jc w:val="both"/>
              <w:rPr>
                <w:rFonts w:ascii="Times New Roman" w:hAnsi="Times New Roman"/>
              </w:rPr>
            </w:pPr>
            <w:r w:rsidRPr="006A44F9">
              <w:rPr>
                <w:rFonts w:ascii="Times New Roman" w:hAnsi="Times New Roman"/>
              </w:rPr>
              <w:t xml:space="preserve">обоснование зон размещения объектов капитального строительства </w:t>
            </w:r>
            <w:r w:rsidR="00000235" w:rsidRPr="006A44F9">
              <w:rPr>
                <w:rFonts w:ascii="Times New Roman" w:hAnsi="Times New Roman"/>
              </w:rPr>
              <w:t>местного</w:t>
            </w:r>
            <w:r w:rsidRPr="006A44F9">
              <w:rPr>
                <w:rFonts w:ascii="Times New Roman" w:hAnsi="Times New Roman"/>
              </w:rPr>
              <w:t xml:space="preserve"> значения</w:t>
            </w:r>
          </w:p>
        </w:tc>
        <w:tc>
          <w:tcPr>
            <w:tcW w:w="1123" w:type="pct"/>
            <w:shd w:val="clear" w:color="auto" w:fill="auto"/>
          </w:tcPr>
          <w:p w:rsidR="00C66963" w:rsidRPr="006A44F9" w:rsidRDefault="00C66963" w:rsidP="000E2782">
            <w:pPr>
              <w:rPr>
                <w:rFonts w:ascii="Times New Roman" w:hAnsi="Times New Roman"/>
              </w:rPr>
            </w:pPr>
            <w:r w:rsidRPr="006A44F9">
              <w:rPr>
                <w:rFonts w:ascii="Times New Roman" w:hAnsi="Times New Roman"/>
              </w:rPr>
              <w:t>обоснование зон размещения объектов капитального строительства:</w:t>
            </w:r>
            <w:r w:rsidRPr="006A44F9">
              <w:rPr>
                <w:rFonts w:ascii="Times New Roman" w:hAnsi="Times New Roman"/>
              </w:rPr>
              <w:br/>
              <w:t>- на межселенных территориях;</w:t>
            </w:r>
            <w:r w:rsidRPr="006A44F9">
              <w:rPr>
                <w:rFonts w:ascii="Times New Roman" w:hAnsi="Times New Roman"/>
              </w:rPr>
              <w:br/>
              <w:t xml:space="preserve">- местного (муниципального района) значения </w:t>
            </w:r>
          </w:p>
        </w:tc>
        <w:tc>
          <w:tcPr>
            <w:tcW w:w="1028" w:type="pc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 xml:space="preserve">обоснование зон размещения объектов местного (поселенческого) значения </w:t>
            </w:r>
          </w:p>
        </w:tc>
      </w:tr>
      <w:tr w:rsidR="00C66963" w:rsidRPr="006A44F9" w:rsidTr="00C66963">
        <w:tc>
          <w:tcPr>
            <w:tcW w:w="1051" w:type="pc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 xml:space="preserve">Изменение границ муниципальных образований </w:t>
            </w:r>
          </w:p>
        </w:tc>
        <w:tc>
          <w:tcPr>
            <w:tcW w:w="846" w:type="pc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w:t>
            </w:r>
          </w:p>
        </w:tc>
        <w:tc>
          <w:tcPr>
            <w:tcW w:w="952" w:type="pc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 xml:space="preserve">обоснование границ муниципальных образований </w:t>
            </w:r>
          </w:p>
        </w:tc>
        <w:tc>
          <w:tcPr>
            <w:tcW w:w="1123" w:type="pc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 xml:space="preserve">обоснование границ поселений </w:t>
            </w:r>
          </w:p>
        </w:tc>
        <w:tc>
          <w:tcPr>
            <w:tcW w:w="1028" w:type="pct"/>
            <w:shd w:val="clear" w:color="auto" w:fill="auto"/>
          </w:tcPr>
          <w:p w:rsidR="00C66963" w:rsidRPr="006A44F9" w:rsidRDefault="00C66963" w:rsidP="000E2782">
            <w:pPr>
              <w:jc w:val="both"/>
              <w:rPr>
                <w:rFonts w:ascii="Times New Roman" w:hAnsi="Times New Roman"/>
              </w:rPr>
            </w:pPr>
            <w:r w:rsidRPr="006A44F9">
              <w:rPr>
                <w:rFonts w:ascii="Times New Roman" w:hAnsi="Times New Roman"/>
              </w:rPr>
              <w:t>-</w:t>
            </w:r>
          </w:p>
        </w:tc>
      </w:tr>
    </w:tbl>
    <w:p w:rsidR="00C66963" w:rsidRPr="006A44F9" w:rsidRDefault="00C66963" w:rsidP="00C6696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1649"/>
        <w:gridCol w:w="1839"/>
        <w:gridCol w:w="1955"/>
        <w:gridCol w:w="1981"/>
      </w:tblGrid>
      <w:tr w:rsidR="00C66963" w:rsidRPr="006A44F9" w:rsidTr="000E2782">
        <w:trPr>
          <w:trHeight w:val="15"/>
          <w:tblCellSpacing w:w="15" w:type="dxa"/>
        </w:trPr>
        <w:tc>
          <w:tcPr>
            <w:tcW w:w="1047" w:type="pct"/>
            <w:vAlign w:val="center"/>
            <w:hideMark/>
          </w:tcPr>
          <w:p w:rsidR="00C66963" w:rsidRPr="006A44F9" w:rsidRDefault="00C66963" w:rsidP="000E2782">
            <w:pPr>
              <w:jc w:val="both"/>
              <w:rPr>
                <w:rFonts w:ascii="Times New Roman" w:hAnsi="Times New Roman"/>
                <w:sz w:val="2"/>
              </w:rPr>
            </w:pPr>
          </w:p>
        </w:tc>
        <w:tc>
          <w:tcPr>
            <w:tcW w:w="857" w:type="pct"/>
            <w:vAlign w:val="center"/>
            <w:hideMark/>
          </w:tcPr>
          <w:p w:rsidR="00C66963" w:rsidRPr="006A44F9" w:rsidRDefault="00C66963" w:rsidP="000E2782">
            <w:pPr>
              <w:jc w:val="both"/>
              <w:rPr>
                <w:rFonts w:ascii="Times New Roman" w:hAnsi="Times New Roman"/>
                <w:sz w:val="2"/>
              </w:rPr>
            </w:pPr>
          </w:p>
        </w:tc>
        <w:tc>
          <w:tcPr>
            <w:tcW w:w="957" w:type="pct"/>
            <w:vAlign w:val="center"/>
            <w:hideMark/>
          </w:tcPr>
          <w:p w:rsidR="00C66963" w:rsidRPr="006A44F9" w:rsidRDefault="00C66963" w:rsidP="000E2782">
            <w:pPr>
              <w:jc w:val="both"/>
              <w:rPr>
                <w:rFonts w:ascii="Times New Roman" w:hAnsi="Times New Roman"/>
                <w:sz w:val="2"/>
              </w:rPr>
            </w:pPr>
          </w:p>
        </w:tc>
        <w:tc>
          <w:tcPr>
            <w:tcW w:w="1019" w:type="pct"/>
            <w:vAlign w:val="center"/>
            <w:hideMark/>
          </w:tcPr>
          <w:p w:rsidR="00C66963" w:rsidRPr="006A44F9" w:rsidRDefault="00C66963" w:rsidP="000E2782">
            <w:pPr>
              <w:jc w:val="both"/>
              <w:rPr>
                <w:rFonts w:ascii="Times New Roman" w:hAnsi="Times New Roman"/>
                <w:sz w:val="2"/>
              </w:rPr>
            </w:pPr>
          </w:p>
        </w:tc>
        <w:tc>
          <w:tcPr>
            <w:tcW w:w="1025" w:type="pct"/>
            <w:vAlign w:val="center"/>
            <w:hideMark/>
          </w:tcPr>
          <w:p w:rsidR="00C66963" w:rsidRPr="006A44F9" w:rsidRDefault="00C66963" w:rsidP="000E2782">
            <w:pPr>
              <w:jc w:val="both"/>
              <w:rPr>
                <w:rFonts w:ascii="Times New Roman" w:hAnsi="Times New Roman"/>
                <w:sz w:val="2"/>
              </w:rPr>
            </w:pPr>
          </w:p>
        </w:tc>
      </w:tr>
    </w:tbl>
    <w:p w:rsidR="00C66963" w:rsidRPr="006A44F9" w:rsidRDefault="00C66963" w:rsidP="00C66963">
      <w:pPr>
        <w:rPr>
          <w:bCs/>
        </w:rPr>
      </w:pPr>
    </w:p>
    <w:p w:rsidR="00C66963" w:rsidRPr="006A44F9" w:rsidRDefault="00C66963" w:rsidP="00C66963">
      <w:pPr>
        <w:pStyle w:val="11"/>
        <w:numPr>
          <w:ilvl w:val="0"/>
          <w:numId w:val="0"/>
        </w:numPr>
        <w:ind w:left="360" w:hanging="360"/>
      </w:pPr>
      <w:r w:rsidRPr="006A44F9">
        <w:br w:type="page"/>
      </w:r>
      <w:bookmarkStart w:id="453" w:name="_Toc406701206"/>
      <w:bookmarkStart w:id="454" w:name="_Toc416110842"/>
      <w:bookmarkStart w:id="455" w:name="_Toc430554146"/>
      <w:r w:rsidRPr="006A44F9">
        <w:lastRenderedPageBreak/>
        <w:t>ПРИЛОЖЕНИЕ № 4. ПЕРЕЧЕНЬ ОБЪЕКТОВ, КОТОРЫЕ НЕ ДОПУСКАЕТСЯ ВСТРАИВАТЬ В ЖИЛЫЕ ДОМА</w:t>
      </w:r>
      <w:bookmarkEnd w:id="453"/>
      <w:bookmarkEnd w:id="454"/>
      <w:bookmarkEnd w:id="455"/>
    </w:p>
    <w:p w:rsidR="00C66963" w:rsidRPr="006A44F9" w:rsidRDefault="00C66963" w:rsidP="00C66963">
      <w:pPr>
        <w:spacing w:line="360" w:lineRule="auto"/>
        <w:rPr>
          <w:rFonts w:ascii="Times New Roman" w:hAnsi="Times New Roman"/>
        </w:rPr>
      </w:pPr>
      <w:r w:rsidRPr="006A44F9">
        <w:rPr>
          <w:rFonts w:ascii="Times New Roman" w:hAnsi="Times New Roman"/>
        </w:rPr>
        <w:t>ПРИЛОЖЕНИЕ №4 (обязательное)</w:t>
      </w:r>
    </w:p>
    <w:p w:rsidR="00C66963" w:rsidRPr="006A44F9" w:rsidRDefault="00C66963" w:rsidP="00C66963">
      <w:pPr>
        <w:numPr>
          <w:ilvl w:val="2"/>
          <w:numId w:val="224"/>
        </w:numPr>
        <w:ind w:left="0" w:firstLine="567"/>
        <w:jc w:val="both"/>
        <w:rPr>
          <w:rFonts w:ascii="Times New Roman" w:hAnsi="Times New Roman"/>
        </w:rPr>
      </w:pPr>
      <w:r w:rsidRPr="006A44F9">
        <w:rPr>
          <w:rFonts w:ascii="Times New Roman" w:hAnsi="Times New Roman"/>
        </w:rPr>
        <w:t>В жилых зданиях не допускается размещать:</w:t>
      </w:r>
    </w:p>
    <w:p w:rsidR="00C66963" w:rsidRPr="006A44F9" w:rsidRDefault="00C66963" w:rsidP="00C66963">
      <w:pPr>
        <w:numPr>
          <w:ilvl w:val="1"/>
          <w:numId w:val="226"/>
        </w:numPr>
        <w:ind w:left="0" w:firstLine="567"/>
        <w:jc w:val="both"/>
        <w:rPr>
          <w:rFonts w:ascii="Times New Roman" w:hAnsi="Times New Roman"/>
        </w:rPr>
      </w:pPr>
      <w:r w:rsidRPr="006A44F9">
        <w:rPr>
          <w:rFonts w:ascii="Times New Roman" w:hAnsi="Times New Roman"/>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C66963" w:rsidRPr="006A44F9" w:rsidRDefault="00C66963" w:rsidP="00C66963">
      <w:pPr>
        <w:numPr>
          <w:ilvl w:val="1"/>
          <w:numId w:val="226"/>
        </w:numPr>
        <w:ind w:left="0" w:firstLine="567"/>
        <w:jc w:val="both"/>
        <w:rPr>
          <w:rFonts w:ascii="Times New Roman" w:hAnsi="Times New Roman"/>
        </w:rPr>
      </w:pPr>
      <w:r w:rsidRPr="006A44F9">
        <w:rPr>
          <w:rFonts w:ascii="Times New Roman" w:hAnsi="Times New Roman"/>
        </w:rPr>
        <w:t>Магазины по продаже синтетических ковровых изделий, автозапчастей, шин и автомобильных масел;</w:t>
      </w:r>
    </w:p>
    <w:p w:rsidR="00C66963" w:rsidRPr="006A44F9" w:rsidRDefault="00C66963" w:rsidP="00C66963">
      <w:pPr>
        <w:numPr>
          <w:ilvl w:val="1"/>
          <w:numId w:val="226"/>
        </w:numPr>
        <w:ind w:left="0" w:firstLine="567"/>
        <w:jc w:val="both"/>
        <w:rPr>
          <w:rFonts w:ascii="Times New Roman" w:hAnsi="Times New Roman"/>
        </w:rPr>
      </w:pPr>
      <w:r w:rsidRPr="006A44F9">
        <w:rPr>
          <w:rFonts w:ascii="Times New Roman" w:hAnsi="Times New Roman"/>
        </w:rPr>
        <w:t>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C66963" w:rsidRPr="006A44F9" w:rsidRDefault="00C66963" w:rsidP="00C66963">
      <w:pPr>
        <w:numPr>
          <w:ilvl w:val="1"/>
          <w:numId w:val="226"/>
        </w:numPr>
        <w:ind w:left="0" w:firstLine="567"/>
        <w:jc w:val="both"/>
        <w:rPr>
          <w:rFonts w:ascii="Times New Roman" w:hAnsi="Times New Roman"/>
        </w:rPr>
      </w:pPr>
      <w:r w:rsidRPr="006A44F9">
        <w:rPr>
          <w:rFonts w:ascii="Times New Roman" w:hAnsi="Times New Roman"/>
        </w:rPr>
        <w:t xml:space="preserve">Все предприятия, а также магазины с режимом функционирования после 23 часов; </w:t>
      </w:r>
    </w:p>
    <w:p w:rsidR="00C66963" w:rsidRPr="006A44F9" w:rsidRDefault="00C66963" w:rsidP="00C66963">
      <w:pPr>
        <w:numPr>
          <w:ilvl w:val="1"/>
          <w:numId w:val="226"/>
        </w:numPr>
        <w:ind w:left="0" w:firstLine="567"/>
        <w:jc w:val="both"/>
        <w:rPr>
          <w:rFonts w:ascii="Times New Roman" w:hAnsi="Times New Roman"/>
        </w:rPr>
      </w:pPr>
      <w:r w:rsidRPr="006A44F9">
        <w:rPr>
          <w:rFonts w:ascii="Times New Roman" w:hAnsi="Times New Roman"/>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6A44F9">
        <w:rPr>
          <w:rFonts w:ascii="Times New Roman" w:hAnsi="Times New Roman"/>
          <w:vertAlign w:val="superscript"/>
        </w:rPr>
        <w:t>2</w:t>
      </w:r>
      <w:r w:rsidRPr="006A44F9">
        <w:rPr>
          <w:rFonts w:ascii="Times New Roman" w:hAnsi="Times New Roman"/>
        </w:rPr>
        <w:t>); бани;</w:t>
      </w:r>
    </w:p>
    <w:p w:rsidR="00C66963" w:rsidRPr="006A44F9" w:rsidRDefault="00C66963" w:rsidP="00C66963">
      <w:pPr>
        <w:numPr>
          <w:ilvl w:val="1"/>
          <w:numId w:val="226"/>
        </w:numPr>
        <w:ind w:left="0" w:firstLine="567"/>
        <w:jc w:val="both"/>
        <w:rPr>
          <w:rFonts w:ascii="Times New Roman" w:hAnsi="Times New Roman"/>
        </w:rPr>
      </w:pPr>
      <w:r w:rsidRPr="006A44F9">
        <w:rPr>
          <w:rFonts w:ascii="Times New Roman" w:hAnsi="Times New Roman"/>
        </w:rPr>
        <w:t>Предприятия питания и досуга с числом мест более 50, общей площадью более 250 м</w:t>
      </w:r>
      <w:r w:rsidRPr="006A44F9">
        <w:rPr>
          <w:rFonts w:ascii="Times New Roman" w:hAnsi="Times New Roman"/>
          <w:vertAlign w:val="superscript"/>
        </w:rPr>
        <w:t>2</w:t>
      </w:r>
      <w:r w:rsidRPr="006A44F9">
        <w:rPr>
          <w:rFonts w:ascii="Times New Roman" w:hAnsi="Times New Roman"/>
        </w:rPr>
        <w:t xml:space="preserve"> все предприятия, функционирующие с музыкальным сопровождением, в том числе дискотеки, танцевальные студии, театры, а также казино;</w:t>
      </w:r>
    </w:p>
    <w:p w:rsidR="00C66963" w:rsidRPr="006A44F9" w:rsidRDefault="00C66963" w:rsidP="00C66963">
      <w:pPr>
        <w:numPr>
          <w:ilvl w:val="1"/>
          <w:numId w:val="226"/>
        </w:numPr>
        <w:ind w:left="0" w:firstLine="567"/>
        <w:jc w:val="both"/>
        <w:rPr>
          <w:rFonts w:ascii="Times New Roman" w:hAnsi="Times New Roman"/>
        </w:rPr>
      </w:pPr>
      <w:r w:rsidRPr="006A44F9">
        <w:rPr>
          <w:rFonts w:ascii="Times New Roman" w:hAnsi="Times New Roman"/>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6A44F9">
        <w:rPr>
          <w:rFonts w:ascii="Times New Roman" w:hAnsi="Times New Roman"/>
          <w:vertAlign w:val="superscript"/>
        </w:rPr>
        <w:t>2</w:t>
      </w:r>
      <w:r w:rsidRPr="006A44F9">
        <w:rPr>
          <w:rFonts w:ascii="Times New Roman" w:hAnsi="Times New Roman"/>
        </w:rPr>
        <w:t>; общественные туалеты, учреждения и магазины ритуальных услуг; встроенные и пристроенные трансформаторные подстанции;</w:t>
      </w:r>
    </w:p>
    <w:p w:rsidR="00C66963" w:rsidRPr="006A44F9" w:rsidRDefault="00C66963" w:rsidP="00C66963">
      <w:pPr>
        <w:numPr>
          <w:ilvl w:val="1"/>
          <w:numId w:val="226"/>
        </w:numPr>
        <w:ind w:left="0" w:firstLine="567"/>
        <w:jc w:val="both"/>
        <w:rPr>
          <w:rFonts w:ascii="Times New Roman" w:hAnsi="Times New Roman"/>
        </w:rPr>
      </w:pPr>
      <w:r w:rsidRPr="006A44F9">
        <w:rPr>
          <w:rFonts w:ascii="Times New Roman" w:hAnsi="Times New Roman"/>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C66963" w:rsidRPr="006A44F9" w:rsidRDefault="00C66963" w:rsidP="00C66963">
      <w:pPr>
        <w:numPr>
          <w:ilvl w:val="1"/>
          <w:numId w:val="226"/>
        </w:numPr>
        <w:ind w:left="0" w:firstLine="567"/>
        <w:jc w:val="both"/>
        <w:rPr>
          <w:rFonts w:ascii="Times New Roman" w:hAnsi="Times New Roman"/>
        </w:rPr>
      </w:pPr>
      <w:r w:rsidRPr="006A44F9">
        <w:rPr>
          <w:rFonts w:ascii="Times New Roman" w:hAnsi="Times New Roman"/>
        </w:rPr>
        <w:t>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C66963" w:rsidRPr="006A44F9" w:rsidRDefault="00C66963" w:rsidP="00C66963">
      <w:pPr>
        <w:numPr>
          <w:ilvl w:val="1"/>
          <w:numId w:val="226"/>
        </w:numPr>
        <w:ind w:left="0" w:firstLine="567"/>
        <w:jc w:val="both"/>
        <w:rPr>
          <w:rFonts w:ascii="Times New Roman" w:hAnsi="Times New Roman"/>
        </w:rPr>
      </w:pPr>
      <w:r w:rsidRPr="006A44F9">
        <w:rPr>
          <w:rFonts w:ascii="Times New Roman" w:hAnsi="Times New Roman"/>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C66963" w:rsidRPr="006A44F9" w:rsidRDefault="00C66963" w:rsidP="00C66963">
      <w:pPr>
        <w:ind w:firstLine="567"/>
        <w:jc w:val="both"/>
        <w:rPr>
          <w:rFonts w:ascii="Times New Roman" w:hAnsi="Times New Roman"/>
        </w:rPr>
      </w:pPr>
      <w:r w:rsidRPr="006A44F9">
        <w:rPr>
          <w:rFonts w:ascii="Times New Roman" w:hAnsi="Times New Roman"/>
        </w:rP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C66963" w:rsidRPr="006A44F9" w:rsidRDefault="00C66963" w:rsidP="00C66963">
      <w:pPr>
        <w:numPr>
          <w:ilvl w:val="2"/>
          <w:numId w:val="224"/>
        </w:numPr>
        <w:ind w:left="0" w:firstLine="567"/>
        <w:jc w:val="both"/>
        <w:rPr>
          <w:rFonts w:ascii="Times New Roman" w:hAnsi="Times New Roman"/>
        </w:rPr>
      </w:pPr>
      <w:r w:rsidRPr="006A44F9">
        <w:rPr>
          <w:rFonts w:ascii="Times New Roman" w:hAnsi="Times New Roman"/>
        </w:rPr>
        <w:t xml:space="preserve">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w:t>
      </w:r>
      <w:r w:rsidRPr="006A44F9">
        <w:rPr>
          <w:rFonts w:ascii="Times New Roman" w:hAnsi="Times New Roman"/>
        </w:rPr>
        <w:lastRenderedPageBreak/>
        <w:t>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пунктах 1.1. - 1.10. и в приложении Д СНиП 31-06.</w:t>
      </w:r>
    </w:p>
    <w:p w:rsidR="00C66963" w:rsidRPr="006A44F9" w:rsidRDefault="00C66963" w:rsidP="00C66963">
      <w:pPr>
        <w:ind w:firstLine="567"/>
        <w:jc w:val="both"/>
        <w:rPr>
          <w:rFonts w:ascii="Times New Roman" w:hAnsi="Times New Roman"/>
        </w:rPr>
      </w:pPr>
      <w:r w:rsidRPr="006A44F9">
        <w:rPr>
          <w:rFonts w:ascii="Times New Roman" w:hAnsi="Times New Roman"/>
        </w:rPr>
        <w:t>Перечень не допустимых для встраивания в жилые дома объектов может уточняться по местным условиям и приниматься решением органов местного самоуправления.</w:t>
      </w:r>
    </w:p>
    <w:p w:rsidR="00C66963" w:rsidRPr="006A44F9" w:rsidRDefault="00C66963" w:rsidP="00C66963">
      <w:pPr>
        <w:spacing w:after="160" w:line="259" w:lineRule="auto"/>
        <w:rPr>
          <w:rFonts w:ascii="Times New Roman" w:hAnsi="Times New Roman"/>
        </w:rPr>
      </w:pPr>
      <w:r w:rsidRPr="006A44F9">
        <w:rPr>
          <w:rFonts w:ascii="Times New Roman" w:hAnsi="Times New Roman"/>
        </w:rPr>
        <w:br w:type="page"/>
      </w:r>
    </w:p>
    <w:p w:rsidR="00C66963" w:rsidRPr="006A44F9" w:rsidRDefault="00C66963" w:rsidP="00C66963">
      <w:pPr>
        <w:pStyle w:val="20"/>
        <w:ind w:firstLine="426"/>
        <w:jc w:val="both"/>
        <w:rPr>
          <w:bCs w:val="0"/>
          <w:szCs w:val="24"/>
        </w:rPr>
        <w:sectPr w:rsidR="00C66963" w:rsidRPr="006A44F9">
          <w:footerReference w:type="default" r:id="rId36"/>
          <w:pgSz w:w="11906" w:h="16838"/>
          <w:pgMar w:top="1134" w:right="850" w:bottom="1134" w:left="1701" w:header="708" w:footer="708" w:gutter="0"/>
          <w:cols w:space="708"/>
          <w:docGrid w:linePitch="360"/>
        </w:sectPr>
      </w:pPr>
    </w:p>
    <w:p w:rsidR="00C66963" w:rsidRPr="006A44F9" w:rsidRDefault="00C66963" w:rsidP="00C66963">
      <w:pPr>
        <w:pStyle w:val="11"/>
        <w:numPr>
          <w:ilvl w:val="0"/>
          <w:numId w:val="0"/>
        </w:numPr>
        <w:ind w:left="360" w:hanging="360"/>
      </w:pPr>
      <w:bookmarkStart w:id="456" w:name="_Toc416110844"/>
      <w:bookmarkStart w:id="457" w:name="_Toc430554147"/>
      <w:r w:rsidRPr="006A44F9">
        <w:lastRenderedPageBreak/>
        <w:t xml:space="preserve">ПРИЛОЖЕНИЕ № </w:t>
      </w:r>
      <w:r w:rsidR="00762947" w:rsidRPr="006A44F9">
        <w:t>5</w:t>
      </w:r>
      <w:r w:rsidRPr="006A44F9">
        <w:t>. ПЛОЩАДЬ И РАЗМЕРЫ ЗЕМЕЛЬНЫХ УЧАСТКОВ СКЛАДОВ</w:t>
      </w:r>
      <w:bookmarkEnd w:id="456"/>
      <w:bookmarkEnd w:id="457"/>
      <w:r w:rsidRPr="006A44F9">
        <w:t xml:space="preserve"> </w:t>
      </w:r>
    </w:p>
    <w:p w:rsidR="00C66963" w:rsidRPr="006A44F9" w:rsidRDefault="00C66963" w:rsidP="00C66963">
      <w:pPr>
        <w:tabs>
          <w:tab w:val="left" w:pos="993"/>
        </w:tabs>
        <w:rPr>
          <w:rFonts w:ascii="Times New Roman" w:hAnsi="Times New Roman"/>
        </w:rPr>
      </w:pPr>
      <w:r w:rsidRPr="006A44F9">
        <w:rPr>
          <w:rFonts w:ascii="Times New Roman" w:hAnsi="Times New Roman"/>
        </w:rPr>
        <w:t>ПРИЛОЖЕНИЕ №</w:t>
      </w:r>
      <w:r w:rsidR="00762947" w:rsidRPr="006A44F9">
        <w:rPr>
          <w:rFonts w:ascii="Times New Roman" w:hAnsi="Times New Roman"/>
        </w:rPr>
        <w:t>5</w:t>
      </w:r>
      <w:r w:rsidRPr="006A44F9">
        <w:rPr>
          <w:rFonts w:ascii="Times New Roman" w:hAnsi="Times New Roman"/>
        </w:rPr>
        <w:t xml:space="preserve"> (рекомендуемое)</w:t>
      </w:r>
    </w:p>
    <w:p w:rsidR="00C66963" w:rsidRPr="006A44F9" w:rsidRDefault="00C66963" w:rsidP="00C66963">
      <w:pPr>
        <w:tabs>
          <w:tab w:val="left" w:pos="993"/>
        </w:tabs>
        <w:ind w:firstLine="425"/>
        <w:jc w:val="right"/>
        <w:rPr>
          <w:rFonts w:ascii="Times New Roman" w:hAnsi="Times New Roman"/>
        </w:rPr>
      </w:pPr>
      <w:r w:rsidRPr="006A44F9">
        <w:rPr>
          <w:rFonts w:ascii="Times New Roman" w:hAnsi="Times New Roman"/>
        </w:rPr>
        <w:t xml:space="preserve">Таблица 1 </w:t>
      </w:r>
    </w:p>
    <w:p w:rsidR="00C66963" w:rsidRPr="006A44F9" w:rsidRDefault="00C66963" w:rsidP="00C66963">
      <w:pPr>
        <w:tabs>
          <w:tab w:val="left" w:pos="993"/>
        </w:tabs>
        <w:ind w:firstLine="425"/>
        <w:rPr>
          <w:rFonts w:ascii="Times New Roman" w:hAnsi="Times New Roman"/>
        </w:rPr>
      </w:pPr>
      <w:r w:rsidRPr="006A44F9">
        <w:rPr>
          <w:rFonts w:ascii="Times New Roman" w:hAnsi="Times New Roman"/>
        </w:rPr>
        <w:t>Площадь и размеры земельных участков общетоварных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3486"/>
        <w:gridCol w:w="3486"/>
      </w:tblGrid>
      <w:tr w:rsidR="00C66963" w:rsidRPr="006A44F9" w:rsidTr="00240BF0">
        <w:tc>
          <w:tcPr>
            <w:tcW w:w="1358" w:type="pct"/>
            <w:vMerge w:val="restar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Склады общетоварные</w:t>
            </w:r>
          </w:p>
          <w:p w:rsidR="00C66963" w:rsidRPr="006A44F9" w:rsidRDefault="00C66963" w:rsidP="000E2782">
            <w:pPr>
              <w:tabs>
                <w:tab w:val="left" w:pos="993"/>
              </w:tabs>
              <w:rPr>
                <w:rFonts w:ascii="Times New Roman" w:hAnsi="Times New Roman"/>
              </w:rPr>
            </w:pPr>
          </w:p>
        </w:tc>
        <w:tc>
          <w:tcPr>
            <w:tcW w:w="1821" w:type="pc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Площадь складов, м</w:t>
            </w:r>
            <w:r w:rsidR="0058284E">
              <w:pict>
                <v:rect id="Прямоугольник 25" o:spid="_x0000_s1032" alt="СП 42.13330.2011 Градостроительство. Планировка и застройка городских и сельских поселений. Актуализированная редакция СНиП 2.07.01-89*" style="width:8.35pt;height:17.6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821" w:type="pc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Размеры земельных участков, м</w:t>
            </w:r>
            <w:r w:rsidR="0058284E">
              <w:pict>
                <v:rect id="Прямоугольник 24" o:spid="_x0000_s1031" alt="СП 42.13330.2011 Градостроительство. Планировка и застройка городских и сельских поселений. Актуализированная редакция СНиП 2.07.01-89*" style="width:8.35pt;height:17.6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6A44F9">
              <w:rPr>
                <w:rFonts w:ascii="Times New Roman" w:hAnsi="Times New Roman"/>
              </w:rPr>
              <w:t xml:space="preserve"> </w:t>
            </w:r>
          </w:p>
        </w:tc>
      </w:tr>
      <w:tr w:rsidR="00240BF0" w:rsidRPr="006A44F9" w:rsidTr="00240BF0">
        <w:tc>
          <w:tcPr>
            <w:tcW w:w="1358" w:type="pct"/>
            <w:vMerge/>
            <w:shd w:val="clear" w:color="auto" w:fill="auto"/>
          </w:tcPr>
          <w:p w:rsidR="00240BF0" w:rsidRPr="006A44F9" w:rsidRDefault="00240BF0" w:rsidP="000E2782">
            <w:pPr>
              <w:tabs>
                <w:tab w:val="left" w:pos="993"/>
              </w:tabs>
              <w:rPr>
                <w:rFonts w:ascii="Times New Roman" w:hAnsi="Times New Roman"/>
              </w:rPr>
            </w:pPr>
          </w:p>
        </w:tc>
        <w:tc>
          <w:tcPr>
            <w:tcW w:w="1821" w:type="pct"/>
            <w:shd w:val="clear" w:color="auto" w:fill="auto"/>
          </w:tcPr>
          <w:p w:rsidR="00240BF0" w:rsidRPr="006A44F9" w:rsidRDefault="00240BF0" w:rsidP="00240BF0">
            <w:pPr>
              <w:tabs>
                <w:tab w:val="left" w:pos="993"/>
              </w:tabs>
              <w:jc w:val="center"/>
              <w:rPr>
                <w:rFonts w:ascii="Times New Roman" w:hAnsi="Times New Roman"/>
              </w:rPr>
            </w:pPr>
            <w:r w:rsidRPr="006A44F9">
              <w:rPr>
                <w:rFonts w:ascii="Times New Roman" w:hAnsi="Times New Roman"/>
              </w:rPr>
              <w:t>для сельских поселений</w:t>
            </w:r>
          </w:p>
        </w:tc>
        <w:tc>
          <w:tcPr>
            <w:tcW w:w="1821" w:type="pct"/>
            <w:shd w:val="clear" w:color="auto" w:fill="auto"/>
          </w:tcPr>
          <w:p w:rsidR="00240BF0" w:rsidRPr="006A44F9" w:rsidRDefault="00240BF0" w:rsidP="00240BF0">
            <w:pPr>
              <w:tabs>
                <w:tab w:val="left" w:pos="993"/>
              </w:tabs>
              <w:jc w:val="center"/>
              <w:rPr>
                <w:rFonts w:ascii="Times New Roman" w:hAnsi="Times New Roman"/>
              </w:rPr>
            </w:pPr>
            <w:r w:rsidRPr="006A44F9">
              <w:rPr>
                <w:rFonts w:ascii="Times New Roman" w:hAnsi="Times New Roman"/>
              </w:rPr>
              <w:t>для сельских поселений</w:t>
            </w:r>
          </w:p>
        </w:tc>
      </w:tr>
      <w:tr w:rsidR="00240BF0" w:rsidRPr="006A44F9" w:rsidTr="00240BF0">
        <w:tc>
          <w:tcPr>
            <w:tcW w:w="1358" w:type="pct"/>
            <w:shd w:val="clear" w:color="auto" w:fill="auto"/>
          </w:tcPr>
          <w:p w:rsidR="00240BF0" w:rsidRPr="006A44F9" w:rsidRDefault="00240BF0" w:rsidP="000E2782">
            <w:pPr>
              <w:tabs>
                <w:tab w:val="left" w:pos="993"/>
              </w:tabs>
              <w:rPr>
                <w:rFonts w:ascii="Times New Roman" w:hAnsi="Times New Roman"/>
              </w:rPr>
            </w:pPr>
            <w:r w:rsidRPr="006A44F9">
              <w:rPr>
                <w:rFonts w:ascii="Times New Roman" w:hAnsi="Times New Roman"/>
              </w:rPr>
              <w:t>Продовольственных товаров</w:t>
            </w:r>
          </w:p>
        </w:tc>
        <w:tc>
          <w:tcPr>
            <w:tcW w:w="1821" w:type="pct"/>
            <w:shd w:val="clear" w:color="auto" w:fill="auto"/>
          </w:tcPr>
          <w:p w:rsidR="00240BF0" w:rsidRPr="006A44F9" w:rsidRDefault="00240BF0" w:rsidP="00240BF0">
            <w:pPr>
              <w:tabs>
                <w:tab w:val="left" w:pos="993"/>
              </w:tabs>
              <w:jc w:val="center"/>
              <w:rPr>
                <w:rFonts w:ascii="Times New Roman" w:hAnsi="Times New Roman"/>
              </w:rPr>
            </w:pPr>
            <w:r w:rsidRPr="006A44F9">
              <w:rPr>
                <w:rFonts w:ascii="Times New Roman" w:hAnsi="Times New Roman"/>
              </w:rPr>
              <w:t>19</w:t>
            </w:r>
          </w:p>
        </w:tc>
        <w:tc>
          <w:tcPr>
            <w:tcW w:w="1821" w:type="pct"/>
            <w:shd w:val="clear" w:color="auto" w:fill="auto"/>
          </w:tcPr>
          <w:p w:rsidR="00240BF0" w:rsidRPr="006A44F9" w:rsidRDefault="00240BF0" w:rsidP="00240BF0">
            <w:pPr>
              <w:tabs>
                <w:tab w:val="left" w:pos="993"/>
              </w:tabs>
              <w:jc w:val="center"/>
              <w:rPr>
                <w:rFonts w:ascii="Times New Roman" w:hAnsi="Times New Roman"/>
              </w:rPr>
            </w:pPr>
            <w:r w:rsidRPr="006A44F9">
              <w:rPr>
                <w:rFonts w:ascii="Times New Roman" w:hAnsi="Times New Roman"/>
              </w:rPr>
              <w:t>60</w:t>
            </w:r>
          </w:p>
        </w:tc>
      </w:tr>
      <w:tr w:rsidR="00240BF0" w:rsidRPr="006A44F9" w:rsidTr="00240BF0">
        <w:trPr>
          <w:trHeight w:val="339"/>
        </w:trPr>
        <w:tc>
          <w:tcPr>
            <w:tcW w:w="1358" w:type="pct"/>
            <w:shd w:val="clear" w:color="auto" w:fill="auto"/>
          </w:tcPr>
          <w:p w:rsidR="00240BF0" w:rsidRPr="006A44F9" w:rsidRDefault="00240BF0" w:rsidP="000E2782">
            <w:pPr>
              <w:tabs>
                <w:tab w:val="left" w:pos="993"/>
              </w:tabs>
              <w:rPr>
                <w:rFonts w:ascii="Times New Roman" w:hAnsi="Times New Roman"/>
              </w:rPr>
            </w:pPr>
            <w:r w:rsidRPr="006A44F9">
              <w:rPr>
                <w:rFonts w:ascii="Times New Roman" w:hAnsi="Times New Roman"/>
              </w:rPr>
              <w:t>Непродовольственных товаров</w:t>
            </w:r>
          </w:p>
        </w:tc>
        <w:tc>
          <w:tcPr>
            <w:tcW w:w="1821" w:type="pct"/>
            <w:shd w:val="clear" w:color="auto" w:fill="auto"/>
          </w:tcPr>
          <w:p w:rsidR="00240BF0" w:rsidRPr="006A44F9" w:rsidRDefault="00240BF0" w:rsidP="00240BF0">
            <w:pPr>
              <w:tabs>
                <w:tab w:val="left" w:pos="993"/>
              </w:tabs>
              <w:jc w:val="center"/>
              <w:rPr>
                <w:rFonts w:ascii="Times New Roman" w:hAnsi="Times New Roman"/>
              </w:rPr>
            </w:pPr>
            <w:r w:rsidRPr="006A44F9">
              <w:rPr>
                <w:rFonts w:ascii="Times New Roman" w:hAnsi="Times New Roman"/>
              </w:rPr>
              <w:t>193</w:t>
            </w:r>
          </w:p>
        </w:tc>
        <w:tc>
          <w:tcPr>
            <w:tcW w:w="1821" w:type="pct"/>
            <w:shd w:val="clear" w:color="auto" w:fill="auto"/>
          </w:tcPr>
          <w:p w:rsidR="00240BF0" w:rsidRPr="006A44F9" w:rsidRDefault="00240BF0" w:rsidP="00240BF0">
            <w:pPr>
              <w:tabs>
                <w:tab w:val="left" w:pos="993"/>
              </w:tabs>
              <w:jc w:val="center"/>
              <w:rPr>
                <w:rFonts w:ascii="Times New Roman" w:hAnsi="Times New Roman"/>
              </w:rPr>
            </w:pPr>
            <w:r w:rsidRPr="006A44F9">
              <w:rPr>
                <w:rFonts w:ascii="Times New Roman" w:hAnsi="Times New Roman"/>
              </w:rPr>
              <w:t>580</w:t>
            </w:r>
          </w:p>
        </w:tc>
      </w:tr>
    </w:tbl>
    <w:p w:rsidR="00C66963" w:rsidRPr="006A44F9" w:rsidRDefault="00C66963" w:rsidP="00C66963">
      <w:pPr>
        <w:tabs>
          <w:tab w:val="left" w:pos="993"/>
        </w:tabs>
        <w:ind w:firstLine="425"/>
        <w:rPr>
          <w:rFonts w:ascii="Times New Roman" w:hAnsi="Times New Roman"/>
        </w:rPr>
      </w:pPr>
    </w:p>
    <w:p w:rsidR="00C66963" w:rsidRPr="006A44F9" w:rsidRDefault="00C66963" w:rsidP="00C66963">
      <w:pPr>
        <w:tabs>
          <w:tab w:val="left" w:pos="993"/>
        </w:tabs>
        <w:ind w:right="141" w:firstLine="567"/>
        <w:jc w:val="both"/>
        <w:rPr>
          <w:rFonts w:ascii="Times New Roman" w:hAnsi="Times New Roman"/>
        </w:rPr>
      </w:pPr>
      <w:r w:rsidRPr="006A44F9">
        <w:rPr>
          <w:rFonts w:ascii="Times New Roman" w:hAnsi="Times New Roman"/>
        </w:rPr>
        <w:t>* - В числителе приведены нормы для одноэтажных складов, в знаменателе - для многоэтажных (при средней высоте этажей 6 м).</w:t>
      </w:r>
    </w:p>
    <w:p w:rsidR="00C66963" w:rsidRPr="006A44F9" w:rsidRDefault="00C66963" w:rsidP="00C66963">
      <w:pPr>
        <w:tabs>
          <w:tab w:val="left" w:pos="993"/>
        </w:tabs>
        <w:ind w:right="141"/>
        <w:jc w:val="both"/>
        <w:rPr>
          <w:rFonts w:ascii="Times New Roman" w:hAnsi="Times New Roman"/>
        </w:rPr>
      </w:pPr>
      <w:r w:rsidRPr="006A44F9">
        <w:rPr>
          <w:rFonts w:ascii="Times New Roman" w:hAnsi="Times New Roman"/>
        </w:rPr>
        <w:br/>
        <w:t>Примечания:</w:t>
      </w:r>
      <w:r w:rsidRPr="006A44F9">
        <w:rPr>
          <w:rFonts w:ascii="Times New Roman" w:hAnsi="Times New Roman"/>
        </w:rPr>
        <w:br/>
      </w:r>
    </w:p>
    <w:p w:rsidR="00C66963" w:rsidRPr="006A44F9" w:rsidRDefault="00C66963" w:rsidP="00C66963">
      <w:pPr>
        <w:numPr>
          <w:ilvl w:val="0"/>
          <w:numId w:val="227"/>
        </w:numPr>
        <w:tabs>
          <w:tab w:val="left" w:pos="993"/>
        </w:tabs>
        <w:ind w:left="0" w:right="141" w:firstLine="567"/>
        <w:jc w:val="both"/>
        <w:rPr>
          <w:rFonts w:ascii="Times New Roman" w:hAnsi="Times New Roman"/>
        </w:rPr>
      </w:pPr>
      <w:r w:rsidRPr="006A44F9">
        <w:rPr>
          <w:rFonts w:ascii="Times New Roman" w:hAnsi="Times New Roman"/>
        </w:rPr>
        <w:t>При размещении общетоварных складов в составе специализированных групп размеры земельных участков рекомендуется сокращать до 30%.</w:t>
      </w:r>
    </w:p>
    <w:p w:rsidR="00C66963" w:rsidRPr="006A44F9" w:rsidRDefault="00C66963" w:rsidP="00C66963">
      <w:pPr>
        <w:numPr>
          <w:ilvl w:val="0"/>
          <w:numId w:val="227"/>
        </w:numPr>
        <w:tabs>
          <w:tab w:val="left" w:pos="993"/>
        </w:tabs>
        <w:ind w:left="0" w:right="141" w:firstLine="567"/>
        <w:jc w:val="both"/>
        <w:rPr>
          <w:rFonts w:ascii="Times New Roman" w:hAnsi="Times New Roman"/>
        </w:rPr>
      </w:pPr>
      <w:r w:rsidRPr="006A44F9">
        <w:rPr>
          <w:rFonts w:ascii="Times New Roman" w:hAnsi="Times New Roman"/>
        </w:rPr>
        <w:t>В зонах досрочного завоза товаров размеры земельных участков следует увеличивать на 40%.</w:t>
      </w:r>
    </w:p>
    <w:p w:rsidR="00C66963" w:rsidRPr="006A44F9" w:rsidRDefault="00C66963" w:rsidP="00C66963">
      <w:pPr>
        <w:numPr>
          <w:ilvl w:val="0"/>
          <w:numId w:val="227"/>
        </w:numPr>
        <w:tabs>
          <w:tab w:val="left" w:pos="993"/>
        </w:tabs>
        <w:ind w:left="0" w:right="141" w:firstLine="567"/>
        <w:jc w:val="both"/>
        <w:rPr>
          <w:rFonts w:ascii="Times New Roman" w:hAnsi="Times New Roman"/>
        </w:rPr>
      </w:pPr>
      <w:r w:rsidRPr="006A44F9">
        <w:rPr>
          <w:rFonts w:ascii="Times New Roman" w:hAnsi="Times New Roman"/>
        </w:rPr>
        <w:t>Уровень товарных запасов для общетоварных складов по числу дней розничной продажи (товарообороту) устанавливается органами управления торговлей Карачаево-Черкесской Республики.</w:t>
      </w:r>
    </w:p>
    <w:p w:rsidR="00C66963" w:rsidRPr="006A44F9" w:rsidRDefault="00C66963" w:rsidP="00C66963">
      <w:pPr>
        <w:tabs>
          <w:tab w:val="left" w:pos="993"/>
        </w:tabs>
        <w:ind w:right="141"/>
        <w:jc w:val="right"/>
        <w:rPr>
          <w:rFonts w:ascii="Times New Roman" w:hAnsi="Times New Roman"/>
        </w:rPr>
      </w:pPr>
    </w:p>
    <w:p w:rsidR="00C66963" w:rsidRPr="006A44F9" w:rsidRDefault="00C66963" w:rsidP="00C66963">
      <w:pPr>
        <w:tabs>
          <w:tab w:val="left" w:pos="993"/>
        </w:tabs>
        <w:ind w:right="-711"/>
        <w:jc w:val="center"/>
        <w:rPr>
          <w:rFonts w:ascii="Times New Roman" w:hAnsi="Times New Roman"/>
        </w:rPr>
      </w:pPr>
      <w:r w:rsidRPr="006A44F9">
        <w:rPr>
          <w:rFonts w:ascii="Times New Roman" w:hAnsi="Times New Roman"/>
        </w:rPr>
        <w:t xml:space="preserve">                                                                                                                       Таблица 2</w:t>
      </w:r>
    </w:p>
    <w:p w:rsidR="00C66963" w:rsidRPr="006A44F9" w:rsidRDefault="00C66963" w:rsidP="00C66963">
      <w:pPr>
        <w:tabs>
          <w:tab w:val="left" w:pos="993"/>
        </w:tabs>
        <w:ind w:firstLine="425"/>
        <w:jc w:val="both"/>
        <w:rPr>
          <w:rFonts w:ascii="Times New Roman" w:hAnsi="Times New Roman"/>
        </w:rPr>
      </w:pPr>
      <w:r w:rsidRPr="006A44F9">
        <w:rPr>
          <w:rFonts w:ascii="Times New Roman" w:hAnsi="Times New Roman"/>
        </w:rPr>
        <w:t>Вместимость и размеры земельных участков специализированных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2180"/>
        <w:gridCol w:w="2741"/>
      </w:tblGrid>
      <w:tr w:rsidR="00C66963" w:rsidRPr="006A44F9" w:rsidTr="00240BF0">
        <w:tc>
          <w:tcPr>
            <w:tcW w:w="2429" w:type="pct"/>
            <w:vMerge w:val="restar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Склады специализированные</w:t>
            </w:r>
          </w:p>
          <w:p w:rsidR="00C66963" w:rsidRPr="006A44F9" w:rsidRDefault="00C66963" w:rsidP="000E2782">
            <w:pPr>
              <w:tabs>
                <w:tab w:val="left" w:pos="993"/>
              </w:tabs>
              <w:rPr>
                <w:rFonts w:ascii="Times New Roman" w:hAnsi="Times New Roman"/>
              </w:rPr>
            </w:pPr>
          </w:p>
        </w:tc>
        <w:tc>
          <w:tcPr>
            <w:tcW w:w="1139" w:type="pc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 xml:space="preserve">Вместимость складов, т </w:t>
            </w:r>
          </w:p>
        </w:tc>
        <w:tc>
          <w:tcPr>
            <w:tcW w:w="1432" w:type="pc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Размеры земельных участков, м</w:t>
            </w:r>
            <w:r w:rsidR="0058284E">
              <w:pict>
                <v:rect id="Прямоугольник 23" o:spid="_x0000_s1030" alt="СП 42.13330.2011 Градостроительство. Планировка и застройка городских и сельских поселений. Актуализированная редакция СНиП 2.07.01-89*" style="width:8.35pt;height:17.6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6A44F9">
              <w:rPr>
                <w:rFonts w:ascii="Times New Roman" w:hAnsi="Times New Roman"/>
              </w:rPr>
              <w:t xml:space="preserve"> </w:t>
            </w:r>
          </w:p>
        </w:tc>
      </w:tr>
      <w:tr w:rsidR="00240BF0" w:rsidRPr="006A44F9" w:rsidTr="00240BF0">
        <w:tc>
          <w:tcPr>
            <w:tcW w:w="2429" w:type="pct"/>
            <w:vMerge/>
            <w:shd w:val="clear" w:color="auto" w:fill="auto"/>
          </w:tcPr>
          <w:p w:rsidR="00240BF0" w:rsidRPr="006A44F9" w:rsidRDefault="00240BF0" w:rsidP="000E2782">
            <w:pPr>
              <w:tabs>
                <w:tab w:val="left" w:pos="993"/>
              </w:tabs>
              <w:rPr>
                <w:rFonts w:ascii="Times New Roman" w:hAnsi="Times New Roman"/>
              </w:rPr>
            </w:pPr>
          </w:p>
        </w:tc>
        <w:tc>
          <w:tcPr>
            <w:tcW w:w="1139" w:type="pct"/>
            <w:shd w:val="clear" w:color="auto" w:fill="auto"/>
            <w:vAlign w:val="center"/>
          </w:tcPr>
          <w:p w:rsidR="00240BF0" w:rsidRPr="006A44F9" w:rsidRDefault="00240BF0" w:rsidP="00240BF0">
            <w:pPr>
              <w:tabs>
                <w:tab w:val="left" w:pos="993"/>
              </w:tabs>
              <w:jc w:val="center"/>
              <w:rPr>
                <w:rFonts w:ascii="Times New Roman" w:hAnsi="Times New Roman"/>
              </w:rPr>
            </w:pPr>
            <w:r w:rsidRPr="006A44F9">
              <w:rPr>
                <w:rFonts w:ascii="Times New Roman" w:hAnsi="Times New Roman"/>
              </w:rPr>
              <w:t>для сельских поселений</w:t>
            </w:r>
          </w:p>
        </w:tc>
        <w:tc>
          <w:tcPr>
            <w:tcW w:w="1432" w:type="pct"/>
            <w:shd w:val="clear" w:color="auto" w:fill="auto"/>
            <w:vAlign w:val="center"/>
          </w:tcPr>
          <w:p w:rsidR="00240BF0" w:rsidRPr="006A44F9" w:rsidRDefault="00240BF0" w:rsidP="00240BF0">
            <w:pPr>
              <w:tabs>
                <w:tab w:val="left" w:pos="993"/>
              </w:tabs>
              <w:jc w:val="center"/>
              <w:rPr>
                <w:rFonts w:ascii="Times New Roman" w:hAnsi="Times New Roman"/>
              </w:rPr>
            </w:pPr>
            <w:r w:rsidRPr="006A44F9">
              <w:rPr>
                <w:rFonts w:ascii="Times New Roman" w:hAnsi="Times New Roman"/>
              </w:rPr>
              <w:t>для сельских поселений</w:t>
            </w:r>
          </w:p>
        </w:tc>
      </w:tr>
      <w:tr w:rsidR="00240BF0" w:rsidRPr="006A44F9" w:rsidTr="00240BF0">
        <w:tc>
          <w:tcPr>
            <w:tcW w:w="2429" w:type="pct"/>
            <w:shd w:val="clear" w:color="auto" w:fill="auto"/>
          </w:tcPr>
          <w:p w:rsidR="00240BF0" w:rsidRPr="006A44F9" w:rsidRDefault="00240BF0" w:rsidP="000E2782">
            <w:pPr>
              <w:tabs>
                <w:tab w:val="left" w:pos="993"/>
              </w:tabs>
              <w:rPr>
                <w:rFonts w:ascii="Times New Roman" w:hAnsi="Times New Roman"/>
              </w:rPr>
            </w:pPr>
            <w:r w:rsidRPr="006A44F9">
              <w:rPr>
                <w:rFonts w:ascii="Times New Roman" w:hAnsi="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139" w:type="pct"/>
            <w:shd w:val="clear" w:color="auto" w:fill="auto"/>
            <w:vAlign w:val="center"/>
          </w:tcPr>
          <w:p w:rsidR="00240BF0" w:rsidRPr="006A44F9" w:rsidRDefault="00240BF0" w:rsidP="00240BF0">
            <w:pPr>
              <w:tabs>
                <w:tab w:val="left" w:pos="993"/>
              </w:tabs>
              <w:jc w:val="center"/>
              <w:rPr>
                <w:rFonts w:ascii="Times New Roman" w:hAnsi="Times New Roman"/>
              </w:rPr>
            </w:pPr>
            <w:r w:rsidRPr="006A44F9">
              <w:rPr>
                <w:rFonts w:ascii="Times New Roman" w:hAnsi="Times New Roman"/>
              </w:rPr>
              <w:t>10</w:t>
            </w:r>
          </w:p>
        </w:tc>
        <w:tc>
          <w:tcPr>
            <w:tcW w:w="1432" w:type="pct"/>
            <w:shd w:val="clear" w:color="auto" w:fill="auto"/>
            <w:vAlign w:val="center"/>
          </w:tcPr>
          <w:p w:rsidR="00240BF0" w:rsidRPr="006A44F9" w:rsidRDefault="00240BF0" w:rsidP="00240BF0">
            <w:pPr>
              <w:tabs>
                <w:tab w:val="left" w:pos="993"/>
              </w:tabs>
              <w:jc w:val="center"/>
              <w:rPr>
                <w:rFonts w:ascii="Times New Roman" w:hAnsi="Times New Roman"/>
              </w:rPr>
            </w:pPr>
            <w:r w:rsidRPr="006A44F9">
              <w:rPr>
                <w:rFonts w:ascii="Times New Roman" w:hAnsi="Times New Roman"/>
              </w:rPr>
              <w:t>25</w:t>
            </w:r>
          </w:p>
        </w:tc>
      </w:tr>
      <w:tr w:rsidR="00240BF0" w:rsidRPr="006A44F9" w:rsidTr="00240BF0">
        <w:tc>
          <w:tcPr>
            <w:tcW w:w="2429" w:type="pct"/>
            <w:shd w:val="clear" w:color="auto" w:fill="auto"/>
          </w:tcPr>
          <w:p w:rsidR="00240BF0" w:rsidRPr="006A44F9" w:rsidRDefault="00240BF0" w:rsidP="00240BF0">
            <w:pPr>
              <w:tabs>
                <w:tab w:val="left" w:pos="993"/>
              </w:tabs>
              <w:rPr>
                <w:rFonts w:ascii="Times New Roman" w:hAnsi="Times New Roman"/>
              </w:rPr>
            </w:pPr>
            <w:r w:rsidRPr="006A44F9">
              <w:rPr>
                <w:rFonts w:ascii="Times New Roman" w:hAnsi="Times New Roman"/>
              </w:rPr>
              <w:t>Фруктохранилища</w:t>
            </w:r>
          </w:p>
          <w:p w:rsidR="00240BF0" w:rsidRPr="006A44F9" w:rsidRDefault="00240BF0" w:rsidP="00240BF0">
            <w:pPr>
              <w:tabs>
                <w:tab w:val="left" w:pos="993"/>
              </w:tabs>
              <w:rPr>
                <w:rFonts w:ascii="Times New Roman" w:hAnsi="Times New Roman"/>
              </w:rPr>
            </w:pPr>
            <w:r w:rsidRPr="006A44F9">
              <w:rPr>
                <w:rFonts w:ascii="Times New Roman" w:hAnsi="Times New Roman"/>
              </w:rPr>
              <w:t>Овощехранилища</w:t>
            </w:r>
          </w:p>
          <w:p w:rsidR="00240BF0" w:rsidRPr="006A44F9" w:rsidRDefault="00240BF0" w:rsidP="00240BF0">
            <w:pPr>
              <w:tabs>
                <w:tab w:val="left" w:pos="993"/>
              </w:tabs>
              <w:rPr>
                <w:rFonts w:ascii="Times New Roman" w:hAnsi="Times New Roman"/>
              </w:rPr>
            </w:pPr>
            <w:r w:rsidRPr="006A44F9">
              <w:rPr>
                <w:rFonts w:ascii="Times New Roman" w:hAnsi="Times New Roman"/>
              </w:rPr>
              <w:t>Картофелехранилища</w:t>
            </w:r>
          </w:p>
        </w:tc>
        <w:tc>
          <w:tcPr>
            <w:tcW w:w="1139" w:type="pct"/>
            <w:shd w:val="clear" w:color="auto" w:fill="auto"/>
            <w:vAlign w:val="center"/>
          </w:tcPr>
          <w:p w:rsidR="00240BF0" w:rsidRPr="006A44F9" w:rsidRDefault="00240BF0" w:rsidP="00240BF0">
            <w:pPr>
              <w:tabs>
                <w:tab w:val="left" w:pos="993"/>
              </w:tabs>
              <w:jc w:val="center"/>
              <w:rPr>
                <w:rFonts w:ascii="Times New Roman" w:hAnsi="Times New Roman"/>
              </w:rPr>
            </w:pPr>
            <w:r w:rsidRPr="006A44F9">
              <w:rPr>
                <w:rFonts w:ascii="Times New Roman" w:hAnsi="Times New Roman"/>
              </w:rPr>
              <w:t>90</w:t>
            </w:r>
          </w:p>
        </w:tc>
        <w:tc>
          <w:tcPr>
            <w:tcW w:w="1432" w:type="pct"/>
            <w:shd w:val="clear" w:color="auto" w:fill="auto"/>
            <w:vAlign w:val="center"/>
          </w:tcPr>
          <w:p w:rsidR="00240BF0" w:rsidRPr="006A44F9" w:rsidRDefault="00240BF0" w:rsidP="00240BF0">
            <w:pPr>
              <w:tabs>
                <w:tab w:val="left" w:pos="993"/>
              </w:tabs>
              <w:jc w:val="center"/>
              <w:rPr>
                <w:rFonts w:ascii="Times New Roman" w:hAnsi="Times New Roman"/>
              </w:rPr>
            </w:pPr>
            <w:r w:rsidRPr="006A44F9">
              <w:rPr>
                <w:rFonts w:ascii="Times New Roman" w:hAnsi="Times New Roman"/>
              </w:rPr>
              <w:t>380</w:t>
            </w:r>
          </w:p>
        </w:tc>
      </w:tr>
    </w:tbl>
    <w:p w:rsidR="00C66963" w:rsidRPr="006A44F9" w:rsidRDefault="00C66963" w:rsidP="00C66963">
      <w:pPr>
        <w:tabs>
          <w:tab w:val="left" w:pos="993"/>
        </w:tabs>
        <w:ind w:right="-1" w:firstLine="567"/>
        <w:jc w:val="both"/>
        <w:rPr>
          <w:rFonts w:ascii="Times New Roman" w:hAnsi="Times New Roman"/>
        </w:rPr>
      </w:pPr>
      <w:r w:rsidRPr="006A44F9">
        <w:rPr>
          <w:rFonts w:ascii="Times New Roman" w:hAnsi="Times New Roman"/>
        </w:rPr>
        <w:t>* В числителе приведены нормы для одноэтажных складов, в знаменателе - для многоэтажных.</w:t>
      </w:r>
    </w:p>
    <w:p w:rsidR="00C66963" w:rsidRPr="006A44F9" w:rsidRDefault="00C66963" w:rsidP="00C66963">
      <w:pPr>
        <w:tabs>
          <w:tab w:val="left" w:pos="993"/>
        </w:tabs>
        <w:ind w:right="-711"/>
        <w:jc w:val="both"/>
        <w:rPr>
          <w:rFonts w:ascii="Times New Roman" w:hAnsi="Times New Roman"/>
        </w:rPr>
      </w:pPr>
    </w:p>
    <w:p w:rsidR="00C66963" w:rsidRPr="006A44F9" w:rsidRDefault="00C66963" w:rsidP="00C66963">
      <w:pPr>
        <w:tabs>
          <w:tab w:val="left" w:pos="993"/>
        </w:tabs>
        <w:ind w:right="-711"/>
        <w:jc w:val="both"/>
        <w:rPr>
          <w:rFonts w:ascii="Times New Roman" w:hAnsi="Times New Roman"/>
        </w:rPr>
      </w:pPr>
      <w:r w:rsidRPr="006A44F9">
        <w:rPr>
          <w:rFonts w:ascii="Times New Roman" w:hAnsi="Times New Roman"/>
        </w:rPr>
        <w:t>Примечания:</w:t>
      </w:r>
    </w:p>
    <w:p w:rsidR="00C66963" w:rsidRPr="006A44F9" w:rsidRDefault="00C66963" w:rsidP="00C66963">
      <w:pPr>
        <w:tabs>
          <w:tab w:val="left" w:pos="993"/>
        </w:tabs>
        <w:ind w:right="-709"/>
        <w:jc w:val="both"/>
        <w:rPr>
          <w:rFonts w:ascii="Times New Roman" w:hAnsi="Times New Roman"/>
        </w:rPr>
      </w:pPr>
    </w:p>
    <w:p w:rsidR="00C66963" w:rsidRPr="006A44F9" w:rsidRDefault="00C66963" w:rsidP="00C66963">
      <w:pPr>
        <w:numPr>
          <w:ilvl w:val="0"/>
          <w:numId w:val="228"/>
        </w:numPr>
        <w:tabs>
          <w:tab w:val="left" w:pos="993"/>
        </w:tabs>
        <w:ind w:left="0" w:right="-1" w:firstLine="567"/>
        <w:jc w:val="both"/>
        <w:rPr>
          <w:rFonts w:ascii="Times New Roman" w:hAnsi="Times New Roman"/>
        </w:rPr>
      </w:pPr>
      <w:r w:rsidRPr="006A44F9">
        <w:rPr>
          <w:rFonts w:ascii="Times New Roman" w:hAnsi="Times New Roman"/>
        </w:rPr>
        <w:lastRenderedPageBreak/>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66963" w:rsidRPr="006A44F9" w:rsidRDefault="00C66963" w:rsidP="00C66963">
      <w:pPr>
        <w:tabs>
          <w:tab w:val="left" w:pos="993"/>
        </w:tabs>
        <w:spacing w:before="240"/>
        <w:ind w:right="-711"/>
        <w:jc w:val="center"/>
        <w:rPr>
          <w:rFonts w:ascii="Times New Roman" w:hAnsi="Times New Roman"/>
        </w:rPr>
      </w:pPr>
      <w:r w:rsidRPr="006A44F9">
        <w:rPr>
          <w:rFonts w:ascii="Times New Roman" w:hAnsi="Times New Roman"/>
        </w:rPr>
        <w:t xml:space="preserve">                                                                                                                       Таблица 3</w:t>
      </w:r>
    </w:p>
    <w:p w:rsidR="00C66963" w:rsidRPr="006A44F9" w:rsidRDefault="00C66963" w:rsidP="00C66963">
      <w:pPr>
        <w:tabs>
          <w:tab w:val="left" w:pos="993"/>
        </w:tabs>
        <w:ind w:firstLine="425"/>
        <w:rPr>
          <w:rFonts w:ascii="Times New Roman" w:hAnsi="Times New Roman"/>
        </w:rPr>
      </w:pPr>
      <w:r w:rsidRPr="006A44F9">
        <w:rPr>
          <w:rFonts w:ascii="Times New Roman" w:hAnsi="Times New Roman"/>
        </w:rPr>
        <w:t>Вместимость складов для вахтовых и экспедиционных поселков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933"/>
        <w:gridCol w:w="1991"/>
      </w:tblGrid>
      <w:tr w:rsidR="00C66963" w:rsidRPr="006A44F9" w:rsidTr="000E2782">
        <w:tc>
          <w:tcPr>
            <w:tcW w:w="2950" w:type="pct"/>
            <w:vMerge w:val="restar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Склады, единица измерения</w:t>
            </w:r>
          </w:p>
        </w:tc>
        <w:tc>
          <w:tcPr>
            <w:tcW w:w="2050" w:type="pct"/>
            <w:gridSpan w:val="2"/>
            <w:shd w:val="clear" w:color="auto" w:fill="auto"/>
          </w:tcPr>
          <w:p w:rsidR="00C66963" w:rsidRPr="006A44F9" w:rsidRDefault="00C66963" w:rsidP="000E2782">
            <w:pPr>
              <w:tabs>
                <w:tab w:val="left" w:pos="993"/>
              </w:tabs>
              <w:spacing w:before="100" w:beforeAutospacing="1" w:after="100" w:afterAutospacing="1"/>
              <w:jc w:val="center"/>
              <w:rPr>
                <w:rFonts w:ascii="Times New Roman" w:hAnsi="Times New Roman"/>
              </w:rPr>
            </w:pPr>
            <w:r w:rsidRPr="006A44F9">
              <w:rPr>
                <w:rFonts w:ascii="Times New Roman" w:hAnsi="Times New Roman"/>
              </w:rPr>
              <w:t>Вместимость складов для поселков</w:t>
            </w:r>
          </w:p>
        </w:tc>
      </w:tr>
      <w:tr w:rsidR="00C66963" w:rsidRPr="006A44F9" w:rsidTr="000E2782">
        <w:tc>
          <w:tcPr>
            <w:tcW w:w="2950" w:type="pct"/>
            <w:vMerge/>
            <w:shd w:val="clear" w:color="auto" w:fill="auto"/>
          </w:tcPr>
          <w:p w:rsidR="00C66963" w:rsidRPr="006A44F9" w:rsidRDefault="00C66963" w:rsidP="000E2782">
            <w:pPr>
              <w:tabs>
                <w:tab w:val="left" w:pos="993"/>
              </w:tabs>
              <w:rPr>
                <w:rFonts w:ascii="Times New Roman" w:hAnsi="Times New Roman"/>
              </w:rPr>
            </w:pPr>
          </w:p>
        </w:tc>
        <w:tc>
          <w:tcPr>
            <w:tcW w:w="1010" w:type="pct"/>
            <w:shd w:val="clear" w:color="auto" w:fill="auto"/>
          </w:tcPr>
          <w:p w:rsidR="00C66963" w:rsidRPr="006A44F9" w:rsidRDefault="00C66963" w:rsidP="000E2782">
            <w:pPr>
              <w:tabs>
                <w:tab w:val="left" w:pos="993"/>
              </w:tabs>
              <w:spacing w:before="100" w:beforeAutospacing="1" w:after="100" w:afterAutospacing="1"/>
              <w:jc w:val="center"/>
              <w:rPr>
                <w:rFonts w:ascii="Times New Roman" w:hAnsi="Times New Roman"/>
              </w:rPr>
            </w:pPr>
            <w:r w:rsidRPr="006A44F9">
              <w:rPr>
                <w:rFonts w:ascii="Times New Roman" w:hAnsi="Times New Roman"/>
              </w:rPr>
              <w:t xml:space="preserve">вахтовых </w:t>
            </w:r>
          </w:p>
        </w:tc>
        <w:tc>
          <w:tcPr>
            <w:tcW w:w="1040" w:type="pct"/>
            <w:shd w:val="clear" w:color="auto" w:fill="auto"/>
          </w:tcPr>
          <w:p w:rsidR="00C66963" w:rsidRPr="006A44F9" w:rsidRDefault="00C66963" w:rsidP="000E2782">
            <w:pPr>
              <w:tabs>
                <w:tab w:val="left" w:pos="993"/>
              </w:tabs>
              <w:spacing w:before="100" w:beforeAutospacing="1" w:after="100" w:afterAutospacing="1"/>
              <w:jc w:val="center"/>
              <w:rPr>
                <w:rFonts w:ascii="Times New Roman" w:hAnsi="Times New Roman"/>
              </w:rPr>
            </w:pPr>
            <w:r w:rsidRPr="006A44F9">
              <w:rPr>
                <w:rFonts w:ascii="Times New Roman" w:hAnsi="Times New Roman"/>
              </w:rPr>
              <w:t xml:space="preserve">экспедиционных </w:t>
            </w:r>
          </w:p>
        </w:tc>
      </w:tr>
      <w:tr w:rsidR="00C66963" w:rsidRPr="006A44F9" w:rsidTr="000E2782">
        <w:tc>
          <w:tcPr>
            <w:tcW w:w="2950" w:type="pc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Сухих продуктов, м</w:t>
            </w:r>
          </w:p>
        </w:tc>
        <w:tc>
          <w:tcPr>
            <w:tcW w:w="1010" w:type="pc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0,3</w:t>
            </w:r>
          </w:p>
        </w:tc>
        <w:tc>
          <w:tcPr>
            <w:tcW w:w="1040" w:type="pc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3,5</w:t>
            </w:r>
          </w:p>
        </w:tc>
      </w:tr>
      <w:tr w:rsidR="00C66963" w:rsidRPr="006A44F9" w:rsidTr="000E2782">
        <w:tc>
          <w:tcPr>
            <w:tcW w:w="2950" w:type="pc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Холодильники, т</w:t>
            </w:r>
          </w:p>
        </w:tc>
        <w:tc>
          <w:tcPr>
            <w:tcW w:w="1010" w:type="pc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0,01</w:t>
            </w:r>
          </w:p>
        </w:tc>
        <w:tc>
          <w:tcPr>
            <w:tcW w:w="1040" w:type="pc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0,1</w:t>
            </w:r>
          </w:p>
        </w:tc>
      </w:tr>
      <w:tr w:rsidR="00C66963" w:rsidRPr="006A44F9" w:rsidTr="000E2782">
        <w:tc>
          <w:tcPr>
            <w:tcW w:w="2950" w:type="pc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Овощехранилища, картофелехранилища, фруктохранилища, т</w:t>
            </w:r>
          </w:p>
        </w:tc>
        <w:tc>
          <w:tcPr>
            <w:tcW w:w="1010" w:type="pc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0,5</w:t>
            </w:r>
          </w:p>
        </w:tc>
        <w:tc>
          <w:tcPr>
            <w:tcW w:w="1040" w:type="pc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0,5</w:t>
            </w:r>
          </w:p>
        </w:tc>
      </w:tr>
    </w:tbl>
    <w:p w:rsidR="00C66963" w:rsidRPr="006A44F9" w:rsidRDefault="00C66963" w:rsidP="00C66963">
      <w:pPr>
        <w:tabs>
          <w:tab w:val="left" w:pos="993"/>
        </w:tabs>
        <w:ind w:right="-711"/>
        <w:jc w:val="both"/>
        <w:rPr>
          <w:rFonts w:ascii="Times New Roman" w:hAnsi="Times New Roman"/>
        </w:rPr>
      </w:pPr>
    </w:p>
    <w:p w:rsidR="00C66963" w:rsidRPr="006A44F9" w:rsidRDefault="00C66963" w:rsidP="00C66963">
      <w:pPr>
        <w:tabs>
          <w:tab w:val="left" w:pos="993"/>
        </w:tabs>
        <w:ind w:right="-1" w:firstLine="709"/>
        <w:jc w:val="both"/>
        <w:rPr>
          <w:rFonts w:ascii="Times New Roman" w:hAnsi="Times New Roman"/>
        </w:rPr>
      </w:pPr>
      <w:r w:rsidRPr="006A44F9">
        <w:rPr>
          <w:rFonts w:ascii="Times New Roman" w:hAnsi="Times New Roman"/>
        </w:rPr>
        <w:t>Примечание:  Норма складов сухих продуктов и холодильников установлена исходя из месячного запаса для вахтовых и из годового - для экспедиционных поселков. Нормы овоще-, картофеле- и фруктохранилищ установлены исходя из годового запаса.</w:t>
      </w:r>
    </w:p>
    <w:p w:rsidR="00C66963" w:rsidRPr="006A44F9" w:rsidRDefault="00C66963" w:rsidP="00C66963">
      <w:pPr>
        <w:tabs>
          <w:tab w:val="left" w:pos="993"/>
        </w:tabs>
        <w:ind w:right="-711"/>
        <w:jc w:val="right"/>
        <w:rPr>
          <w:rFonts w:ascii="Times New Roman" w:hAnsi="Times New Roman"/>
        </w:rPr>
      </w:pPr>
    </w:p>
    <w:p w:rsidR="00C66963" w:rsidRPr="006A44F9" w:rsidRDefault="00C66963" w:rsidP="00C66963">
      <w:pPr>
        <w:tabs>
          <w:tab w:val="left" w:pos="993"/>
        </w:tabs>
        <w:ind w:right="-711"/>
        <w:jc w:val="center"/>
        <w:rPr>
          <w:rFonts w:ascii="Times New Roman" w:hAnsi="Times New Roman"/>
        </w:rPr>
      </w:pPr>
      <w:r w:rsidRPr="006A44F9">
        <w:rPr>
          <w:rFonts w:ascii="Times New Roman" w:hAnsi="Times New Roman"/>
        </w:rPr>
        <w:t xml:space="preserve">                                                                                                                          Таблица 4</w:t>
      </w:r>
    </w:p>
    <w:p w:rsidR="00C66963" w:rsidRPr="006A44F9" w:rsidRDefault="00C66963" w:rsidP="00C66963">
      <w:pPr>
        <w:tabs>
          <w:tab w:val="left" w:pos="993"/>
        </w:tabs>
        <w:ind w:firstLine="425"/>
        <w:rPr>
          <w:rFonts w:ascii="Times New Roman" w:hAnsi="Times New Roman"/>
        </w:rPr>
      </w:pPr>
      <w:r w:rsidRPr="006A44F9">
        <w:rPr>
          <w:rFonts w:ascii="Times New Roman" w:hAnsi="Times New Roman"/>
        </w:rPr>
        <w:t>Размеры земельных участков складов строительных материалов и твердого топлива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01"/>
      </w:tblGrid>
      <w:tr w:rsidR="00C66963" w:rsidRPr="006A44F9" w:rsidTr="000E2782">
        <w:trPr>
          <w:trHeight w:val="258"/>
        </w:trPr>
        <w:tc>
          <w:tcPr>
            <w:tcW w:w="2962" w:type="pct"/>
            <w:shd w:val="clear" w:color="auto" w:fill="auto"/>
          </w:tcPr>
          <w:p w:rsidR="00C66963" w:rsidRPr="006A44F9" w:rsidRDefault="00C66963" w:rsidP="000E2782">
            <w:pPr>
              <w:tabs>
                <w:tab w:val="left" w:pos="993"/>
              </w:tabs>
              <w:spacing w:before="100" w:beforeAutospacing="1" w:after="100" w:afterAutospacing="1"/>
              <w:rPr>
                <w:rFonts w:ascii="Times New Roman" w:hAnsi="Times New Roman"/>
              </w:rPr>
            </w:pPr>
            <w:r w:rsidRPr="006A44F9">
              <w:rPr>
                <w:rFonts w:ascii="Times New Roman" w:hAnsi="Times New Roman"/>
              </w:rPr>
              <w:t>Склады</w:t>
            </w:r>
          </w:p>
        </w:tc>
        <w:tc>
          <w:tcPr>
            <w:tcW w:w="2038" w:type="pct"/>
            <w:shd w:val="clear" w:color="auto" w:fill="auto"/>
          </w:tcPr>
          <w:p w:rsidR="00C66963" w:rsidRPr="006A44F9" w:rsidRDefault="00C66963" w:rsidP="000E2782">
            <w:pPr>
              <w:tabs>
                <w:tab w:val="left" w:pos="993"/>
              </w:tabs>
              <w:spacing w:before="100" w:beforeAutospacing="1" w:after="100" w:afterAutospacing="1"/>
              <w:rPr>
                <w:rFonts w:ascii="Times New Roman" w:hAnsi="Times New Roman"/>
              </w:rPr>
            </w:pPr>
            <w:r w:rsidRPr="006A44F9">
              <w:rPr>
                <w:rFonts w:ascii="Times New Roman" w:hAnsi="Times New Roman"/>
              </w:rPr>
              <w:t>Размеры земельных участков, м</w:t>
            </w:r>
          </w:p>
        </w:tc>
      </w:tr>
      <w:tr w:rsidR="00C66963" w:rsidRPr="006A44F9" w:rsidTr="000E2782">
        <w:tc>
          <w:tcPr>
            <w:tcW w:w="2962" w:type="pct"/>
            <w:shd w:val="clear" w:color="auto" w:fill="auto"/>
          </w:tcPr>
          <w:p w:rsidR="00C66963" w:rsidRPr="006A44F9" w:rsidRDefault="00C66963" w:rsidP="000E2782">
            <w:pPr>
              <w:tabs>
                <w:tab w:val="left" w:pos="993"/>
              </w:tabs>
              <w:spacing w:before="100" w:beforeAutospacing="1" w:after="100" w:afterAutospacing="1"/>
              <w:rPr>
                <w:rFonts w:ascii="Times New Roman" w:hAnsi="Times New Roman"/>
              </w:rPr>
            </w:pPr>
            <w:r w:rsidRPr="006A44F9">
              <w:rPr>
                <w:rFonts w:ascii="Times New Roman" w:hAnsi="Times New Roman"/>
              </w:rPr>
              <w:t>Склады строительных материалов (потребительские)</w:t>
            </w:r>
          </w:p>
        </w:tc>
        <w:tc>
          <w:tcPr>
            <w:tcW w:w="2038" w:type="pc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300</w:t>
            </w:r>
          </w:p>
        </w:tc>
      </w:tr>
      <w:tr w:rsidR="00C66963" w:rsidRPr="006A44F9" w:rsidTr="000E2782">
        <w:tc>
          <w:tcPr>
            <w:tcW w:w="2962" w:type="pct"/>
            <w:shd w:val="clear" w:color="auto" w:fill="auto"/>
          </w:tcPr>
          <w:p w:rsidR="00C66963" w:rsidRPr="006A44F9" w:rsidRDefault="00C66963" w:rsidP="000E2782">
            <w:pPr>
              <w:tabs>
                <w:tab w:val="left" w:pos="993"/>
              </w:tabs>
              <w:spacing w:before="100" w:beforeAutospacing="1" w:after="100" w:afterAutospacing="1"/>
              <w:rPr>
                <w:rFonts w:ascii="Times New Roman" w:hAnsi="Times New Roman"/>
              </w:rPr>
            </w:pPr>
            <w:r w:rsidRPr="006A44F9">
              <w:rPr>
                <w:rFonts w:ascii="Times New Roman" w:hAnsi="Times New Roman"/>
              </w:rPr>
              <w:t>Склады твердого топлива с преимущественным использованием:</w:t>
            </w:r>
          </w:p>
        </w:tc>
        <w:tc>
          <w:tcPr>
            <w:tcW w:w="2038" w:type="pct"/>
            <w:shd w:val="clear" w:color="auto" w:fill="auto"/>
          </w:tcPr>
          <w:p w:rsidR="00C66963" w:rsidRPr="006A44F9" w:rsidRDefault="00C66963" w:rsidP="000E2782">
            <w:pPr>
              <w:tabs>
                <w:tab w:val="left" w:pos="993"/>
              </w:tabs>
              <w:rPr>
                <w:rFonts w:ascii="Times New Roman" w:hAnsi="Times New Roman"/>
              </w:rPr>
            </w:pPr>
          </w:p>
        </w:tc>
      </w:tr>
      <w:tr w:rsidR="00C66963" w:rsidRPr="006A44F9" w:rsidTr="000E2782">
        <w:tc>
          <w:tcPr>
            <w:tcW w:w="2962" w:type="pct"/>
            <w:shd w:val="clear" w:color="auto" w:fill="auto"/>
          </w:tcPr>
          <w:p w:rsidR="00C66963" w:rsidRPr="006A44F9" w:rsidRDefault="00C66963" w:rsidP="000E2782">
            <w:pPr>
              <w:tabs>
                <w:tab w:val="left" w:pos="993"/>
              </w:tabs>
              <w:spacing w:before="100" w:beforeAutospacing="1" w:after="100" w:afterAutospacing="1"/>
              <w:rPr>
                <w:rFonts w:ascii="Times New Roman" w:hAnsi="Times New Roman"/>
              </w:rPr>
            </w:pPr>
            <w:r w:rsidRPr="006A44F9">
              <w:rPr>
                <w:rFonts w:ascii="Times New Roman" w:hAnsi="Times New Roman"/>
              </w:rPr>
              <w:t>угля</w:t>
            </w:r>
          </w:p>
        </w:tc>
        <w:tc>
          <w:tcPr>
            <w:tcW w:w="2038" w:type="pct"/>
            <w:shd w:val="clear" w:color="auto" w:fill="auto"/>
          </w:tcPr>
          <w:p w:rsidR="00C66963" w:rsidRPr="006A44F9" w:rsidRDefault="00C66963" w:rsidP="000E2782">
            <w:pPr>
              <w:tabs>
                <w:tab w:val="left" w:pos="993"/>
              </w:tabs>
              <w:rPr>
                <w:rFonts w:ascii="Times New Roman" w:hAnsi="Times New Roman"/>
              </w:rPr>
            </w:pPr>
            <w:r w:rsidRPr="006A44F9">
              <w:rPr>
                <w:rFonts w:ascii="Times New Roman" w:hAnsi="Times New Roman"/>
              </w:rPr>
              <w:t>300</w:t>
            </w:r>
          </w:p>
        </w:tc>
      </w:tr>
      <w:tr w:rsidR="00C66963" w:rsidRPr="00B90577" w:rsidTr="000E2782">
        <w:tc>
          <w:tcPr>
            <w:tcW w:w="2962" w:type="pct"/>
            <w:shd w:val="clear" w:color="auto" w:fill="auto"/>
          </w:tcPr>
          <w:p w:rsidR="00C66963" w:rsidRPr="006A44F9" w:rsidRDefault="00C66963" w:rsidP="000E2782">
            <w:pPr>
              <w:tabs>
                <w:tab w:val="left" w:pos="993"/>
              </w:tabs>
              <w:spacing w:before="100" w:beforeAutospacing="1" w:after="100" w:afterAutospacing="1"/>
              <w:rPr>
                <w:rFonts w:ascii="Times New Roman" w:hAnsi="Times New Roman"/>
              </w:rPr>
            </w:pPr>
            <w:r w:rsidRPr="006A44F9">
              <w:rPr>
                <w:rFonts w:ascii="Times New Roman" w:hAnsi="Times New Roman"/>
              </w:rPr>
              <w:t>дров</w:t>
            </w:r>
          </w:p>
        </w:tc>
        <w:tc>
          <w:tcPr>
            <w:tcW w:w="2038" w:type="pct"/>
            <w:shd w:val="clear" w:color="auto" w:fill="auto"/>
          </w:tcPr>
          <w:p w:rsidR="00C66963" w:rsidRPr="00B90577" w:rsidRDefault="00C66963" w:rsidP="000E2782">
            <w:pPr>
              <w:tabs>
                <w:tab w:val="left" w:pos="993"/>
              </w:tabs>
              <w:rPr>
                <w:rFonts w:ascii="Times New Roman" w:hAnsi="Times New Roman"/>
              </w:rPr>
            </w:pPr>
            <w:r w:rsidRPr="006A44F9">
              <w:rPr>
                <w:rFonts w:ascii="Times New Roman" w:hAnsi="Times New Roman"/>
              </w:rPr>
              <w:t>300</w:t>
            </w:r>
          </w:p>
        </w:tc>
      </w:tr>
    </w:tbl>
    <w:p w:rsidR="00521CF4" w:rsidRDefault="00521CF4" w:rsidP="00C66963">
      <w:pPr>
        <w:pStyle w:val="30"/>
        <w:numPr>
          <w:ilvl w:val="0"/>
          <w:numId w:val="0"/>
        </w:numPr>
      </w:pPr>
    </w:p>
    <w:bookmarkEnd w:id="434"/>
    <w:bookmarkEnd w:id="435"/>
    <w:bookmarkEnd w:id="436"/>
    <w:bookmarkEnd w:id="437"/>
    <w:p w:rsidR="00521CF4" w:rsidRPr="00521CF4" w:rsidRDefault="00521CF4" w:rsidP="00521CF4">
      <w:pPr>
        <w:rPr>
          <w:lang w:eastAsia="en-US"/>
        </w:rPr>
      </w:pPr>
    </w:p>
    <w:sectPr w:rsidR="00521CF4" w:rsidRPr="00521CF4" w:rsidSect="007416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84E" w:rsidRDefault="0058284E">
      <w:r>
        <w:separator/>
      </w:r>
    </w:p>
  </w:endnote>
  <w:endnote w:type="continuationSeparator" w:id="0">
    <w:p w:rsidR="0058284E" w:rsidRDefault="0058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w:panose1 w:val="02020603050405020304"/>
    <w:charset w:val="CC"/>
    <w:family w:val="roman"/>
    <w:pitch w:val="variable"/>
    <w:sig w:usb0="E0002AFF" w:usb1="C0007841" w:usb2="00000009" w:usb3="00000000" w:csb0="000001FF" w:csb1="00000000"/>
  </w:font>
  <w:font w:name="Chaparral Pro">
    <w:altName w:val="Times New Roman"/>
    <w:panose1 w:val="00000000000000000000"/>
    <w:charset w:val="00"/>
    <w:family w:val="roman"/>
    <w:notTrueType/>
    <w:pitch w:val="variable"/>
    <w:sig w:usb0="800000AF" w:usb1="5000205B" w:usb2="00000000" w:usb3="00000000" w:csb0="0000009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50" w:rsidRDefault="00944750">
    <w:pPr>
      <w:pStyle w:val="af7"/>
      <w:jc w:val="right"/>
    </w:pPr>
    <w:r>
      <w:fldChar w:fldCharType="begin"/>
    </w:r>
    <w:r>
      <w:instrText>PAGE   \* MERGEFORMAT</w:instrText>
    </w:r>
    <w:r>
      <w:fldChar w:fldCharType="separate"/>
    </w:r>
    <w:r w:rsidR="00716F03">
      <w:rPr>
        <w:noProof/>
      </w:rPr>
      <w:t>162</w:t>
    </w:r>
    <w:r>
      <w:rPr>
        <w:noProof/>
      </w:rPr>
      <w:fldChar w:fldCharType="end"/>
    </w:r>
  </w:p>
  <w:p w:rsidR="00944750" w:rsidRDefault="0094475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84E" w:rsidRDefault="0058284E">
      <w:r>
        <w:separator/>
      </w:r>
    </w:p>
  </w:footnote>
  <w:footnote w:type="continuationSeparator" w:id="0">
    <w:p w:rsidR="0058284E" w:rsidRDefault="0058284E">
      <w:r>
        <w:continuationSeparator/>
      </w:r>
    </w:p>
  </w:footnote>
  <w:footnote w:id="1">
    <w:p w:rsidR="00944750" w:rsidRPr="00B6560C" w:rsidRDefault="00944750" w:rsidP="00E5525E">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2">
    <w:p w:rsidR="00944750" w:rsidRDefault="00944750" w:rsidP="00771CD5">
      <w:pPr>
        <w:pStyle w:val="affff2"/>
      </w:pPr>
      <w:r>
        <w:rPr>
          <w:rStyle w:val="affff4"/>
        </w:rPr>
        <w:footnoteRef/>
      </w:r>
      <w:r w:rsidRPr="00084995">
        <w:rPr>
          <w:rFonts w:ascii="Times New Roman" w:hAnsi="Times New Roman"/>
          <w:sz w:val="16"/>
          <w:szCs w:val="16"/>
        </w:rPr>
        <w:t>Примечание: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sidRPr="00084995">
        <w:rPr>
          <w:rFonts w:ascii="Times New Roman" w:hAnsi="Times New Roman"/>
          <w:sz w:val="16"/>
          <w:szCs w:val="16"/>
          <w:vertAlign w:val="superscript"/>
        </w:rPr>
        <w:t>2</w:t>
      </w:r>
      <w:r w:rsidRPr="00084995">
        <w:rPr>
          <w:rFonts w:ascii="Times New Roman" w:hAnsi="Times New Roman"/>
          <w:sz w:val="16"/>
          <w:szCs w:val="16"/>
        </w:rPr>
        <w:t xml:space="preserve"> и несгораемые стены.</w:t>
      </w:r>
    </w:p>
  </w:footnote>
  <w:footnote w:id="3">
    <w:p w:rsidR="00944750" w:rsidRDefault="00944750" w:rsidP="00963724">
      <w:pPr>
        <w:pStyle w:val="affff2"/>
      </w:pPr>
      <w:r>
        <w:rPr>
          <w:rStyle w:val="affff4"/>
        </w:rPr>
        <w:footnoteRef/>
      </w:r>
      <w:r w:rsidRPr="00CE733D">
        <w:rPr>
          <w:rFonts w:ascii="Times New Roman" w:hAnsi="Times New Roman"/>
          <w:sz w:val="16"/>
          <w:szCs w:val="16"/>
        </w:rPr>
        <w:t>Примечание. Особое внимание к качеству атмосферного воздуха должно быть уделено в населенных пунктах, в которых сконцентрированы основные промышленные объекты, транспортные потоки и проживает основная часть населения региона (территории муниципальных образований, расположенных в пригородной зоне г. Черкесска).</w:t>
      </w:r>
    </w:p>
  </w:footnote>
  <w:footnote w:id="4">
    <w:p w:rsidR="00944750" w:rsidRPr="00CE733D" w:rsidRDefault="00944750" w:rsidP="00963724">
      <w:pPr>
        <w:ind w:firstLine="567"/>
        <w:jc w:val="both"/>
        <w:rPr>
          <w:rFonts w:ascii="Times New Roman" w:hAnsi="Times New Roman"/>
          <w:bCs/>
          <w:iCs/>
          <w:sz w:val="16"/>
          <w:szCs w:val="16"/>
        </w:rPr>
      </w:pPr>
      <w:r w:rsidRPr="00CE733D">
        <w:rPr>
          <w:rStyle w:val="affff4"/>
          <w:sz w:val="16"/>
          <w:szCs w:val="16"/>
        </w:rPr>
        <w:footnoteRef/>
      </w:r>
      <w:r w:rsidRPr="00CE733D">
        <w:rPr>
          <w:rFonts w:ascii="Times New Roman" w:hAnsi="Times New Roman"/>
          <w:bCs/>
          <w:iCs/>
          <w:sz w:val="16"/>
          <w:szCs w:val="16"/>
        </w:rPr>
        <w:t>Примечания:</w:t>
      </w:r>
    </w:p>
    <w:p w:rsidR="00944750" w:rsidRPr="00CE733D" w:rsidRDefault="00944750" w:rsidP="006E2996">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Рекультивации земель предусматривает использование двух методов: технического (замена грунта) и биологического (восстановление плодородия почв за счет агротехнических мероприятий).</w:t>
      </w:r>
    </w:p>
    <w:p w:rsidR="00944750" w:rsidRPr="00CE733D" w:rsidRDefault="00944750" w:rsidP="006E2996">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944750" w:rsidRDefault="00944750" w:rsidP="00963724">
      <w:pPr>
        <w:pStyle w:val="affff2"/>
      </w:pPr>
    </w:p>
  </w:footnote>
  <w:footnote w:id="5">
    <w:p w:rsidR="00944750" w:rsidRPr="001217EB" w:rsidRDefault="00944750" w:rsidP="00810956">
      <w:pPr>
        <w:pStyle w:val="affff2"/>
        <w:rPr>
          <w:rFonts w:ascii="Times New Roman" w:hAnsi="Times New Roman"/>
          <w:sz w:val="18"/>
          <w:szCs w:val="18"/>
        </w:rPr>
      </w:pPr>
      <w:r w:rsidRPr="001217EB">
        <w:rPr>
          <w:rStyle w:val="affff4"/>
          <w:rFonts w:ascii="Times New Roman" w:hAnsi="Times New Roman"/>
          <w:sz w:val="18"/>
          <w:szCs w:val="18"/>
        </w:rPr>
        <w:footnoteRef/>
      </w:r>
      <w:r w:rsidRPr="001217EB">
        <w:rPr>
          <w:rFonts w:ascii="Times New Roman" w:hAnsi="Times New Roman"/>
          <w:sz w:val="18"/>
          <w:szCs w:val="18"/>
        </w:rPr>
        <w:t xml:space="preserve"> Примечания:</w:t>
      </w:r>
    </w:p>
    <w:p w:rsidR="00944750" w:rsidRPr="001217EB" w:rsidRDefault="00944750" w:rsidP="00810956">
      <w:pPr>
        <w:pStyle w:val="affff2"/>
        <w:rPr>
          <w:rFonts w:ascii="Times New Roman" w:hAnsi="Times New Roman"/>
          <w:sz w:val="18"/>
          <w:szCs w:val="18"/>
        </w:rPr>
      </w:pPr>
      <w:r w:rsidRPr="001217EB">
        <w:rPr>
          <w:rFonts w:ascii="Times New Roman" w:hAnsi="Times New Roman"/>
          <w:sz w:val="18"/>
          <w:szCs w:val="18"/>
        </w:rPr>
        <w:t>1.</w:t>
      </w:r>
      <w:r w:rsidRPr="001217EB">
        <w:rPr>
          <w:rFonts w:ascii="Times New Roman" w:hAnsi="Times New Roman"/>
          <w:sz w:val="18"/>
          <w:szCs w:val="18"/>
        </w:rPr>
        <w:tab/>
        <w:t>Разработка проекта зон охраны объекта культурного наследия основывается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Российской Федерации от 26.04.2008 № 315.</w:t>
      </w:r>
    </w:p>
    <w:p w:rsidR="00944750" w:rsidRPr="001217EB" w:rsidRDefault="00944750" w:rsidP="00810956">
      <w:pPr>
        <w:pStyle w:val="affff2"/>
        <w:rPr>
          <w:rFonts w:ascii="Times New Roman" w:hAnsi="Times New Roman"/>
          <w:sz w:val="18"/>
          <w:szCs w:val="18"/>
        </w:rPr>
      </w:pPr>
      <w:r w:rsidRPr="001217EB">
        <w:rPr>
          <w:rFonts w:ascii="Times New Roman" w:hAnsi="Times New Roman"/>
          <w:sz w:val="18"/>
          <w:szCs w:val="18"/>
        </w:rPr>
        <w:t>2.</w:t>
      </w:r>
      <w:r w:rsidRPr="001217EB">
        <w:rPr>
          <w:rFonts w:ascii="Times New Roman" w:hAnsi="Times New Roman"/>
          <w:sz w:val="18"/>
          <w:szCs w:val="18"/>
        </w:rPr>
        <w:tab/>
        <w:t>Проект зон охраны объекта культурного наследия подлежит государственной историко-культурной экспертизе.</w:t>
      </w:r>
    </w:p>
    <w:p w:rsidR="00944750" w:rsidRDefault="00944750" w:rsidP="00810956">
      <w:pPr>
        <w:pStyle w:val="affff2"/>
      </w:pPr>
      <w:r w:rsidRPr="001217EB">
        <w:rPr>
          <w:rFonts w:ascii="Times New Roman" w:hAnsi="Times New Roman"/>
          <w:sz w:val="18"/>
          <w:szCs w:val="18"/>
        </w:rPr>
        <w:t>3.</w:t>
      </w:r>
      <w:r w:rsidRPr="001217EB">
        <w:rPr>
          <w:rFonts w:ascii="Times New Roman" w:hAnsi="Times New Roman"/>
          <w:sz w:val="18"/>
          <w:szCs w:val="18"/>
        </w:rPr>
        <w:tab/>
        <w:t>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6595"/>
      <w:docPartObj>
        <w:docPartGallery w:val="Page Numbers (Top of Page)"/>
        <w:docPartUnique/>
      </w:docPartObj>
    </w:sdtPr>
    <w:sdtEndPr/>
    <w:sdtContent>
      <w:p w:rsidR="00944750" w:rsidRDefault="00944750" w:rsidP="006A1913">
        <w:pPr>
          <w:pStyle w:val="af5"/>
          <w:jc w:val="right"/>
        </w:pPr>
        <w:r>
          <w:fldChar w:fldCharType="begin"/>
        </w:r>
        <w:r>
          <w:instrText xml:space="preserve"> PAGE   \* MERGEFORMAT </w:instrText>
        </w:r>
        <w:r>
          <w:fldChar w:fldCharType="separate"/>
        </w:r>
        <w:r w:rsidR="00716F03">
          <w:rPr>
            <w:noProof/>
          </w:rPr>
          <w:t>162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0170E1E"/>
    <w:multiLevelType w:val="hybridMultilevel"/>
    <w:tmpl w:val="A3F2F0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DB6B9A"/>
    <w:multiLevelType w:val="hybridMultilevel"/>
    <w:tmpl w:val="66F439A4"/>
    <w:lvl w:ilvl="0" w:tplc="FFFFFFFF">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23A1911"/>
    <w:multiLevelType w:val="hybridMultilevel"/>
    <w:tmpl w:val="B1CC7E5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3CC5515"/>
    <w:multiLevelType w:val="hybridMultilevel"/>
    <w:tmpl w:val="BFFCC030"/>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4711640"/>
    <w:multiLevelType w:val="hybridMultilevel"/>
    <w:tmpl w:val="9BC68B7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47C3F5C"/>
    <w:multiLevelType w:val="hybridMultilevel"/>
    <w:tmpl w:val="BFDE2D9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6D554F3"/>
    <w:multiLevelType w:val="hybridMultilevel"/>
    <w:tmpl w:val="578AE136"/>
    <w:lvl w:ilvl="0" w:tplc="FFFFFFFF">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F539A6"/>
    <w:multiLevelType w:val="hybridMultilevel"/>
    <w:tmpl w:val="B546D7F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0A0A4369"/>
    <w:multiLevelType w:val="hybridMultilevel"/>
    <w:tmpl w:val="A336BCC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9">
    <w:nsid w:val="0E730F16"/>
    <w:multiLevelType w:val="hybridMultilevel"/>
    <w:tmpl w:val="FFA29794"/>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101C4346"/>
    <w:multiLevelType w:val="hybridMultilevel"/>
    <w:tmpl w:val="4F30575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29194E"/>
    <w:multiLevelType w:val="hybridMultilevel"/>
    <w:tmpl w:val="F254344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0485E12"/>
    <w:multiLevelType w:val="hybridMultilevel"/>
    <w:tmpl w:val="202EF00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1206178E"/>
    <w:multiLevelType w:val="hybridMultilevel"/>
    <w:tmpl w:val="B69C0278"/>
    <w:lvl w:ilvl="0" w:tplc="FFFFFFFF">
      <w:start w:val="4"/>
      <w:numFmt w:val="bullet"/>
      <w:lvlText w:val="-"/>
      <w:lvlJc w:val="left"/>
      <w:pPr>
        <w:ind w:left="2367" w:hanging="360"/>
      </w:pPr>
      <w:rPr>
        <w:rFonts w:ascii="Times New Roman" w:eastAsia="Times New Roman" w:hAnsi="Times New Roman" w:cs="Times New Roman"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5">
    <w:nsid w:val="1308441A"/>
    <w:multiLevelType w:val="multilevel"/>
    <w:tmpl w:val="DDEA1A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13E85DEB"/>
    <w:multiLevelType w:val="hybridMultilevel"/>
    <w:tmpl w:val="91D4E22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4327828"/>
    <w:multiLevelType w:val="hybridMultilevel"/>
    <w:tmpl w:val="B8E0F56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4924DB3"/>
    <w:multiLevelType w:val="hybridMultilevel"/>
    <w:tmpl w:val="205E1DCA"/>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79447DE"/>
    <w:multiLevelType w:val="hybridMultilevel"/>
    <w:tmpl w:val="8772C200"/>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1">
    <w:nsid w:val="1D7D68EB"/>
    <w:multiLevelType w:val="hybridMultilevel"/>
    <w:tmpl w:val="7784841A"/>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D917D7B"/>
    <w:multiLevelType w:val="hybridMultilevel"/>
    <w:tmpl w:val="79C0257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1D9D4505"/>
    <w:multiLevelType w:val="hybridMultilevel"/>
    <w:tmpl w:val="31DE9A6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F315881"/>
    <w:multiLevelType w:val="hybridMultilevel"/>
    <w:tmpl w:val="3CF62D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0286375"/>
    <w:multiLevelType w:val="hybridMultilevel"/>
    <w:tmpl w:val="BAC8421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06E461F"/>
    <w:multiLevelType w:val="hybridMultilevel"/>
    <w:tmpl w:val="C86C63D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976E19"/>
    <w:multiLevelType w:val="hybridMultilevel"/>
    <w:tmpl w:val="239C70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13C4360"/>
    <w:multiLevelType w:val="hybridMultilevel"/>
    <w:tmpl w:val="D242AF22"/>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9">
    <w:nsid w:val="217D7F17"/>
    <w:multiLevelType w:val="hybridMultilevel"/>
    <w:tmpl w:val="AFE2099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1864186"/>
    <w:multiLevelType w:val="hybridMultilevel"/>
    <w:tmpl w:val="C38ED68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25E272E"/>
    <w:multiLevelType w:val="hybridMultilevel"/>
    <w:tmpl w:val="8F8EAA7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2B82FF1"/>
    <w:multiLevelType w:val="hybridMultilevel"/>
    <w:tmpl w:val="FE3E4E18"/>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4300B38"/>
    <w:multiLevelType w:val="hybridMultilevel"/>
    <w:tmpl w:val="37FE6736"/>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25F43FAB"/>
    <w:multiLevelType w:val="hybridMultilevel"/>
    <w:tmpl w:val="A83EF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75F1489"/>
    <w:multiLevelType w:val="hybridMultilevel"/>
    <w:tmpl w:val="12AEFA1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76E5564"/>
    <w:multiLevelType w:val="hybridMultilevel"/>
    <w:tmpl w:val="29445986"/>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2793693F"/>
    <w:multiLevelType w:val="hybridMultilevel"/>
    <w:tmpl w:val="D3A2A81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8685E10"/>
    <w:multiLevelType w:val="hybridMultilevel"/>
    <w:tmpl w:val="D218860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8DB1091"/>
    <w:multiLevelType w:val="hybridMultilevel"/>
    <w:tmpl w:val="6482469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294F7FFC"/>
    <w:multiLevelType w:val="hybridMultilevel"/>
    <w:tmpl w:val="5B0C6A10"/>
    <w:lvl w:ilvl="0" w:tplc="92D22684">
      <w:start w:val="1"/>
      <w:numFmt w:val="bullet"/>
      <w:lvlText w:val=""/>
      <w:lvlJc w:val="left"/>
      <w:pPr>
        <w:ind w:left="433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298506B3"/>
    <w:multiLevelType w:val="hybridMultilevel"/>
    <w:tmpl w:val="88989946"/>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nsid w:val="2ABA4BE1"/>
    <w:multiLevelType w:val="hybridMultilevel"/>
    <w:tmpl w:val="7A28E0F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2BA50E32"/>
    <w:multiLevelType w:val="hybridMultilevel"/>
    <w:tmpl w:val="7F78993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BB87886"/>
    <w:multiLevelType w:val="hybridMultilevel"/>
    <w:tmpl w:val="0D62BC8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BD96F06"/>
    <w:multiLevelType w:val="hybridMultilevel"/>
    <w:tmpl w:val="14E058C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9">
    <w:nsid w:val="2E036B81"/>
    <w:multiLevelType w:val="hybridMultilevel"/>
    <w:tmpl w:val="442E1DF8"/>
    <w:lvl w:ilvl="0" w:tplc="92D22684">
      <w:start w:val="1"/>
      <w:numFmt w:val="bullet"/>
      <w:lvlText w:val=""/>
      <w:lvlJc w:val="left"/>
      <w:pPr>
        <w:ind w:left="1146" w:hanging="360"/>
      </w:pPr>
      <w:rPr>
        <w:rFonts w:ascii="Symbol" w:hAnsi="Symbol" w:hint="default"/>
      </w:rPr>
    </w:lvl>
    <w:lvl w:ilvl="1" w:tplc="18E42C84">
      <w:start w:val="5"/>
      <w:numFmt w:val="bullet"/>
      <w:lvlText w:val=""/>
      <w:lvlJc w:val="left"/>
      <w:pPr>
        <w:ind w:left="2181" w:hanging="675"/>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2E343894"/>
    <w:multiLevelType w:val="hybridMultilevel"/>
    <w:tmpl w:val="80500DC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2EF65209"/>
    <w:multiLevelType w:val="hybridMultilevel"/>
    <w:tmpl w:val="D012FDCA"/>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D70791"/>
    <w:multiLevelType w:val="hybridMultilevel"/>
    <w:tmpl w:val="CF2423D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2FD713AD"/>
    <w:multiLevelType w:val="hybridMultilevel"/>
    <w:tmpl w:val="1388888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20E7E47"/>
    <w:multiLevelType w:val="hybridMultilevel"/>
    <w:tmpl w:val="9FF04FA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pStyle w:val="4"/>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336F6F00"/>
    <w:multiLevelType w:val="hybridMultilevel"/>
    <w:tmpl w:val="63982E2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33E46490"/>
    <w:multiLevelType w:val="hybridMultilevel"/>
    <w:tmpl w:val="89866CAC"/>
    <w:lvl w:ilvl="0" w:tplc="FFFFFFFF">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346E21E7"/>
    <w:multiLevelType w:val="hybridMultilevel"/>
    <w:tmpl w:val="BF6C2BAA"/>
    <w:lvl w:ilvl="0" w:tplc="0419000F">
      <w:start w:val="1"/>
      <w:numFmt w:val="decimal"/>
      <w:lvlText w:val="%1."/>
      <w:lvlJc w:val="left"/>
      <w:pPr>
        <w:ind w:left="1153" w:hanging="360"/>
      </w:pPr>
    </w:lvl>
    <w:lvl w:ilvl="1" w:tplc="9118E0F4">
      <w:start w:val="1"/>
      <w:numFmt w:val="decimal"/>
      <w:lvlText w:val="%2)"/>
      <w:lvlJc w:val="left"/>
      <w:pPr>
        <w:ind w:left="2368" w:hanging="855"/>
      </w:pPr>
      <w:rPr>
        <w:rFonts w:hint="default"/>
      </w:r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69">
    <w:nsid w:val="347E041C"/>
    <w:multiLevelType w:val="hybridMultilevel"/>
    <w:tmpl w:val="8C5059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35443B5B"/>
    <w:multiLevelType w:val="hybridMultilevel"/>
    <w:tmpl w:val="C5E2E3DA"/>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60645F4"/>
    <w:multiLevelType w:val="hybridMultilevel"/>
    <w:tmpl w:val="A904813E"/>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36B85DB4"/>
    <w:multiLevelType w:val="hybridMultilevel"/>
    <w:tmpl w:val="25D0F0F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6F17796"/>
    <w:multiLevelType w:val="hybridMultilevel"/>
    <w:tmpl w:val="323A4E0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74">
    <w:nsid w:val="378411D2"/>
    <w:multiLevelType w:val="hybridMultilevel"/>
    <w:tmpl w:val="ADAC53FE"/>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38112F06"/>
    <w:multiLevelType w:val="hybridMultilevel"/>
    <w:tmpl w:val="6C4AED58"/>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7">
    <w:nsid w:val="387F1981"/>
    <w:multiLevelType w:val="hybridMultilevel"/>
    <w:tmpl w:val="1F0EBA8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8C93552"/>
    <w:multiLevelType w:val="hybridMultilevel"/>
    <w:tmpl w:val="9476D68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3AE46E11"/>
    <w:multiLevelType w:val="hybridMultilevel"/>
    <w:tmpl w:val="AC18901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3B7A7109"/>
    <w:multiLevelType w:val="hybridMultilevel"/>
    <w:tmpl w:val="6DE2179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3C3F021C"/>
    <w:multiLevelType w:val="hybridMultilevel"/>
    <w:tmpl w:val="2194AAA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DBA51E7"/>
    <w:multiLevelType w:val="hybridMultilevel"/>
    <w:tmpl w:val="AE66FC86"/>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0967541"/>
    <w:multiLevelType w:val="hybridMultilevel"/>
    <w:tmpl w:val="3AECBD6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0EC4C6E"/>
    <w:multiLevelType w:val="hybridMultilevel"/>
    <w:tmpl w:val="D108C356"/>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5">
    <w:nsid w:val="40F53C37"/>
    <w:multiLevelType w:val="hybridMultilevel"/>
    <w:tmpl w:val="8F34384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41BC04C0"/>
    <w:multiLevelType w:val="hybridMultilevel"/>
    <w:tmpl w:val="BB3CA61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42F20C05"/>
    <w:multiLevelType w:val="hybridMultilevel"/>
    <w:tmpl w:val="BA1068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9">
    <w:nsid w:val="43B95C4B"/>
    <w:multiLevelType w:val="hybridMultilevel"/>
    <w:tmpl w:val="E5BE6DE8"/>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4E13499"/>
    <w:multiLevelType w:val="multilevel"/>
    <w:tmpl w:val="F238F51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nsid w:val="48145B56"/>
    <w:multiLevelType w:val="multilevel"/>
    <w:tmpl w:val="F55A212C"/>
    <w:styleLink w:val="6"/>
    <w:lvl w:ilvl="0">
      <w:start w:val="1"/>
      <w:numFmt w:val="decimal"/>
      <w:pStyle w:val="11"/>
      <w:suff w:val="space"/>
      <w:lvlText w:val="%1."/>
      <w:lvlJc w:val="left"/>
      <w:pPr>
        <w:ind w:left="360" w:hanging="360"/>
      </w:pPr>
      <w:rPr>
        <w:rFonts w:hint="default"/>
      </w:rPr>
    </w:lvl>
    <w:lvl w:ilvl="1">
      <w:start w:val="1"/>
      <w:numFmt w:val="decimal"/>
      <w:pStyle w:val="20"/>
      <w:suff w:val="space"/>
      <w:lvlText w:val="%1.%2"/>
      <w:lvlJc w:val="left"/>
      <w:pPr>
        <w:ind w:left="720" w:hanging="360"/>
      </w:pPr>
      <w:rPr>
        <w:rFonts w:hint="default"/>
      </w:rPr>
    </w:lvl>
    <w:lvl w:ilvl="2">
      <w:start w:val="1"/>
      <w:numFmt w:val="decimal"/>
      <w:lvlRestart w:val="1"/>
      <w:pStyle w:val="30"/>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482E3D9F"/>
    <w:multiLevelType w:val="hybridMultilevel"/>
    <w:tmpl w:val="5E1CB658"/>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4">
    <w:nsid w:val="48D72FAA"/>
    <w:multiLevelType w:val="hybridMultilevel"/>
    <w:tmpl w:val="AB685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96">
    <w:nsid w:val="49806A3B"/>
    <w:multiLevelType w:val="hybridMultilevel"/>
    <w:tmpl w:val="742AE4EE"/>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9FF7A37"/>
    <w:multiLevelType w:val="hybridMultilevel"/>
    <w:tmpl w:val="B1E40D6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4AB848DC"/>
    <w:multiLevelType w:val="hybridMultilevel"/>
    <w:tmpl w:val="A97EDDCE"/>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nsid w:val="4C9D6AC0"/>
    <w:multiLevelType w:val="hybridMultilevel"/>
    <w:tmpl w:val="2A241528"/>
    <w:lvl w:ilvl="0" w:tplc="FFFFFFFF">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4E0F5B2A"/>
    <w:multiLevelType w:val="hybridMultilevel"/>
    <w:tmpl w:val="54A0DD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4E1C3F53"/>
    <w:multiLevelType w:val="hybridMultilevel"/>
    <w:tmpl w:val="1B1205BA"/>
    <w:lvl w:ilvl="0" w:tplc="FFFFFFFF">
      <w:start w:val="4"/>
      <w:numFmt w:val="bullet"/>
      <w:lvlText w:val="-"/>
      <w:lvlJc w:val="left"/>
      <w:pPr>
        <w:ind w:left="1980" w:hanging="360"/>
      </w:pPr>
      <w:rPr>
        <w:rFonts w:ascii="Times New Roman" w:eastAsia="Times New Roman"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03">
    <w:nsid w:val="4EBD65B2"/>
    <w:multiLevelType w:val="hybridMultilevel"/>
    <w:tmpl w:val="3B14BB2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5">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nsid w:val="50E236BA"/>
    <w:multiLevelType w:val="hybridMultilevel"/>
    <w:tmpl w:val="88104E8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7">
    <w:nsid w:val="539E152E"/>
    <w:multiLevelType w:val="multilevel"/>
    <w:tmpl w:val="ED3A4BE8"/>
    <w:styleLink w:val="31"/>
    <w:lvl w:ilvl="0">
      <w:start w:val="1"/>
      <w:numFmt w:val="decimal"/>
      <w:suff w:val="space"/>
      <w:lvlText w:val="%1."/>
      <w:lvlJc w:val="left"/>
      <w:pPr>
        <w:ind w:left="360" w:hanging="360"/>
      </w:pPr>
      <w:rPr>
        <w:rFonts w:ascii="Times New Roman" w:hAnsi="Times New Roman" w:hint="default"/>
        <w:sz w:val="24"/>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53E41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549F2A20"/>
    <w:multiLevelType w:val="hybridMultilevel"/>
    <w:tmpl w:val="9D4A9430"/>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0">
    <w:nsid w:val="55002CE2"/>
    <w:multiLevelType w:val="hybridMultilevel"/>
    <w:tmpl w:val="2A1E1E1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56373ED2"/>
    <w:multiLevelType w:val="hybridMultilevel"/>
    <w:tmpl w:val="9A2ACD3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90E42AF"/>
    <w:multiLevelType w:val="hybridMultilevel"/>
    <w:tmpl w:val="5B8A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5">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7">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8">
    <w:nsid w:val="5CED290E"/>
    <w:multiLevelType w:val="hybridMultilevel"/>
    <w:tmpl w:val="9036F648"/>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5D2345AB"/>
    <w:multiLevelType w:val="hybridMultilevel"/>
    <w:tmpl w:val="FFEA717E"/>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0">
    <w:nsid w:val="5DBA6636"/>
    <w:multiLevelType w:val="hybridMultilevel"/>
    <w:tmpl w:val="D23AAC4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nsid w:val="5EF24202"/>
    <w:multiLevelType w:val="hybridMultilevel"/>
    <w:tmpl w:val="EFBED7A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5F1B67AC"/>
    <w:multiLevelType w:val="hybridMultilevel"/>
    <w:tmpl w:val="0A3882D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84378F"/>
    <w:multiLevelType w:val="hybridMultilevel"/>
    <w:tmpl w:val="4B881D62"/>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5">
    <w:nsid w:val="63864670"/>
    <w:multiLevelType w:val="hybridMultilevel"/>
    <w:tmpl w:val="015C6D8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640A2AB9"/>
    <w:multiLevelType w:val="hybridMultilevel"/>
    <w:tmpl w:val="B9847034"/>
    <w:lvl w:ilvl="0" w:tplc="12FCAD4E">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417109B"/>
    <w:multiLevelType w:val="hybridMultilevel"/>
    <w:tmpl w:val="57085B0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64485DE0"/>
    <w:multiLevelType w:val="hybridMultilevel"/>
    <w:tmpl w:val="4ABEC3F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5332837"/>
    <w:multiLevelType w:val="hybridMultilevel"/>
    <w:tmpl w:val="1CE0044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31">
    <w:nsid w:val="668F3767"/>
    <w:multiLevelType w:val="hybridMultilevel"/>
    <w:tmpl w:val="3EA6B4D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675036CA"/>
    <w:multiLevelType w:val="hybridMultilevel"/>
    <w:tmpl w:val="4D1ED3A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67574911"/>
    <w:multiLevelType w:val="hybridMultilevel"/>
    <w:tmpl w:val="98CA23AC"/>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69BD44E8"/>
    <w:multiLevelType w:val="hybridMultilevel"/>
    <w:tmpl w:val="6460218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A8F3A9B"/>
    <w:multiLevelType w:val="hybridMultilevel"/>
    <w:tmpl w:val="264209BC"/>
    <w:lvl w:ilvl="0" w:tplc="FFFFFFFF">
      <w:start w:val="4"/>
      <w:numFmt w:val="bullet"/>
      <w:lvlText w:val="-"/>
      <w:lvlJc w:val="left"/>
      <w:pPr>
        <w:ind w:left="1298" w:hanging="360"/>
      </w:pPr>
      <w:rPr>
        <w:rFonts w:ascii="Times New Roman" w:eastAsia="Times New Roman" w:hAnsi="Times New Roman" w:cs="Times New Roman"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36">
    <w:nsid w:val="6B0317F4"/>
    <w:multiLevelType w:val="hybridMultilevel"/>
    <w:tmpl w:val="362228E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6BE9247D"/>
    <w:multiLevelType w:val="hybridMultilevel"/>
    <w:tmpl w:val="01542A6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6D0D4CA9"/>
    <w:multiLevelType w:val="multilevel"/>
    <w:tmpl w:val="5E682DC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9">
    <w:nsid w:val="706E09C5"/>
    <w:multiLevelType w:val="hybridMultilevel"/>
    <w:tmpl w:val="006CAAE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70C86C7E"/>
    <w:multiLevelType w:val="hybridMultilevel"/>
    <w:tmpl w:val="EBDCECAA"/>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70CC008F"/>
    <w:multiLevelType w:val="multilevel"/>
    <w:tmpl w:val="D3A4E860"/>
    <w:lvl w:ilvl="0">
      <w:start w:val="1"/>
      <w:numFmt w:val="decimal"/>
      <w:pStyle w:val="a8"/>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42">
    <w:nsid w:val="71E22C04"/>
    <w:multiLevelType w:val="hybridMultilevel"/>
    <w:tmpl w:val="8918FE5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724D3E63"/>
    <w:multiLevelType w:val="hybridMultilevel"/>
    <w:tmpl w:val="516E5D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728645C4"/>
    <w:multiLevelType w:val="hybridMultilevel"/>
    <w:tmpl w:val="64C4134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7349069D"/>
    <w:multiLevelType w:val="hybridMultilevel"/>
    <w:tmpl w:val="860E5B5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74984BE1"/>
    <w:multiLevelType w:val="hybridMultilevel"/>
    <w:tmpl w:val="84C054C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74AD63F0"/>
    <w:multiLevelType w:val="hybridMultilevel"/>
    <w:tmpl w:val="6306639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75592519"/>
    <w:multiLevelType w:val="hybridMultilevel"/>
    <w:tmpl w:val="F26CE460"/>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9">
    <w:nsid w:val="75E80A68"/>
    <w:multiLevelType w:val="hybridMultilevel"/>
    <w:tmpl w:val="B6D8F8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77153C25"/>
    <w:multiLevelType w:val="hybridMultilevel"/>
    <w:tmpl w:val="16401A54"/>
    <w:lvl w:ilvl="0" w:tplc="0419000F">
      <w:start w:val="1"/>
      <w:numFmt w:val="decimal"/>
      <w:lvlText w:val="%1."/>
      <w:lvlJc w:val="left"/>
      <w:pPr>
        <w:ind w:left="2716" w:hanging="360"/>
      </w:pPr>
    </w:lvl>
    <w:lvl w:ilvl="1" w:tplc="04190019" w:tentative="1">
      <w:start w:val="1"/>
      <w:numFmt w:val="lowerLetter"/>
      <w:lvlText w:val="%2."/>
      <w:lvlJc w:val="left"/>
      <w:pPr>
        <w:ind w:left="3436" w:hanging="360"/>
      </w:pPr>
    </w:lvl>
    <w:lvl w:ilvl="2" w:tplc="0419001B" w:tentative="1">
      <w:start w:val="1"/>
      <w:numFmt w:val="lowerRoman"/>
      <w:lvlText w:val="%3."/>
      <w:lvlJc w:val="right"/>
      <w:pPr>
        <w:ind w:left="4156" w:hanging="180"/>
      </w:pPr>
    </w:lvl>
    <w:lvl w:ilvl="3" w:tplc="0419000F" w:tentative="1">
      <w:start w:val="1"/>
      <w:numFmt w:val="decimal"/>
      <w:lvlText w:val="%4."/>
      <w:lvlJc w:val="left"/>
      <w:pPr>
        <w:ind w:left="4876" w:hanging="360"/>
      </w:pPr>
    </w:lvl>
    <w:lvl w:ilvl="4" w:tplc="04190019" w:tentative="1">
      <w:start w:val="1"/>
      <w:numFmt w:val="lowerLetter"/>
      <w:lvlText w:val="%5."/>
      <w:lvlJc w:val="left"/>
      <w:pPr>
        <w:ind w:left="5596" w:hanging="360"/>
      </w:pPr>
    </w:lvl>
    <w:lvl w:ilvl="5" w:tplc="0419001B" w:tentative="1">
      <w:start w:val="1"/>
      <w:numFmt w:val="lowerRoman"/>
      <w:lvlText w:val="%6."/>
      <w:lvlJc w:val="right"/>
      <w:pPr>
        <w:ind w:left="6316" w:hanging="180"/>
      </w:pPr>
    </w:lvl>
    <w:lvl w:ilvl="6" w:tplc="0419000F" w:tentative="1">
      <w:start w:val="1"/>
      <w:numFmt w:val="decimal"/>
      <w:lvlText w:val="%7."/>
      <w:lvlJc w:val="left"/>
      <w:pPr>
        <w:ind w:left="7036" w:hanging="360"/>
      </w:pPr>
    </w:lvl>
    <w:lvl w:ilvl="7" w:tplc="04190019" w:tentative="1">
      <w:start w:val="1"/>
      <w:numFmt w:val="lowerLetter"/>
      <w:lvlText w:val="%8."/>
      <w:lvlJc w:val="left"/>
      <w:pPr>
        <w:ind w:left="7756" w:hanging="360"/>
      </w:pPr>
    </w:lvl>
    <w:lvl w:ilvl="8" w:tplc="0419001B" w:tentative="1">
      <w:start w:val="1"/>
      <w:numFmt w:val="lowerRoman"/>
      <w:lvlText w:val="%9."/>
      <w:lvlJc w:val="right"/>
      <w:pPr>
        <w:ind w:left="8476" w:hanging="180"/>
      </w:pPr>
    </w:lvl>
  </w:abstractNum>
  <w:abstractNum w:abstractNumId="151">
    <w:nsid w:val="771F2B95"/>
    <w:multiLevelType w:val="hybridMultilevel"/>
    <w:tmpl w:val="5516869A"/>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77611A28"/>
    <w:multiLevelType w:val="hybridMultilevel"/>
    <w:tmpl w:val="50AE9834"/>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3">
    <w:nsid w:val="77BB1E36"/>
    <w:multiLevelType w:val="hybridMultilevel"/>
    <w:tmpl w:val="717ABCF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77FF4A1F"/>
    <w:multiLevelType w:val="hybridMultilevel"/>
    <w:tmpl w:val="B90EE54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782F6470"/>
    <w:multiLevelType w:val="hybridMultilevel"/>
    <w:tmpl w:val="BDA62C2C"/>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78B75BFF"/>
    <w:multiLevelType w:val="hybridMultilevel"/>
    <w:tmpl w:val="FCCE11A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7A237411"/>
    <w:multiLevelType w:val="hybridMultilevel"/>
    <w:tmpl w:val="E5D26FA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7AA71DD3"/>
    <w:multiLevelType w:val="hybridMultilevel"/>
    <w:tmpl w:val="B68C926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7ABF4D77"/>
    <w:multiLevelType w:val="hybridMultilevel"/>
    <w:tmpl w:val="48289BD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61">
    <w:nsid w:val="7B636732"/>
    <w:multiLevelType w:val="hybridMultilevel"/>
    <w:tmpl w:val="EC52B64E"/>
    <w:lvl w:ilvl="0" w:tplc="FFFFFFFF">
      <w:start w:val="4"/>
      <w:numFmt w:val="bullet"/>
      <w:lvlText w:val="-"/>
      <w:lvlJc w:val="left"/>
      <w:pPr>
        <w:ind w:left="1287" w:hanging="360"/>
      </w:pPr>
      <w:rPr>
        <w:rFonts w:ascii="Times New Roman" w:eastAsia="Times New Roman" w:hAnsi="Times New Roman" w:cs="Times New Roman" w:hint="default"/>
      </w:rPr>
    </w:lvl>
    <w:lvl w:ilvl="1" w:tplc="561AA892">
      <w:start w:val="55"/>
      <w:numFmt w:val="bullet"/>
      <w:lvlText w:val="·"/>
      <w:lvlJc w:val="left"/>
      <w:pPr>
        <w:ind w:left="2007" w:hanging="360"/>
      </w:pPr>
      <w:rPr>
        <w:rFonts w:ascii="Symbol" w:eastAsia="Times New Roman" w:hAnsi="Symbol"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7B703B65"/>
    <w:multiLevelType w:val="hybridMultilevel"/>
    <w:tmpl w:val="A7D6317E"/>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7CFD401F"/>
    <w:multiLevelType w:val="multilevel"/>
    <w:tmpl w:val="437C4312"/>
    <w:styleLink w:val="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nsid w:val="7E1003E0"/>
    <w:multiLevelType w:val="hybridMultilevel"/>
    <w:tmpl w:val="CBB0DACE"/>
    <w:lvl w:ilvl="0" w:tplc="92D2268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5">
    <w:nsid w:val="7E555FDB"/>
    <w:multiLevelType w:val="hybridMultilevel"/>
    <w:tmpl w:val="3976BD44"/>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6">
    <w:nsid w:val="7F9A18D1"/>
    <w:multiLevelType w:val="hybridMultilevel"/>
    <w:tmpl w:val="61FC724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7FD84711"/>
    <w:multiLevelType w:val="hybridMultilevel"/>
    <w:tmpl w:val="2FD447C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4"/>
  </w:num>
  <w:num w:numId="2">
    <w:abstractNumId w:val="112"/>
  </w:num>
  <w:num w:numId="3">
    <w:abstractNumId w:val="6"/>
  </w:num>
  <w:num w:numId="4">
    <w:abstractNumId w:val="124"/>
  </w:num>
  <w:num w:numId="5">
    <w:abstractNumId w:val="30"/>
  </w:num>
  <w:num w:numId="6">
    <w:abstractNumId w:val="58"/>
  </w:num>
  <w:num w:numId="7">
    <w:abstractNumId w:val="104"/>
  </w:num>
  <w:num w:numId="8">
    <w:abstractNumId w:val="141"/>
  </w:num>
  <w:num w:numId="9">
    <w:abstractNumId w:val="4"/>
  </w:num>
  <w:num w:numId="10">
    <w:abstractNumId w:val="14"/>
  </w:num>
  <w:num w:numId="11">
    <w:abstractNumId w:val="99"/>
  </w:num>
  <w:num w:numId="12">
    <w:abstractNumId w:val="95"/>
  </w:num>
  <w:num w:numId="13">
    <w:abstractNumId w:val="76"/>
  </w:num>
  <w:num w:numId="14">
    <w:abstractNumId w:val="17"/>
  </w:num>
  <w:num w:numId="15">
    <w:abstractNumId w:val="23"/>
  </w:num>
  <w:num w:numId="16">
    <w:abstractNumId w:val="1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6"/>
  </w:num>
  <w:num w:numId="18">
    <w:abstractNumId w:val="115"/>
  </w:num>
  <w:num w:numId="19">
    <w:abstractNumId w:val="117"/>
  </w:num>
  <w:num w:numId="2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113"/>
  </w:num>
  <w:num w:numId="23">
    <w:abstractNumId w:val="0"/>
  </w:num>
  <w:num w:numId="24">
    <w:abstractNumId w:val="126"/>
  </w:num>
  <w:num w:numId="25">
    <w:abstractNumId w:val="12"/>
  </w:num>
  <w:num w:numId="26">
    <w:abstractNumId w:val="53"/>
  </w:num>
  <w:num w:numId="27">
    <w:abstractNumId w:val="18"/>
  </w:num>
  <w:num w:numId="28">
    <w:abstractNumId w:val="88"/>
  </w:num>
  <w:num w:numId="29">
    <w:abstractNumId w:val="91"/>
  </w:num>
  <w:num w:numId="30">
    <w:abstractNumId w:val="50"/>
  </w:num>
  <w:num w:numId="31">
    <w:abstractNumId w:val="107"/>
  </w:num>
  <w:num w:numId="32">
    <w:abstractNumId w:val="6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pStyle w:val="4"/>
        <w:lvlText w:val=""/>
        <w:lvlJc w:val="left"/>
        <w:pPr>
          <w:ind w:left="1440" w:hanging="360"/>
        </w:pPr>
        <w:rPr>
          <w:rFonts w:ascii="Symbol" w:hAnsi="Symbol" w:hint="default"/>
          <w:color w:val="auto"/>
        </w:rPr>
      </w:lvl>
    </w:lvlOverride>
  </w:num>
  <w:num w:numId="33">
    <w:abstractNumId w:val="138"/>
  </w:num>
  <w:num w:numId="34">
    <w:abstractNumId w:val="163"/>
  </w:num>
  <w:num w:numId="35">
    <w:abstractNumId w:val="92"/>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4613" w:hanging="360"/>
        </w:pPr>
        <w:rPr>
          <w:rFonts w:hint="default"/>
        </w:rPr>
      </w:lvl>
    </w:lvlOverride>
    <w:lvlOverride w:ilvl="2">
      <w:lvl w:ilvl="2">
        <w:start w:val="1"/>
        <w:numFmt w:val="decimal"/>
        <w:lvlRestart w:val="1"/>
        <w:pStyle w:val="30"/>
        <w:suff w:val="space"/>
        <w:lvlText w:val="%1.%2.%3"/>
        <w:lvlJc w:val="left"/>
        <w:pPr>
          <w:ind w:left="8866"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92"/>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36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abstractNumId w:val="21"/>
  </w:num>
  <w:num w:numId="42">
    <w:abstractNumId w:val="159"/>
  </w:num>
  <w:num w:numId="43">
    <w:abstractNumId w:val="96"/>
  </w:num>
  <w:num w:numId="44">
    <w:abstractNumId w:val="7"/>
  </w:num>
  <w:num w:numId="45">
    <w:abstractNumId w:val="111"/>
  </w:num>
  <w:num w:numId="46">
    <w:abstractNumId w:val="11"/>
  </w:num>
  <w:num w:numId="47">
    <w:abstractNumId w:val="46"/>
  </w:num>
  <w:num w:numId="48">
    <w:abstractNumId w:val="43"/>
  </w:num>
  <w:num w:numId="49">
    <w:abstractNumId w:val="128"/>
  </w:num>
  <w:num w:numId="50">
    <w:abstractNumId w:val="36"/>
  </w:num>
  <w:num w:numId="51">
    <w:abstractNumId w:val="165"/>
  </w:num>
  <w:num w:numId="52">
    <w:abstractNumId w:val="94"/>
  </w:num>
  <w:num w:numId="53">
    <w:abstractNumId w:val="102"/>
  </w:num>
  <w:num w:numId="54">
    <w:abstractNumId w:val="55"/>
  </w:num>
  <w:num w:numId="55">
    <w:abstractNumId w:val="133"/>
  </w:num>
  <w:num w:numId="56">
    <w:abstractNumId w:val="52"/>
  </w:num>
  <w:num w:numId="57">
    <w:abstractNumId w:val="77"/>
  </w:num>
  <w:num w:numId="58">
    <w:abstractNumId w:val="132"/>
  </w:num>
  <w:num w:numId="59">
    <w:abstractNumId w:val="31"/>
  </w:num>
  <w:num w:numId="60">
    <w:abstractNumId w:val="45"/>
  </w:num>
  <w:num w:numId="61">
    <w:abstractNumId w:val="44"/>
  </w:num>
  <w:num w:numId="62">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3">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4">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5">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6">
    <w:abstractNumId w:val="78"/>
  </w:num>
  <w:num w:numId="67">
    <w:abstractNumId w:val="155"/>
  </w:num>
  <w:num w:numId="68">
    <w:abstractNumId w:val="86"/>
  </w:num>
  <w:num w:numId="69">
    <w:abstractNumId w:val="158"/>
  </w:num>
  <w:num w:numId="70">
    <w:abstractNumId w:val="74"/>
  </w:num>
  <w:num w:numId="71">
    <w:abstractNumId w:val="142"/>
  </w:num>
  <w:num w:numId="72">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3">
    <w:abstractNumId w:val="47"/>
  </w:num>
  <w:num w:numId="74">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5">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6">
    <w:abstractNumId w:val="29"/>
  </w:num>
  <w:num w:numId="77">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8">
    <w:abstractNumId w:val="10"/>
  </w:num>
  <w:num w:numId="79">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0">
    <w:abstractNumId w:val="140"/>
  </w:num>
  <w:num w:numId="81">
    <w:abstractNumId w:val="98"/>
  </w:num>
  <w:num w:numId="82">
    <w:abstractNumId w:val="56"/>
  </w:num>
  <w:num w:numId="83">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4">
    <w:abstractNumId w:val="82"/>
  </w:num>
  <w:num w:numId="85">
    <w:abstractNumId w:val="162"/>
  </w:num>
  <w:num w:numId="86">
    <w:abstractNumId w:val="16"/>
  </w:num>
  <w:num w:numId="87">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8">
    <w:abstractNumId w:val="87"/>
  </w:num>
  <w:num w:numId="89">
    <w:abstractNumId w:val="127"/>
  </w:num>
  <w:num w:numId="90">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1">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2">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3">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4">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5">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6">
    <w:abstractNumId w:val="135"/>
  </w:num>
  <w:num w:numId="97">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8">
    <w:abstractNumId w:val="70"/>
  </w:num>
  <w:num w:numId="99">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0">
    <w:abstractNumId w:val="122"/>
  </w:num>
  <w:num w:numId="101">
    <w:abstractNumId w:val="134"/>
  </w:num>
  <w:num w:numId="102">
    <w:abstractNumId w:val="67"/>
  </w:num>
  <w:num w:numId="103">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4">
    <w:abstractNumId w:val="149"/>
  </w:num>
  <w:num w:numId="105">
    <w:abstractNumId w:val="147"/>
  </w:num>
  <w:num w:numId="106">
    <w:abstractNumId w:val="129"/>
  </w:num>
  <w:num w:numId="107">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8">
    <w:abstractNumId w:val="69"/>
  </w:num>
  <w:num w:numId="109">
    <w:abstractNumId w:val="131"/>
  </w:num>
  <w:num w:numId="110">
    <w:abstractNumId w:val="152"/>
  </w:num>
  <w:num w:numId="111">
    <w:abstractNumId w:val="79"/>
  </w:num>
  <w:num w:numId="112">
    <w:abstractNumId w:val="161"/>
  </w:num>
  <w:num w:numId="113">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4">
    <w:abstractNumId w:val="64"/>
  </w:num>
  <w:num w:numId="115">
    <w:abstractNumId w:val="85"/>
  </w:num>
  <w:num w:numId="116">
    <w:abstractNumId w:val="49"/>
  </w:num>
  <w:num w:numId="117">
    <w:abstractNumId w:val="137"/>
  </w:num>
  <w:num w:numId="118">
    <w:abstractNumId w:val="101"/>
  </w:num>
  <w:num w:numId="119">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0">
    <w:abstractNumId w:val="63"/>
  </w:num>
  <w:num w:numId="121">
    <w:abstractNumId w:val="62"/>
  </w:num>
  <w:num w:numId="122">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3">
    <w:abstractNumId w:val="57"/>
  </w:num>
  <w:num w:numId="124">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5">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6">
    <w:abstractNumId w:val="24"/>
  </w:num>
  <w:num w:numId="127">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8">
    <w:abstractNumId w:val="81"/>
  </w:num>
  <w:num w:numId="129">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0">
    <w:abstractNumId w:val="110"/>
  </w:num>
  <w:num w:numId="131">
    <w:abstractNumId w:val="167"/>
  </w:num>
  <w:num w:numId="132">
    <w:abstractNumId w:val="145"/>
  </w:num>
  <w:num w:numId="133">
    <w:abstractNumId w:val="157"/>
  </w:num>
  <w:num w:numId="134">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5">
    <w:abstractNumId w:val="41"/>
  </w:num>
  <w:num w:numId="136">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7">
    <w:abstractNumId w:val="66"/>
  </w:num>
  <w:num w:numId="138">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9">
    <w:abstractNumId w:val="156"/>
  </w:num>
  <w:num w:numId="140">
    <w:abstractNumId w:val="33"/>
  </w:num>
  <w:num w:numId="141">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2">
    <w:abstractNumId w:val="144"/>
  </w:num>
  <w:num w:numId="143">
    <w:abstractNumId w:val="92"/>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4">
    <w:abstractNumId w:val="92"/>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5">
    <w:abstractNumId w:val="22"/>
  </w:num>
  <w:num w:numId="146">
    <w:abstractNumId w:val="136"/>
  </w:num>
  <w:num w:numId="147">
    <w:abstractNumId w:val="139"/>
  </w:num>
  <w:num w:numId="148">
    <w:abstractNumId w:val="72"/>
  </w:num>
  <w:num w:numId="149">
    <w:abstractNumId w:val="5"/>
  </w:num>
  <w:num w:numId="150">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1">
    <w:abstractNumId w:val="60"/>
  </w:num>
  <w:num w:numId="152">
    <w:abstractNumId w:val="40"/>
  </w:num>
  <w:num w:numId="153">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4">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5">
    <w:abstractNumId w:val="143"/>
  </w:num>
  <w:num w:numId="156">
    <w:abstractNumId w:val="83"/>
  </w:num>
  <w:num w:numId="157">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8">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9">
    <w:abstractNumId w:val="34"/>
  </w:num>
  <w:num w:numId="160">
    <w:abstractNumId w:val="8"/>
  </w:num>
  <w:num w:numId="161">
    <w:abstractNumId w:val="37"/>
  </w:num>
  <w:num w:numId="162">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3">
    <w:abstractNumId w:val="35"/>
  </w:num>
  <w:num w:numId="164">
    <w:abstractNumId w:val="39"/>
  </w:num>
  <w:num w:numId="165">
    <w:abstractNumId w:val="103"/>
  </w:num>
  <w:num w:numId="166">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7">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8">
    <w:abstractNumId w:val="125"/>
  </w:num>
  <w:num w:numId="169">
    <w:abstractNumId w:val="166"/>
  </w:num>
  <w:num w:numId="170">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1">
    <w:abstractNumId w:val="121"/>
  </w:num>
  <w:num w:numId="172">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3">
    <w:abstractNumId w:val="146"/>
  </w:num>
  <w:num w:numId="174">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5">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6">
    <w:abstractNumId w:val="26"/>
  </w:num>
  <w:num w:numId="177">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8">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9">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0">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1">
    <w:abstractNumId w:val="80"/>
  </w:num>
  <w:num w:numId="182">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3">
    <w:abstractNumId w:val="119"/>
  </w:num>
  <w:num w:numId="184">
    <w:abstractNumId w:val="84"/>
  </w:num>
  <w:num w:numId="185">
    <w:abstractNumId w:val="38"/>
  </w:num>
  <w:num w:numId="186">
    <w:abstractNumId w:val="48"/>
  </w:num>
  <w:num w:numId="187">
    <w:abstractNumId w:val="93"/>
  </w:num>
  <w:num w:numId="188">
    <w:abstractNumId w:val="27"/>
  </w:num>
  <w:num w:numId="189">
    <w:abstractNumId w:val="109"/>
  </w:num>
  <w:num w:numId="190">
    <w:abstractNumId w:val="65"/>
  </w:num>
  <w:num w:numId="191">
    <w:abstractNumId w:val="92"/>
  </w:num>
  <w:num w:numId="192">
    <w:abstractNumId w:val="105"/>
  </w:num>
  <w:num w:numId="193">
    <w:abstractNumId w:val="123"/>
  </w:num>
  <w:num w:numId="194">
    <w:abstractNumId w:val="106"/>
  </w:num>
  <w:num w:numId="195">
    <w:abstractNumId w:val="54"/>
  </w:num>
  <w:num w:numId="196">
    <w:abstractNumId w:val="15"/>
  </w:num>
  <w:num w:numId="197">
    <w:abstractNumId w:val="32"/>
  </w:num>
  <w:num w:numId="198">
    <w:abstractNumId w:val="120"/>
  </w:num>
  <w:num w:numId="199">
    <w:abstractNumId w:val="92"/>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0">
    <w:abstractNumId w:val="153"/>
  </w:num>
  <w:num w:numId="201">
    <w:abstractNumId w:val="9"/>
  </w:num>
  <w:num w:numId="202">
    <w:abstractNumId w:val="71"/>
  </w:num>
  <w:num w:numId="203">
    <w:abstractNumId w:val="100"/>
  </w:num>
  <w:num w:numId="204">
    <w:abstractNumId w:val="148"/>
  </w:num>
  <w:num w:numId="205">
    <w:abstractNumId w:val="154"/>
  </w:num>
  <w:num w:numId="206">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07">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08">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09">
    <w:abstractNumId w:val="92"/>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10">
    <w:abstractNumId w:val="20"/>
  </w:num>
  <w:num w:numId="211">
    <w:abstractNumId w:val="97"/>
  </w:num>
  <w:num w:numId="212">
    <w:abstractNumId w:val="28"/>
  </w:num>
  <w:num w:numId="213">
    <w:abstractNumId w:val="89"/>
  </w:num>
  <w:num w:numId="214">
    <w:abstractNumId w:val="61"/>
  </w:num>
  <w:num w:numId="215">
    <w:abstractNumId w:val="151"/>
  </w:num>
  <w:num w:numId="216">
    <w:abstractNumId w:val="118"/>
  </w:num>
  <w:num w:numId="217">
    <w:abstractNumId w:val="19"/>
  </w:num>
  <w:num w:numId="218">
    <w:abstractNumId w:val="42"/>
  </w:num>
  <w:num w:numId="219">
    <w:abstractNumId w:val="13"/>
  </w:num>
  <w:num w:numId="220">
    <w:abstractNumId w:val="75"/>
  </w:num>
  <w:num w:numId="221">
    <w:abstractNumId w:val="51"/>
  </w:num>
  <w:num w:numId="222">
    <w:abstractNumId w:val="90"/>
  </w:num>
  <w:num w:numId="223">
    <w:abstractNumId w:val="68"/>
  </w:num>
  <w:num w:numId="224">
    <w:abstractNumId w:val="160"/>
  </w:num>
  <w:num w:numId="225">
    <w:abstractNumId w:val="108"/>
  </w:num>
  <w:num w:numId="226">
    <w:abstractNumId w:val="25"/>
  </w:num>
  <w:num w:numId="227">
    <w:abstractNumId w:val="73"/>
  </w:num>
  <w:num w:numId="228">
    <w:abstractNumId w:val="15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3DF1"/>
    <w:rsid w:val="00000235"/>
    <w:rsid w:val="000010D3"/>
    <w:rsid w:val="0000446A"/>
    <w:rsid w:val="000104FA"/>
    <w:rsid w:val="00021B62"/>
    <w:rsid w:val="000220D2"/>
    <w:rsid w:val="000222EF"/>
    <w:rsid w:val="00023957"/>
    <w:rsid w:val="00024427"/>
    <w:rsid w:val="0004614D"/>
    <w:rsid w:val="00047BEF"/>
    <w:rsid w:val="00050523"/>
    <w:rsid w:val="000647B5"/>
    <w:rsid w:val="00065324"/>
    <w:rsid w:val="000666BE"/>
    <w:rsid w:val="00074EA6"/>
    <w:rsid w:val="00077349"/>
    <w:rsid w:val="00081658"/>
    <w:rsid w:val="0008369C"/>
    <w:rsid w:val="00090E7B"/>
    <w:rsid w:val="00096D2F"/>
    <w:rsid w:val="000B3FEF"/>
    <w:rsid w:val="000B7D26"/>
    <w:rsid w:val="000C1E4E"/>
    <w:rsid w:val="000C6335"/>
    <w:rsid w:val="000D0714"/>
    <w:rsid w:val="000D669E"/>
    <w:rsid w:val="000E2782"/>
    <w:rsid w:val="000E2B79"/>
    <w:rsid w:val="000E3471"/>
    <w:rsid w:val="000E5345"/>
    <w:rsid w:val="000E58B0"/>
    <w:rsid w:val="000E6BEE"/>
    <w:rsid w:val="000F1E16"/>
    <w:rsid w:val="00107F2D"/>
    <w:rsid w:val="00120AE8"/>
    <w:rsid w:val="001217EB"/>
    <w:rsid w:val="001273A2"/>
    <w:rsid w:val="0012775B"/>
    <w:rsid w:val="00130EE2"/>
    <w:rsid w:val="00131CA2"/>
    <w:rsid w:val="00133E5A"/>
    <w:rsid w:val="00135D43"/>
    <w:rsid w:val="00135FAD"/>
    <w:rsid w:val="00141D6C"/>
    <w:rsid w:val="00143CCF"/>
    <w:rsid w:val="001519EC"/>
    <w:rsid w:val="00153A18"/>
    <w:rsid w:val="00154654"/>
    <w:rsid w:val="00162CC6"/>
    <w:rsid w:val="00170745"/>
    <w:rsid w:val="00172185"/>
    <w:rsid w:val="001726AF"/>
    <w:rsid w:val="00180C97"/>
    <w:rsid w:val="00183D70"/>
    <w:rsid w:val="001849D1"/>
    <w:rsid w:val="00184AD0"/>
    <w:rsid w:val="00190745"/>
    <w:rsid w:val="001A2F77"/>
    <w:rsid w:val="001A3BB8"/>
    <w:rsid w:val="001A53B0"/>
    <w:rsid w:val="001B5DFD"/>
    <w:rsid w:val="001B7B81"/>
    <w:rsid w:val="001C0994"/>
    <w:rsid w:val="001C4023"/>
    <w:rsid w:val="001C42D7"/>
    <w:rsid w:val="001D468D"/>
    <w:rsid w:val="001E748F"/>
    <w:rsid w:val="001F6E21"/>
    <w:rsid w:val="00200487"/>
    <w:rsid w:val="0020170A"/>
    <w:rsid w:val="00204D3A"/>
    <w:rsid w:val="002109C1"/>
    <w:rsid w:val="00211481"/>
    <w:rsid w:val="00211743"/>
    <w:rsid w:val="00212EFD"/>
    <w:rsid w:val="002137DD"/>
    <w:rsid w:val="00216655"/>
    <w:rsid w:val="00221FDE"/>
    <w:rsid w:val="002237A2"/>
    <w:rsid w:val="0023103A"/>
    <w:rsid w:val="002314C4"/>
    <w:rsid w:val="0023210A"/>
    <w:rsid w:val="00240BF0"/>
    <w:rsid w:val="00244D69"/>
    <w:rsid w:val="00246932"/>
    <w:rsid w:val="0025395F"/>
    <w:rsid w:val="002539D2"/>
    <w:rsid w:val="00260560"/>
    <w:rsid w:val="00260EA8"/>
    <w:rsid w:val="00260F1E"/>
    <w:rsid w:val="002629F7"/>
    <w:rsid w:val="00262A6D"/>
    <w:rsid w:val="00266D1D"/>
    <w:rsid w:val="002730F0"/>
    <w:rsid w:val="002754F0"/>
    <w:rsid w:val="00276724"/>
    <w:rsid w:val="002846C2"/>
    <w:rsid w:val="002902B1"/>
    <w:rsid w:val="002910F3"/>
    <w:rsid w:val="00292922"/>
    <w:rsid w:val="0029352B"/>
    <w:rsid w:val="002A2777"/>
    <w:rsid w:val="002A6DAB"/>
    <w:rsid w:val="002B3277"/>
    <w:rsid w:val="002B4970"/>
    <w:rsid w:val="002B6B56"/>
    <w:rsid w:val="002B7097"/>
    <w:rsid w:val="002D0BD0"/>
    <w:rsid w:val="002D10B5"/>
    <w:rsid w:val="002D3ABB"/>
    <w:rsid w:val="002D7058"/>
    <w:rsid w:val="002D77F0"/>
    <w:rsid w:val="002E01B3"/>
    <w:rsid w:val="002E1DD1"/>
    <w:rsid w:val="002E3605"/>
    <w:rsid w:val="002F27E9"/>
    <w:rsid w:val="002F47C0"/>
    <w:rsid w:val="002F5EEB"/>
    <w:rsid w:val="0030109B"/>
    <w:rsid w:val="003026E3"/>
    <w:rsid w:val="00307FE8"/>
    <w:rsid w:val="003112CC"/>
    <w:rsid w:val="00311627"/>
    <w:rsid w:val="00315BC0"/>
    <w:rsid w:val="00323E70"/>
    <w:rsid w:val="00331750"/>
    <w:rsid w:val="00335B1B"/>
    <w:rsid w:val="003472A4"/>
    <w:rsid w:val="00357195"/>
    <w:rsid w:val="00360868"/>
    <w:rsid w:val="00360EDA"/>
    <w:rsid w:val="00364B51"/>
    <w:rsid w:val="00366E29"/>
    <w:rsid w:val="003675D9"/>
    <w:rsid w:val="00376F06"/>
    <w:rsid w:val="0038419B"/>
    <w:rsid w:val="00387381"/>
    <w:rsid w:val="00393986"/>
    <w:rsid w:val="003970D4"/>
    <w:rsid w:val="003A0A4D"/>
    <w:rsid w:val="003A1FAD"/>
    <w:rsid w:val="003A7954"/>
    <w:rsid w:val="003B0D62"/>
    <w:rsid w:val="003B46FC"/>
    <w:rsid w:val="003C1C24"/>
    <w:rsid w:val="003C3090"/>
    <w:rsid w:val="003C665C"/>
    <w:rsid w:val="003D1B28"/>
    <w:rsid w:val="003D33B9"/>
    <w:rsid w:val="003E05DE"/>
    <w:rsid w:val="003E096F"/>
    <w:rsid w:val="003E21B5"/>
    <w:rsid w:val="003E2E0B"/>
    <w:rsid w:val="003F2796"/>
    <w:rsid w:val="003F4C4B"/>
    <w:rsid w:val="004011FA"/>
    <w:rsid w:val="004104CE"/>
    <w:rsid w:val="0041122F"/>
    <w:rsid w:val="004214DC"/>
    <w:rsid w:val="00426838"/>
    <w:rsid w:val="00432CEE"/>
    <w:rsid w:val="004337D9"/>
    <w:rsid w:val="00440620"/>
    <w:rsid w:val="00450587"/>
    <w:rsid w:val="00455052"/>
    <w:rsid w:val="0046027D"/>
    <w:rsid w:val="004619E9"/>
    <w:rsid w:val="00462BA5"/>
    <w:rsid w:val="004701C2"/>
    <w:rsid w:val="00472803"/>
    <w:rsid w:val="0047297A"/>
    <w:rsid w:val="00492D5A"/>
    <w:rsid w:val="00495022"/>
    <w:rsid w:val="00495369"/>
    <w:rsid w:val="004968F8"/>
    <w:rsid w:val="004A151B"/>
    <w:rsid w:val="004A6CBC"/>
    <w:rsid w:val="004B1B58"/>
    <w:rsid w:val="004B497D"/>
    <w:rsid w:val="004B652D"/>
    <w:rsid w:val="004C1040"/>
    <w:rsid w:val="004C40DA"/>
    <w:rsid w:val="004C6EB0"/>
    <w:rsid w:val="004C72B3"/>
    <w:rsid w:val="004E2740"/>
    <w:rsid w:val="004E52D2"/>
    <w:rsid w:val="004E57DA"/>
    <w:rsid w:val="004E6B2B"/>
    <w:rsid w:val="004F3BB3"/>
    <w:rsid w:val="005025F5"/>
    <w:rsid w:val="00511CA3"/>
    <w:rsid w:val="00520101"/>
    <w:rsid w:val="00521CF4"/>
    <w:rsid w:val="0052249D"/>
    <w:rsid w:val="005224A4"/>
    <w:rsid w:val="005269C6"/>
    <w:rsid w:val="00527269"/>
    <w:rsid w:val="00531AD7"/>
    <w:rsid w:val="00532780"/>
    <w:rsid w:val="00535B29"/>
    <w:rsid w:val="005378FD"/>
    <w:rsid w:val="005408AA"/>
    <w:rsid w:val="00542074"/>
    <w:rsid w:val="0054499A"/>
    <w:rsid w:val="0054660A"/>
    <w:rsid w:val="005631D1"/>
    <w:rsid w:val="005664D0"/>
    <w:rsid w:val="005675B3"/>
    <w:rsid w:val="0057388F"/>
    <w:rsid w:val="00580070"/>
    <w:rsid w:val="0058284E"/>
    <w:rsid w:val="00584E77"/>
    <w:rsid w:val="0058653F"/>
    <w:rsid w:val="005A104D"/>
    <w:rsid w:val="005B2665"/>
    <w:rsid w:val="005B28D0"/>
    <w:rsid w:val="005B5906"/>
    <w:rsid w:val="005B7E1A"/>
    <w:rsid w:val="005C2DD5"/>
    <w:rsid w:val="005C4D7A"/>
    <w:rsid w:val="005C6189"/>
    <w:rsid w:val="005D1A86"/>
    <w:rsid w:val="005D2F15"/>
    <w:rsid w:val="005D653D"/>
    <w:rsid w:val="005D6F34"/>
    <w:rsid w:val="005E0BA6"/>
    <w:rsid w:val="005F5DC1"/>
    <w:rsid w:val="00605A2B"/>
    <w:rsid w:val="00611B36"/>
    <w:rsid w:val="00613F24"/>
    <w:rsid w:val="00617627"/>
    <w:rsid w:val="0062642A"/>
    <w:rsid w:val="006446A5"/>
    <w:rsid w:val="00647B56"/>
    <w:rsid w:val="006517A0"/>
    <w:rsid w:val="00655534"/>
    <w:rsid w:val="006573FE"/>
    <w:rsid w:val="00662656"/>
    <w:rsid w:val="00682EFF"/>
    <w:rsid w:val="006878C7"/>
    <w:rsid w:val="0069167A"/>
    <w:rsid w:val="00692E89"/>
    <w:rsid w:val="00695025"/>
    <w:rsid w:val="006A1913"/>
    <w:rsid w:val="006A44F9"/>
    <w:rsid w:val="006A76FF"/>
    <w:rsid w:val="006B305E"/>
    <w:rsid w:val="006B47F6"/>
    <w:rsid w:val="006C3BF3"/>
    <w:rsid w:val="006C729A"/>
    <w:rsid w:val="006C7B39"/>
    <w:rsid w:val="006D1511"/>
    <w:rsid w:val="006E07F2"/>
    <w:rsid w:val="006E2996"/>
    <w:rsid w:val="006E3AF3"/>
    <w:rsid w:val="006E597D"/>
    <w:rsid w:val="006E6E90"/>
    <w:rsid w:val="006F519F"/>
    <w:rsid w:val="006F6717"/>
    <w:rsid w:val="00702518"/>
    <w:rsid w:val="00702F35"/>
    <w:rsid w:val="0070365B"/>
    <w:rsid w:val="007105F6"/>
    <w:rsid w:val="00710791"/>
    <w:rsid w:val="00712BAE"/>
    <w:rsid w:val="00713C96"/>
    <w:rsid w:val="0071683D"/>
    <w:rsid w:val="00716F03"/>
    <w:rsid w:val="00717BE4"/>
    <w:rsid w:val="00717E69"/>
    <w:rsid w:val="00722A6E"/>
    <w:rsid w:val="00732E8E"/>
    <w:rsid w:val="00736DD7"/>
    <w:rsid w:val="00741600"/>
    <w:rsid w:val="00742BA5"/>
    <w:rsid w:val="00743B38"/>
    <w:rsid w:val="007459F7"/>
    <w:rsid w:val="00747FC2"/>
    <w:rsid w:val="00752A3F"/>
    <w:rsid w:val="00754CA3"/>
    <w:rsid w:val="00760A50"/>
    <w:rsid w:val="00760B06"/>
    <w:rsid w:val="00762947"/>
    <w:rsid w:val="007644FE"/>
    <w:rsid w:val="00764824"/>
    <w:rsid w:val="00771CD5"/>
    <w:rsid w:val="007748CE"/>
    <w:rsid w:val="00786958"/>
    <w:rsid w:val="00787A6F"/>
    <w:rsid w:val="00787EA3"/>
    <w:rsid w:val="007920F2"/>
    <w:rsid w:val="007A1401"/>
    <w:rsid w:val="007A681F"/>
    <w:rsid w:val="007B536A"/>
    <w:rsid w:val="007C2D0B"/>
    <w:rsid w:val="007C704C"/>
    <w:rsid w:val="007D77F9"/>
    <w:rsid w:val="007E04BE"/>
    <w:rsid w:val="007E5334"/>
    <w:rsid w:val="0080653E"/>
    <w:rsid w:val="008101FA"/>
    <w:rsid w:val="00810956"/>
    <w:rsid w:val="0081192D"/>
    <w:rsid w:val="00815185"/>
    <w:rsid w:val="00821EB6"/>
    <w:rsid w:val="00823692"/>
    <w:rsid w:val="00824BD9"/>
    <w:rsid w:val="008253B6"/>
    <w:rsid w:val="00831353"/>
    <w:rsid w:val="00836C8F"/>
    <w:rsid w:val="008408B6"/>
    <w:rsid w:val="0084475E"/>
    <w:rsid w:val="008467A4"/>
    <w:rsid w:val="0085693F"/>
    <w:rsid w:val="00862956"/>
    <w:rsid w:val="00862F7B"/>
    <w:rsid w:val="00865493"/>
    <w:rsid w:val="00867413"/>
    <w:rsid w:val="00893BEE"/>
    <w:rsid w:val="008A4F26"/>
    <w:rsid w:val="008A5168"/>
    <w:rsid w:val="008A74B5"/>
    <w:rsid w:val="008B10A2"/>
    <w:rsid w:val="008B32D7"/>
    <w:rsid w:val="008B5C00"/>
    <w:rsid w:val="008B6819"/>
    <w:rsid w:val="008B76B3"/>
    <w:rsid w:val="008C0400"/>
    <w:rsid w:val="008C21F3"/>
    <w:rsid w:val="008C24CF"/>
    <w:rsid w:val="008C2589"/>
    <w:rsid w:val="008C4291"/>
    <w:rsid w:val="008C4665"/>
    <w:rsid w:val="008C500A"/>
    <w:rsid w:val="008D34B4"/>
    <w:rsid w:val="008D4F9D"/>
    <w:rsid w:val="008D5024"/>
    <w:rsid w:val="008E07CD"/>
    <w:rsid w:val="008E67FF"/>
    <w:rsid w:val="008F090C"/>
    <w:rsid w:val="008F283D"/>
    <w:rsid w:val="008F2B8A"/>
    <w:rsid w:val="008F62A2"/>
    <w:rsid w:val="008F77A1"/>
    <w:rsid w:val="00900DD9"/>
    <w:rsid w:val="00902A93"/>
    <w:rsid w:val="00910AF3"/>
    <w:rsid w:val="00922846"/>
    <w:rsid w:val="009429DE"/>
    <w:rsid w:val="00944750"/>
    <w:rsid w:val="00944E6B"/>
    <w:rsid w:val="00950F64"/>
    <w:rsid w:val="0095234B"/>
    <w:rsid w:val="00952CDE"/>
    <w:rsid w:val="00953048"/>
    <w:rsid w:val="00953590"/>
    <w:rsid w:val="00957503"/>
    <w:rsid w:val="00957770"/>
    <w:rsid w:val="00962DC0"/>
    <w:rsid w:val="00963724"/>
    <w:rsid w:val="009641DB"/>
    <w:rsid w:val="00971DCB"/>
    <w:rsid w:val="00972118"/>
    <w:rsid w:val="00983DF1"/>
    <w:rsid w:val="00991F81"/>
    <w:rsid w:val="0099428C"/>
    <w:rsid w:val="009A0CA7"/>
    <w:rsid w:val="009B000F"/>
    <w:rsid w:val="009B09AF"/>
    <w:rsid w:val="009B2606"/>
    <w:rsid w:val="009B36FB"/>
    <w:rsid w:val="009B5D64"/>
    <w:rsid w:val="009B774A"/>
    <w:rsid w:val="009C0322"/>
    <w:rsid w:val="009C049F"/>
    <w:rsid w:val="009C3588"/>
    <w:rsid w:val="009C3E20"/>
    <w:rsid w:val="009C4E16"/>
    <w:rsid w:val="009D2022"/>
    <w:rsid w:val="009D372F"/>
    <w:rsid w:val="009D4749"/>
    <w:rsid w:val="009E076D"/>
    <w:rsid w:val="009E3C5B"/>
    <w:rsid w:val="009E6D7C"/>
    <w:rsid w:val="00A07C4C"/>
    <w:rsid w:val="00A14CA9"/>
    <w:rsid w:val="00A14ECD"/>
    <w:rsid w:val="00A16958"/>
    <w:rsid w:val="00A16BC1"/>
    <w:rsid w:val="00A20F91"/>
    <w:rsid w:val="00A23EC5"/>
    <w:rsid w:val="00A27D4F"/>
    <w:rsid w:val="00A31C61"/>
    <w:rsid w:val="00A31F79"/>
    <w:rsid w:val="00A32845"/>
    <w:rsid w:val="00A40911"/>
    <w:rsid w:val="00A41C64"/>
    <w:rsid w:val="00A44042"/>
    <w:rsid w:val="00A44DE3"/>
    <w:rsid w:val="00A45429"/>
    <w:rsid w:val="00A50B74"/>
    <w:rsid w:val="00A50E6A"/>
    <w:rsid w:val="00A54F48"/>
    <w:rsid w:val="00A56E8B"/>
    <w:rsid w:val="00A621C0"/>
    <w:rsid w:val="00A638A2"/>
    <w:rsid w:val="00A77184"/>
    <w:rsid w:val="00A82E68"/>
    <w:rsid w:val="00A85AE3"/>
    <w:rsid w:val="00A865AB"/>
    <w:rsid w:val="00A92043"/>
    <w:rsid w:val="00AA52BA"/>
    <w:rsid w:val="00AA7359"/>
    <w:rsid w:val="00AB115F"/>
    <w:rsid w:val="00AC1780"/>
    <w:rsid w:val="00AC6710"/>
    <w:rsid w:val="00AE3E35"/>
    <w:rsid w:val="00AE436B"/>
    <w:rsid w:val="00AE4BE0"/>
    <w:rsid w:val="00AE71AD"/>
    <w:rsid w:val="00AF3DAB"/>
    <w:rsid w:val="00AF43BA"/>
    <w:rsid w:val="00AF74C5"/>
    <w:rsid w:val="00B01338"/>
    <w:rsid w:val="00B034C8"/>
    <w:rsid w:val="00B10BFB"/>
    <w:rsid w:val="00B15444"/>
    <w:rsid w:val="00B172FF"/>
    <w:rsid w:val="00B27435"/>
    <w:rsid w:val="00B426A9"/>
    <w:rsid w:val="00B46AA6"/>
    <w:rsid w:val="00B50B75"/>
    <w:rsid w:val="00B51EAA"/>
    <w:rsid w:val="00B5223C"/>
    <w:rsid w:val="00B5266B"/>
    <w:rsid w:val="00B56192"/>
    <w:rsid w:val="00B5722D"/>
    <w:rsid w:val="00B60868"/>
    <w:rsid w:val="00B6560C"/>
    <w:rsid w:val="00B669B1"/>
    <w:rsid w:val="00B707B3"/>
    <w:rsid w:val="00B7388E"/>
    <w:rsid w:val="00B76E56"/>
    <w:rsid w:val="00B80F97"/>
    <w:rsid w:val="00B934D6"/>
    <w:rsid w:val="00B97F22"/>
    <w:rsid w:val="00BA4E8F"/>
    <w:rsid w:val="00BA618D"/>
    <w:rsid w:val="00BA74F9"/>
    <w:rsid w:val="00BB2C6C"/>
    <w:rsid w:val="00BC0797"/>
    <w:rsid w:val="00BC1124"/>
    <w:rsid w:val="00BC1A69"/>
    <w:rsid w:val="00BC4DD6"/>
    <w:rsid w:val="00BC5C69"/>
    <w:rsid w:val="00BD6F9B"/>
    <w:rsid w:val="00BE0509"/>
    <w:rsid w:val="00BE2F30"/>
    <w:rsid w:val="00BE3201"/>
    <w:rsid w:val="00BE41F4"/>
    <w:rsid w:val="00BE6B9E"/>
    <w:rsid w:val="00BF2F83"/>
    <w:rsid w:val="00BF6E8A"/>
    <w:rsid w:val="00BF7A16"/>
    <w:rsid w:val="00C00929"/>
    <w:rsid w:val="00C00D11"/>
    <w:rsid w:val="00C069D8"/>
    <w:rsid w:val="00C078CB"/>
    <w:rsid w:val="00C16185"/>
    <w:rsid w:val="00C238B6"/>
    <w:rsid w:val="00C31252"/>
    <w:rsid w:val="00C312A1"/>
    <w:rsid w:val="00C3313F"/>
    <w:rsid w:val="00C33B40"/>
    <w:rsid w:val="00C34648"/>
    <w:rsid w:val="00C47F1C"/>
    <w:rsid w:val="00C54E76"/>
    <w:rsid w:val="00C66963"/>
    <w:rsid w:val="00C72271"/>
    <w:rsid w:val="00C73547"/>
    <w:rsid w:val="00C74AFE"/>
    <w:rsid w:val="00C76153"/>
    <w:rsid w:val="00C76D13"/>
    <w:rsid w:val="00C77DC9"/>
    <w:rsid w:val="00C8044A"/>
    <w:rsid w:val="00C83484"/>
    <w:rsid w:val="00C85381"/>
    <w:rsid w:val="00C86A32"/>
    <w:rsid w:val="00C900D4"/>
    <w:rsid w:val="00C90E5A"/>
    <w:rsid w:val="00C915D1"/>
    <w:rsid w:val="00C91B41"/>
    <w:rsid w:val="00C91BB5"/>
    <w:rsid w:val="00C93E33"/>
    <w:rsid w:val="00C9471E"/>
    <w:rsid w:val="00C971FF"/>
    <w:rsid w:val="00C97DD7"/>
    <w:rsid w:val="00CA120C"/>
    <w:rsid w:val="00CA2421"/>
    <w:rsid w:val="00CB11D2"/>
    <w:rsid w:val="00CB2529"/>
    <w:rsid w:val="00CB6F45"/>
    <w:rsid w:val="00CD3859"/>
    <w:rsid w:val="00CD4CC3"/>
    <w:rsid w:val="00CD6A63"/>
    <w:rsid w:val="00CE217B"/>
    <w:rsid w:val="00CE5FEC"/>
    <w:rsid w:val="00CF0F1B"/>
    <w:rsid w:val="00CF1C91"/>
    <w:rsid w:val="00D03DEE"/>
    <w:rsid w:val="00D0443A"/>
    <w:rsid w:val="00D04AD7"/>
    <w:rsid w:val="00D14AA1"/>
    <w:rsid w:val="00D17781"/>
    <w:rsid w:val="00D23456"/>
    <w:rsid w:val="00D26252"/>
    <w:rsid w:val="00D349FD"/>
    <w:rsid w:val="00D34B2A"/>
    <w:rsid w:val="00D35F09"/>
    <w:rsid w:val="00D41839"/>
    <w:rsid w:val="00D4350C"/>
    <w:rsid w:val="00D54A14"/>
    <w:rsid w:val="00D64B51"/>
    <w:rsid w:val="00D66F61"/>
    <w:rsid w:val="00D67177"/>
    <w:rsid w:val="00D71F5E"/>
    <w:rsid w:val="00D82A07"/>
    <w:rsid w:val="00D83663"/>
    <w:rsid w:val="00D839E7"/>
    <w:rsid w:val="00D852F5"/>
    <w:rsid w:val="00DA69A8"/>
    <w:rsid w:val="00DC0000"/>
    <w:rsid w:val="00DC4BB8"/>
    <w:rsid w:val="00DC67E9"/>
    <w:rsid w:val="00DC6BC0"/>
    <w:rsid w:val="00DC7AFF"/>
    <w:rsid w:val="00DD2DAB"/>
    <w:rsid w:val="00DD342F"/>
    <w:rsid w:val="00DD66BC"/>
    <w:rsid w:val="00DE58ED"/>
    <w:rsid w:val="00DE7706"/>
    <w:rsid w:val="00DF420D"/>
    <w:rsid w:val="00DF5378"/>
    <w:rsid w:val="00E00455"/>
    <w:rsid w:val="00E1336D"/>
    <w:rsid w:val="00E15341"/>
    <w:rsid w:val="00E236AD"/>
    <w:rsid w:val="00E23DF2"/>
    <w:rsid w:val="00E30F69"/>
    <w:rsid w:val="00E35A7D"/>
    <w:rsid w:val="00E40DA0"/>
    <w:rsid w:val="00E5525E"/>
    <w:rsid w:val="00E55ED0"/>
    <w:rsid w:val="00E7216F"/>
    <w:rsid w:val="00E753C8"/>
    <w:rsid w:val="00E77F2D"/>
    <w:rsid w:val="00E8270B"/>
    <w:rsid w:val="00E9130C"/>
    <w:rsid w:val="00E9614A"/>
    <w:rsid w:val="00E97610"/>
    <w:rsid w:val="00EA1BD3"/>
    <w:rsid w:val="00ED0C6F"/>
    <w:rsid w:val="00ED11A6"/>
    <w:rsid w:val="00ED3AFC"/>
    <w:rsid w:val="00ED7F00"/>
    <w:rsid w:val="00EE505F"/>
    <w:rsid w:val="00EE54C6"/>
    <w:rsid w:val="00EE65BA"/>
    <w:rsid w:val="00EF7312"/>
    <w:rsid w:val="00F01C2F"/>
    <w:rsid w:val="00F048F4"/>
    <w:rsid w:val="00F05610"/>
    <w:rsid w:val="00F115D5"/>
    <w:rsid w:val="00F21EBE"/>
    <w:rsid w:val="00F252AC"/>
    <w:rsid w:val="00F269F1"/>
    <w:rsid w:val="00F26CC6"/>
    <w:rsid w:val="00F26D93"/>
    <w:rsid w:val="00F340D4"/>
    <w:rsid w:val="00F341C2"/>
    <w:rsid w:val="00F3460A"/>
    <w:rsid w:val="00F437C1"/>
    <w:rsid w:val="00F46F0F"/>
    <w:rsid w:val="00F51313"/>
    <w:rsid w:val="00F558B7"/>
    <w:rsid w:val="00F732AB"/>
    <w:rsid w:val="00F736E7"/>
    <w:rsid w:val="00F7448A"/>
    <w:rsid w:val="00F74B1A"/>
    <w:rsid w:val="00F768D1"/>
    <w:rsid w:val="00F81EAF"/>
    <w:rsid w:val="00F86998"/>
    <w:rsid w:val="00F957BB"/>
    <w:rsid w:val="00F97DBC"/>
    <w:rsid w:val="00FA2F05"/>
    <w:rsid w:val="00FA2FA2"/>
    <w:rsid w:val="00FA674C"/>
    <w:rsid w:val="00FA7864"/>
    <w:rsid w:val="00FB3CD5"/>
    <w:rsid w:val="00FB6ACC"/>
    <w:rsid w:val="00FC2D86"/>
    <w:rsid w:val="00FC6F52"/>
    <w:rsid w:val="00FD04F0"/>
    <w:rsid w:val="00FD3DD5"/>
    <w:rsid w:val="00FE483A"/>
    <w:rsid w:val="00FE5E39"/>
    <w:rsid w:val="00FF14EC"/>
    <w:rsid w:val="00FF1753"/>
    <w:rsid w:val="00FF2F55"/>
    <w:rsid w:val="00FF3E5D"/>
    <w:rsid w:val="00FF609A"/>
    <w:rsid w:val="00FF7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5:docId w15:val="{7CAB4600-CFC3-4A15-A384-6A33F079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90"/>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92"/>
      </w:numPr>
    </w:pPr>
  </w:style>
  <w:style w:type="numbering" w:customStyle="1" w:styleId="6">
    <w:name w:val="Стиль6"/>
    <w:uiPriority w:val="99"/>
    <w:rsid w:val="00DC4BB8"/>
    <w:pPr>
      <w:numPr>
        <w:numId w:val="191"/>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7402">
      <w:bodyDiv w:val="1"/>
      <w:marLeft w:val="0"/>
      <w:marRight w:val="0"/>
      <w:marTop w:val="0"/>
      <w:marBottom w:val="0"/>
      <w:divBdr>
        <w:top w:val="none" w:sz="0" w:space="0" w:color="auto"/>
        <w:left w:val="none" w:sz="0" w:space="0" w:color="auto"/>
        <w:bottom w:val="none" w:sz="0" w:space="0" w:color="auto"/>
        <w:right w:val="none" w:sz="0" w:space="0" w:color="auto"/>
      </w:divBdr>
    </w:div>
    <w:div w:id="6276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garantF1://3823124.0" TargetMode="External"/><Relationship Id="rId26" Type="http://schemas.openxmlformats.org/officeDocument/2006/relationships/hyperlink" Target="garantF1://6080768.0" TargetMode="Externa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hyperlink" Target="http://docs.cntd.ru/document/901436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garantF1://3824352.0" TargetMode="External"/><Relationship Id="rId25" Type="http://schemas.openxmlformats.org/officeDocument/2006/relationships/image" Target="media/image9.emf"/><Relationship Id="rId33" Type="http://schemas.openxmlformats.org/officeDocument/2006/relationships/hyperlink" Target="http://docs.cntd.ru/document/901083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73020172" TargetMode="External"/><Relationship Id="rId20" Type="http://schemas.openxmlformats.org/officeDocument/2006/relationships/hyperlink" Target="garantF1://70074028.0" TargetMode="External"/><Relationship Id="rId29" Type="http://schemas.openxmlformats.org/officeDocument/2006/relationships/hyperlink" Target="garantF1://608077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garantF1://12025350.0" TargetMode="External"/><Relationship Id="rId32" Type="http://schemas.openxmlformats.org/officeDocument/2006/relationships/hyperlink" Target="http://docs.cntd.ru/document/90191878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garantF1://12047594.0" TargetMode="External"/><Relationship Id="rId28" Type="http://schemas.openxmlformats.org/officeDocument/2006/relationships/hyperlink" Target="garantF1://80285.28"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garantF1://6080764.0" TargetMode="External"/><Relationship Id="rId31" Type="http://schemas.openxmlformats.org/officeDocument/2006/relationships/hyperlink" Target="garantF1://6080767.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garantF1://4077334.0" TargetMode="External"/><Relationship Id="rId27" Type="http://schemas.openxmlformats.org/officeDocument/2006/relationships/hyperlink" Target="garantF1://6080766.0" TargetMode="External"/><Relationship Id="rId30" Type="http://schemas.openxmlformats.org/officeDocument/2006/relationships/hyperlink" Target="garantF1://6080779.0" TargetMode="External"/><Relationship Id="rId35" Type="http://schemas.openxmlformats.org/officeDocument/2006/relationships/hyperlink" Target="http://docs.cntd.ru/document/9014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D80F-1BEE-4CFF-8846-C5793284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4968</TotalTime>
  <Pages>1</Pages>
  <Words>82887</Words>
  <Characters>472458</Characters>
  <Application>Microsoft Office Word</Application>
  <DocSecurity>0</DocSecurity>
  <Lines>3937</Lines>
  <Paragraphs>1108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GeoVersum.ru</dc:creator>
  <cp:keywords/>
  <dc:description/>
  <cp:lastModifiedBy>retmike</cp:lastModifiedBy>
  <cp:revision>384</cp:revision>
  <cp:lastPrinted>2015-05-05T10:53:00Z</cp:lastPrinted>
  <dcterms:created xsi:type="dcterms:W3CDTF">2015-01-21T07:30:00Z</dcterms:created>
  <dcterms:modified xsi:type="dcterms:W3CDTF">2015-09-20T21:07:00Z</dcterms:modified>
</cp:coreProperties>
</file>