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EC" w:rsidRPr="00FE5E24" w:rsidRDefault="002707EC" w:rsidP="002707EC">
      <w:r>
        <w:t xml:space="preserve">            </w:t>
      </w:r>
      <w:r w:rsidRPr="00FE5E24">
        <w:t>АДМИНИСТРАЦИЯ ЗЕЛЕНЧУКСКОГО МУНИЦИПАЛЬНОГО РАЙОНА</w:t>
      </w:r>
    </w:p>
    <w:p w:rsidR="002707EC" w:rsidRPr="00FE5E24" w:rsidRDefault="002707EC" w:rsidP="002707EC">
      <w:pPr>
        <w:keepNext/>
        <w:keepLines/>
        <w:widowControl w:val="0"/>
        <w:suppressLineNumbers/>
        <w:rPr>
          <w:b/>
          <w:sz w:val="28"/>
          <w:szCs w:val="28"/>
        </w:rPr>
      </w:pPr>
      <w:r w:rsidRPr="00FE5E24">
        <w:rPr>
          <w:b/>
          <w:sz w:val="28"/>
          <w:szCs w:val="28"/>
        </w:rPr>
        <w:tab/>
      </w:r>
      <w:r w:rsidRPr="00FE5E24">
        <w:rPr>
          <w:b/>
          <w:sz w:val="28"/>
          <w:szCs w:val="28"/>
        </w:rPr>
        <w:tab/>
      </w:r>
      <w:r w:rsidRPr="00FE5E24">
        <w:rPr>
          <w:b/>
          <w:sz w:val="28"/>
          <w:szCs w:val="28"/>
        </w:rPr>
        <w:tab/>
      </w:r>
      <w:r w:rsidRPr="00FE5E24">
        <w:rPr>
          <w:b/>
          <w:sz w:val="28"/>
          <w:szCs w:val="28"/>
        </w:rPr>
        <w:tab/>
      </w:r>
      <w:r w:rsidRPr="00FE5E24">
        <w:rPr>
          <w:b/>
          <w:sz w:val="28"/>
          <w:szCs w:val="28"/>
        </w:rPr>
        <w:tab/>
      </w:r>
      <w:r w:rsidRPr="00FE5E24">
        <w:rPr>
          <w:b/>
          <w:sz w:val="28"/>
          <w:szCs w:val="28"/>
        </w:rPr>
        <w:tab/>
      </w:r>
      <w:r w:rsidRPr="00FE5E24">
        <w:rPr>
          <w:b/>
          <w:sz w:val="28"/>
          <w:szCs w:val="28"/>
        </w:rPr>
        <w:tab/>
      </w:r>
      <w:r w:rsidRPr="00FE5E24">
        <w:rPr>
          <w:b/>
          <w:sz w:val="28"/>
          <w:szCs w:val="28"/>
        </w:rPr>
        <w:tab/>
      </w:r>
      <w:r w:rsidRPr="00FE5E24">
        <w:rPr>
          <w:b/>
          <w:sz w:val="28"/>
          <w:szCs w:val="28"/>
        </w:rPr>
        <w:tab/>
      </w:r>
    </w:p>
    <w:p w:rsidR="002707EC" w:rsidRPr="00FE5E24" w:rsidRDefault="002707EC" w:rsidP="002707EC">
      <w:pPr>
        <w:keepNext/>
        <w:keepLines/>
        <w:widowControl w:val="0"/>
        <w:suppressLineNumbers/>
        <w:rPr>
          <w:b/>
          <w:sz w:val="28"/>
          <w:szCs w:val="28"/>
        </w:rPr>
      </w:pPr>
    </w:p>
    <w:p w:rsidR="002707EC" w:rsidRPr="00FE5E24" w:rsidRDefault="002707EC" w:rsidP="002707EC">
      <w:pPr>
        <w:keepNext/>
        <w:keepLines/>
        <w:widowControl w:val="0"/>
        <w:suppressLineNumbers/>
        <w:rPr>
          <w:b/>
          <w:sz w:val="28"/>
          <w:szCs w:val="28"/>
        </w:rPr>
      </w:pPr>
    </w:p>
    <w:p w:rsidR="002707EC" w:rsidRPr="00FE5E24" w:rsidRDefault="002707EC" w:rsidP="002707EC">
      <w:pPr>
        <w:keepNext/>
        <w:keepLines/>
        <w:widowControl w:val="0"/>
        <w:suppressLineNumbers/>
        <w:rPr>
          <w:b/>
          <w:sz w:val="28"/>
          <w:szCs w:val="28"/>
        </w:rPr>
      </w:pPr>
    </w:p>
    <w:p w:rsidR="002707EC" w:rsidRPr="00FE5E24" w:rsidRDefault="002707EC" w:rsidP="002707EC">
      <w:pPr>
        <w:keepNext/>
        <w:keepLines/>
        <w:widowControl w:val="0"/>
        <w:suppressLineNumbers/>
        <w:rPr>
          <w:b/>
          <w:sz w:val="28"/>
          <w:szCs w:val="28"/>
        </w:rPr>
      </w:pPr>
    </w:p>
    <w:p w:rsidR="002707EC" w:rsidRPr="00FE5E24" w:rsidRDefault="002707EC" w:rsidP="002707EC">
      <w:pPr>
        <w:keepNext/>
        <w:keepLines/>
        <w:widowControl w:val="0"/>
        <w:suppressLineNumbers/>
        <w:rPr>
          <w:b/>
          <w:sz w:val="28"/>
          <w:szCs w:val="28"/>
        </w:rPr>
      </w:pPr>
    </w:p>
    <w:p w:rsidR="002707EC" w:rsidRPr="00FE5E24" w:rsidRDefault="002707EC" w:rsidP="002707EC">
      <w:pPr>
        <w:keepNext/>
        <w:keepLines/>
        <w:widowControl w:val="0"/>
        <w:suppressLineNumbers/>
        <w:ind w:left="5664" w:firstLine="708"/>
        <w:rPr>
          <w:sz w:val="28"/>
          <w:szCs w:val="28"/>
        </w:rPr>
      </w:pPr>
      <w:r w:rsidRPr="00FE5E24">
        <w:rPr>
          <w:sz w:val="28"/>
          <w:szCs w:val="28"/>
        </w:rPr>
        <w:t>Утверждаю</w:t>
      </w:r>
    </w:p>
    <w:p w:rsidR="002707EC" w:rsidRPr="00FE5E24" w:rsidRDefault="002707EC" w:rsidP="002707EC">
      <w:pPr>
        <w:keepNext/>
        <w:keepLines/>
        <w:widowControl w:val="0"/>
        <w:suppressLineNumbers/>
        <w:rPr>
          <w:sz w:val="28"/>
          <w:szCs w:val="28"/>
        </w:rPr>
      </w:pP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t>Глава администрации</w:t>
      </w:r>
    </w:p>
    <w:p w:rsidR="002707EC" w:rsidRPr="00FE5E24" w:rsidRDefault="002707EC" w:rsidP="002707EC">
      <w:pPr>
        <w:keepNext/>
        <w:keepLines/>
        <w:widowControl w:val="0"/>
        <w:suppressLineNumbers/>
        <w:rPr>
          <w:sz w:val="28"/>
          <w:szCs w:val="28"/>
        </w:rPr>
      </w:pP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t xml:space="preserve">Зеленчукского </w:t>
      </w:r>
    </w:p>
    <w:p w:rsidR="002707EC" w:rsidRPr="00FE5E24" w:rsidRDefault="002707EC" w:rsidP="002707EC">
      <w:pPr>
        <w:keepNext/>
        <w:keepLines/>
        <w:widowControl w:val="0"/>
        <w:suppressLineNumbers/>
        <w:rPr>
          <w:sz w:val="28"/>
          <w:szCs w:val="28"/>
        </w:rPr>
      </w:pP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t>муниципального района</w:t>
      </w:r>
    </w:p>
    <w:p w:rsidR="002707EC" w:rsidRPr="00FE5E24" w:rsidRDefault="002707EC" w:rsidP="002707EC">
      <w:pPr>
        <w:keepNext/>
        <w:keepLines/>
        <w:widowControl w:val="0"/>
        <w:suppressLineNumbers/>
        <w:rPr>
          <w:sz w:val="28"/>
          <w:szCs w:val="28"/>
        </w:rPr>
      </w:pP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r>
      <w:r w:rsidRPr="00FE5E24">
        <w:rPr>
          <w:sz w:val="28"/>
          <w:szCs w:val="28"/>
        </w:rPr>
        <w:tab/>
        <w:t>_________ Самоходкин С.И.</w:t>
      </w:r>
    </w:p>
    <w:p w:rsidR="002707EC" w:rsidRPr="00FE5E24" w:rsidRDefault="00BB52B0" w:rsidP="002707EC">
      <w:pPr>
        <w:keepNext/>
        <w:keepLines/>
        <w:widowControl w:val="0"/>
        <w:suppressLineNumber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FE68D4">
        <w:rPr>
          <w:sz w:val="28"/>
          <w:szCs w:val="28"/>
          <w:u w:val="single"/>
        </w:rPr>
        <w:t>19</w:t>
      </w:r>
      <w:r>
        <w:rPr>
          <w:sz w:val="28"/>
          <w:szCs w:val="28"/>
        </w:rPr>
        <w:t xml:space="preserve"> »  </w:t>
      </w:r>
      <w:r w:rsidRPr="00FE68D4">
        <w:rPr>
          <w:sz w:val="28"/>
          <w:szCs w:val="28"/>
          <w:u w:val="single"/>
        </w:rPr>
        <w:t>октября</w:t>
      </w:r>
      <w:r>
        <w:rPr>
          <w:sz w:val="28"/>
          <w:szCs w:val="28"/>
        </w:rPr>
        <w:t xml:space="preserve">  </w:t>
      </w:r>
      <w:r w:rsidR="002707EC" w:rsidRPr="00FE5E24">
        <w:rPr>
          <w:sz w:val="28"/>
          <w:szCs w:val="28"/>
        </w:rPr>
        <w:t>2015 г.</w:t>
      </w:r>
    </w:p>
    <w:p w:rsidR="002707EC" w:rsidRPr="00FE5E24" w:rsidRDefault="002707EC" w:rsidP="002707EC">
      <w:pPr>
        <w:keepNext/>
        <w:keepLines/>
        <w:widowControl w:val="0"/>
        <w:suppressLineNumbers/>
        <w:rPr>
          <w:sz w:val="28"/>
          <w:szCs w:val="28"/>
        </w:rPr>
      </w:pPr>
    </w:p>
    <w:p w:rsidR="002707EC" w:rsidRDefault="002707EC" w:rsidP="002707EC">
      <w:pPr>
        <w:keepNext/>
        <w:keepLines/>
        <w:widowControl w:val="0"/>
        <w:suppressLineNumbers/>
        <w:jc w:val="center"/>
        <w:rPr>
          <w:sz w:val="28"/>
          <w:szCs w:val="28"/>
        </w:rPr>
      </w:pPr>
    </w:p>
    <w:p w:rsidR="002707EC" w:rsidRDefault="002707EC" w:rsidP="002707EC">
      <w:pPr>
        <w:keepNext/>
        <w:keepLines/>
        <w:widowControl w:val="0"/>
        <w:suppressLineNumbers/>
        <w:jc w:val="center"/>
        <w:rPr>
          <w:sz w:val="28"/>
          <w:szCs w:val="28"/>
        </w:rPr>
      </w:pPr>
    </w:p>
    <w:p w:rsidR="002707EC" w:rsidRDefault="002707EC" w:rsidP="002707EC">
      <w:pPr>
        <w:keepNext/>
        <w:keepLines/>
        <w:widowControl w:val="0"/>
        <w:suppressLineNumbers/>
        <w:jc w:val="center"/>
        <w:rPr>
          <w:sz w:val="28"/>
          <w:szCs w:val="28"/>
        </w:rPr>
      </w:pPr>
    </w:p>
    <w:p w:rsidR="002707EC" w:rsidRDefault="002707EC" w:rsidP="002707EC">
      <w:pPr>
        <w:keepNext/>
        <w:keepLines/>
        <w:widowControl w:val="0"/>
        <w:suppressLineNumbers/>
        <w:jc w:val="center"/>
        <w:rPr>
          <w:sz w:val="28"/>
          <w:szCs w:val="28"/>
        </w:rPr>
      </w:pPr>
    </w:p>
    <w:p w:rsidR="002707EC" w:rsidRDefault="002707EC" w:rsidP="002707EC">
      <w:pPr>
        <w:keepNext/>
        <w:keepLines/>
        <w:widowControl w:val="0"/>
        <w:suppressLineNumbers/>
        <w:jc w:val="center"/>
        <w:rPr>
          <w:sz w:val="28"/>
          <w:szCs w:val="28"/>
        </w:rPr>
      </w:pPr>
    </w:p>
    <w:p w:rsidR="002707EC" w:rsidRDefault="002707EC" w:rsidP="002707EC">
      <w:pPr>
        <w:keepNext/>
        <w:keepLines/>
        <w:widowControl w:val="0"/>
        <w:suppressLineNumbers/>
        <w:jc w:val="center"/>
        <w:rPr>
          <w:sz w:val="28"/>
          <w:szCs w:val="28"/>
        </w:rPr>
      </w:pPr>
    </w:p>
    <w:p w:rsidR="002707EC" w:rsidRDefault="002707EC" w:rsidP="002707EC">
      <w:pPr>
        <w:keepNext/>
        <w:keepLines/>
        <w:widowControl w:val="0"/>
        <w:suppressLineNumbers/>
        <w:jc w:val="center"/>
        <w:rPr>
          <w:sz w:val="28"/>
          <w:szCs w:val="28"/>
        </w:rPr>
      </w:pPr>
    </w:p>
    <w:p w:rsidR="002707EC" w:rsidRPr="00FE5E24" w:rsidRDefault="002707EC" w:rsidP="002707EC">
      <w:pPr>
        <w:keepNext/>
        <w:keepLines/>
        <w:widowControl w:val="0"/>
        <w:suppressLineNumbers/>
        <w:jc w:val="center"/>
        <w:rPr>
          <w:sz w:val="28"/>
          <w:szCs w:val="28"/>
        </w:rPr>
      </w:pPr>
    </w:p>
    <w:p w:rsidR="006940A4" w:rsidRDefault="0031070F" w:rsidP="002707EC">
      <w:pPr>
        <w:pStyle w:val="2"/>
        <w:tabs>
          <w:tab w:val="clear" w:pos="1080"/>
        </w:tabs>
        <w:ind w:left="0" w:firstLine="851"/>
        <w:jc w:val="center"/>
        <w:rPr>
          <w:rFonts w:ascii="Times New Roman" w:hAnsi="Times New Roman"/>
          <w:i w:val="0"/>
          <w:sz w:val="26"/>
          <w:szCs w:val="26"/>
        </w:rPr>
      </w:pPr>
      <w:r>
        <w:rPr>
          <w:rFonts w:ascii="Times New Roman" w:hAnsi="Times New Roman"/>
          <w:i w:val="0"/>
          <w:sz w:val="26"/>
          <w:szCs w:val="26"/>
        </w:rPr>
        <w:t xml:space="preserve">КОНКУРСНАЯ ДОКУМЕНТАЦИЯ </w:t>
      </w:r>
    </w:p>
    <w:p w:rsidR="002707EC" w:rsidRPr="00AC0C75" w:rsidRDefault="006940A4" w:rsidP="002707EC">
      <w:pPr>
        <w:pStyle w:val="2"/>
        <w:tabs>
          <w:tab w:val="clear" w:pos="1080"/>
        </w:tabs>
        <w:ind w:left="0" w:firstLine="851"/>
        <w:jc w:val="center"/>
        <w:rPr>
          <w:rFonts w:ascii="Times New Roman" w:hAnsi="Times New Roman"/>
          <w:i w:val="0"/>
          <w:sz w:val="28"/>
          <w:szCs w:val="28"/>
        </w:rPr>
      </w:pPr>
      <w:r>
        <w:rPr>
          <w:rFonts w:ascii="Times New Roman" w:hAnsi="Times New Roman"/>
          <w:i w:val="0"/>
          <w:sz w:val="28"/>
          <w:szCs w:val="28"/>
        </w:rPr>
        <w:t xml:space="preserve">открытого конкурса </w:t>
      </w:r>
      <w:r w:rsidR="00136E73" w:rsidRPr="00AC0C75">
        <w:rPr>
          <w:rFonts w:ascii="Times New Roman" w:hAnsi="Times New Roman"/>
          <w:i w:val="0"/>
          <w:sz w:val="28"/>
          <w:szCs w:val="28"/>
        </w:rPr>
        <w:t>на право получения свидетельства об осуществлении регулярных п</w:t>
      </w:r>
      <w:r w:rsidR="003D7C24">
        <w:rPr>
          <w:rFonts w:ascii="Times New Roman" w:hAnsi="Times New Roman"/>
          <w:i w:val="0"/>
          <w:sz w:val="28"/>
          <w:szCs w:val="28"/>
        </w:rPr>
        <w:t>еревозок  по маршрутам межпоселенческого сообщения</w:t>
      </w:r>
      <w:r w:rsidR="00136E73" w:rsidRPr="00AC0C75">
        <w:rPr>
          <w:rFonts w:ascii="Times New Roman" w:hAnsi="Times New Roman"/>
          <w:i w:val="0"/>
          <w:sz w:val="28"/>
          <w:szCs w:val="28"/>
        </w:rPr>
        <w:t xml:space="preserve">  Зеленчукского муниципального района</w:t>
      </w:r>
    </w:p>
    <w:p w:rsidR="002707EC" w:rsidRPr="00AC0C75" w:rsidRDefault="002707EC" w:rsidP="002707EC">
      <w:pPr>
        <w:rPr>
          <w:sz w:val="28"/>
          <w:szCs w:val="28"/>
          <w:lang w:eastAsia="ar-SA"/>
        </w:rPr>
      </w:pPr>
    </w:p>
    <w:p w:rsidR="002707EC" w:rsidRPr="009631D0" w:rsidRDefault="002707EC" w:rsidP="002707EC">
      <w:pPr>
        <w:jc w:val="center"/>
        <w:rPr>
          <w:sz w:val="28"/>
          <w:szCs w:val="28"/>
        </w:rPr>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6940A4" w:rsidRDefault="006940A4" w:rsidP="002707EC">
      <w:pPr>
        <w:ind w:firstLine="851"/>
      </w:pPr>
    </w:p>
    <w:p w:rsidR="002707EC" w:rsidRDefault="00C519B0" w:rsidP="00C519B0">
      <w:pPr>
        <w:jc w:val="center"/>
      </w:pPr>
      <w:r>
        <w:t>2015 г.</w:t>
      </w:r>
    </w:p>
    <w:p w:rsidR="002707EC" w:rsidRPr="00A21890" w:rsidRDefault="006940A4" w:rsidP="002707EC">
      <w:pPr>
        <w:autoSpaceDE w:val="0"/>
        <w:autoSpaceDN w:val="0"/>
        <w:adjustRightInd w:val="0"/>
        <w:jc w:val="center"/>
        <w:rPr>
          <w:sz w:val="28"/>
          <w:szCs w:val="28"/>
        </w:rPr>
      </w:pPr>
      <w:r>
        <w:rPr>
          <w:bCs/>
          <w:sz w:val="28"/>
          <w:szCs w:val="28"/>
        </w:rPr>
        <w:lastRenderedPageBreak/>
        <w:t xml:space="preserve">ИНФОРМАЦИОННАЯ КАРТА </w:t>
      </w:r>
    </w:p>
    <w:p w:rsidR="002707EC" w:rsidRPr="001C0407" w:rsidRDefault="002707EC" w:rsidP="002707EC">
      <w:pPr>
        <w:ind w:firstLine="851"/>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40"/>
        <w:gridCol w:w="6300"/>
      </w:tblGrid>
      <w:tr w:rsidR="002707EC" w:rsidRPr="00707369" w:rsidTr="00707369">
        <w:tc>
          <w:tcPr>
            <w:tcW w:w="468" w:type="dxa"/>
          </w:tcPr>
          <w:p w:rsidR="002707EC" w:rsidRPr="00707369" w:rsidRDefault="002707EC" w:rsidP="00707369">
            <w:pPr>
              <w:autoSpaceDE w:val="0"/>
              <w:autoSpaceDN w:val="0"/>
              <w:adjustRightInd w:val="0"/>
              <w:jc w:val="both"/>
              <w:rPr>
                <w:sz w:val="26"/>
                <w:szCs w:val="26"/>
              </w:rPr>
            </w:pPr>
            <w:r w:rsidRPr="00707369">
              <w:rPr>
                <w:sz w:val="26"/>
                <w:szCs w:val="26"/>
              </w:rPr>
              <w:t>№ п/п</w:t>
            </w:r>
          </w:p>
        </w:tc>
        <w:tc>
          <w:tcPr>
            <w:tcW w:w="3240" w:type="dxa"/>
          </w:tcPr>
          <w:p w:rsidR="002707EC" w:rsidRPr="00707369" w:rsidRDefault="002707EC" w:rsidP="00707369">
            <w:pPr>
              <w:autoSpaceDE w:val="0"/>
              <w:autoSpaceDN w:val="0"/>
              <w:adjustRightInd w:val="0"/>
              <w:jc w:val="center"/>
              <w:rPr>
                <w:sz w:val="28"/>
                <w:szCs w:val="28"/>
              </w:rPr>
            </w:pPr>
            <w:r w:rsidRPr="00707369">
              <w:rPr>
                <w:sz w:val="28"/>
                <w:szCs w:val="28"/>
              </w:rPr>
              <w:t>Наименование пункта</w:t>
            </w:r>
          </w:p>
        </w:tc>
        <w:tc>
          <w:tcPr>
            <w:tcW w:w="6300" w:type="dxa"/>
          </w:tcPr>
          <w:p w:rsidR="002707EC" w:rsidRPr="00707369" w:rsidRDefault="002707EC" w:rsidP="00707369">
            <w:pPr>
              <w:autoSpaceDE w:val="0"/>
              <w:autoSpaceDN w:val="0"/>
              <w:adjustRightInd w:val="0"/>
              <w:rPr>
                <w:sz w:val="28"/>
                <w:szCs w:val="28"/>
              </w:rPr>
            </w:pPr>
            <w:r w:rsidRPr="00707369">
              <w:rPr>
                <w:sz w:val="28"/>
                <w:szCs w:val="28"/>
              </w:rPr>
              <w:t xml:space="preserve">                           Текст пояснений</w:t>
            </w:r>
          </w:p>
        </w:tc>
      </w:tr>
      <w:tr w:rsidR="002707EC" w:rsidRPr="00707369" w:rsidTr="00707369">
        <w:tc>
          <w:tcPr>
            <w:tcW w:w="468" w:type="dxa"/>
          </w:tcPr>
          <w:p w:rsidR="002707EC" w:rsidRPr="00707369" w:rsidRDefault="002707EC" w:rsidP="00707369">
            <w:pPr>
              <w:autoSpaceDE w:val="0"/>
              <w:autoSpaceDN w:val="0"/>
              <w:adjustRightInd w:val="0"/>
              <w:jc w:val="both"/>
              <w:rPr>
                <w:sz w:val="26"/>
                <w:szCs w:val="26"/>
              </w:rPr>
            </w:pPr>
          </w:p>
        </w:tc>
        <w:tc>
          <w:tcPr>
            <w:tcW w:w="3240" w:type="dxa"/>
          </w:tcPr>
          <w:p w:rsidR="002707EC" w:rsidRPr="00F539F2" w:rsidRDefault="002707EC" w:rsidP="00F539F2">
            <w:pPr>
              <w:autoSpaceDE w:val="0"/>
              <w:autoSpaceDN w:val="0"/>
              <w:adjustRightInd w:val="0"/>
              <w:jc w:val="both"/>
              <w:rPr>
                <w:sz w:val="26"/>
                <w:szCs w:val="26"/>
              </w:rPr>
            </w:pPr>
            <w:r w:rsidRPr="00707369">
              <w:rPr>
                <w:sz w:val="26"/>
                <w:szCs w:val="26"/>
              </w:rPr>
              <w:t>Наименование, место нахождения, почтовый адрес, адрес электронной почты, номер контактного телефона</w:t>
            </w:r>
            <w:r w:rsidR="00FF259B">
              <w:rPr>
                <w:sz w:val="26"/>
                <w:szCs w:val="26"/>
              </w:rPr>
              <w:t xml:space="preserve"> </w:t>
            </w:r>
            <w:r w:rsidR="0014262C">
              <w:rPr>
                <w:sz w:val="26"/>
                <w:szCs w:val="26"/>
              </w:rPr>
              <w:t xml:space="preserve"> Организатора</w:t>
            </w:r>
          </w:p>
        </w:tc>
        <w:tc>
          <w:tcPr>
            <w:tcW w:w="6300" w:type="dxa"/>
          </w:tcPr>
          <w:p w:rsidR="002707EC" w:rsidRPr="00707369" w:rsidRDefault="002707EC" w:rsidP="00707369">
            <w:pPr>
              <w:autoSpaceDE w:val="0"/>
              <w:autoSpaceDN w:val="0"/>
              <w:adjustRightInd w:val="0"/>
              <w:rPr>
                <w:sz w:val="26"/>
                <w:szCs w:val="26"/>
              </w:rPr>
            </w:pPr>
            <w:r w:rsidRPr="00707369">
              <w:rPr>
                <w:sz w:val="26"/>
                <w:szCs w:val="26"/>
              </w:rPr>
              <w:t>Наименование</w:t>
            </w:r>
            <w:r w:rsidR="00695366">
              <w:rPr>
                <w:sz w:val="26"/>
                <w:szCs w:val="26"/>
              </w:rPr>
              <w:t xml:space="preserve"> Организатора конкурса</w:t>
            </w:r>
            <w:r w:rsidRPr="00707369">
              <w:rPr>
                <w:sz w:val="26"/>
                <w:szCs w:val="26"/>
              </w:rPr>
              <w:t xml:space="preserve">: </w:t>
            </w:r>
            <w:r w:rsidRPr="00707369">
              <w:rPr>
                <w:bCs/>
                <w:sz w:val="26"/>
                <w:szCs w:val="26"/>
              </w:rPr>
              <w:t>Администрация Зеленчукского муниципального района Карачаево-Черкесской Республики</w:t>
            </w:r>
            <w:r w:rsidRPr="00707369">
              <w:rPr>
                <w:sz w:val="26"/>
                <w:szCs w:val="26"/>
              </w:rPr>
              <w:t>.</w:t>
            </w:r>
          </w:p>
          <w:p w:rsidR="002707EC" w:rsidRPr="00707369" w:rsidRDefault="002707EC" w:rsidP="00707369">
            <w:pPr>
              <w:autoSpaceDE w:val="0"/>
              <w:autoSpaceDN w:val="0"/>
              <w:adjustRightInd w:val="0"/>
              <w:rPr>
                <w:sz w:val="26"/>
                <w:szCs w:val="26"/>
              </w:rPr>
            </w:pPr>
            <w:r w:rsidRPr="00707369">
              <w:rPr>
                <w:sz w:val="26"/>
                <w:szCs w:val="26"/>
              </w:rPr>
              <w:t>Место нахождения/почтовый адрес: 369140, КЧР, Зеленчукский район, ст.Зеленчукская, ул.Ленина 81.</w:t>
            </w:r>
          </w:p>
          <w:p w:rsidR="002707EC" w:rsidRPr="00707369" w:rsidRDefault="002707EC" w:rsidP="00707369">
            <w:pPr>
              <w:autoSpaceDE w:val="0"/>
              <w:autoSpaceDN w:val="0"/>
              <w:adjustRightInd w:val="0"/>
              <w:rPr>
                <w:sz w:val="26"/>
                <w:szCs w:val="26"/>
              </w:rPr>
            </w:pPr>
            <w:r w:rsidRPr="00707369">
              <w:rPr>
                <w:sz w:val="26"/>
                <w:szCs w:val="26"/>
              </w:rPr>
              <w:t xml:space="preserve">Адрес электронной почты: </w:t>
            </w:r>
            <w:r w:rsidR="00E04256" w:rsidRPr="00E04256">
              <w:rPr>
                <w:color w:val="000000"/>
                <w:sz w:val="26"/>
                <w:szCs w:val="26"/>
                <w:u w:val="single"/>
                <w:lang w:val="en-US"/>
              </w:rPr>
              <w:t>ger</w:t>
            </w:r>
            <w:hyperlink r:id="rId8" w:history="1">
              <w:r w:rsidR="00E04256" w:rsidRPr="00E04256">
                <w:rPr>
                  <w:rStyle w:val="ac"/>
                  <w:color w:val="000000"/>
                  <w:sz w:val="26"/>
                  <w:szCs w:val="26"/>
                  <w:lang w:val="en-US"/>
                </w:rPr>
                <w:t>elesovat</w:t>
              </w:r>
              <w:r w:rsidR="00E04256" w:rsidRPr="00E04256">
                <w:rPr>
                  <w:rStyle w:val="ac"/>
                  <w:color w:val="000000"/>
                  <w:sz w:val="26"/>
                  <w:szCs w:val="26"/>
                </w:rPr>
                <w:t>@mail.ru</w:t>
              </w:r>
            </w:hyperlink>
            <w:r w:rsidRPr="00707369">
              <w:rPr>
                <w:sz w:val="26"/>
                <w:szCs w:val="26"/>
              </w:rPr>
              <w:t>.</w:t>
            </w:r>
          </w:p>
          <w:p w:rsidR="002707EC" w:rsidRPr="00707369" w:rsidRDefault="00F539F2" w:rsidP="00707369">
            <w:pPr>
              <w:autoSpaceDE w:val="0"/>
              <w:autoSpaceDN w:val="0"/>
              <w:adjustRightInd w:val="0"/>
              <w:rPr>
                <w:sz w:val="26"/>
                <w:szCs w:val="26"/>
              </w:rPr>
            </w:pPr>
            <w:r>
              <w:rPr>
                <w:sz w:val="26"/>
                <w:szCs w:val="26"/>
              </w:rPr>
              <w:t>Номер контактного телефона</w:t>
            </w:r>
            <w:r w:rsidR="002707EC" w:rsidRPr="00707369">
              <w:rPr>
                <w:sz w:val="26"/>
                <w:szCs w:val="26"/>
              </w:rPr>
              <w:t>: 8(87878)54723.</w:t>
            </w:r>
          </w:p>
          <w:p w:rsidR="002707EC" w:rsidRPr="00F539F2" w:rsidRDefault="00F539F2" w:rsidP="00707369">
            <w:pPr>
              <w:autoSpaceDE w:val="0"/>
              <w:autoSpaceDN w:val="0"/>
              <w:adjustRightInd w:val="0"/>
              <w:jc w:val="both"/>
              <w:rPr>
                <w:sz w:val="26"/>
                <w:szCs w:val="26"/>
              </w:rPr>
            </w:pPr>
            <w:r>
              <w:rPr>
                <w:sz w:val="26"/>
                <w:szCs w:val="26"/>
              </w:rPr>
              <w:t xml:space="preserve">Контактное </w:t>
            </w:r>
            <w:r w:rsidR="002707EC" w:rsidRPr="00707369">
              <w:rPr>
                <w:sz w:val="26"/>
                <w:szCs w:val="26"/>
              </w:rPr>
              <w:t>лицо:</w:t>
            </w:r>
            <w:r>
              <w:rPr>
                <w:sz w:val="26"/>
                <w:szCs w:val="26"/>
              </w:rPr>
              <w:t xml:space="preserve"> Герелесова Т.Н.</w:t>
            </w:r>
          </w:p>
        </w:tc>
      </w:tr>
      <w:tr w:rsidR="002707EC" w:rsidRPr="00707369" w:rsidTr="00707369">
        <w:tc>
          <w:tcPr>
            <w:tcW w:w="468"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3240" w:type="dxa"/>
          </w:tcPr>
          <w:p w:rsidR="002707EC" w:rsidRPr="00707369" w:rsidRDefault="004D689D"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Предмет открытого конкурса</w:t>
            </w:r>
          </w:p>
        </w:tc>
        <w:tc>
          <w:tcPr>
            <w:tcW w:w="6300" w:type="dxa"/>
          </w:tcPr>
          <w:p w:rsidR="002707EC" w:rsidRPr="007F254D" w:rsidRDefault="004D689D" w:rsidP="00065512">
            <w:pPr>
              <w:pStyle w:val="2"/>
              <w:tabs>
                <w:tab w:val="clear" w:pos="1080"/>
              </w:tabs>
              <w:ind w:left="0" w:firstLine="0"/>
              <w:rPr>
                <w:rFonts w:ascii="Times New Roman" w:hAnsi="Times New Roman"/>
                <w:i w:val="0"/>
                <w:sz w:val="26"/>
                <w:szCs w:val="26"/>
              </w:rPr>
            </w:pPr>
            <w:r w:rsidRPr="007F254D">
              <w:rPr>
                <w:rFonts w:ascii="Times New Roman" w:hAnsi="Times New Roman"/>
                <w:i w:val="0"/>
                <w:sz w:val="26"/>
                <w:szCs w:val="26"/>
              </w:rPr>
              <w:t xml:space="preserve">право </w:t>
            </w:r>
            <w:r w:rsidR="00247FE2">
              <w:rPr>
                <w:rFonts w:ascii="Times New Roman" w:hAnsi="Times New Roman"/>
                <w:i w:val="0"/>
                <w:sz w:val="26"/>
                <w:szCs w:val="26"/>
              </w:rPr>
              <w:t xml:space="preserve"> на получение</w:t>
            </w:r>
            <w:r w:rsidRPr="007F254D">
              <w:rPr>
                <w:rFonts w:ascii="Times New Roman" w:hAnsi="Times New Roman"/>
                <w:i w:val="0"/>
                <w:sz w:val="26"/>
                <w:szCs w:val="26"/>
              </w:rPr>
              <w:t xml:space="preserve"> свидетельства об осуществлении регулярн</w:t>
            </w:r>
            <w:r w:rsidR="00247FE2">
              <w:rPr>
                <w:rFonts w:ascii="Times New Roman" w:hAnsi="Times New Roman"/>
                <w:i w:val="0"/>
                <w:sz w:val="26"/>
                <w:szCs w:val="26"/>
              </w:rPr>
              <w:t xml:space="preserve">ых перевозок </w:t>
            </w:r>
            <w:r w:rsidRPr="007F254D">
              <w:rPr>
                <w:rFonts w:ascii="Times New Roman" w:hAnsi="Times New Roman"/>
                <w:i w:val="0"/>
                <w:sz w:val="26"/>
                <w:szCs w:val="26"/>
              </w:rPr>
              <w:t xml:space="preserve"> по </w:t>
            </w:r>
            <w:r w:rsidR="00247FE2">
              <w:rPr>
                <w:rFonts w:ascii="Times New Roman" w:hAnsi="Times New Roman"/>
                <w:i w:val="0"/>
                <w:sz w:val="26"/>
                <w:szCs w:val="26"/>
              </w:rPr>
              <w:t xml:space="preserve">маршрутам </w:t>
            </w:r>
            <w:r w:rsidR="007D0F93">
              <w:rPr>
                <w:rFonts w:ascii="Times New Roman" w:hAnsi="Times New Roman"/>
                <w:i w:val="0"/>
                <w:sz w:val="26"/>
                <w:szCs w:val="26"/>
              </w:rPr>
              <w:t>межпоселенческого сообщения</w:t>
            </w:r>
            <w:r w:rsidRPr="007F254D">
              <w:rPr>
                <w:rFonts w:ascii="Times New Roman" w:hAnsi="Times New Roman"/>
                <w:i w:val="0"/>
                <w:sz w:val="26"/>
                <w:szCs w:val="26"/>
              </w:rPr>
              <w:t xml:space="preserve">  Зеленчукского муниципального района</w:t>
            </w:r>
          </w:p>
        </w:tc>
      </w:tr>
      <w:tr w:rsidR="002707EC" w:rsidRPr="00707369" w:rsidTr="00707369">
        <w:tc>
          <w:tcPr>
            <w:tcW w:w="468"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3240" w:type="dxa"/>
          </w:tcPr>
          <w:p w:rsidR="002707EC" w:rsidRPr="00707369" w:rsidRDefault="004D689D"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Срок, место и порядок предоставления конкурсной документации, </w:t>
            </w:r>
            <w:r w:rsidR="00090838">
              <w:rPr>
                <w:rFonts w:ascii="Times New Roman" w:hAnsi="Times New Roman" w:cs="Times New Roman"/>
                <w:sz w:val="26"/>
                <w:szCs w:val="26"/>
              </w:rPr>
              <w:t>официальный сайт на котором размещена конкурсная документация</w:t>
            </w:r>
          </w:p>
        </w:tc>
        <w:tc>
          <w:tcPr>
            <w:tcW w:w="6300" w:type="dxa"/>
          </w:tcPr>
          <w:p w:rsidR="002707EC" w:rsidRDefault="00090838" w:rsidP="00707369">
            <w:pPr>
              <w:autoSpaceDE w:val="0"/>
              <w:autoSpaceDN w:val="0"/>
              <w:adjustRightInd w:val="0"/>
              <w:jc w:val="both"/>
              <w:rPr>
                <w:sz w:val="26"/>
                <w:szCs w:val="26"/>
              </w:rPr>
            </w:pPr>
            <w:r>
              <w:rPr>
                <w:sz w:val="26"/>
                <w:szCs w:val="26"/>
              </w:rPr>
              <w:t>Срок предоставления:</w:t>
            </w:r>
            <w:r w:rsidR="00FD64BF">
              <w:rPr>
                <w:sz w:val="26"/>
                <w:szCs w:val="26"/>
              </w:rPr>
              <w:t xml:space="preserve"> с 22</w:t>
            </w:r>
            <w:r w:rsidR="00AE2BD3">
              <w:rPr>
                <w:sz w:val="26"/>
                <w:szCs w:val="26"/>
              </w:rPr>
              <w:t xml:space="preserve"> октября 2015г. по 2</w:t>
            </w:r>
            <w:r w:rsidR="00C519B0">
              <w:rPr>
                <w:sz w:val="26"/>
                <w:szCs w:val="26"/>
              </w:rPr>
              <w:t>0 ноября 2015</w:t>
            </w:r>
            <w:r w:rsidR="00F960E7">
              <w:rPr>
                <w:sz w:val="26"/>
                <w:szCs w:val="26"/>
              </w:rPr>
              <w:t>г.</w:t>
            </w:r>
          </w:p>
          <w:p w:rsidR="002C26E1" w:rsidRDefault="00090838" w:rsidP="00707369">
            <w:pPr>
              <w:autoSpaceDE w:val="0"/>
              <w:autoSpaceDN w:val="0"/>
              <w:adjustRightInd w:val="0"/>
              <w:jc w:val="both"/>
              <w:rPr>
                <w:sz w:val="26"/>
                <w:szCs w:val="26"/>
              </w:rPr>
            </w:pPr>
            <w:r>
              <w:rPr>
                <w:sz w:val="26"/>
                <w:szCs w:val="26"/>
              </w:rPr>
              <w:t>Место предоставления: 369140, КЧР, Зеленчукский район, ст.</w:t>
            </w:r>
            <w:r w:rsidR="00CB09B9">
              <w:rPr>
                <w:sz w:val="26"/>
                <w:szCs w:val="26"/>
              </w:rPr>
              <w:t>Зеленчукская, ул.Ленина, 81, ка</w:t>
            </w:r>
            <w:r>
              <w:rPr>
                <w:sz w:val="26"/>
                <w:szCs w:val="26"/>
              </w:rPr>
              <w:t>б.10, в рабочие дни с 8-00 до 17-00,</w:t>
            </w:r>
            <w:r w:rsidR="002C26E1">
              <w:rPr>
                <w:sz w:val="26"/>
                <w:szCs w:val="26"/>
              </w:rPr>
              <w:t xml:space="preserve"> </w:t>
            </w:r>
            <w:r>
              <w:rPr>
                <w:sz w:val="26"/>
                <w:szCs w:val="26"/>
              </w:rPr>
              <w:t xml:space="preserve">перерыв </w:t>
            </w:r>
            <w:r w:rsidR="002C26E1">
              <w:rPr>
                <w:sz w:val="26"/>
                <w:szCs w:val="26"/>
              </w:rPr>
              <w:t>с 12-00 до 13-00.</w:t>
            </w:r>
          </w:p>
          <w:p w:rsidR="00090838" w:rsidRDefault="002C26E1" w:rsidP="002C26E1">
            <w:pPr>
              <w:rPr>
                <w:sz w:val="26"/>
                <w:szCs w:val="26"/>
              </w:rPr>
            </w:pPr>
            <w:r>
              <w:rPr>
                <w:sz w:val="26"/>
                <w:szCs w:val="26"/>
              </w:rPr>
              <w:t>Порядок предоставления:</w:t>
            </w:r>
            <w:r w:rsidR="00F960E7">
              <w:rPr>
                <w:sz w:val="26"/>
                <w:szCs w:val="26"/>
              </w:rPr>
              <w:t xml:space="preserve"> </w:t>
            </w:r>
            <w:r w:rsidR="00C85FBB">
              <w:rPr>
                <w:sz w:val="26"/>
                <w:szCs w:val="26"/>
              </w:rPr>
              <w:t xml:space="preserve">на основании письменного заявления  претендента </w:t>
            </w:r>
            <w:r w:rsidR="001423D9">
              <w:rPr>
                <w:sz w:val="26"/>
                <w:szCs w:val="26"/>
              </w:rPr>
              <w:t>в течение</w:t>
            </w:r>
            <w:r w:rsidR="00C85FBB">
              <w:rPr>
                <w:sz w:val="26"/>
                <w:szCs w:val="26"/>
              </w:rPr>
              <w:t xml:space="preserve"> двух рабочих дней.</w:t>
            </w:r>
          </w:p>
          <w:p w:rsidR="002C26E1" w:rsidRPr="002C26E1" w:rsidRDefault="002C26E1" w:rsidP="002C26E1">
            <w:pPr>
              <w:rPr>
                <w:sz w:val="26"/>
                <w:szCs w:val="26"/>
              </w:rPr>
            </w:pPr>
            <w:r>
              <w:rPr>
                <w:sz w:val="26"/>
                <w:szCs w:val="26"/>
              </w:rPr>
              <w:t>Официальный сайт: сайт администрации Зеленчукс</w:t>
            </w:r>
            <w:r w:rsidR="001F60E5">
              <w:rPr>
                <w:sz w:val="26"/>
                <w:szCs w:val="26"/>
              </w:rPr>
              <w:t>-</w:t>
            </w:r>
            <w:r>
              <w:rPr>
                <w:sz w:val="26"/>
                <w:szCs w:val="26"/>
              </w:rPr>
              <w:t>кого муниципального района</w:t>
            </w:r>
            <w:r w:rsidR="006063A1">
              <w:rPr>
                <w:sz w:val="26"/>
                <w:szCs w:val="26"/>
              </w:rPr>
              <w:t xml:space="preserve">  </w:t>
            </w:r>
            <w:hyperlink r:id="rId9" w:history="1">
              <w:r w:rsidR="006063A1" w:rsidRPr="00A208DA">
                <w:rPr>
                  <w:rStyle w:val="ac"/>
                  <w:sz w:val="26"/>
                  <w:szCs w:val="26"/>
                  <w:lang w:val="en-US"/>
                </w:rPr>
                <w:t>www</w:t>
              </w:r>
              <w:r w:rsidR="006063A1" w:rsidRPr="00A208DA">
                <w:rPr>
                  <w:rStyle w:val="ac"/>
                  <w:sz w:val="26"/>
                  <w:szCs w:val="26"/>
                </w:rPr>
                <w:t>.</w:t>
              </w:r>
              <w:r w:rsidR="006063A1" w:rsidRPr="00A208DA">
                <w:rPr>
                  <w:rStyle w:val="ac"/>
                  <w:sz w:val="26"/>
                  <w:szCs w:val="26"/>
                  <w:lang w:val="en-US"/>
                </w:rPr>
                <w:t>zelenchukadmin</w:t>
              </w:r>
              <w:r w:rsidR="006063A1" w:rsidRPr="00A208DA">
                <w:rPr>
                  <w:rStyle w:val="ac"/>
                  <w:sz w:val="26"/>
                  <w:szCs w:val="26"/>
                </w:rPr>
                <w:t>.</w:t>
              </w:r>
              <w:r w:rsidR="006063A1" w:rsidRPr="00A208DA">
                <w:rPr>
                  <w:rStyle w:val="ac"/>
                  <w:sz w:val="26"/>
                  <w:szCs w:val="26"/>
                  <w:lang w:val="en-US"/>
                </w:rPr>
                <w:t>ru</w:t>
              </w:r>
            </w:hyperlink>
            <w:r w:rsidR="001F60E5" w:rsidRPr="00A208DA">
              <w:rPr>
                <w:sz w:val="26"/>
                <w:szCs w:val="26"/>
              </w:rPr>
              <w:t xml:space="preserve"> </w:t>
            </w:r>
            <w:r w:rsidR="006063A1" w:rsidRPr="00A208DA">
              <w:rPr>
                <w:sz w:val="26"/>
                <w:szCs w:val="26"/>
              </w:rPr>
              <w:t>раздел «Торги»</w:t>
            </w:r>
          </w:p>
        </w:tc>
      </w:tr>
      <w:tr w:rsidR="002707EC" w:rsidRPr="00707369" w:rsidTr="00707369">
        <w:tc>
          <w:tcPr>
            <w:tcW w:w="468"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3240" w:type="dxa"/>
          </w:tcPr>
          <w:p w:rsidR="002707EC" w:rsidRPr="00707369" w:rsidRDefault="00DB4919"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Размер, порядок и сроки внесения платы за предоставление конкурсной документации</w:t>
            </w:r>
          </w:p>
        </w:tc>
        <w:tc>
          <w:tcPr>
            <w:tcW w:w="6300" w:type="dxa"/>
          </w:tcPr>
          <w:p w:rsidR="002707EC" w:rsidRPr="00707369" w:rsidRDefault="00DB4919" w:rsidP="00707369">
            <w:pPr>
              <w:autoSpaceDE w:val="0"/>
              <w:autoSpaceDN w:val="0"/>
              <w:adjustRightInd w:val="0"/>
              <w:jc w:val="both"/>
              <w:rPr>
                <w:sz w:val="26"/>
                <w:szCs w:val="26"/>
              </w:rPr>
            </w:pPr>
            <w:r>
              <w:rPr>
                <w:sz w:val="26"/>
                <w:szCs w:val="26"/>
              </w:rPr>
              <w:t>Плата не установлена</w:t>
            </w:r>
          </w:p>
        </w:tc>
      </w:tr>
      <w:tr w:rsidR="00906498" w:rsidRPr="00707369" w:rsidTr="00707369">
        <w:tc>
          <w:tcPr>
            <w:tcW w:w="468" w:type="dxa"/>
          </w:tcPr>
          <w:p w:rsidR="00906498" w:rsidRPr="00707369" w:rsidRDefault="00906498" w:rsidP="00707369">
            <w:pPr>
              <w:pStyle w:val="ConsPlusNormal"/>
              <w:ind w:firstLine="0"/>
              <w:jc w:val="both"/>
              <w:rPr>
                <w:rFonts w:ascii="Times New Roman" w:hAnsi="Times New Roman" w:cs="Times New Roman"/>
                <w:sz w:val="26"/>
                <w:szCs w:val="26"/>
              </w:rPr>
            </w:pPr>
          </w:p>
        </w:tc>
        <w:tc>
          <w:tcPr>
            <w:tcW w:w="3240" w:type="dxa"/>
          </w:tcPr>
          <w:p w:rsidR="00906498" w:rsidRPr="00906498" w:rsidRDefault="00906498" w:rsidP="00707369">
            <w:pPr>
              <w:pStyle w:val="ConsPlusNormal"/>
              <w:ind w:firstLine="0"/>
              <w:jc w:val="both"/>
              <w:rPr>
                <w:rFonts w:ascii="Times New Roman" w:hAnsi="Times New Roman" w:cs="Times New Roman"/>
                <w:sz w:val="26"/>
                <w:szCs w:val="26"/>
              </w:rPr>
            </w:pPr>
            <w:r w:rsidRPr="00906498">
              <w:rPr>
                <w:rFonts w:ascii="Times New Roman" w:hAnsi="Times New Roman"/>
                <w:sz w:val="26"/>
                <w:szCs w:val="26"/>
              </w:rPr>
              <w:t>Дата, время, место начала и окончания приема заявок</w:t>
            </w:r>
            <w:r w:rsidR="00C22096">
              <w:rPr>
                <w:rFonts w:ascii="Times New Roman" w:hAnsi="Times New Roman" w:cs="Times New Roman"/>
                <w:sz w:val="26"/>
                <w:szCs w:val="26"/>
              </w:rPr>
              <w:t xml:space="preserve"> на участие в открытом конкурсе</w:t>
            </w:r>
          </w:p>
        </w:tc>
        <w:tc>
          <w:tcPr>
            <w:tcW w:w="6300" w:type="dxa"/>
          </w:tcPr>
          <w:p w:rsidR="001D4180" w:rsidRDefault="0074301B" w:rsidP="00391BA3">
            <w:pPr>
              <w:autoSpaceDE w:val="0"/>
              <w:autoSpaceDN w:val="0"/>
              <w:adjustRightInd w:val="0"/>
              <w:jc w:val="both"/>
              <w:rPr>
                <w:sz w:val="26"/>
                <w:szCs w:val="26"/>
              </w:rPr>
            </w:pPr>
            <w:r w:rsidRPr="00860566">
              <w:rPr>
                <w:sz w:val="26"/>
                <w:szCs w:val="26"/>
              </w:rPr>
              <w:t xml:space="preserve">Начало приема заявок  </w:t>
            </w:r>
            <w:r w:rsidR="00FD64BF">
              <w:rPr>
                <w:sz w:val="26"/>
                <w:szCs w:val="26"/>
              </w:rPr>
              <w:t>22</w:t>
            </w:r>
            <w:r w:rsidR="00CB09B9" w:rsidRPr="00772686">
              <w:rPr>
                <w:sz w:val="26"/>
                <w:szCs w:val="26"/>
              </w:rPr>
              <w:t xml:space="preserve"> октября 2015</w:t>
            </w:r>
            <w:r w:rsidRPr="00772686">
              <w:rPr>
                <w:sz w:val="26"/>
                <w:szCs w:val="26"/>
              </w:rPr>
              <w:t xml:space="preserve"> г с 10 час. 00</w:t>
            </w:r>
            <w:r w:rsidR="00BC3077" w:rsidRPr="00772686">
              <w:rPr>
                <w:sz w:val="26"/>
                <w:szCs w:val="26"/>
              </w:rPr>
              <w:t xml:space="preserve"> мин. Окончание приема заявок </w:t>
            </w:r>
            <w:r w:rsidR="00FD64BF">
              <w:rPr>
                <w:sz w:val="26"/>
                <w:szCs w:val="26"/>
              </w:rPr>
              <w:t>23</w:t>
            </w:r>
            <w:r w:rsidR="00BC3077" w:rsidRPr="00772686">
              <w:rPr>
                <w:sz w:val="26"/>
                <w:szCs w:val="26"/>
              </w:rPr>
              <w:t xml:space="preserve"> ноября 2015</w:t>
            </w:r>
            <w:r w:rsidRPr="00772686">
              <w:rPr>
                <w:sz w:val="26"/>
                <w:szCs w:val="26"/>
              </w:rPr>
              <w:t>г.  до 10 час. 00 мин.</w:t>
            </w:r>
            <w:r w:rsidRPr="00860566">
              <w:rPr>
                <w:sz w:val="26"/>
                <w:szCs w:val="26"/>
              </w:rPr>
              <w:t xml:space="preserve"> </w:t>
            </w:r>
          </w:p>
          <w:p w:rsidR="00906498" w:rsidRPr="00860566" w:rsidRDefault="00CF4662" w:rsidP="000108FC">
            <w:pPr>
              <w:autoSpaceDE w:val="0"/>
              <w:autoSpaceDN w:val="0"/>
              <w:adjustRightInd w:val="0"/>
              <w:jc w:val="both"/>
              <w:rPr>
                <w:sz w:val="26"/>
                <w:szCs w:val="26"/>
              </w:rPr>
            </w:pPr>
            <w:r>
              <w:rPr>
                <w:sz w:val="26"/>
                <w:szCs w:val="26"/>
              </w:rPr>
              <w:t xml:space="preserve">Место подачи заявок: </w:t>
            </w:r>
            <w:r w:rsidR="00391BA3" w:rsidRPr="00860566">
              <w:rPr>
                <w:sz w:val="26"/>
                <w:szCs w:val="26"/>
              </w:rPr>
              <w:t>369140, КЧР, Зеленчукский район, ст.Зеленчукская, ул.Ленина 81, кабинет №10</w:t>
            </w:r>
            <w:r w:rsidR="007D2238" w:rsidRPr="00860566">
              <w:rPr>
                <w:sz w:val="26"/>
                <w:szCs w:val="26"/>
              </w:rPr>
              <w:t xml:space="preserve"> в рабочие дни с 08:00 ча</w:t>
            </w:r>
            <w:r w:rsidR="004F7C9A" w:rsidRPr="00860566">
              <w:rPr>
                <w:sz w:val="26"/>
                <w:szCs w:val="26"/>
              </w:rPr>
              <w:t>сов до 17:00 часов (перерыв</w:t>
            </w:r>
            <w:r w:rsidR="007D2238" w:rsidRPr="00860566">
              <w:rPr>
                <w:sz w:val="26"/>
                <w:szCs w:val="26"/>
              </w:rPr>
              <w:t xml:space="preserve"> с 12.00 до 13.00) (по московскому времени). </w:t>
            </w:r>
          </w:p>
        </w:tc>
      </w:tr>
      <w:tr w:rsidR="00DD3B72" w:rsidRPr="00707369" w:rsidTr="00707369">
        <w:tc>
          <w:tcPr>
            <w:tcW w:w="468" w:type="dxa"/>
          </w:tcPr>
          <w:p w:rsidR="00DD3B72" w:rsidRPr="00707369" w:rsidRDefault="00DD3B72" w:rsidP="00707369">
            <w:pPr>
              <w:pStyle w:val="ConsPlusNormal"/>
              <w:ind w:firstLine="0"/>
              <w:jc w:val="both"/>
              <w:rPr>
                <w:rFonts w:ascii="Times New Roman" w:hAnsi="Times New Roman" w:cs="Times New Roman"/>
                <w:sz w:val="26"/>
                <w:szCs w:val="26"/>
              </w:rPr>
            </w:pPr>
          </w:p>
        </w:tc>
        <w:tc>
          <w:tcPr>
            <w:tcW w:w="3240" w:type="dxa"/>
          </w:tcPr>
          <w:p w:rsidR="00DD3B72" w:rsidRPr="00906498" w:rsidRDefault="00DD3B72" w:rsidP="00707369">
            <w:pPr>
              <w:pStyle w:val="ConsPlusNormal"/>
              <w:ind w:firstLine="0"/>
              <w:jc w:val="both"/>
              <w:rPr>
                <w:rFonts w:ascii="Times New Roman" w:hAnsi="Times New Roman"/>
                <w:sz w:val="26"/>
                <w:szCs w:val="26"/>
              </w:rPr>
            </w:pPr>
            <w:r>
              <w:rPr>
                <w:rFonts w:ascii="Times New Roman" w:hAnsi="Times New Roman"/>
                <w:sz w:val="26"/>
                <w:szCs w:val="26"/>
              </w:rPr>
              <w:t>Порядок подачи заявок</w:t>
            </w:r>
          </w:p>
        </w:tc>
        <w:tc>
          <w:tcPr>
            <w:tcW w:w="6300" w:type="dxa"/>
          </w:tcPr>
          <w:p w:rsidR="0047195A" w:rsidRPr="00860566" w:rsidRDefault="0047195A" w:rsidP="0047195A">
            <w:pPr>
              <w:pStyle w:val="ConsPlusDocList0"/>
              <w:jc w:val="both"/>
              <w:rPr>
                <w:rStyle w:val="CharacterStyle1"/>
                <w:rFonts w:ascii="Times New Roman" w:hAnsi="Times New Roman" w:cs="Times New Roman"/>
                <w:sz w:val="26"/>
                <w:szCs w:val="26"/>
              </w:rPr>
            </w:pPr>
            <w:r w:rsidRPr="00860566">
              <w:rPr>
                <w:rStyle w:val="CharacterStyle1"/>
                <w:rFonts w:ascii="Times New Roman" w:hAnsi="Times New Roman" w:cs="Times New Roman"/>
                <w:sz w:val="26"/>
                <w:szCs w:val="26"/>
              </w:rPr>
              <w:t>Для участия в конкурсе претенденты подают в указанный срок следующие документы:</w:t>
            </w:r>
          </w:p>
          <w:p w:rsidR="0047195A" w:rsidRPr="00860566" w:rsidRDefault="00EF2486" w:rsidP="00EF2486">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1) </w:t>
            </w:r>
            <w:r w:rsidR="0047195A" w:rsidRPr="00860566">
              <w:rPr>
                <w:rStyle w:val="CharacterStyle1"/>
                <w:rFonts w:ascii="Times New Roman" w:hAnsi="Times New Roman"/>
                <w:sz w:val="26"/>
                <w:szCs w:val="26"/>
              </w:rPr>
              <w:t xml:space="preserve">Заявка на участие в конкурсе по форме согласно приложению </w:t>
            </w:r>
            <w:r w:rsidR="00924620" w:rsidRPr="00860566">
              <w:rPr>
                <w:rStyle w:val="CharacterStyle1"/>
                <w:rFonts w:ascii="Times New Roman" w:hAnsi="Times New Roman"/>
                <w:sz w:val="26"/>
                <w:szCs w:val="26"/>
              </w:rPr>
              <w:t xml:space="preserve">№2 </w:t>
            </w:r>
            <w:r w:rsidR="0047195A" w:rsidRPr="00860566">
              <w:rPr>
                <w:rStyle w:val="CharacterStyle1"/>
                <w:rFonts w:ascii="Times New Roman" w:hAnsi="Times New Roman"/>
                <w:sz w:val="26"/>
                <w:szCs w:val="26"/>
              </w:rPr>
              <w:t xml:space="preserve">к </w:t>
            </w:r>
            <w:r w:rsidR="00924620" w:rsidRPr="00860566">
              <w:rPr>
                <w:rStyle w:val="CharacterStyle1"/>
                <w:rFonts w:ascii="Times New Roman" w:hAnsi="Times New Roman"/>
                <w:sz w:val="26"/>
                <w:szCs w:val="26"/>
              </w:rPr>
              <w:t>информационной карте</w:t>
            </w:r>
            <w:r w:rsidR="00860566" w:rsidRPr="00860566">
              <w:rPr>
                <w:rStyle w:val="CharacterStyle1"/>
                <w:rFonts w:ascii="Times New Roman" w:hAnsi="Times New Roman"/>
                <w:sz w:val="26"/>
                <w:szCs w:val="26"/>
              </w:rPr>
              <w:t>.</w:t>
            </w:r>
          </w:p>
          <w:p w:rsidR="0047195A" w:rsidRPr="00860566" w:rsidRDefault="00EF2486" w:rsidP="00EF2486">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2) </w:t>
            </w:r>
            <w:r w:rsidR="0047195A" w:rsidRPr="00860566">
              <w:rPr>
                <w:rStyle w:val="CharacterStyle1"/>
                <w:rFonts w:ascii="Times New Roman" w:hAnsi="Times New Roman"/>
                <w:sz w:val="26"/>
                <w:szCs w:val="26"/>
              </w:rPr>
              <w:t>Нотариально заверенная копия лицензии на осуществление перевозок пассажиров автомобильным</w:t>
            </w:r>
            <w:r w:rsidR="00860566" w:rsidRPr="00860566">
              <w:rPr>
                <w:rStyle w:val="CharacterStyle1"/>
                <w:rFonts w:ascii="Times New Roman" w:hAnsi="Times New Roman"/>
                <w:sz w:val="26"/>
                <w:szCs w:val="26"/>
              </w:rPr>
              <w:t xml:space="preserve"> транспортом (далее — лицензия).</w:t>
            </w:r>
          </w:p>
          <w:p w:rsidR="0047195A" w:rsidRPr="00860566" w:rsidRDefault="00EF2486" w:rsidP="00EF2486">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3) </w:t>
            </w:r>
            <w:r w:rsidR="0047195A" w:rsidRPr="00860566">
              <w:rPr>
                <w:rStyle w:val="CharacterStyle1"/>
                <w:rFonts w:ascii="Times New Roman" w:hAnsi="Times New Roman"/>
                <w:sz w:val="26"/>
                <w:szCs w:val="26"/>
              </w:rPr>
              <w:t>Нотариально заверенная копия договора простого товарищества (для участников договора простого товарищества).</w:t>
            </w:r>
          </w:p>
          <w:p w:rsidR="0047195A" w:rsidRPr="00860566" w:rsidRDefault="00EF2486" w:rsidP="00EF2486">
            <w:pPr>
              <w:pStyle w:val="ConsPlusDocList0"/>
              <w:jc w:val="both"/>
              <w:rPr>
                <w:rFonts w:ascii="Times New Roman" w:hAnsi="Times New Roman"/>
                <w:sz w:val="26"/>
                <w:szCs w:val="26"/>
              </w:rPr>
            </w:pPr>
            <w:r>
              <w:rPr>
                <w:rFonts w:ascii="Times New Roman" w:hAnsi="Times New Roman"/>
                <w:sz w:val="26"/>
                <w:szCs w:val="26"/>
              </w:rPr>
              <w:t xml:space="preserve">         4) </w:t>
            </w:r>
            <w:r w:rsidR="0047195A" w:rsidRPr="00860566">
              <w:rPr>
                <w:rFonts w:ascii="Times New Roman" w:hAnsi="Times New Roman"/>
                <w:sz w:val="26"/>
                <w:szCs w:val="26"/>
              </w:rPr>
              <w:t xml:space="preserve">Копии договоров обязательного страхования </w:t>
            </w:r>
            <w:r w:rsidR="0047195A" w:rsidRPr="00860566">
              <w:rPr>
                <w:rFonts w:ascii="Times New Roman" w:hAnsi="Times New Roman"/>
                <w:sz w:val="26"/>
                <w:szCs w:val="26"/>
              </w:rPr>
              <w:lastRenderedPageBreak/>
              <w:t>гражданской ответственности перевозчика за причинение при перевозках вреда жизни, здоровью, имуществу пассажиров.</w:t>
            </w:r>
          </w:p>
          <w:p w:rsidR="0047195A" w:rsidRPr="00860566" w:rsidRDefault="00DC501E" w:rsidP="00DC501E">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5) </w:t>
            </w:r>
            <w:r w:rsidR="0047195A" w:rsidRPr="00860566">
              <w:rPr>
                <w:rStyle w:val="CharacterStyle1"/>
                <w:rFonts w:ascii="Times New Roman" w:hAnsi="Times New Roman"/>
                <w:sz w:val="26"/>
                <w:szCs w:val="26"/>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47195A" w:rsidRPr="00860566" w:rsidRDefault="00DC501E" w:rsidP="00DC501E">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6) </w:t>
            </w:r>
            <w:r w:rsidR="0047195A" w:rsidRPr="00860566">
              <w:rPr>
                <w:rStyle w:val="CharacterStyle1"/>
                <w:rFonts w:ascii="Times New Roman" w:hAnsi="Times New Roman"/>
                <w:sz w:val="26"/>
                <w:szCs w:val="26"/>
              </w:rPr>
              <w:t>Справка о транспортных средствах, выставляемых на маршрут, с указанием марки автобуса, его вместимости, года выпуска, государственного регистрационного знака, экологического класса, права собственности или пользования на транспортное средство. Справка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47195A" w:rsidRPr="00860566" w:rsidRDefault="00DC501E" w:rsidP="00DC501E">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7) </w:t>
            </w:r>
            <w:r w:rsidR="0047195A" w:rsidRPr="00860566">
              <w:rPr>
                <w:rStyle w:val="CharacterStyle1"/>
                <w:rFonts w:ascii="Times New Roman" w:hAnsi="Times New Roman"/>
                <w:sz w:val="26"/>
                <w:szCs w:val="26"/>
              </w:rPr>
              <w:t>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47195A" w:rsidRPr="00860566" w:rsidRDefault="00DC501E" w:rsidP="00DC501E">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8) </w:t>
            </w:r>
            <w:r w:rsidR="0047195A" w:rsidRPr="00860566">
              <w:rPr>
                <w:rStyle w:val="CharacterStyle1"/>
                <w:rFonts w:ascii="Times New Roman" w:hAnsi="Times New Roman"/>
                <w:sz w:val="26"/>
                <w:szCs w:val="26"/>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w:t>
            </w:r>
          </w:p>
          <w:p w:rsidR="0047195A" w:rsidRPr="00860566" w:rsidRDefault="00DC501E" w:rsidP="00DC501E">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9) </w:t>
            </w:r>
            <w:r w:rsidR="0047195A" w:rsidRPr="00860566">
              <w:rPr>
                <w:rStyle w:val="CharacterStyle1"/>
                <w:rFonts w:ascii="Times New Roman" w:hAnsi="Times New Roman"/>
                <w:sz w:val="26"/>
                <w:szCs w:val="26"/>
              </w:rPr>
              <w:t>Проект расписания движения транспортных средств по маршруту (маршрутам) регулярных перевозок.</w:t>
            </w:r>
          </w:p>
          <w:p w:rsidR="0047195A" w:rsidRPr="00860566" w:rsidRDefault="00DC501E" w:rsidP="00DC501E">
            <w:pPr>
              <w:pStyle w:val="ConsPlusDocList0"/>
              <w:jc w:val="both"/>
              <w:rPr>
                <w:rStyle w:val="CharacterStyle1"/>
                <w:rFonts w:ascii="Times New Roman" w:hAnsi="Times New Roman" w:cs="Times New Roman"/>
                <w:sz w:val="26"/>
                <w:szCs w:val="26"/>
              </w:rPr>
            </w:pPr>
            <w:r>
              <w:rPr>
                <w:rStyle w:val="CharacterStyle1"/>
                <w:rFonts w:ascii="Times New Roman" w:hAnsi="Times New Roman" w:cs="Times New Roman"/>
                <w:sz w:val="26"/>
                <w:szCs w:val="26"/>
              </w:rPr>
              <w:t xml:space="preserve">          10) </w:t>
            </w:r>
            <w:r w:rsidR="0047195A" w:rsidRPr="00860566">
              <w:rPr>
                <w:rStyle w:val="CharacterStyle1"/>
                <w:rFonts w:ascii="Times New Roman" w:hAnsi="Times New Roman" w:cs="Times New Roman"/>
                <w:sz w:val="26"/>
                <w:szCs w:val="26"/>
              </w:rPr>
              <w:t>Справка управления государственной инспекции безопасности дорожного движения Министерства внутренних дел по Карачаево-Черкесской Республике 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предшествующий дню начала конкурса;</w:t>
            </w:r>
          </w:p>
          <w:p w:rsidR="0047195A" w:rsidRPr="00860566" w:rsidRDefault="00DC501E" w:rsidP="00DC501E">
            <w:pPr>
              <w:pStyle w:val="ConsPlusDocList0"/>
              <w:jc w:val="both"/>
              <w:rPr>
                <w:rStyle w:val="CharacterStyle1"/>
                <w:rFonts w:ascii="Times New Roman" w:hAnsi="Times New Roman" w:cs="Times New Roman"/>
                <w:sz w:val="26"/>
                <w:szCs w:val="26"/>
              </w:rPr>
            </w:pPr>
            <w:r>
              <w:rPr>
                <w:rStyle w:val="CharacterStyle1"/>
                <w:rFonts w:ascii="Times New Roman" w:hAnsi="Times New Roman" w:cs="Times New Roman"/>
                <w:sz w:val="26"/>
                <w:szCs w:val="26"/>
              </w:rPr>
              <w:t xml:space="preserve">          11) </w:t>
            </w:r>
            <w:r w:rsidR="0047195A" w:rsidRPr="00860566">
              <w:rPr>
                <w:rStyle w:val="CharacterStyle1"/>
                <w:rFonts w:ascii="Times New Roman" w:hAnsi="Times New Roman" w:cs="Times New Roman"/>
                <w:sz w:val="26"/>
                <w:szCs w:val="26"/>
              </w:rPr>
              <w:t>Документы, подтверждающие п</w:t>
            </w:r>
            <w:r w:rsidR="0047195A" w:rsidRPr="00860566">
              <w:rPr>
                <w:rStyle w:val="CharacterStyle1"/>
                <w:rFonts w:ascii="Times New Roman" w:hAnsi="Times New Roman" w:cs="Times New Roman"/>
                <w:w w:val="130"/>
                <w:sz w:val="26"/>
                <w:szCs w:val="26"/>
              </w:rPr>
              <w:t>р</w:t>
            </w:r>
            <w:r w:rsidR="0047195A" w:rsidRPr="00860566">
              <w:rPr>
                <w:rStyle w:val="CharacterStyle1"/>
                <w:rFonts w:ascii="Times New Roman" w:hAnsi="Times New Roman" w:cs="Times New Roman"/>
                <w:sz w:val="26"/>
                <w:szCs w:val="26"/>
              </w:rPr>
              <w:t xml:space="preserve">аво собственности на объекты производственно-технической базы для проведения технического </w:t>
            </w:r>
            <w:r w:rsidR="0047195A" w:rsidRPr="00860566">
              <w:rPr>
                <w:rStyle w:val="CharacterStyle1"/>
                <w:rFonts w:ascii="Times New Roman" w:hAnsi="Times New Roman" w:cs="Times New Roman"/>
                <w:sz w:val="26"/>
                <w:szCs w:val="26"/>
              </w:rPr>
              <w:lastRenderedPageBreak/>
              <w:t>обслуживания и ремонта автотранспортных средств, а также контроля технического состояния подвижного состава с указанием зданий, помещений и перечня оборудования, предназначенных для проведения указанных работ (в случае наличия соответствующих объектов в собственности), а при выполнении работ, указанных в настоящем подпункте, сторонней организацией - аналогичные документы в отношении сторонней организации и соответствующий договор (предварительный договор) претендента с этой организацией;</w:t>
            </w:r>
          </w:p>
          <w:p w:rsidR="0047195A" w:rsidRDefault="002F72E2" w:rsidP="00DC501E">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00DC501E">
              <w:rPr>
                <w:rStyle w:val="CharacterStyle1"/>
                <w:rFonts w:ascii="Times New Roman" w:hAnsi="Times New Roman"/>
                <w:sz w:val="26"/>
                <w:szCs w:val="26"/>
              </w:rPr>
              <w:t xml:space="preserve">12) </w:t>
            </w:r>
            <w:r w:rsidR="0047195A" w:rsidRPr="00860566">
              <w:rPr>
                <w:rStyle w:val="CharacterStyle1"/>
                <w:rFonts w:ascii="Times New Roman" w:hAnsi="Times New Roman"/>
                <w:sz w:val="26"/>
                <w:szCs w:val="26"/>
              </w:rPr>
              <w:t>Опись представленных документов, подписанная уполномоче</w:t>
            </w:r>
            <w:r w:rsidR="00860566" w:rsidRPr="00860566">
              <w:rPr>
                <w:rStyle w:val="CharacterStyle1"/>
                <w:rFonts w:ascii="Times New Roman" w:hAnsi="Times New Roman"/>
                <w:sz w:val="26"/>
                <w:szCs w:val="26"/>
              </w:rPr>
              <w:t>нным представителем претендента согласно приложению №3 к информационной карте.</w:t>
            </w:r>
          </w:p>
          <w:p w:rsidR="00E21DB0" w:rsidRPr="00E21DB0" w:rsidRDefault="00E21DB0" w:rsidP="00E21DB0">
            <w:pPr>
              <w:pStyle w:val="ConsPlusDocList0"/>
              <w:jc w:val="both"/>
              <w:rPr>
                <w:rStyle w:val="CharacterStyle1"/>
                <w:rFonts w:ascii="Times New Roman" w:hAnsi="Times New Roman"/>
                <w:sz w:val="26"/>
                <w:szCs w:val="26"/>
              </w:rPr>
            </w:pPr>
            <w:r w:rsidRPr="00E21DB0">
              <w:rPr>
                <w:rStyle w:val="CharacterStyle1"/>
                <w:rFonts w:ascii="Times New Roman" w:hAnsi="Times New Roman"/>
                <w:sz w:val="26"/>
                <w:szCs w:val="26"/>
              </w:rPr>
              <w:t xml:space="preserve">          Копии документов (кроме нотариально заверенных копий) заверяются претендентом или его уполномоченным представителем и скрепляются оттиском печати претендента.</w:t>
            </w:r>
          </w:p>
          <w:p w:rsidR="006A5BD5" w:rsidRDefault="00E21DB0" w:rsidP="006A5BD5">
            <w:pPr>
              <w:autoSpaceDE w:val="0"/>
              <w:autoSpaceDN w:val="0"/>
              <w:adjustRightInd w:val="0"/>
              <w:jc w:val="both"/>
              <w:rPr>
                <w:rFonts w:cs="Arial"/>
                <w:sz w:val="26"/>
                <w:szCs w:val="26"/>
              </w:rPr>
            </w:pPr>
            <w:r>
              <w:rPr>
                <w:lang w:eastAsia="hi-IN" w:bidi="hi-IN"/>
              </w:rPr>
              <w:t xml:space="preserve">          </w:t>
            </w:r>
            <w:r w:rsidRPr="00E21DB0">
              <w:rPr>
                <w:sz w:val="26"/>
                <w:szCs w:val="26"/>
                <w:lang w:eastAsia="hi-IN" w:bidi="hi-IN"/>
              </w:rPr>
              <w:t>Документы</w:t>
            </w:r>
            <w:r w:rsidR="00CF4662" w:rsidRPr="00860566">
              <w:rPr>
                <w:sz w:val="26"/>
                <w:szCs w:val="26"/>
              </w:rPr>
              <w:t xml:space="preserve"> принимаются в запечатанных конвертах  по адресу</w:t>
            </w:r>
            <w:r w:rsidR="00CF4662">
              <w:rPr>
                <w:sz w:val="26"/>
                <w:szCs w:val="26"/>
              </w:rPr>
              <w:t xml:space="preserve"> Организатора конкурса.</w:t>
            </w:r>
            <w:r w:rsidR="006A5BD5">
              <w:rPr>
                <w:sz w:val="26"/>
                <w:szCs w:val="26"/>
              </w:rPr>
              <w:t xml:space="preserve">  </w:t>
            </w:r>
            <w:r w:rsidR="006A5BD5">
              <w:rPr>
                <w:rFonts w:cs="Arial"/>
                <w:sz w:val="26"/>
                <w:szCs w:val="26"/>
                <w:shd w:val="clear" w:color="auto" w:fill="FFFFFF"/>
              </w:rPr>
              <w:t>В целях обеспечения Организатором</w:t>
            </w:r>
            <w:r w:rsidR="006A5BD5" w:rsidRPr="00707369">
              <w:rPr>
                <w:rFonts w:cs="Arial"/>
                <w:sz w:val="26"/>
                <w:szCs w:val="26"/>
                <w:shd w:val="clear" w:color="auto" w:fill="FFFFFF"/>
              </w:rPr>
              <w:t xml:space="preserve"> целостн</w:t>
            </w:r>
            <w:r w:rsidR="006A5BD5">
              <w:rPr>
                <w:rFonts w:cs="Arial"/>
                <w:sz w:val="26"/>
                <w:szCs w:val="26"/>
                <w:shd w:val="clear" w:color="auto" w:fill="FFFFFF"/>
              </w:rPr>
              <w:t>ости и защищенности</w:t>
            </w:r>
            <w:r w:rsidR="006A5BD5" w:rsidRPr="00707369">
              <w:rPr>
                <w:rFonts w:cs="Arial"/>
                <w:sz w:val="26"/>
                <w:szCs w:val="26"/>
                <w:shd w:val="clear" w:color="auto" w:fill="FFFFFF"/>
              </w:rPr>
              <w:t xml:space="preserve"> заявок на конверте указывается номер</w:t>
            </w:r>
            <w:r w:rsidR="006A5BD5">
              <w:rPr>
                <w:rFonts w:cs="Arial"/>
                <w:sz w:val="26"/>
                <w:szCs w:val="26"/>
                <w:shd w:val="clear" w:color="auto" w:fill="FFFFFF"/>
              </w:rPr>
              <w:t xml:space="preserve"> конкурсного предложения</w:t>
            </w:r>
            <w:r w:rsidR="006A5BD5" w:rsidRPr="00707369">
              <w:rPr>
                <w:rFonts w:cs="Arial"/>
                <w:sz w:val="26"/>
                <w:szCs w:val="26"/>
                <w:shd w:val="clear" w:color="auto" w:fill="FFFFFF"/>
              </w:rPr>
              <w:t xml:space="preserve"> </w:t>
            </w:r>
            <w:r w:rsidR="006F274B">
              <w:rPr>
                <w:rFonts w:cs="Arial"/>
                <w:sz w:val="26"/>
                <w:szCs w:val="26"/>
                <w:shd w:val="clear" w:color="auto" w:fill="FFFFFF"/>
              </w:rPr>
              <w:t>и наименование конкурса</w:t>
            </w:r>
            <w:r w:rsidR="006A5BD5" w:rsidRPr="00707369">
              <w:rPr>
                <w:rFonts w:cs="Arial"/>
                <w:sz w:val="26"/>
                <w:szCs w:val="26"/>
                <w:shd w:val="clear" w:color="auto" w:fill="FFFFFF"/>
              </w:rPr>
              <w:t>, на участие в котором подается данная заявка, а также ф</w:t>
            </w:r>
            <w:r w:rsidR="006F274B">
              <w:rPr>
                <w:rFonts w:cs="Arial"/>
                <w:sz w:val="26"/>
                <w:szCs w:val="26"/>
                <w:shd w:val="clear" w:color="auto" w:fill="FFFFFF"/>
              </w:rPr>
              <w:t xml:space="preserve">разы: «В конкурсную комиссию по проведению конкурса на право получения свидетельства об осуществлении </w:t>
            </w:r>
            <w:r w:rsidR="00A76EA8">
              <w:rPr>
                <w:rFonts w:cs="Arial"/>
                <w:sz w:val="26"/>
                <w:szCs w:val="26"/>
                <w:shd w:val="clear" w:color="auto" w:fill="FFFFFF"/>
              </w:rPr>
              <w:t xml:space="preserve">регулярных перевозок пассажиров и багажа по </w:t>
            </w:r>
            <w:r w:rsidR="00460928">
              <w:rPr>
                <w:rFonts w:cs="Arial"/>
                <w:sz w:val="26"/>
                <w:szCs w:val="26"/>
                <w:shd w:val="clear" w:color="auto" w:fill="FFFFFF"/>
              </w:rPr>
              <w:t xml:space="preserve">межпоселенческим маршрутам </w:t>
            </w:r>
            <w:r w:rsidR="00773436">
              <w:rPr>
                <w:rFonts w:cs="Arial"/>
                <w:sz w:val="26"/>
                <w:szCs w:val="26"/>
                <w:shd w:val="clear" w:color="auto" w:fill="FFFFFF"/>
              </w:rPr>
              <w:t>Зеленчукского муниципального района</w:t>
            </w:r>
            <w:r w:rsidR="006A5BD5" w:rsidRPr="00707369">
              <w:rPr>
                <w:rFonts w:cs="Arial"/>
                <w:sz w:val="26"/>
                <w:szCs w:val="26"/>
                <w:shd w:val="clear" w:color="auto" w:fill="FFFFFF"/>
              </w:rPr>
              <w:t xml:space="preserve">», </w:t>
            </w:r>
            <w:r w:rsidR="006A5BD5" w:rsidRPr="00A96C10">
              <w:rPr>
                <w:rFonts w:cs="Arial"/>
                <w:sz w:val="26"/>
                <w:szCs w:val="26"/>
                <w:shd w:val="clear" w:color="auto" w:fill="FFFFFF"/>
              </w:rPr>
              <w:t>«Не вскры</w:t>
            </w:r>
            <w:r w:rsidR="00A96C10">
              <w:rPr>
                <w:rFonts w:cs="Arial"/>
                <w:sz w:val="26"/>
                <w:szCs w:val="26"/>
                <w:shd w:val="clear" w:color="auto" w:fill="FFFFFF"/>
              </w:rPr>
              <w:t>вать до 23.11</w:t>
            </w:r>
            <w:r w:rsidR="006A5BD5" w:rsidRPr="00A96C10">
              <w:rPr>
                <w:rFonts w:cs="Arial"/>
                <w:sz w:val="26"/>
                <w:szCs w:val="26"/>
                <w:shd w:val="clear" w:color="auto" w:fill="FFFFFF"/>
              </w:rPr>
              <w:t>.2015г. до</w:t>
            </w:r>
            <w:r w:rsidR="006A5BD5" w:rsidRPr="00A96C10">
              <w:rPr>
                <w:rFonts w:cs="Arial"/>
                <w:sz w:val="26"/>
                <w:szCs w:val="26"/>
              </w:rPr>
              <w:t xml:space="preserve"> 10:00 (время московское)».</w:t>
            </w:r>
          </w:p>
          <w:p w:rsidR="000B48B4" w:rsidRPr="000B48B4" w:rsidRDefault="000B48B4" w:rsidP="006A5BD5">
            <w:pPr>
              <w:autoSpaceDE w:val="0"/>
              <w:autoSpaceDN w:val="0"/>
              <w:adjustRightInd w:val="0"/>
              <w:jc w:val="both"/>
              <w:rPr>
                <w:sz w:val="26"/>
                <w:szCs w:val="26"/>
              </w:rPr>
            </w:pPr>
            <w:r w:rsidRPr="00860566">
              <w:rPr>
                <w:sz w:val="26"/>
                <w:szCs w:val="26"/>
              </w:rPr>
              <w:t>Отправка документов почтой не допускается. Документы, предоставленные позднее указанной даты, приему не подлежат.</w:t>
            </w:r>
          </w:p>
          <w:p w:rsidR="00DD3B72" w:rsidRPr="00860566" w:rsidRDefault="000108FC" w:rsidP="009C245F">
            <w:pPr>
              <w:autoSpaceDE w:val="0"/>
              <w:autoSpaceDN w:val="0"/>
              <w:adjustRightInd w:val="0"/>
              <w:ind w:left="-22" w:firstLine="22"/>
              <w:jc w:val="both"/>
              <w:rPr>
                <w:sz w:val="26"/>
                <w:szCs w:val="26"/>
              </w:rPr>
            </w:pPr>
            <w:r>
              <w:rPr>
                <w:sz w:val="26"/>
                <w:szCs w:val="26"/>
              </w:rPr>
              <w:t xml:space="preserve">Претендент и участник конкурса до подведения итогов конкурса имеют право отозвать поданную заявку, уведомив об этом Организатора конкурса в </w:t>
            </w:r>
            <w:r w:rsidR="007827CA">
              <w:rPr>
                <w:sz w:val="26"/>
                <w:szCs w:val="26"/>
              </w:rPr>
              <w:t>письменной форме.</w:t>
            </w:r>
          </w:p>
        </w:tc>
      </w:tr>
      <w:tr w:rsidR="002707EC" w:rsidRPr="00707369" w:rsidTr="00707369">
        <w:tc>
          <w:tcPr>
            <w:tcW w:w="468"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3240" w:type="dxa"/>
          </w:tcPr>
          <w:p w:rsidR="002707EC" w:rsidRPr="00707369" w:rsidRDefault="00EB5F89"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Место, дата и время </w:t>
            </w:r>
            <w:r w:rsidR="00A23AAE">
              <w:rPr>
                <w:rFonts w:ascii="Times New Roman" w:hAnsi="Times New Roman" w:cs="Times New Roman"/>
                <w:sz w:val="26"/>
                <w:szCs w:val="26"/>
              </w:rPr>
              <w:t>вскрытия конвертов с заявками на участие в открытом конкурсе</w:t>
            </w:r>
          </w:p>
        </w:tc>
        <w:tc>
          <w:tcPr>
            <w:tcW w:w="6300" w:type="dxa"/>
          </w:tcPr>
          <w:p w:rsidR="002707EC" w:rsidRPr="007D2238" w:rsidRDefault="0074301B" w:rsidP="009C245F">
            <w:pPr>
              <w:pStyle w:val="a4"/>
              <w:spacing w:before="0" w:after="0"/>
              <w:ind w:left="0"/>
              <w:jc w:val="both"/>
              <w:rPr>
                <w:sz w:val="26"/>
                <w:szCs w:val="26"/>
              </w:rPr>
            </w:pPr>
            <w:r w:rsidRPr="007D2238">
              <w:rPr>
                <w:sz w:val="26"/>
                <w:szCs w:val="26"/>
              </w:rPr>
              <w:t xml:space="preserve">Вскрытие конвертов с заявками состоится </w:t>
            </w:r>
            <w:r w:rsidR="00AE2BD3">
              <w:rPr>
                <w:sz w:val="26"/>
                <w:szCs w:val="26"/>
              </w:rPr>
              <w:t>23</w:t>
            </w:r>
            <w:r w:rsidR="00601F64" w:rsidRPr="00772686">
              <w:rPr>
                <w:sz w:val="26"/>
                <w:szCs w:val="26"/>
              </w:rPr>
              <w:t xml:space="preserve"> ноября 2015</w:t>
            </w:r>
            <w:r w:rsidRPr="00772686">
              <w:rPr>
                <w:sz w:val="26"/>
                <w:szCs w:val="26"/>
              </w:rPr>
              <w:t>г.  в 10 ч. 00 мин. по адресу Организатора</w:t>
            </w:r>
            <w:r w:rsidRPr="007D2238">
              <w:rPr>
                <w:sz w:val="26"/>
                <w:szCs w:val="26"/>
              </w:rPr>
              <w:t xml:space="preserve"> конкурса, каб.2. Протокол оформляется и подписывается членами комиссии в течение 1 рабочего дня после вскрытия конвертов.</w:t>
            </w:r>
          </w:p>
        </w:tc>
      </w:tr>
      <w:tr w:rsidR="002707EC" w:rsidRPr="00707369" w:rsidTr="00707369">
        <w:tc>
          <w:tcPr>
            <w:tcW w:w="468"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3240" w:type="dxa"/>
          </w:tcPr>
          <w:p w:rsidR="002707EC" w:rsidRPr="00707369" w:rsidRDefault="00625EE7"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w:t>
            </w:r>
            <w:r w:rsidR="002145C2">
              <w:rPr>
                <w:rFonts w:ascii="Times New Roman" w:hAnsi="Times New Roman" w:cs="Times New Roman"/>
                <w:sz w:val="26"/>
                <w:szCs w:val="26"/>
              </w:rPr>
              <w:t xml:space="preserve">есто и </w:t>
            </w:r>
            <w:r>
              <w:rPr>
                <w:rFonts w:ascii="Times New Roman" w:hAnsi="Times New Roman" w:cs="Times New Roman"/>
                <w:sz w:val="26"/>
                <w:szCs w:val="26"/>
              </w:rPr>
              <w:t xml:space="preserve">дата рассмотрения заявок на участие в </w:t>
            </w:r>
            <w:r w:rsidR="002145C2">
              <w:rPr>
                <w:rFonts w:ascii="Times New Roman" w:hAnsi="Times New Roman" w:cs="Times New Roman"/>
                <w:sz w:val="26"/>
                <w:szCs w:val="26"/>
              </w:rPr>
              <w:t xml:space="preserve">открытом </w:t>
            </w:r>
            <w:r>
              <w:rPr>
                <w:rFonts w:ascii="Times New Roman" w:hAnsi="Times New Roman" w:cs="Times New Roman"/>
                <w:sz w:val="26"/>
                <w:szCs w:val="26"/>
              </w:rPr>
              <w:t>конкурсе</w:t>
            </w:r>
          </w:p>
        </w:tc>
        <w:tc>
          <w:tcPr>
            <w:tcW w:w="6300" w:type="dxa"/>
          </w:tcPr>
          <w:p w:rsidR="002707EC" w:rsidRPr="007D2238" w:rsidRDefault="002145C2" w:rsidP="002145C2">
            <w:pPr>
              <w:jc w:val="both"/>
              <w:rPr>
                <w:sz w:val="26"/>
                <w:szCs w:val="26"/>
              </w:rPr>
            </w:pPr>
            <w:r w:rsidRPr="007D2238">
              <w:rPr>
                <w:sz w:val="26"/>
                <w:szCs w:val="26"/>
              </w:rPr>
              <w:t xml:space="preserve">Рассмотрение заявок состоится </w:t>
            </w:r>
            <w:r w:rsidR="00386104">
              <w:rPr>
                <w:sz w:val="26"/>
                <w:szCs w:val="26"/>
              </w:rPr>
              <w:t>26</w:t>
            </w:r>
            <w:r w:rsidR="0043474D" w:rsidRPr="00772686">
              <w:rPr>
                <w:sz w:val="26"/>
                <w:szCs w:val="26"/>
              </w:rPr>
              <w:t xml:space="preserve"> но</w:t>
            </w:r>
            <w:r w:rsidRPr="00772686">
              <w:rPr>
                <w:sz w:val="26"/>
                <w:szCs w:val="26"/>
              </w:rPr>
              <w:t>ября</w:t>
            </w:r>
            <w:r w:rsidR="0043474D" w:rsidRPr="00772686">
              <w:rPr>
                <w:sz w:val="26"/>
                <w:szCs w:val="26"/>
              </w:rPr>
              <w:t xml:space="preserve"> 2015</w:t>
            </w:r>
            <w:r w:rsidRPr="00772686">
              <w:rPr>
                <w:sz w:val="26"/>
                <w:szCs w:val="26"/>
              </w:rPr>
              <w:t>г</w:t>
            </w:r>
            <w:r w:rsidR="00685EAB">
              <w:rPr>
                <w:sz w:val="26"/>
                <w:szCs w:val="26"/>
              </w:rPr>
              <w:t xml:space="preserve"> </w:t>
            </w:r>
            <w:r w:rsidR="005D4524">
              <w:rPr>
                <w:sz w:val="26"/>
                <w:szCs w:val="26"/>
              </w:rPr>
              <w:t xml:space="preserve">в 10:00 </w:t>
            </w:r>
            <w:r w:rsidR="00685EAB">
              <w:rPr>
                <w:sz w:val="26"/>
                <w:szCs w:val="26"/>
              </w:rPr>
              <w:t>по адресу Организатора конкурса, кабинет</w:t>
            </w:r>
            <w:r w:rsidRPr="007D2238">
              <w:rPr>
                <w:sz w:val="26"/>
                <w:szCs w:val="26"/>
              </w:rPr>
              <w:t xml:space="preserve"> №2. Решение комиссии оформляется протоколом в течение 1 рабочего дня следующего за  днем окончания рассмотрения заявок на участие в конкурсе.</w:t>
            </w:r>
          </w:p>
        </w:tc>
      </w:tr>
      <w:tr w:rsidR="00CF1D8C" w:rsidRPr="00707369" w:rsidTr="00707369">
        <w:tc>
          <w:tcPr>
            <w:tcW w:w="468" w:type="dxa"/>
          </w:tcPr>
          <w:p w:rsidR="00CF1D8C" w:rsidRPr="00707369" w:rsidRDefault="00CF1D8C" w:rsidP="00707369">
            <w:pPr>
              <w:pStyle w:val="ConsPlusNormal"/>
              <w:ind w:firstLine="0"/>
              <w:jc w:val="both"/>
              <w:rPr>
                <w:rFonts w:ascii="Times New Roman" w:hAnsi="Times New Roman" w:cs="Times New Roman"/>
                <w:sz w:val="26"/>
                <w:szCs w:val="26"/>
              </w:rPr>
            </w:pPr>
          </w:p>
        </w:tc>
        <w:tc>
          <w:tcPr>
            <w:tcW w:w="3240" w:type="dxa"/>
          </w:tcPr>
          <w:p w:rsidR="00CF1D8C" w:rsidRDefault="00CF1D8C"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Место и дата осмотра транспортных средств</w:t>
            </w:r>
          </w:p>
        </w:tc>
        <w:tc>
          <w:tcPr>
            <w:tcW w:w="6300" w:type="dxa"/>
          </w:tcPr>
          <w:p w:rsidR="00CB11B0" w:rsidRDefault="00B32A2F" w:rsidP="002145C2">
            <w:pPr>
              <w:jc w:val="both"/>
              <w:rPr>
                <w:sz w:val="26"/>
                <w:szCs w:val="26"/>
              </w:rPr>
            </w:pPr>
            <w:r>
              <w:rPr>
                <w:sz w:val="26"/>
                <w:szCs w:val="26"/>
              </w:rPr>
              <w:t>Место осмотра: площадь перед зданием администрации З</w:t>
            </w:r>
            <w:r w:rsidR="00772686">
              <w:rPr>
                <w:sz w:val="26"/>
                <w:szCs w:val="26"/>
              </w:rPr>
              <w:t>еленчукского муниципального района</w:t>
            </w:r>
            <w:r>
              <w:rPr>
                <w:sz w:val="26"/>
                <w:szCs w:val="26"/>
              </w:rPr>
              <w:t xml:space="preserve"> </w:t>
            </w:r>
          </w:p>
          <w:p w:rsidR="00CF1D8C" w:rsidRPr="007D2238" w:rsidRDefault="00CB11B0" w:rsidP="002145C2">
            <w:pPr>
              <w:jc w:val="both"/>
              <w:rPr>
                <w:sz w:val="26"/>
                <w:szCs w:val="26"/>
              </w:rPr>
            </w:pPr>
            <w:r>
              <w:rPr>
                <w:sz w:val="26"/>
                <w:szCs w:val="26"/>
              </w:rPr>
              <w:t xml:space="preserve">Дата осмотра: </w:t>
            </w:r>
            <w:r w:rsidR="00386104">
              <w:rPr>
                <w:sz w:val="26"/>
                <w:szCs w:val="26"/>
              </w:rPr>
              <w:t>27</w:t>
            </w:r>
            <w:r w:rsidR="00B32A2F">
              <w:rPr>
                <w:sz w:val="26"/>
                <w:szCs w:val="26"/>
              </w:rPr>
              <w:t xml:space="preserve"> ноября 2015 г.</w:t>
            </w:r>
            <w:r>
              <w:rPr>
                <w:sz w:val="26"/>
                <w:szCs w:val="26"/>
              </w:rPr>
              <w:t xml:space="preserve"> 10:00.</w:t>
            </w:r>
          </w:p>
        </w:tc>
      </w:tr>
      <w:tr w:rsidR="002707EC" w:rsidRPr="00707369" w:rsidTr="00707369">
        <w:tc>
          <w:tcPr>
            <w:tcW w:w="468" w:type="dxa"/>
          </w:tcPr>
          <w:p w:rsidR="002707EC" w:rsidRPr="00707369" w:rsidRDefault="002707EC" w:rsidP="00707369">
            <w:pPr>
              <w:pStyle w:val="ConsPlusNormal"/>
              <w:ind w:firstLine="0"/>
              <w:jc w:val="both"/>
              <w:rPr>
                <w:rFonts w:ascii="Times New Roman" w:hAnsi="Times New Roman" w:cs="Times New Roman"/>
                <w:sz w:val="26"/>
                <w:szCs w:val="26"/>
              </w:rPr>
            </w:pPr>
          </w:p>
        </w:tc>
        <w:tc>
          <w:tcPr>
            <w:tcW w:w="3240" w:type="dxa"/>
          </w:tcPr>
          <w:p w:rsidR="002707EC" w:rsidRPr="00707369" w:rsidRDefault="00C22096"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Место и дата подведения итогов открытого конкурса</w:t>
            </w:r>
          </w:p>
        </w:tc>
        <w:tc>
          <w:tcPr>
            <w:tcW w:w="6300" w:type="dxa"/>
          </w:tcPr>
          <w:p w:rsidR="00F57E29" w:rsidRDefault="00A94F9B" w:rsidP="00574A24">
            <w:pPr>
              <w:pStyle w:val="ConsPlusDocList"/>
              <w:jc w:val="both"/>
              <w:rPr>
                <w:rFonts w:ascii="Times New Roman" w:hAnsi="Times New Roman"/>
                <w:sz w:val="26"/>
                <w:szCs w:val="26"/>
              </w:rPr>
            </w:pPr>
            <w:r w:rsidRPr="00574A24">
              <w:rPr>
                <w:rFonts w:ascii="Times New Roman" w:hAnsi="Times New Roman"/>
                <w:sz w:val="26"/>
                <w:szCs w:val="26"/>
              </w:rPr>
              <w:t xml:space="preserve">Оценка и сопоставление заявок состоится по адресу Организатора конкурса, </w:t>
            </w:r>
            <w:r w:rsidR="00685EAB">
              <w:rPr>
                <w:rFonts w:ascii="Times New Roman" w:hAnsi="Times New Roman"/>
                <w:sz w:val="26"/>
                <w:szCs w:val="26"/>
              </w:rPr>
              <w:t>кабинет</w:t>
            </w:r>
            <w:r w:rsidRPr="00574A24">
              <w:rPr>
                <w:rFonts w:ascii="Times New Roman" w:hAnsi="Times New Roman"/>
                <w:sz w:val="26"/>
                <w:szCs w:val="26"/>
              </w:rPr>
              <w:t xml:space="preserve"> № 2 в срок до </w:t>
            </w:r>
            <w:r w:rsidR="00F57E29" w:rsidRPr="00F57E29">
              <w:rPr>
                <w:rFonts w:ascii="Times New Roman" w:hAnsi="Times New Roman"/>
                <w:sz w:val="26"/>
                <w:szCs w:val="26"/>
              </w:rPr>
              <w:t xml:space="preserve">04 </w:t>
            </w:r>
            <w:r w:rsidR="00F57E29">
              <w:rPr>
                <w:rFonts w:ascii="Times New Roman" w:hAnsi="Times New Roman"/>
                <w:sz w:val="26"/>
                <w:szCs w:val="26"/>
              </w:rPr>
              <w:t>декабря 2015 г.</w:t>
            </w:r>
          </w:p>
          <w:p w:rsidR="00574A24" w:rsidRPr="00574A24" w:rsidRDefault="00574A24" w:rsidP="00574A24">
            <w:pPr>
              <w:pStyle w:val="ConsPlusDocList"/>
              <w:jc w:val="both"/>
              <w:rPr>
                <w:rStyle w:val="CharacterStyle1"/>
                <w:rFonts w:ascii="Times New Roman" w:hAnsi="Times New Roman"/>
                <w:sz w:val="26"/>
                <w:szCs w:val="26"/>
              </w:rPr>
            </w:pPr>
            <w:r w:rsidRPr="00574A24">
              <w:rPr>
                <w:rStyle w:val="CharacterStyle1"/>
                <w:rFonts w:ascii="Times New Roman" w:hAnsi="Times New Roman"/>
                <w:sz w:val="26"/>
                <w:szCs w:val="26"/>
              </w:rPr>
              <w:t>Оценка и сопоставление заявок на участие в открытом конкурсе осуществляются по следующим критериям:</w:t>
            </w:r>
          </w:p>
          <w:p w:rsidR="00574A24" w:rsidRPr="00574A24" w:rsidRDefault="00EA3C91" w:rsidP="00EA3C91">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1) </w:t>
            </w:r>
            <w:r w:rsidR="00574A24" w:rsidRPr="00574A24">
              <w:rPr>
                <w:rStyle w:val="CharacterStyle1"/>
                <w:rFonts w:ascii="Times New Roman" w:hAnsi="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74A24" w:rsidRPr="00574A24" w:rsidRDefault="00EA3C91" w:rsidP="00EA3C91">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2) </w:t>
            </w:r>
            <w:r w:rsidR="00574A24" w:rsidRPr="00574A24">
              <w:rPr>
                <w:rStyle w:val="CharacterStyle1"/>
                <w:rFonts w:ascii="Times New Roman" w:hAnsi="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74A24" w:rsidRPr="00574A24" w:rsidRDefault="00EA3C91" w:rsidP="00EA3C91">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3) </w:t>
            </w:r>
            <w:r w:rsidR="00574A24" w:rsidRPr="00574A24">
              <w:rPr>
                <w:rStyle w:val="CharacterStyle1"/>
                <w:rFonts w:ascii="Times New Roman" w:hAnsi="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74A24" w:rsidRPr="00574A24" w:rsidRDefault="00EA3C91" w:rsidP="00EA3C91">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4) </w:t>
            </w:r>
            <w:r w:rsidR="00574A24" w:rsidRPr="00574A24">
              <w:rPr>
                <w:rStyle w:val="CharacterStyle1"/>
                <w:rFonts w:ascii="Times New Roman" w:hAnsi="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707EC" w:rsidRPr="00574A24" w:rsidRDefault="00A94F9B" w:rsidP="00707369">
            <w:pPr>
              <w:autoSpaceDE w:val="0"/>
              <w:autoSpaceDN w:val="0"/>
              <w:adjustRightInd w:val="0"/>
              <w:jc w:val="both"/>
              <w:rPr>
                <w:sz w:val="26"/>
                <w:szCs w:val="26"/>
              </w:rPr>
            </w:pPr>
            <w:r w:rsidRPr="00574A24">
              <w:rPr>
                <w:sz w:val="26"/>
                <w:szCs w:val="26"/>
              </w:rPr>
              <w:lastRenderedPageBreak/>
              <w:t>В течение 3 календарных дней  протокол оценки и сопоставления заявок подписыва</w:t>
            </w:r>
            <w:r w:rsidR="00685EAB">
              <w:rPr>
                <w:sz w:val="26"/>
                <w:szCs w:val="26"/>
              </w:rPr>
              <w:t>ется комиссией и утверждается  О</w:t>
            </w:r>
            <w:r w:rsidRPr="00574A24">
              <w:rPr>
                <w:sz w:val="26"/>
                <w:szCs w:val="26"/>
              </w:rPr>
              <w:t>рганизатором  конкурса</w:t>
            </w:r>
            <w:r w:rsidR="00687ACA">
              <w:rPr>
                <w:sz w:val="26"/>
                <w:szCs w:val="26"/>
              </w:rPr>
              <w:t>.</w:t>
            </w:r>
          </w:p>
        </w:tc>
      </w:tr>
      <w:tr w:rsidR="00D17AF1" w:rsidRPr="00707369" w:rsidTr="00707369">
        <w:tc>
          <w:tcPr>
            <w:tcW w:w="468" w:type="dxa"/>
          </w:tcPr>
          <w:p w:rsidR="00D17AF1" w:rsidRPr="00707369" w:rsidRDefault="00D17AF1" w:rsidP="00707369">
            <w:pPr>
              <w:pStyle w:val="ConsPlusNormal"/>
              <w:ind w:firstLine="0"/>
              <w:jc w:val="both"/>
              <w:rPr>
                <w:rFonts w:ascii="Times New Roman" w:hAnsi="Times New Roman" w:cs="Times New Roman"/>
                <w:sz w:val="26"/>
                <w:szCs w:val="26"/>
              </w:rPr>
            </w:pPr>
          </w:p>
        </w:tc>
        <w:tc>
          <w:tcPr>
            <w:tcW w:w="3240" w:type="dxa"/>
          </w:tcPr>
          <w:p w:rsidR="00D17AF1" w:rsidRDefault="00AE5981" w:rsidP="007073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Конкурсные предложения</w:t>
            </w:r>
            <w:r w:rsidR="00A20C50">
              <w:rPr>
                <w:rFonts w:ascii="Times New Roman" w:hAnsi="Times New Roman" w:cs="Times New Roman"/>
                <w:sz w:val="26"/>
                <w:szCs w:val="26"/>
              </w:rPr>
              <w:t xml:space="preserve"> </w:t>
            </w:r>
          </w:p>
        </w:tc>
        <w:tc>
          <w:tcPr>
            <w:tcW w:w="6300" w:type="dxa"/>
          </w:tcPr>
          <w:p w:rsidR="00D17AF1" w:rsidRPr="00574A24" w:rsidRDefault="00AE5981" w:rsidP="00707369">
            <w:pPr>
              <w:autoSpaceDE w:val="0"/>
              <w:autoSpaceDN w:val="0"/>
              <w:adjustRightInd w:val="0"/>
              <w:jc w:val="both"/>
              <w:rPr>
                <w:sz w:val="26"/>
                <w:szCs w:val="26"/>
              </w:rPr>
            </w:pPr>
            <w:r>
              <w:rPr>
                <w:sz w:val="26"/>
                <w:szCs w:val="26"/>
              </w:rPr>
              <w:t>Указаны</w:t>
            </w:r>
            <w:r w:rsidR="00BF3567">
              <w:rPr>
                <w:sz w:val="26"/>
                <w:szCs w:val="26"/>
              </w:rPr>
              <w:t xml:space="preserve"> </w:t>
            </w:r>
            <w:r w:rsidR="00A20C50" w:rsidRPr="00574A24">
              <w:rPr>
                <w:sz w:val="26"/>
                <w:szCs w:val="26"/>
              </w:rPr>
              <w:t>в приложении №1 к информационной карте</w:t>
            </w:r>
          </w:p>
        </w:tc>
      </w:tr>
      <w:tr w:rsidR="002707EC" w:rsidRPr="00707369" w:rsidTr="00707369">
        <w:tc>
          <w:tcPr>
            <w:tcW w:w="468" w:type="dxa"/>
          </w:tcPr>
          <w:p w:rsidR="002707EC" w:rsidRPr="00707369" w:rsidRDefault="002707EC" w:rsidP="00707369">
            <w:pPr>
              <w:autoSpaceDE w:val="0"/>
              <w:autoSpaceDN w:val="0"/>
              <w:adjustRightInd w:val="0"/>
              <w:jc w:val="both"/>
              <w:rPr>
                <w:sz w:val="26"/>
                <w:szCs w:val="26"/>
              </w:rPr>
            </w:pPr>
          </w:p>
        </w:tc>
        <w:tc>
          <w:tcPr>
            <w:tcW w:w="3240" w:type="dxa"/>
          </w:tcPr>
          <w:p w:rsidR="002707EC" w:rsidRPr="00707369" w:rsidRDefault="00BB1418" w:rsidP="00707369">
            <w:pPr>
              <w:autoSpaceDE w:val="0"/>
              <w:autoSpaceDN w:val="0"/>
              <w:adjustRightInd w:val="0"/>
              <w:jc w:val="both"/>
              <w:rPr>
                <w:sz w:val="26"/>
                <w:szCs w:val="26"/>
              </w:rPr>
            </w:pPr>
            <w:r>
              <w:rPr>
                <w:sz w:val="26"/>
                <w:szCs w:val="26"/>
              </w:rPr>
              <w:t>Требования к участникам открытого конкурса</w:t>
            </w:r>
          </w:p>
        </w:tc>
        <w:tc>
          <w:tcPr>
            <w:tcW w:w="6300" w:type="dxa"/>
          </w:tcPr>
          <w:p w:rsidR="00BB1418" w:rsidRPr="003B0229" w:rsidRDefault="00BB1418" w:rsidP="000139E5">
            <w:pPr>
              <w:pStyle w:val="ConsPlusNormal"/>
              <w:ind w:firstLine="0"/>
              <w:jc w:val="both"/>
              <w:rPr>
                <w:rFonts w:ascii="Times New Roman" w:hAnsi="Times New Roman" w:cs="Times New Roman"/>
                <w:sz w:val="26"/>
                <w:szCs w:val="26"/>
              </w:rPr>
            </w:pPr>
            <w:r w:rsidRPr="003B0229">
              <w:rPr>
                <w:rFonts w:ascii="Times New Roman" w:hAnsi="Times New Roman" w:cs="Times New Roman"/>
                <w:sz w:val="26"/>
                <w:szCs w:val="26"/>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B1418" w:rsidRPr="003B0229" w:rsidRDefault="00303CD6" w:rsidP="00303CD6">
            <w:pPr>
              <w:pStyle w:val="ConsPlusNormal"/>
              <w:ind w:firstLine="0"/>
              <w:jc w:val="both"/>
              <w:rPr>
                <w:rFonts w:ascii="Times New Roman" w:hAnsi="Times New Roman" w:cs="Times New Roman"/>
                <w:sz w:val="26"/>
                <w:szCs w:val="26"/>
              </w:rPr>
            </w:pPr>
            <w:bookmarkStart w:id="0" w:name="Par268"/>
            <w:bookmarkEnd w:id="0"/>
            <w:r>
              <w:rPr>
                <w:rFonts w:ascii="Times New Roman" w:hAnsi="Times New Roman" w:cs="Times New Roman"/>
                <w:sz w:val="26"/>
                <w:szCs w:val="26"/>
              </w:rPr>
              <w:t xml:space="preserve">        1) </w:t>
            </w:r>
            <w:r w:rsidR="00BB1418" w:rsidRPr="003B0229">
              <w:rPr>
                <w:rFonts w:ascii="Times New Roman" w:hAnsi="Times New Roman" w:cs="Times New Roman"/>
                <w:sz w:val="26"/>
                <w:szCs w:val="26"/>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B1418" w:rsidRPr="003B0229" w:rsidRDefault="00BB1418" w:rsidP="00BB1418">
            <w:pPr>
              <w:pStyle w:val="ConsPlusNormal"/>
              <w:ind w:firstLine="540"/>
              <w:jc w:val="both"/>
              <w:rPr>
                <w:rFonts w:ascii="Times New Roman" w:hAnsi="Times New Roman" w:cs="Times New Roman"/>
                <w:sz w:val="26"/>
                <w:szCs w:val="26"/>
              </w:rPr>
            </w:pPr>
            <w:r w:rsidRPr="003B0229">
              <w:rPr>
                <w:rFonts w:ascii="Times New Roman" w:hAnsi="Times New Roman" w:cs="Times New Roman"/>
                <w:sz w:val="26"/>
                <w:szCs w:val="26"/>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BB1418" w:rsidRPr="003B0229" w:rsidRDefault="00BB1418" w:rsidP="00BB1418">
            <w:pPr>
              <w:pStyle w:val="ConsPlusNormal"/>
              <w:ind w:firstLine="540"/>
              <w:jc w:val="both"/>
              <w:rPr>
                <w:rFonts w:ascii="Times New Roman" w:hAnsi="Times New Roman" w:cs="Times New Roman"/>
                <w:sz w:val="26"/>
                <w:szCs w:val="26"/>
              </w:rPr>
            </w:pPr>
            <w:bookmarkStart w:id="1" w:name="Par270"/>
            <w:bookmarkEnd w:id="1"/>
            <w:r w:rsidRPr="003B0229">
              <w:rPr>
                <w:rFonts w:ascii="Times New Roman" w:hAnsi="Times New Roman" w:cs="Times New Roman"/>
                <w:sz w:val="26"/>
                <w:szCs w:val="26"/>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B1418" w:rsidRPr="003B0229" w:rsidRDefault="00BB1418" w:rsidP="00BB1418">
            <w:pPr>
              <w:pStyle w:val="ConsPlusNormal"/>
              <w:ind w:firstLine="540"/>
              <w:jc w:val="both"/>
              <w:rPr>
                <w:rFonts w:ascii="Times New Roman" w:hAnsi="Times New Roman" w:cs="Times New Roman"/>
                <w:sz w:val="26"/>
                <w:szCs w:val="26"/>
              </w:rPr>
            </w:pPr>
            <w:bookmarkStart w:id="2" w:name="Par271"/>
            <w:bookmarkEnd w:id="2"/>
            <w:r w:rsidRPr="003B0229">
              <w:rPr>
                <w:rFonts w:ascii="Times New Roman" w:hAnsi="Times New Roman" w:cs="Times New Roman"/>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707EC" w:rsidRPr="003B0229" w:rsidRDefault="00BB1418" w:rsidP="003B0229">
            <w:pPr>
              <w:pStyle w:val="ConsPlusNormal"/>
              <w:ind w:firstLine="540"/>
              <w:jc w:val="both"/>
            </w:pPr>
            <w:r w:rsidRPr="003B0229">
              <w:rPr>
                <w:rFonts w:ascii="Times New Roman" w:hAnsi="Times New Roman" w:cs="Times New Roman"/>
                <w:sz w:val="26"/>
                <w:szCs w:val="26"/>
              </w:rPr>
              <w:t>5) наличие договора простого товарищества в письменной форме (для участников договора простого товарищества).</w:t>
            </w:r>
          </w:p>
        </w:tc>
      </w:tr>
      <w:tr w:rsidR="003B0229" w:rsidRPr="00707369" w:rsidTr="00707369">
        <w:tc>
          <w:tcPr>
            <w:tcW w:w="468" w:type="dxa"/>
          </w:tcPr>
          <w:p w:rsidR="003B0229" w:rsidRPr="00707369" w:rsidRDefault="003B0229" w:rsidP="00707369">
            <w:pPr>
              <w:autoSpaceDE w:val="0"/>
              <w:autoSpaceDN w:val="0"/>
              <w:adjustRightInd w:val="0"/>
              <w:jc w:val="both"/>
              <w:rPr>
                <w:sz w:val="26"/>
                <w:szCs w:val="26"/>
              </w:rPr>
            </w:pPr>
          </w:p>
        </w:tc>
        <w:tc>
          <w:tcPr>
            <w:tcW w:w="3240" w:type="dxa"/>
          </w:tcPr>
          <w:p w:rsidR="003B0229" w:rsidRDefault="00E96138" w:rsidP="00707369">
            <w:pPr>
              <w:autoSpaceDE w:val="0"/>
              <w:autoSpaceDN w:val="0"/>
              <w:adjustRightInd w:val="0"/>
              <w:jc w:val="both"/>
              <w:rPr>
                <w:sz w:val="26"/>
                <w:szCs w:val="26"/>
              </w:rPr>
            </w:pPr>
            <w:r>
              <w:rPr>
                <w:sz w:val="26"/>
                <w:szCs w:val="26"/>
              </w:rPr>
              <w:t>Критерии определения победителя конкурса</w:t>
            </w:r>
          </w:p>
        </w:tc>
        <w:tc>
          <w:tcPr>
            <w:tcW w:w="6300" w:type="dxa"/>
          </w:tcPr>
          <w:p w:rsidR="00A3416D" w:rsidRPr="00294941" w:rsidRDefault="00A3416D" w:rsidP="00A3416D">
            <w:pPr>
              <w:widowControl w:val="0"/>
              <w:suppressAutoHyphens/>
              <w:kinsoku w:val="0"/>
              <w:autoSpaceDE w:val="0"/>
              <w:jc w:val="both"/>
              <w:rPr>
                <w:sz w:val="26"/>
                <w:szCs w:val="26"/>
              </w:rPr>
            </w:pPr>
            <w:r w:rsidRPr="00294941">
              <w:rPr>
                <w:sz w:val="26"/>
                <w:szCs w:val="26"/>
              </w:rPr>
              <w:t>Критериями оценки участников конкурса являются:</w:t>
            </w:r>
          </w:p>
          <w:p w:rsidR="00A3416D" w:rsidRPr="00294941" w:rsidRDefault="00303CD6" w:rsidP="00303CD6">
            <w:pPr>
              <w:widowControl w:val="0"/>
              <w:suppressAutoHyphens/>
              <w:kinsoku w:val="0"/>
              <w:autoSpaceDE w:val="0"/>
              <w:jc w:val="both"/>
              <w:rPr>
                <w:sz w:val="26"/>
                <w:szCs w:val="26"/>
              </w:rPr>
            </w:pPr>
            <w:r>
              <w:rPr>
                <w:sz w:val="26"/>
                <w:szCs w:val="26"/>
              </w:rPr>
              <w:t xml:space="preserve">        1) </w:t>
            </w:r>
            <w:r w:rsidR="00A3416D" w:rsidRPr="00294941">
              <w:rPr>
                <w:sz w:val="26"/>
                <w:szCs w:val="26"/>
              </w:rPr>
              <w:t>Срок эксплуатации автобусов участника конкурса (автобус, участвовавший в конкурсе, может быть впоследствии в установленном порядке заменен другим автобусом при условии, что тот имеет меньший срок эксплуатации, аналогичные или более лучшие технические характеристики, комфортабельность и безопасность перевозки пассажиров, чем участвовавший в конкурсе, а также лицензионную карточку на участника конкурса).</w:t>
            </w:r>
          </w:p>
          <w:p w:rsidR="00A3416D" w:rsidRPr="00294941" w:rsidRDefault="00A3416D" w:rsidP="00A3416D">
            <w:pPr>
              <w:autoSpaceDE w:val="0"/>
              <w:ind w:firstLine="720"/>
              <w:jc w:val="both"/>
              <w:rPr>
                <w:sz w:val="26"/>
                <w:szCs w:val="26"/>
              </w:rPr>
            </w:pPr>
            <w:r w:rsidRPr="00294941">
              <w:rPr>
                <w:sz w:val="26"/>
                <w:szCs w:val="26"/>
              </w:rPr>
              <w:t xml:space="preserve">Срок эксплуатации автобуса, заявленного для участия в конкурсе, определяется с даты его первичной регистрации в Государственной инспекции безопасности дорожного движения Министерства </w:t>
            </w:r>
            <w:r w:rsidRPr="00294941">
              <w:rPr>
                <w:sz w:val="26"/>
                <w:szCs w:val="26"/>
              </w:rPr>
              <w:lastRenderedPageBreak/>
              <w:t>внутренних дел Российской Федерации:</w:t>
            </w:r>
          </w:p>
          <w:p w:rsidR="00A3416D" w:rsidRPr="00294941" w:rsidRDefault="00A3416D" w:rsidP="00A3416D">
            <w:pPr>
              <w:autoSpaceDE w:val="0"/>
              <w:ind w:firstLine="720"/>
              <w:jc w:val="both"/>
              <w:rPr>
                <w:sz w:val="26"/>
                <w:szCs w:val="26"/>
              </w:rPr>
            </w:pPr>
            <w:r w:rsidRPr="00294941">
              <w:rPr>
                <w:sz w:val="26"/>
                <w:szCs w:val="26"/>
              </w:rPr>
              <w:t>до 1 года - 10 баллов;</w:t>
            </w:r>
          </w:p>
          <w:p w:rsidR="00A3416D" w:rsidRPr="00294941" w:rsidRDefault="00A3416D" w:rsidP="00A3416D">
            <w:pPr>
              <w:autoSpaceDE w:val="0"/>
              <w:ind w:firstLine="720"/>
              <w:jc w:val="both"/>
              <w:rPr>
                <w:sz w:val="26"/>
                <w:szCs w:val="26"/>
              </w:rPr>
            </w:pPr>
            <w:r w:rsidRPr="00294941">
              <w:rPr>
                <w:sz w:val="26"/>
                <w:szCs w:val="26"/>
              </w:rPr>
              <w:t>от 1 года до 3 лет - 8 баллов;</w:t>
            </w:r>
          </w:p>
          <w:p w:rsidR="00A3416D" w:rsidRPr="00294941" w:rsidRDefault="00A3416D" w:rsidP="00A3416D">
            <w:pPr>
              <w:autoSpaceDE w:val="0"/>
              <w:ind w:firstLine="720"/>
              <w:jc w:val="both"/>
              <w:rPr>
                <w:sz w:val="26"/>
                <w:szCs w:val="26"/>
              </w:rPr>
            </w:pPr>
            <w:r w:rsidRPr="00294941">
              <w:rPr>
                <w:sz w:val="26"/>
                <w:szCs w:val="26"/>
              </w:rPr>
              <w:t>от 3 лет до 5 лет - 6 баллов;</w:t>
            </w:r>
          </w:p>
          <w:p w:rsidR="00A3416D" w:rsidRPr="00294941" w:rsidRDefault="00A3416D" w:rsidP="00A3416D">
            <w:pPr>
              <w:autoSpaceDE w:val="0"/>
              <w:ind w:firstLine="720"/>
              <w:jc w:val="both"/>
              <w:rPr>
                <w:sz w:val="26"/>
                <w:szCs w:val="26"/>
              </w:rPr>
            </w:pPr>
            <w:r w:rsidRPr="00294941">
              <w:rPr>
                <w:sz w:val="26"/>
                <w:szCs w:val="26"/>
              </w:rPr>
              <w:t>от 5 лет до 7 лет - 4 балла;</w:t>
            </w:r>
          </w:p>
          <w:p w:rsidR="00A3416D" w:rsidRPr="00294941" w:rsidRDefault="00A3416D" w:rsidP="00A3416D">
            <w:pPr>
              <w:autoSpaceDE w:val="0"/>
              <w:ind w:firstLine="720"/>
              <w:jc w:val="both"/>
              <w:rPr>
                <w:sz w:val="26"/>
                <w:szCs w:val="26"/>
              </w:rPr>
            </w:pPr>
            <w:r w:rsidRPr="00294941">
              <w:rPr>
                <w:sz w:val="26"/>
                <w:szCs w:val="26"/>
              </w:rPr>
              <w:t>от 7 лет до 9 лет - 2 балла;</w:t>
            </w:r>
          </w:p>
          <w:p w:rsidR="00A3416D" w:rsidRPr="00294941" w:rsidRDefault="00A3416D" w:rsidP="00A3416D">
            <w:pPr>
              <w:autoSpaceDE w:val="0"/>
              <w:ind w:firstLine="720"/>
              <w:jc w:val="both"/>
              <w:rPr>
                <w:sz w:val="26"/>
                <w:szCs w:val="26"/>
              </w:rPr>
            </w:pPr>
            <w:r w:rsidRPr="00294941">
              <w:rPr>
                <w:sz w:val="26"/>
                <w:szCs w:val="26"/>
              </w:rPr>
              <w:t>от 9 лет до 10 лет - 1 балл;</w:t>
            </w:r>
          </w:p>
          <w:p w:rsidR="00A3416D" w:rsidRPr="00294941" w:rsidRDefault="00A3416D" w:rsidP="00A3416D">
            <w:pPr>
              <w:autoSpaceDE w:val="0"/>
              <w:ind w:firstLine="720"/>
              <w:jc w:val="both"/>
              <w:rPr>
                <w:sz w:val="26"/>
                <w:szCs w:val="26"/>
              </w:rPr>
            </w:pPr>
            <w:r w:rsidRPr="00294941">
              <w:rPr>
                <w:sz w:val="26"/>
                <w:szCs w:val="26"/>
              </w:rPr>
              <w:t>свыше 10 лет - 0 баллов.</w:t>
            </w:r>
          </w:p>
          <w:p w:rsidR="00A3416D" w:rsidRPr="00294941" w:rsidRDefault="00A3416D" w:rsidP="00A3416D">
            <w:pPr>
              <w:autoSpaceDE w:val="0"/>
              <w:ind w:firstLine="720"/>
              <w:jc w:val="both"/>
              <w:rPr>
                <w:sz w:val="26"/>
                <w:szCs w:val="26"/>
              </w:rPr>
            </w:pPr>
            <w:r w:rsidRPr="00294941">
              <w:rPr>
                <w:sz w:val="26"/>
                <w:szCs w:val="26"/>
              </w:rPr>
              <w:t>В случае если дату первичной регистрации 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A3416D" w:rsidRPr="00294941" w:rsidRDefault="00303CD6" w:rsidP="00303CD6">
            <w:pPr>
              <w:widowControl w:val="0"/>
              <w:suppressAutoHyphens/>
              <w:kinsoku w:val="0"/>
              <w:autoSpaceDE w:val="0"/>
              <w:jc w:val="both"/>
              <w:rPr>
                <w:sz w:val="26"/>
                <w:szCs w:val="26"/>
              </w:rPr>
            </w:pPr>
            <w:r>
              <w:rPr>
                <w:sz w:val="26"/>
                <w:szCs w:val="26"/>
              </w:rPr>
              <w:t xml:space="preserve">          2) </w:t>
            </w:r>
            <w:r w:rsidR="00A3416D" w:rsidRPr="00294941">
              <w:rPr>
                <w:sz w:val="26"/>
                <w:szCs w:val="26"/>
              </w:rPr>
              <w:t>Показателями комфортабельности автобусов, заявленных для участия в конкурсе, являются:</w:t>
            </w:r>
          </w:p>
          <w:p w:rsidR="00A3416D" w:rsidRPr="00294941" w:rsidRDefault="00A3416D" w:rsidP="00A3416D">
            <w:pPr>
              <w:autoSpaceDE w:val="0"/>
              <w:ind w:firstLine="720"/>
              <w:jc w:val="both"/>
              <w:rPr>
                <w:sz w:val="26"/>
                <w:szCs w:val="26"/>
              </w:rPr>
            </w:pPr>
            <w:r w:rsidRPr="00294941">
              <w:rPr>
                <w:sz w:val="26"/>
                <w:szCs w:val="26"/>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w:t>
            </w:r>
          </w:p>
          <w:p w:rsidR="00A3416D" w:rsidRPr="00294941" w:rsidRDefault="00A3416D" w:rsidP="00A3416D">
            <w:pPr>
              <w:autoSpaceDE w:val="0"/>
              <w:ind w:firstLine="720"/>
              <w:jc w:val="both"/>
              <w:rPr>
                <w:sz w:val="26"/>
                <w:szCs w:val="26"/>
              </w:rPr>
            </w:pPr>
            <w:r w:rsidRPr="00294941">
              <w:rPr>
                <w:sz w:val="26"/>
                <w:szCs w:val="26"/>
              </w:rPr>
              <w:t>наличие багажных отделений, предусмотренных заводом-изготовителем, - плюс 1 балл;</w:t>
            </w:r>
          </w:p>
          <w:p w:rsidR="00A3416D" w:rsidRPr="00294941" w:rsidRDefault="00A3416D" w:rsidP="00A3416D">
            <w:pPr>
              <w:autoSpaceDE w:val="0"/>
              <w:ind w:firstLine="720"/>
              <w:jc w:val="both"/>
              <w:rPr>
                <w:sz w:val="26"/>
                <w:szCs w:val="26"/>
              </w:rPr>
            </w:pPr>
            <w:r w:rsidRPr="00294941">
              <w:rPr>
                <w:sz w:val="26"/>
                <w:szCs w:val="26"/>
              </w:rPr>
              <w:t>наличие систем кондиционирования салона автобуса - плюс 1 балл;</w:t>
            </w:r>
          </w:p>
          <w:p w:rsidR="00A3416D" w:rsidRPr="00294941" w:rsidRDefault="00A3416D" w:rsidP="00A3416D">
            <w:pPr>
              <w:autoSpaceDE w:val="0"/>
              <w:ind w:firstLine="720"/>
              <w:jc w:val="both"/>
              <w:rPr>
                <w:sz w:val="26"/>
                <w:szCs w:val="26"/>
              </w:rPr>
            </w:pPr>
            <w:r w:rsidRPr="00294941">
              <w:rPr>
                <w:sz w:val="26"/>
                <w:szCs w:val="26"/>
              </w:rPr>
              <w:t>наличие устройства для открывания и закрывания сдвижной двери автобуса (электрический или пневматический привод) - плюс 1 балл;</w:t>
            </w:r>
          </w:p>
          <w:p w:rsidR="00A3416D" w:rsidRPr="00294941" w:rsidRDefault="00A3416D" w:rsidP="00A3416D">
            <w:pPr>
              <w:autoSpaceDE w:val="0"/>
              <w:ind w:firstLine="720"/>
              <w:jc w:val="both"/>
              <w:rPr>
                <w:sz w:val="26"/>
                <w:szCs w:val="26"/>
              </w:rPr>
            </w:pPr>
            <w:r w:rsidRPr="00294941">
              <w:rPr>
                <w:sz w:val="26"/>
                <w:szCs w:val="26"/>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физическими возможностями, - плюс 2 балла.</w:t>
            </w:r>
          </w:p>
          <w:p w:rsidR="00A3416D" w:rsidRPr="00294941" w:rsidRDefault="00303CD6" w:rsidP="00303CD6">
            <w:pPr>
              <w:widowControl w:val="0"/>
              <w:suppressAutoHyphens/>
              <w:kinsoku w:val="0"/>
              <w:autoSpaceDE w:val="0"/>
              <w:jc w:val="both"/>
              <w:rPr>
                <w:sz w:val="26"/>
                <w:szCs w:val="26"/>
              </w:rPr>
            </w:pPr>
            <w:r>
              <w:rPr>
                <w:sz w:val="26"/>
                <w:szCs w:val="26"/>
              </w:rPr>
              <w:t xml:space="preserve">           3) </w:t>
            </w:r>
            <w:r w:rsidR="00A3416D" w:rsidRPr="00294941">
              <w:rPr>
                <w:sz w:val="26"/>
                <w:szCs w:val="26"/>
              </w:rPr>
              <w:t>Показатели стабильности работы перевозчика (подтверждением стабильности работы перевозчика является представление копий лицензий или справки из органа, выдававшего ранее действовавшую лицензию):</w:t>
            </w:r>
          </w:p>
          <w:p w:rsidR="00A3416D" w:rsidRPr="00294941" w:rsidRDefault="00A3416D" w:rsidP="00A3416D">
            <w:pPr>
              <w:autoSpaceDE w:val="0"/>
              <w:ind w:firstLine="720"/>
              <w:jc w:val="both"/>
              <w:rPr>
                <w:sz w:val="26"/>
                <w:szCs w:val="26"/>
              </w:rPr>
            </w:pPr>
            <w:r w:rsidRPr="00294941">
              <w:rPr>
                <w:sz w:val="26"/>
                <w:szCs w:val="26"/>
              </w:rPr>
              <w:t>осуществление участником конкурса услуг по перевозке пассажиров:</w:t>
            </w:r>
          </w:p>
          <w:p w:rsidR="00A3416D" w:rsidRPr="00294941" w:rsidRDefault="00A3416D" w:rsidP="00A3416D">
            <w:pPr>
              <w:autoSpaceDE w:val="0"/>
              <w:ind w:firstLine="720"/>
              <w:jc w:val="both"/>
              <w:rPr>
                <w:sz w:val="26"/>
                <w:szCs w:val="26"/>
              </w:rPr>
            </w:pPr>
            <w:r w:rsidRPr="00294941">
              <w:rPr>
                <w:sz w:val="26"/>
                <w:szCs w:val="26"/>
              </w:rPr>
              <w:t>менее 1 года - 0 баллов;</w:t>
            </w:r>
          </w:p>
          <w:p w:rsidR="00A3416D" w:rsidRPr="00294941" w:rsidRDefault="00A3416D" w:rsidP="00A3416D">
            <w:pPr>
              <w:autoSpaceDE w:val="0"/>
              <w:ind w:firstLine="720"/>
              <w:jc w:val="both"/>
              <w:rPr>
                <w:sz w:val="26"/>
                <w:szCs w:val="26"/>
              </w:rPr>
            </w:pPr>
            <w:r w:rsidRPr="00294941">
              <w:rPr>
                <w:sz w:val="26"/>
                <w:szCs w:val="26"/>
              </w:rPr>
              <w:t>до 3 лет - 1 балл;</w:t>
            </w:r>
          </w:p>
          <w:p w:rsidR="00A3416D" w:rsidRPr="00294941" w:rsidRDefault="00A3416D" w:rsidP="00A3416D">
            <w:pPr>
              <w:autoSpaceDE w:val="0"/>
              <w:ind w:firstLine="720"/>
              <w:jc w:val="both"/>
              <w:rPr>
                <w:sz w:val="26"/>
                <w:szCs w:val="26"/>
              </w:rPr>
            </w:pPr>
            <w:r w:rsidRPr="00294941">
              <w:rPr>
                <w:sz w:val="26"/>
                <w:szCs w:val="26"/>
              </w:rPr>
              <w:t>от 3 лет до 5 лет - 2 балла;</w:t>
            </w:r>
          </w:p>
          <w:p w:rsidR="00A3416D" w:rsidRPr="00294941" w:rsidRDefault="00A3416D" w:rsidP="00A3416D">
            <w:pPr>
              <w:autoSpaceDE w:val="0"/>
              <w:ind w:firstLine="720"/>
              <w:jc w:val="both"/>
              <w:rPr>
                <w:sz w:val="26"/>
                <w:szCs w:val="26"/>
              </w:rPr>
            </w:pPr>
            <w:r w:rsidRPr="00294941">
              <w:rPr>
                <w:sz w:val="26"/>
                <w:szCs w:val="26"/>
              </w:rPr>
              <w:t>свыше 5 лет - 3 балла.</w:t>
            </w:r>
          </w:p>
          <w:p w:rsidR="00A3416D" w:rsidRPr="00294941" w:rsidRDefault="00A3416D" w:rsidP="00B13DB3">
            <w:pPr>
              <w:widowControl w:val="0"/>
              <w:numPr>
                <w:ilvl w:val="0"/>
                <w:numId w:val="5"/>
              </w:numPr>
              <w:suppressAutoHyphens/>
              <w:kinsoku w:val="0"/>
              <w:autoSpaceDE w:val="0"/>
              <w:ind w:left="0" w:firstLine="720"/>
              <w:jc w:val="both"/>
              <w:rPr>
                <w:sz w:val="26"/>
                <w:szCs w:val="26"/>
              </w:rPr>
            </w:pPr>
            <w:r w:rsidRPr="00294941">
              <w:rPr>
                <w:sz w:val="26"/>
                <w:szCs w:val="26"/>
              </w:rPr>
              <w:t>Соблюдение перевозчиком законодательства, регулирующего деятельность в сфере транспорта, лицензионных требований (набранное количество баллов делится на общее количество транспортных средств, зарегистрированных за участником конкурса):</w:t>
            </w:r>
          </w:p>
          <w:p w:rsidR="00A3416D" w:rsidRPr="00294941" w:rsidRDefault="00A3416D" w:rsidP="00A3416D">
            <w:pPr>
              <w:autoSpaceDE w:val="0"/>
              <w:ind w:firstLine="720"/>
              <w:jc w:val="both"/>
              <w:rPr>
                <w:sz w:val="26"/>
                <w:szCs w:val="26"/>
              </w:rPr>
            </w:pPr>
            <w:r w:rsidRPr="00294941">
              <w:rPr>
                <w:sz w:val="26"/>
                <w:szCs w:val="26"/>
              </w:rPr>
              <w:lastRenderedPageBreak/>
              <w:t>наличие вступивших в силу судебных решений о привлечении к административной ответственности за воспрепятствование проведению проверки (часть 1 ст. 19.4</w:t>
            </w:r>
            <w:r w:rsidRPr="00294941">
              <w:rPr>
                <w:color w:val="000000"/>
                <w:sz w:val="26"/>
                <w:szCs w:val="26"/>
              </w:rPr>
              <w:t xml:space="preserve"> Кодекса Российской Федерации об административных правонарушениях) и (или) за невыполнение в срок предписания об устранении выявленных нарушений (часть 1 ст. 19.5</w:t>
            </w:r>
            <w:r w:rsidRPr="00294941">
              <w:rPr>
                <w:sz w:val="26"/>
                <w:szCs w:val="26"/>
              </w:rPr>
              <w:t xml:space="preserve"> Кодекса Российской Федерации об административных правонарушениях) - минус 2 балла за каждое судебное решение.</w:t>
            </w:r>
          </w:p>
          <w:p w:rsidR="00A3416D" w:rsidRPr="00294941" w:rsidRDefault="00A3416D" w:rsidP="00B13DB3">
            <w:pPr>
              <w:widowControl w:val="0"/>
              <w:numPr>
                <w:ilvl w:val="0"/>
                <w:numId w:val="6"/>
              </w:numPr>
              <w:suppressAutoHyphens/>
              <w:kinsoku w:val="0"/>
              <w:autoSpaceDE w:val="0"/>
              <w:ind w:left="0" w:firstLine="720"/>
              <w:jc w:val="both"/>
              <w:rPr>
                <w:sz w:val="26"/>
                <w:szCs w:val="26"/>
              </w:rPr>
            </w:pPr>
            <w:r w:rsidRPr="00294941">
              <w:rPr>
                <w:sz w:val="26"/>
                <w:szCs w:val="26"/>
              </w:rPr>
              <w:t>Уровень аварийности (каждое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зарегистрированных за участником конкурса):</w:t>
            </w:r>
          </w:p>
          <w:p w:rsidR="00A3416D" w:rsidRPr="00294941" w:rsidRDefault="00A3416D" w:rsidP="00A3416D">
            <w:pPr>
              <w:autoSpaceDE w:val="0"/>
              <w:ind w:firstLine="720"/>
              <w:jc w:val="both"/>
              <w:rPr>
                <w:sz w:val="26"/>
                <w:szCs w:val="26"/>
              </w:rPr>
            </w:pPr>
            <w:r w:rsidRPr="00294941">
              <w:rPr>
                <w:sz w:val="26"/>
                <w:szCs w:val="26"/>
              </w:rPr>
              <w:t>наличие дорожно-транспортных происшествий по вине перевозчика (водителей перевозчика), повлекших по неосторожности:</w:t>
            </w:r>
          </w:p>
          <w:p w:rsidR="00A3416D" w:rsidRPr="00294941" w:rsidRDefault="00A3416D" w:rsidP="00A3416D">
            <w:pPr>
              <w:autoSpaceDE w:val="0"/>
              <w:ind w:firstLine="720"/>
              <w:jc w:val="both"/>
              <w:rPr>
                <w:sz w:val="26"/>
                <w:szCs w:val="26"/>
              </w:rPr>
            </w:pPr>
            <w:r w:rsidRPr="00294941">
              <w:rPr>
                <w:sz w:val="26"/>
                <w:szCs w:val="26"/>
              </w:rPr>
              <w:t>смерть одного и более лиц либо причинение тяжкого вреда здоровью одного и более лиц - минус 10 баллов за каждое дорожно-транспортное происшествие;</w:t>
            </w:r>
          </w:p>
          <w:p w:rsidR="00A3416D" w:rsidRPr="00294941" w:rsidRDefault="00A3416D" w:rsidP="00A3416D">
            <w:pPr>
              <w:autoSpaceDE w:val="0"/>
              <w:ind w:firstLine="720"/>
              <w:jc w:val="both"/>
              <w:rPr>
                <w:sz w:val="26"/>
                <w:szCs w:val="26"/>
              </w:rPr>
            </w:pPr>
            <w:r w:rsidRPr="00294941">
              <w:rPr>
                <w:sz w:val="26"/>
                <w:szCs w:val="26"/>
              </w:rPr>
              <w:t>причинение средней тяжести или легкого вреда здоровью одного и более лиц - минус 5 баллов за каждое дорожно-транспортное происшествие.</w:t>
            </w:r>
          </w:p>
          <w:p w:rsidR="00A3416D" w:rsidRPr="00294941" w:rsidRDefault="00A3416D" w:rsidP="00B13DB3">
            <w:pPr>
              <w:widowControl w:val="0"/>
              <w:numPr>
                <w:ilvl w:val="0"/>
                <w:numId w:val="7"/>
              </w:numPr>
              <w:suppressAutoHyphens/>
              <w:kinsoku w:val="0"/>
              <w:autoSpaceDE w:val="0"/>
              <w:ind w:left="0" w:firstLine="720"/>
              <w:jc w:val="both"/>
              <w:rPr>
                <w:sz w:val="26"/>
                <w:szCs w:val="26"/>
              </w:rPr>
            </w:pPr>
            <w:r w:rsidRPr="00294941">
              <w:rPr>
                <w:sz w:val="26"/>
                <w:szCs w:val="26"/>
              </w:rPr>
              <w:t>Уровень готовности перевозчика для осуществления перевозок:</w:t>
            </w:r>
          </w:p>
          <w:p w:rsidR="00A3416D" w:rsidRPr="00294941" w:rsidRDefault="00A3416D" w:rsidP="00A3416D">
            <w:pPr>
              <w:autoSpaceDE w:val="0"/>
              <w:ind w:firstLine="720"/>
              <w:jc w:val="both"/>
              <w:rPr>
                <w:sz w:val="26"/>
                <w:szCs w:val="26"/>
              </w:rPr>
            </w:pPr>
            <w:r w:rsidRPr="00294941">
              <w:rPr>
                <w:sz w:val="26"/>
                <w:szCs w:val="26"/>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 - плюс 3 балла за каждый автобус, заявленный для участия в конкурсе и оборудованный таким оборудованием;</w:t>
            </w:r>
          </w:p>
          <w:p w:rsidR="003B0229" w:rsidRPr="00294941" w:rsidRDefault="00A3416D" w:rsidP="00A3416D">
            <w:pPr>
              <w:autoSpaceDE w:val="0"/>
              <w:ind w:firstLine="720"/>
              <w:jc w:val="both"/>
              <w:rPr>
                <w:sz w:val="26"/>
                <w:szCs w:val="26"/>
              </w:rPr>
            </w:pPr>
            <w:r w:rsidRPr="00294941">
              <w:rPr>
                <w:rStyle w:val="CharacterStyle1"/>
                <w:sz w:val="26"/>
                <w:szCs w:val="26"/>
              </w:rPr>
              <w:t>наличие на автобусе контрольного устройства для непрерывной регистрации пройденного пути и скорости движения, времени работы и отдыха водителя (тахограф) - плюс 2 балла за каждый автобус, заявленный для участия в конкурсе и оборудованный таким оборудованием.</w:t>
            </w:r>
          </w:p>
        </w:tc>
      </w:tr>
      <w:tr w:rsidR="009E123E" w:rsidRPr="00707369" w:rsidTr="00707369">
        <w:tc>
          <w:tcPr>
            <w:tcW w:w="468" w:type="dxa"/>
          </w:tcPr>
          <w:p w:rsidR="009E123E" w:rsidRPr="00707369" w:rsidRDefault="009E123E" w:rsidP="00707369">
            <w:pPr>
              <w:autoSpaceDE w:val="0"/>
              <w:autoSpaceDN w:val="0"/>
              <w:adjustRightInd w:val="0"/>
              <w:jc w:val="both"/>
              <w:rPr>
                <w:sz w:val="26"/>
                <w:szCs w:val="26"/>
              </w:rPr>
            </w:pPr>
          </w:p>
        </w:tc>
        <w:tc>
          <w:tcPr>
            <w:tcW w:w="3240" w:type="dxa"/>
          </w:tcPr>
          <w:p w:rsidR="009E123E" w:rsidRDefault="009E123E" w:rsidP="00707369">
            <w:pPr>
              <w:autoSpaceDE w:val="0"/>
              <w:autoSpaceDN w:val="0"/>
              <w:adjustRightInd w:val="0"/>
              <w:jc w:val="both"/>
              <w:rPr>
                <w:sz w:val="26"/>
                <w:szCs w:val="26"/>
              </w:rPr>
            </w:pPr>
            <w:r>
              <w:rPr>
                <w:sz w:val="26"/>
                <w:szCs w:val="26"/>
              </w:rPr>
              <w:t>Срок, предоставляемый для заключения договора на выполнение перевозок  по результатам конкурса</w:t>
            </w:r>
          </w:p>
        </w:tc>
        <w:tc>
          <w:tcPr>
            <w:tcW w:w="6300" w:type="dxa"/>
          </w:tcPr>
          <w:p w:rsidR="009E123E" w:rsidRPr="00294941" w:rsidRDefault="00116F24" w:rsidP="003E72AE">
            <w:pPr>
              <w:pStyle w:val="ConsPlusDocList"/>
              <w:tabs>
                <w:tab w:val="left" w:pos="576"/>
                <w:tab w:val="left" w:pos="1425"/>
              </w:tabs>
              <w:kinsoku w:val="0"/>
              <w:jc w:val="both"/>
              <w:rPr>
                <w:rFonts w:ascii="Times New Roman" w:hAnsi="Times New Roman" w:cs="Times New Roman"/>
                <w:sz w:val="26"/>
                <w:szCs w:val="26"/>
              </w:rPr>
            </w:pPr>
            <w:r w:rsidRPr="00116F24">
              <w:rPr>
                <w:rFonts w:ascii="Times New Roman" w:hAnsi="Times New Roman" w:cs="Times New Roman"/>
                <w:sz w:val="26"/>
                <w:szCs w:val="26"/>
              </w:rPr>
              <w:t>Организатор обязан не позднее 20 дней после подписания протокола об итогах конкурса заключить с победителем конкурса договор на условиях и в соответствии с результатами конкурса и выдать на каждый автобус, участвовавший в конкурсе, карточку соответствия.</w:t>
            </w:r>
          </w:p>
        </w:tc>
      </w:tr>
      <w:tr w:rsidR="009E123E" w:rsidRPr="00707369" w:rsidTr="00707369">
        <w:tc>
          <w:tcPr>
            <w:tcW w:w="468" w:type="dxa"/>
          </w:tcPr>
          <w:p w:rsidR="009E123E" w:rsidRPr="00707369" w:rsidRDefault="009E123E" w:rsidP="00707369">
            <w:pPr>
              <w:autoSpaceDE w:val="0"/>
              <w:autoSpaceDN w:val="0"/>
              <w:adjustRightInd w:val="0"/>
              <w:jc w:val="both"/>
              <w:rPr>
                <w:sz w:val="26"/>
                <w:szCs w:val="26"/>
              </w:rPr>
            </w:pPr>
          </w:p>
        </w:tc>
        <w:tc>
          <w:tcPr>
            <w:tcW w:w="3240" w:type="dxa"/>
          </w:tcPr>
          <w:p w:rsidR="009E123E" w:rsidRDefault="00D16DB4" w:rsidP="00707369">
            <w:pPr>
              <w:autoSpaceDE w:val="0"/>
              <w:autoSpaceDN w:val="0"/>
              <w:adjustRightInd w:val="0"/>
              <w:jc w:val="both"/>
              <w:rPr>
                <w:sz w:val="26"/>
                <w:szCs w:val="26"/>
              </w:rPr>
            </w:pPr>
            <w:r>
              <w:rPr>
                <w:sz w:val="26"/>
                <w:szCs w:val="26"/>
              </w:rPr>
              <w:t>Срок действия договора на выполнение перевозок, заключаемого с победителем конкурса</w:t>
            </w:r>
          </w:p>
        </w:tc>
        <w:tc>
          <w:tcPr>
            <w:tcW w:w="6300" w:type="dxa"/>
          </w:tcPr>
          <w:p w:rsidR="009E123E" w:rsidRPr="003B0229" w:rsidRDefault="002F72E2" w:rsidP="000139E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w:t>
            </w:r>
            <w:r w:rsidR="00B80B8F">
              <w:rPr>
                <w:rFonts w:ascii="Times New Roman" w:hAnsi="Times New Roman" w:cs="Times New Roman"/>
                <w:sz w:val="26"/>
                <w:szCs w:val="26"/>
              </w:rPr>
              <w:t xml:space="preserve">оговор заключается сроком </w:t>
            </w:r>
            <w:r w:rsidR="00B80B8F" w:rsidRPr="00E46E54">
              <w:rPr>
                <w:rFonts w:ascii="Times New Roman" w:hAnsi="Times New Roman" w:cs="Times New Roman"/>
                <w:sz w:val="26"/>
                <w:szCs w:val="26"/>
              </w:rPr>
              <w:t>на 5 лет</w:t>
            </w:r>
            <w:r w:rsidR="00E46E54">
              <w:rPr>
                <w:rFonts w:ascii="Times New Roman" w:hAnsi="Times New Roman" w:cs="Times New Roman"/>
                <w:sz w:val="26"/>
                <w:szCs w:val="26"/>
              </w:rPr>
              <w:t>.</w:t>
            </w:r>
          </w:p>
        </w:tc>
      </w:tr>
    </w:tbl>
    <w:p w:rsidR="00275D95" w:rsidRPr="000B48B4" w:rsidRDefault="003E72AE" w:rsidP="000B48B4">
      <w:pPr>
        <w:autoSpaceDE w:val="0"/>
        <w:autoSpaceDN w:val="0"/>
        <w:adjustRightInd w:val="0"/>
        <w:jc w:val="right"/>
        <w:sectPr w:rsidR="00275D95" w:rsidRPr="000B48B4" w:rsidSect="002707EC">
          <w:footerReference w:type="even" r:id="rId10"/>
          <w:footerReference w:type="default" r:id="rId11"/>
          <w:pgSz w:w="11906" w:h="16838"/>
          <w:pgMar w:top="851" w:right="746" w:bottom="851" w:left="1260" w:header="709" w:footer="709" w:gutter="0"/>
          <w:cols w:space="708"/>
          <w:titlePg/>
          <w:docGrid w:linePitch="360"/>
        </w:sectPr>
      </w:pPr>
      <w:r>
        <w:tab/>
      </w:r>
      <w:r>
        <w:tab/>
      </w:r>
      <w:r>
        <w:tab/>
      </w:r>
    </w:p>
    <w:p w:rsidR="00D834C2" w:rsidRDefault="00D834C2" w:rsidP="003C037F">
      <w:pPr>
        <w:tabs>
          <w:tab w:val="left" w:pos="3825"/>
        </w:tabs>
        <w:autoSpaceDE w:val="0"/>
        <w:autoSpaceDN w:val="0"/>
        <w:adjustRightInd w:val="0"/>
        <w:jc w:val="center"/>
        <w:rPr>
          <w:bCs/>
          <w:sz w:val="26"/>
          <w:szCs w:val="26"/>
        </w:rPr>
      </w:pPr>
      <w:r>
        <w:rPr>
          <w:bCs/>
          <w:sz w:val="26"/>
          <w:szCs w:val="26"/>
        </w:rPr>
        <w:lastRenderedPageBreak/>
        <w:t xml:space="preserve">                                                                                                                                                                           Приложение №1 к информационной карте</w:t>
      </w:r>
    </w:p>
    <w:p w:rsidR="00D834C2" w:rsidRDefault="00D834C2" w:rsidP="003C037F">
      <w:pPr>
        <w:tabs>
          <w:tab w:val="left" w:pos="3825"/>
        </w:tabs>
        <w:autoSpaceDE w:val="0"/>
        <w:autoSpaceDN w:val="0"/>
        <w:adjustRightInd w:val="0"/>
        <w:jc w:val="center"/>
        <w:rPr>
          <w:bCs/>
          <w:sz w:val="26"/>
          <w:szCs w:val="26"/>
        </w:rPr>
      </w:pPr>
    </w:p>
    <w:p w:rsidR="001A5EA6" w:rsidRDefault="00DE6139" w:rsidP="003C037F">
      <w:pPr>
        <w:tabs>
          <w:tab w:val="left" w:pos="3825"/>
        </w:tabs>
        <w:autoSpaceDE w:val="0"/>
        <w:autoSpaceDN w:val="0"/>
        <w:adjustRightInd w:val="0"/>
        <w:jc w:val="center"/>
        <w:rPr>
          <w:bCs/>
          <w:sz w:val="26"/>
          <w:szCs w:val="26"/>
        </w:rPr>
      </w:pPr>
      <w:r>
        <w:rPr>
          <w:bCs/>
          <w:sz w:val="26"/>
          <w:szCs w:val="26"/>
        </w:rPr>
        <w:t>КОНКУРСНЫЕ ПРЕДЛОЖЕНИЯ</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560"/>
        <w:gridCol w:w="710"/>
        <w:gridCol w:w="427"/>
        <w:gridCol w:w="425"/>
        <w:gridCol w:w="1702"/>
        <w:gridCol w:w="568"/>
        <w:gridCol w:w="567"/>
        <w:gridCol w:w="851"/>
        <w:gridCol w:w="851"/>
        <w:gridCol w:w="567"/>
        <w:gridCol w:w="857"/>
        <w:gridCol w:w="708"/>
        <w:gridCol w:w="709"/>
        <w:gridCol w:w="709"/>
        <w:gridCol w:w="709"/>
        <w:gridCol w:w="708"/>
        <w:gridCol w:w="851"/>
        <w:gridCol w:w="709"/>
        <w:gridCol w:w="708"/>
        <w:gridCol w:w="142"/>
        <w:gridCol w:w="709"/>
      </w:tblGrid>
      <w:tr w:rsidR="00F5512A" w:rsidRPr="00201A7D" w:rsidTr="002F7590">
        <w:trPr>
          <w:cantSplit/>
          <w:trHeight w:val="672"/>
        </w:trPr>
        <w:tc>
          <w:tcPr>
            <w:tcW w:w="413" w:type="dxa"/>
            <w:vMerge w:val="restart"/>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Номер конкурсного предложения</w:t>
            </w:r>
          </w:p>
        </w:tc>
        <w:tc>
          <w:tcPr>
            <w:tcW w:w="1560" w:type="dxa"/>
            <w:vMerge w:val="restart"/>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Регистрационный номер  и наименование  маршрута</w:t>
            </w:r>
          </w:p>
        </w:tc>
        <w:tc>
          <w:tcPr>
            <w:tcW w:w="710" w:type="dxa"/>
            <w:vMerge w:val="restart"/>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Протяженность маршрута</w:t>
            </w:r>
          </w:p>
        </w:tc>
        <w:tc>
          <w:tcPr>
            <w:tcW w:w="427" w:type="dxa"/>
            <w:vMerge w:val="restart"/>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Вид маршрута</w:t>
            </w:r>
          </w:p>
        </w:tc>
        <w:tc>
          <w:tcPr>
            <w:tcW w:w="425" w:type="dxa"/>
            <w:vMerge w:val="restart"/>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Вид сообщения</w:t>
            </w:r>
          </w:p>
        </w:tc>
        <w:tc>
          <w:tcPr>
            <w:tcW w:w="1702" w:type="dxa"/>
            <w:vMerge w:val="restart"/>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Наименование сельских поселений ЗМР, по территории которых проходит маршрут</w:t>
            </w:r>
          </w:p>
        </w:tc>
        <w:tc>
          <w:tcPr>
            <w:tcW w:w="568" w:type="dxa"/>
            <w:vMerge w:val="restart"/>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Тип перевозки</w:t>
            </w:r>
          </w:p>
        </w:tc>
        <w:tc>
          <w:tcPr>
            <w:tcW w:w="2269" w:type="dxa"/>
            <w:gridSpan w:val="3"/>
            <w:vMerge w:val="restart"/>
          </w:tcPr>
          <w:p w:rsidR="00F5512A" w:rsidRPr="00201A7D" w:rsidRDefault="00F5512A" w:rsidP="00836EA9">
            <w:pPr>
              <w:tabs>
                <w:tab w:val="left" w:pos="3825"/>
              </w:tabs>
              <w:autoSpaceDE w:val="0"/>
              <w:autoSpaceDN w:val="0"/>
              <w:adjustRightInd w:val="0"/>
              <w:rPr>
                <w:bCs/>
                <w:sz w:val="22"/>
                <w:szCs w:val="22"/>
              </w:rPr>
            </w:pPr>
            <w:r w:rsidRPr="00201A7D">
              <w:rPr>
                <w:bCs/>
                <w:sz w:val="22"/>
                <w:szCs w:val="22"/>
              </w:rPr>
              <w:t>Сведения о транспортных средствах, необходимых для обслуживания маршрута</w:t>
            </w:r>
          </w:p>
        </w:tc>
        <w:tc>
          <w:tcPr>
            <w:tcW w:w="567" w:type="dxa"/>
            <w:vMerge w:val="restart"/>
            <w:textDirection w:val="btLr"/>
          </w:tcPr>
          <w:p w:rsidR="00F5512A" w:rsidRPr="00201A7D" w:rsidRDefault="00F5512A" w:rsidP="007C364F">
            <w:pPr>
              <w:tabs>
                <w:tab w:val="left" w:pos="3825"/>
              </w:tabs>
              <w:autoSpaceDE w:val="0"/>
              <w:autoSpaceDN w:val="0"/>
              <w:adjustRightInd w:val="0"/>
              <w:ind w:left="113" w:right="113"/>
              <w:rPr>
                <w:bCs/>
                <w:sz w:val="22"/>
                <w:szCs w:val="22"/>
              </w:rPr>
            </w:pPr>
            <w:r w:rsidRPr="00201A7D">
              <w:rPr>
                <w:bCs/>
                <w:sz w:val="22"/>
                <w:szCs w:val="22"/>
              </w:rPr>
              <w:t>Количество рейсов в день</w:t>
            </w:r>
          </w:p>
        </w:tc>
        <w:tc>
          <w:tcPr>
            <w:tcW w:w="7519" w:type="dxa"/>
            <w:gridSpan w:val="11"/>
          </w:tcPr>
          <w:p w:rsidR="00F5512A" w:rsidRPr="00201A7D" w:rsidRDefault="00F5512A" w:rsidP="00AC4B35">
            <w:pPr>
              <w:tabs>
                <w:tab w:val="left" w:pos="3825"/>
              </w:tabs>
              <w:autoSpaceDE w:val="0"/>
              <w:autoSpaceDN w:val="0"/>
              <w:adjustRightInd w:val="0"/>
              <w:jc w:val="center"/>
              <w:rPr>
                <w:bCs/>
                <w:sz w:val="22"/>
                <w:szCs w:val="22"/>
              </w:rPr>
            </w:pPr>
            <w:r w:rsidRPr="00201A7D">
              <w:rPr>
                <w:bCs/>
                <w:sz w:val="22"/>
                <w:szCs w:val="22"/>
              </w:rPr>
              <w:t>Время отправления</w:t>
            </w:r>
          </w:p>
        </w:tc>
      </w:tr>
      <w:tr w:rsidR="00F5512A" w:rsidRPr="00201A7D" w:rsidTr="002F7590">
        <w:trPr>
          <w:cantSplit/>
          <w:trHeight w:val="635"/>
        </w:trPr>
        <w:tc>
          <w:tcPr>
            <w:tcW w:w="413"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1560"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710"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427"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425"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1702"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568"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2269" w:type="dxa"/>
            <w:gridSpan w:val="3"/>
            <w:vMerge/>
          </w:tcPr>
          <w:p w:rsidR="00F5512A" w:rsidRPr="00201A7D" w:rsidRDefault="00F5512A" w:rsidP="00836EA9">
            <w:pPr>
              <w:tabs>
                <w:tab w:val="left" w:pos="3825"/>
              </w:tabs>
              <w:autoSpaceDE w:val="0"/>
              <w:autoSpaceDN w:val="0"/>
              <w:adjustRightInd w:val="0"/>
              <w:rPr>
                <w:bCs/>
                <w:sz w:val="22"/>
                <w:szCs w:val="22"/>
              </w:rPr>
            </w:pPr>
          </w:p>
        </w:tc>
        <w:tc>
          <w:tcPr>
            <w:tcW w:w="567" w:type="dxa"/>
            <w:vMerge/>
          </w:tcPr>
          <w:p w:rsidR="00F5512A" w:rsidRPr="00201A7D" w:rsidRDefault="00F5512A" w:rsidP="00836EA9">
            <w:pPr>
              <w:tabs>
                <w:tab w:val="left" w:pos="3825"/>
              </w:tabs>
              <w:autoSpaceDE w:val="0"/>
              <w:autoSpaceDN w:val="0"/>
              <w:adjustRightInd w:val="0"/>
              <w:rPr>
                <w:bCs/>
                <w:sz w:val="22"/>
                <w:szCs w:val="22"/>
              </w:rPr>
            </w:pPr>
          </w:p>
        </w:tc>
        <w:tc>
          <w:tcPr>
            <w:tcW w:w="1565" w:type="dxa"/>
            <w:gridSpan w:val="2"/>
          </w:tcPr>
          <w:p w:rsidR="00F5512A" w:rsidRPr="00201A7D" w:rsidRDefault="00F5512A" w:rsidP="00836EA9">
            <w:pPr>
              <w:tabs>
                <w:tab w:val="left" w:pos="3825"/>
              </w:tabs>
              <w:autoSpaceDE w:val="0"/>
              <w:autoSpaceDN w:val="0"/>
              <w:adjustRightInd w:val="0"/>
              <w:rPr>
                <w:bCs/>
                <w:sz w:val="22"/>
                <w:szCs w:val="22"/>
              </w:rPr>
            </w:pPr>
            <w:r w:rsidRPr="00201A7D">
              <w:rPr>
                <w:bCs/>
                <w:sz w:val="22"/>
                <w:szCs w:val="22"/>
              </w:rPr>
              <w:t>Ра</w:t>
            </w:r>
            <w:r w:rsidR="00D27CA8">
              <w:rPr>
                <w:bCs/>
                <w:sz w:val="22"/>
                <w:szCs w:val="22"/>
              </w:rPr>
              <w:t xml:space="preserve">бочие дни </w:t>
            </w:r>
          </w:p>
        </w:tc>
        <w:tc>
          <w:tcPr>
            <w:tcW w:w="1418" w:type="dxa"/>
            <w:gridSpan w:val="2"/>
          </w:tcPr>
          <w:p w:rsidR="00F5512A" w:rsidRPr="00201A7D" w:rsidRDefault="00F5512A" w:rsidP="00836EA9">
            <w:pPr>
              <w:tabs>
                <w:tab w:val="left" w:pos="3825"/>
              </w:tabs>
              <w:autoSpaceDE w:val="0"/>
              <w:autoSpaceDN w:val="0"/>
              <w:adjustRightInd w:val="0"/>
              <w:rPr>
                <w:bCs/>
                <w:sz w:val="22"/>
                <w:szCs w:val="22"/>
              </w:rPr>
            </w:pPr>
            <w:r>
              <w:rPr>
                <w:bCs/>
                <w:sz w:val="22"/>
                <w:szCs w:val="22"/>
              </w:rPr>
              <w:t>Вторник</w:t>
            </w:r>
          </w:p>
        </w:tc>
        <w:tc>
          <w:tcPr>
            <w:tcW w:w="1417" w:type="dxa"/>
            <w:gridSpan w:val="2"/>
          </w:tcPr>
          <w:p w:rsidR="00F5512A" w:rsidRPr="00201A7D" w:rsidRDefault="00F5512A" w:rsidP="00836EA9">
            <w:pPr>
              <w:tabs>
                <w:tab w:val="left" w:pos="3825"/>
              </w:tabs>
              <w:autoSpaceDE w:val="0"/>
              <w:autoSpaceDN w:val="0"/>
              <w:adjustRightInd w:val="0"/>
              <w:rPr>
                <w:bCs/>
                <w:sz w:val="22"/>
                <w:szCs w:val="22"/>
              </w:rPr>
            </w:pPr>
            <w:r>
              <w:rPr>
                <w:bCs/>
                <w:sz w:val="22"/>
                <w:szCs w:val="22"/>
              </w:rPr>
              <w:t>Среда</w:t>
            </w:r>
          </w:p>
        </w:tc>
        <w:tc>
          <w:tcPr>
            <w:tcW w:w="1560" w:type="dxa"/>
            <w:gridSpan w:val="2"/>
          </w:tcPr>
          <w:p w:rsidR="00F5512A" w:rsidRPr="00201A7D" w:rsidRDefault="00F5512A" w:rsidP="00836EA9">
            <w:pPr>
              <w:tabs>
                <w:tab w:val="left" w:pos="3825"/>
              </w:tabs>
              <w:autoSpaceDE w:val="0"/>
              <w:autoSpaceDN w:val="0"/>
              <w:adjustRightInd w:val="0"/>
              <w:rPr>
                <w:bCs/>
                <w:sz w:val="22"/>
                <w:szCs w:val="22"/>
              </w:rPr>
            </w:pPr>
            <w:r>
              <w:rPr>
                <w:bCs/>
                <w:sz w:val="22"/>
                <w:szCs w:val="22"/>
              </w:rPr>
              <w:t>Суббота</w:t>
            </w:r>
          </w:p>
        </w:tc>
        <w:tc>
          <w:tcPr>
            <w:tcW w:w="1559" w:type="dxa"/>
            <w:gridSpan w:val="3"/>
          </w:tcPr>
          <w:p w:rsidR="00F5512A" w:rsidRPr="00201A7D" w:rsidRDefault="00F5512A" w:rsidP="00836EA9">
            <w:pPr>
              <w:tabs>
                <w:tab w:val="left" w:pos="3825"/>
              </w:tabs>
              <w:autoSpaceDE w:val="0"/>
              <w:autoSpaceDN w:val="0"/>
              <w:adjustRightInd w:val="0"/>
              <w:rPr>
                <w:bCs/>
                <w:sz w:val="22"/>
                <w:szCs w:val="22"/>
              </w:rPr>
            </w:pPr>
            <w:r w:rsidRPr="00201A7D">
              <w:rPr>
                <w:bCs/>
                <w:sz w:val="22"/>
                <w:szCs w:val="22"/>
              </w:rPr>
              <w:t>Воскресенье</w:t>
            </w:r>
          </w:p>
        </w:tc>
      </w:tr>
      <w:tr w:rsidR="00DF1BA2" w:rsidRPr="00201A7D" w:rsidTr="002F7590">
        <w:trPr>
          <w:cantSplit/>
          <w:trHeight w:val="2445"/>
        </w:trPr>
        <w:tc>
          <w:tcPr>
            <w:tcW w:w="413"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1560"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710"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427"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425"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1702"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568"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567"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Количество ТС</w:t>
            </w:r>
          </w:p>
        </w:tc>
        <w:tc>
          <w:tcPr>
            <w:tcW w:w="851"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Вместимость ТС</w:t>
            </w:r>
          </w:p>
        </w:tc>
        <w:tc>
          <w:tcPr>
            <w:tcW w:w="851"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Категория</w:t>
            </w:r>
            <w:r>
              <w:rPr>
                <w:bCs/>
                <w:sz w:val="22"/>
                <w:szCs w:val="22"/>
              </w:rPr>
              <w:t xml:space="preserve"> ТС</w:t>
            </w:r>
          </w:p>
        </w:tc>
        <w:tc>
          <w:tcPr>
            <w:tcW w:w="567" w:type="dxa"/>
            <w:vMerge/>
            <w:textDirection w:val="btLr"/>
          </w:tcPr>
          <w:p w:rsidR="00F5512A" w:rsidRPr="00201A7D" w:rsidRDefault="00F5512A" w:rsidP="00836EA9">
            <w:pPr>
              <w:tabs>
                <w:tab w:val="left" w:pos="3825"/>
              </w:tabs>
              <w:autoSpaceDE w:val="0"/>
              <w:autoSpaceDN w:val="0"/>
              <w:adjustRightInd w:val="0"/>
              <w:ind w:left="113" w:right="113"/>
              <w:rPr>
                <w:bCs/>
                <w:sz w:val="22"/>
                <w:szCs w:val="22"/>
              </w:rPr>
            </w:pPr>
          </w:p>
        </w:tc>
        <w:tc>
          <w:tcPr>
            <w:tcW w:w="857" w:type="dxa"/>
            <w:textDirection w:val="btLr"/>
          </w:tcPr>
          <w:p w:rsidR="00F5512A" w:rsidRPr="00201A7D" w:rsidRDefault="00F5512A" w:rsidP="007C364F">
            <w:pPr>
              <w:tabs>
                <w:tab w:val="left" w:pos="3825"/>
              </w:tabs>
              <w:autoSpaceDE w:val="0"/>
              <w:autoSpaceDN w:val="0"/>
              <w:adjustRightInd w:val="0"/>
              <w:ind w:left="113" w:right="113"/>
              <w:rPr>
                <w:bCs/>
                <w:sz w:val="22"/>
                <w:szCs w:val="22"/>
              </w:rPr>
            </w:pPr>
            <w:r w:rsidRPr="00201A7D">
              <w:rPr>
                <w:bCs/>
                <w:sz w:val="22"/>
                <w:szCs w:val="22"/>
              </w:rPr>
              <w:t>от начального пункта</w:t>
            </w:r>
          </w:p>
        </w:tc>
        <w:tc>
          <w:tcPr>
            <w:tcW w:w="708"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конечного пункта</w:t>
            </w:r>
          </w:p>
        </w:tc>
        <w:tc>
          <w:tcPr>
            <w:tcW w:w="709"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начального пункта</w:t>
            </w:r>
          </w:p>
        </w:tc>
        <w:tc>
          <w:tcPr>
            <w:tcW w:w="709"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конечного пункта</w:t>
            </w:r>
          </w:p>
        </w:tc>
        <w:tc>
          <w:tcPr>
            <w:tcW w:w="709"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начального пункта</w:t>
            </w:r>
          </w:p>
        </w:tc>
        <w:tc>
          <w:tcPr>
            <w:tcW w:w="708"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конечного пункта</w:t>
            </w:r>
          </w:p>
        </w:tc>
        <w:tc>
          <w:tcPr>
            <w:tcW w:w="851"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начального пункта</w:t>
            </w:r>
          </w:p>
        </w:tc>
        <w:tc>
          <w:tcPr>
            <w:tcW w:w="709"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конечного пункта</w:t>
            </w:r>
          </w:p>
        </w:tc>
        <w:tc>
          <w:tcPr>
            <w:tcW w:w="708" w:type="dxa"/>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начального пункта</w:t>
            </w:r>
          </w:p>
        </w:tc>
        <w:tc>
          <w:tcPr>
            <w:tcW w:w="851" w:type="dxa"/>
            <w:gridSpan w:val="2"/>
            <w:textDirection w:val="btLr"/>
          </w:tcPr>
          <w:p w:rsidR="00F5512A" w:rsidRPr="00201A7D" w:rsidRDefault="00F5512A" w:rsidP="00836EA9">
            <w:pPr>
              <w:tabs>
                <w:tab w:val="left" w:pos="3825"/>
              </w:tabs>
              <w:autoSpaceDE w:val="0"/>
              <w:autoSpaceDN w:val="0"/>
              <w:adjustRightInd w:val="0"/>
              <w:ind w:left="113" w:right="113"/>
              <w:rPr>
                <w:bCs/>
                <w:sz w:val="22"/>
                <w:szCs w:val="22"/>
              </w:rPr>
            </w:pPr>
            <w:r w:rsidRPr="00201A7D">
              <w:rPr>
                <w:bCs/>
                <w:sz w:val="22"/>
                <w:szCs w:val="22"/>
              </w:rPr>
              <w:t>от конечного пункта</w:t>
            </w:r>
          </w:p>
        </w:tc>
      </w:tr>
      <w:tr w:rsidR="00DF1BA2" w:rsidRPr="00BD2052" w:rsidTr="002F7590">
        <w:trPr>
          <w:cantSplit/>
          <w:trHeight w:val="1443"/>
        </w:trPr>
        <w:tc>
          <w:tcPr>
            <w:tcW w:w="413"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1</w:t>
            </w:r>
          </w:p>
        </w:tc>
        <w:tc>
          <w:tcPr>
            <w:tcW w:w="1560"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101 Зеленчукская-Красный Октябрь</w:t>
            </w:r>
          </w:p>
        </w:tc>
        <w:tc>
          <w:tcPr>
            <w:tcW w:w="710" w:type="dxa"/>
          </w:tcPr>
          <w:p w:rsidR="00F5512A" w:rsidRDefault="00F5512A" w:rsidP="00F5512A">
            <w:pPr>
              <w:tabs>
                <w:tab w:val="left" w:pos="3825"/>
              </w:tabs>
              <w:autoSpaceDE w:val="0"/>
              <w:autoSpaceDN w:val="0"/>
              <w:adjustRightInd w:val="0"/>
              <w:rPr>
                <w:bCs/>
                <w:sz w:val="21"/>
                <w:szCs w:val="21"/>
              </w:rPr>
            </w:pPr>
          </w:p>
          <w:p w:rsidR="00F5512A" w:rsidRPr="00F26665" w:rsidRDefault="00F5512A" w:rsidP="00F5512A">
            <w:pPr>
              <w:tabs>
                <w:tab w:val="left" w:pos="3825"/>
              </w:tabs>
              <w:autoSpaceDE w:val="0"/>
              <w:autoSpaceDN w:val="0"/>
              <w:adjustRightInd w:val="0"/>
              <w:rPr>
                <w:bCs/>
                <w:sz w:val="21"/>
                <w:szCs w:val="21"/>
              </w:rPr>
            </w:pPr>
            <w:r w:rsidRPr="00F26665">
              <w:rPr>
                <w:bCs/>
                <w:sz w:val="21"/>
                <w:szCs w:val="21"/>
              </w:rPr>
              <w:t>20,5</w:t>
            </w:r>
          </w:p>
        </w:tc>
        <w:tc>
          <w:tcPr>
            <w:tcW w:w="427" w:type="dxa"/>
            <w:vMerge w:val="restart"/>
            <w:textDirection w:val="btLr"/>
          </w:tcPr>
          <w:p w:rsidR="00F5512A" w:rsidRPr="00F26665" w:rsidRDefault="00F5512A" w:rsidP="00F5512A">
            <w:pPr>
              <w:tabs>
                <w:tab w:val="left" w:pos="3825"/>
              </w:tabs>
              <w:autoSpaceDE w:val="0"/>
              <w:autoSpaceDN w:val="0"/>
              <w:adjustRightInd w:val="0"/>
              <w:ind w:left="113" w:right="113"/>
              <w:jc w:val="center"/>
              <w:rPr>
                <w:bCs/>
                <w:sz w:val="21"/>
                <w:szCs w:val="21"/>
              </w:rPr>
            </w:pPr>
            <w:r>
              <w:rPr>
                <w:bCs/>
                <w:sz w:val="21"/>
                <w:szCs w:val="21"/>
              </w:rPr>
              <w:t>муниципальный</w:t>
            </w:r>
          </w:p>
        </w:tc>
        <w:tc>
          <w:tcPr>
            <w:tcW w:w="425" w:type="dxa"/>
            <w:vMerge w:val="restart"/>
            <w:textDirection w:val="btLr"/>
          </w:tcPr>
          <w:p w:rsidR="00F5512A" w:rsidRPr="00F26665" w:rsidRDefault="00F5512A" w:rsidP="00F5512A">
            <w:pPr>
              <w:tabs>
                <w:tab w:val="left" w:pos="3825"/>
              </w:tabs>
              <w:autoSpaceDE w:val="0"/>
              <w:autoSpaceDN w:val="0"/>
              <w:adjustRightInd w:val="0"/>
              <w:ind w:left="113" w:right="113"/>
              <w:jc w:val="center"/>
              <w:rPr>
                <w:bCs/>
                <w:sz w:val="21"/>
                <w:szCs w:val="21"/>
              </w:rPr>
            </w:pPr>
            <w:r>
              <w:rPr>
                <w:bCs/>
                <w:sz w:val="21"/>
                <w:szCs w:val="21"/>
              </w:rPr>
              <w:t>межпоселенческий</w:t>
            </w:r>
          </w:p>
        </w:tc>
        <w:tc>
          <w:tcPr>
            <w:tcW w:w="1702"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Зеленчукское СП, Кардоникское СП, Кызыл-Октябрьское СП</w:t>
            </w:r>
          </w:p>
        </w:tc>
        <w:tc>
          <w:tcPr>
            <w:tcW w:w="568" w:type="dxa"/>
            <w:vMerge w:val="restart"/>
            <w:textDirection w:val="btLr"/>
          </w:tcPr>
          <w:p w:rsidR="00F5512A" w:rsidRPr="00F26665" w:rsidRDefault="00F5512A" w:rsidP="00F5512A">
            <w:pPr>
              <w:tabs>
                <w:tab w:val="left" w:pos="3825"/>
              </w:tabs>
              <w:autoSpaceDE w:val="0"/>
              <w:autoSpaceDN w:val="0"/>
              <w:adjustRightInd w:val="0"/>
              <w:ind w:left="113" w:right="113"/>
              <w:jc w:val="center"/>
              <w:rPr>
                <w:bCs/>
                <w:sz w:val="21"/>
                <w:szCs w:val="21"/>
              </w:rPr>
            </w:pPr>
            <w:r>
              <w:rPr>
                <w:bCs/>
                <w:sz w:val="21"/>
                <w:szCs w:val="21"/>
              </w:rPr>
              <w:t>регулярные перевозки по нерегулируемым тарифам</w:t>
            </w:r>
          </w:p>
          <w:p w:rsidR="00F5512A" w:rsidRPr="00F26665" w:rsidRDefault="00F5512A" w:rsidP="00F5512A">
            <w:pPr>
              <w:tabs>
                <w:tab w:val="left" w:pos="3825"/>
              </w:tabs>
              <w:autoSpaceDE w:val="0"/>
              <w:autoSpaceDN w:val="0"/>
              <w:adjustRightInd w:val="0"/>
              <w:ind w:left="113" w:right="113"/>
              <w:jc w:val="center"/>
              <w:rPr>
                <w:bCs/>
                <w:sz w:val="21"/>
                <w:szCs w:val="21"/>
              </w:rPr>
            </w:pPr>
          </w:p>
        </w:tc>
        <w:tc>
          <w:tcPr>
            <w:tcW w:w="567"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1</w:t>
            </w:r>
          </w:p>
        </w:tc>
        <w:tc>
          <w:tcPr>
            <w:tcW w:w="851" w:type="dxa"/>
            <w:shd w:val="clear" w:color="auto" w:fill="auto"/>
          </w:tcPr>
          <w:p w:rsidR="00F5512A" w:rsidRPr="00F26665" w:rsidRDefault="00F5512A" w:rsidP="00F5512A">
            <w:pPr>
              <w:rPr>
                <w:sz w:val="21"/>
                <w:szCs w:val="21"/>
              </w:rPr>
            </w:pPr>
            <w:r w:rsidRPr="00F26665">
              <w:rPr>
                <w:sz w:val="21"/>
                <w:szCs w:val="21"/>
              </w:rPr>
              <w:t xml:space="preserve">не менее </w:t>
            </w:r>
          </w:p>
          <w:p w:rsidR="00F5512A" w:rsidRPr="00F26665" w:rsidRDefault="00F5512A" w:rsidP="00F5512A">
            <w:pPr>
              <w:rPr>
                <w:sz w:val="21"/>
                <w:szCs w:val="21"/>
              </w:rPr>
            </w:pPr>
            <w:r w:rsidRPr="00F26665">
              <w:rPr>
                <w:sz w:val="21"/>
                <w:szCs w:val="21"/>
              </w:rPr>
              <w:t>25 чел.</w:t>
            </w:r>
          </w:p>
        </w:tc>
        <w:tc>
          <w:tcPr>
            <w:tcW w:w="851" w:type="dxa"/>
            <w:shd w:val="clear" w:color="auto" w:fill="auto"/>
          </w:tcPr>
          <w:p w:rsidR="00F5512A" w:rsidRDefault="00F5512A" w:rsidP="00F5512A">
            <w:pPr>
              <w:tabs>
                <w:tab w:val="left" w:pos="3825"/>
              </w:tabs>
              <w:autoSpaceDE w:val="0"/>
              <w:autoSpaceDN w:val="0"/>
              <w:adjustRightInd w:val="0"/>
              <w:rPr>
                <w:bCs/>
                <w:sz w:val="21"/>
                <w:szCs w:val="21"/>
              </w:rPr>
            </w:pPr>
            <w:r>
              <w:rPr>
                <w:bCs/>
                <w:sz w:val="21"/>
                <w:szCs w:val="21"/>
                <w:lang w:val="en-US"/>
              </w:rPr>
              <w:t>D</w:t>
            </w:r>
          </w:p>
          <w:p w:rsidR="004115D7" w:rsidRPr="004115D7" w:rsidRDefault="004115D7" w:rsidP="00F5512A">
            <w:pPr>
              <w:tabs>
                <w:tab w:val="left" w:pos="3825"/>
              </w:tabs>
              <w:autoSpaceDE w:val="0"/>
              <w:autoSpaceDN w:val="0"/>
              <w:adjustRightInd w:val="0"/>
              <w:rPr>
                <w:bCs/>
                <w:sz w:val="21"/>
                <w:szCs w:val="21"/>
              </w:rPr>
            </w:pPr>
            <w:r>
              <w:rPr>
                <w:bCs/>
                <w:sz w:val="21"/>
                <w:szCs w:val="21"/>
              </w:rPr>
              <w:t>(М</w:t>
            </w:r>
            <w:r>
              <w:rPr>
                <w:bCs/>
                <w:sz w:val="21"/>
                <w:szCs w:val="21"/>
                <w:vertAlign w:val="subscript"/>
              </w:rPr>
              <w:t>3</w:t>
            </w:r>
            <w:r>
              <w:rPr>
                <w:bCs/>
                <w:sz w:val="21"/>
                <w:szCs w:val="21"/>
              </w:rPr>
              <w:t>)</w:t>
            </w:r>
          </w:p>
        </w:tc>
        <w:tc>
          <w:tcPr>
            <w:tcW w:w="567" w:type="dxa"/>
            <w:shd w:val="clear" w:color="auto" w:fill="auto"/>
          </w:tcPr>
          <w:p w:rsidR="00F5512A" w:rsidRPr="00F26665" w:rsidRDefault="00F5512A" w:rsidP="00F5512A">
            <w:pPr>
              <w:rPr>
                <w:sz w:val="21"/>
                <w:szCs w:val="21"/>
              </w:rPr>
            </w:pPr>
          </w:p>
          <w:p w:rsidR="00F5512A" w:rsidRPr="00F26665" w:rsidRDefault="00F5512A" w:rsidP="00F5512A">
            <w:pPr>
              <w:rPr>
                <w:sz w:val="21"/>
                <w:szCs w:val="21"/>
              </w:rPr>
            </w:pPr>
            <w:r w:rsidRPr="00F26665">
              <w:rPr>
                <w:sz w:val="21"/>
                <w:szCs w:val="21"/>
              </w:rPr>
              <w:t>6</w:t>
            </w:r>
          </w:p>
        </w:tc>
        <w:tc>
          <w:tcPr>
            <w:tcW w:w="857" w:type="dxa"/>
            <w:shd w:val="clear" w:color="auto" w:fill="auto"/>
          </w:tcPr>
          <w:p w:rsidR="00F5512A" w:rsidRPr="00F26665" w:rsidRDefault="00F5512A" w:rsidP="00F5512A">
            <w:pPr>
              <w:rPr>
                <w:sz w:val="21"/>
                <w:szCs w:val="21"/>
              </w:rPr>
            </w:pPr>
            <w:r>
              <w:rPr>
                <w:sz w:val="21"/>
                <w:szCs w:val="21"/>
              </w:rPr>
              <w:t>0</w:t>
            </w:r>
            <w:r w:rsidRPr="00F26665">
              <w:rPr>
                <w:sz w:val="21"/>
                <w:szCs w:val="21"/>
              </w:rPr>
              <w:t>6-15</w:t>
            </w:r>
          </w:p>
          <w:p w:rsidR="00F5512A" w:rsidRPr="00F26665" w:rsidRDefault="00F5512A" w:rsidP="00F5512A">
            <w:pPr>
              <w:rPr>
                <w:sz w:val="21"/>
                <w:szCs w:val="21"/>
              </w:rPr>
            </w:pPr>
            <w:r>
              <w:rPr>
                <w:sz w:val="21"/>
                <w:szCs w:val="21"/>
              </w:rPr>
              <w:t>0</w:t>
            </w:r>
            <w:r w:rsidRPr="00F26665">
              <w:rPr>
                <w:sz w:val="21"/>
                <w:szCs w:val="21"/>
              </w:rPr>
              <w:t>7-50</w:t>
            </w:r>
          </w:p>
          <w:p w:rsidR="00F5512A" w:rsidRPr="00F26665" w:rsidRDefault="00F5512A" w:rsidP="00F5512A">
            <w:pPr>
              <w:rPr>
                <w:sz w:val="21"/>
                <w:szCs w:val="21"/>
              </w:rPr>
            </w:pPr>
            <w:r w:rsidRPr="00F26665">
              <w:rPr>
                <w:sz w:val="21"/>
                <w:szCs w:val="21"/>
              </w:rPr>
              <w:t>13-00</w:t>
            </w:r>
          </w:p>
        </w:tc>
        <w:tc>
          <w:tcPr>
            <w:tcW w:w="708" w:type="dxa"/>
            <w:shd w:val="clear" w:color="auto" w:fill="auto"/>
          </w:tcPr>
          <w:p w:rsidR="00F5512A" w:rsidRPr="00F26665" w:rsidRDefault="00F5512A" w:rsidP="00F5512A">
            <w:pPr>
              <w:rPr>
                <w:sz w:val="21"/>
                <w:szCs w:val="21"/>
              </w:rPr>
            </w:pPr>
            <w:r>
              <w:rPr>
                <w:sz w:val="21"/>
                <w:szCs w:val="21"/>
              </w:rPr>
              <w:t>0</w:t>
            </w:r>
            <w:r w:rsidRPr="00F26665">
              <w:rPr>
                <w:sz w:val="21"/>
                <w:szCs w:val="21"/>
              </w:rPr>
              <w:t>6-50</w:t>
            </w:r>
          </w:p>
          <w:p w:rsidR="00F5512A" w:rsidRPr="00F26665" w:rsidRDefault="00F5512A" w:rsidP="00F5512A">
            <w:pPr>
              <w:rPr>
                <w:sz w:val="21"/>
                <w:szCs w:val="21"/>
              </w:rPr>
            </w:pPr>
            <w:r>
              <w:rPr>
                <w:sz w:val="21"/>
                <w:szCs w:val="21"/>
              </w:rPr>
              <w:t>0</w:t>
            </w:r>
            <w:r w:rsidRPr="00F26665">
              <w:rPr>
                <w:sz w:val="21"/>
                <w:szCs w:val="21"/>
              </w:rPr>
              <w:t>8-30</w:t>
            </w:r>
          </w:p>
          <w:p w:rsidR="00F5512A" w:rsidRPr="00F26665" w:rsidRDefault="00F5512A" w:rsidP="00F5512A">
            <w:pPr>
              <w:rPr>
                <w:sz w:val="21"/>
                <w:szCs w:val="21"/>
              </w:rPr>
            </w:pPr>
            <w:r w:rsidRPr="00F26665">
              <w:rPr>
                <w:sz w:val="21"/>
                <w:szCs w:val="21"/>
              </w:rPr>
              <w:t>14-10</w:t>
            </w:r>
          </w:p>
        </w:tc>
        <w:tc>
          <w:tcPr>
            <w:tcW w:w="709" w:type="dxa"/>
            <w:shd w:val="clear" w:color="auto" w:fill="auto"/>
          </w:tcPr>
          <w:p w:rsidR="00F5512A" w:rsidRPr="00F26665" w:rsidRDefault="00F5512A" w:rsidP="00F5512A">
            <w:pPr>
              <w:rPr>
                <w:sz w:val="21"/>
                <w:szCs w:val="21"/>
              </w:rPr>
            </w:pPr>
          </w:p>
        </w:tc>
        <w:tc>
          <w:tcPr>
            <w:tcW w:w="709" w:type="dxa"/>
            <w:shd w:val="clear" w:color="auto" w:fill="auto"/>
          </w:tcPr>
          <w:p w:rsidR="00F5512A" w:rsidRPr="00F26665" w:rsidRDefault="00F5512A" w:rsidP="00F5512A">
            <w:pPr>
              <w:rPr>
                <w:sz w:val="21"/>
                <w:szCs w:val="21"/>
              </w:rPr>
            </w:pPr>
          </w:p>
        </w:tc>
        <w:tc>
          <w:tcPr>
            <w:tcW w:w="709" w:type="dxa"/>
            <w:shd w:val="clear" w:color="auto" w:fill="auto"/>
          </w:tcPr>
          <w:p w:rsidR="00F5512A" w:rsidRPr="00F26665" w:rsidRDefault="00F5512A" w:rsidP="00F5512A">
            <w:pPr>
              <w:rPr>
                <w:sz w:val="21"/>
                <w:szCs w:val="21"/>
              </w:rPr>
            </w:pPr>
          </w:p>
        </w:tc>
        <w:tc>
          <w:tcPr>
            <w:tcW w:w="708" w:type="dxa"/>
            <w:shd w:val="clear" w:color="auto" w:fill="auto"/>
          </w:tcPr>
          <w:p w:rsidR="00F5512A" w:rsidRPr="00F26665" w:rsidRDefault="00F5512A" w:rsidP="00F5512A">
            <w:pPr>
              <w:rPr>
                <w:sz w:val="21"/>
                <w:szCs w:val="21"/>
              </w:rPr>
            </w:pPr>
          </w:p>
        </w:tc>
        <w:tc>
          <w:tcPr>
            <w:tcW w:w="851" w:type="dxa"/>
            <w:shd w:val="clear" w:color="auto" w:fill="auto"/>
          </w:tcPr>
          <w:p w:rsidR="00F5512A" w:rsidRPr="00F26665" w:rsidRDefault="00F5512A" w:rsidP="00F5512A">
            <w:pPr>
              <w:rPr>
                <w:sz w:val="21"/>
                <w:szCs w:val="21"/>
              </w:rPr>
            </w:pPr>
          </w:p>
        </w:tc>
        <w:tc>
          <w:tcPr>
            <w:tcW w:w="709" w:type="dxa"/>
            <w:shd w:val="clear" w:color="auto" w:fill="auto"/>
          </w:tcPr>
          <w:p w:rsidR="00F5512A" w:rsidRPr="00F26665" w:rsidRDefault="00F5512A" w:rsidP="00F5512A">
            <w:pPr>
              <w:rPr>
                <w:sz w:val="21"/>
                <w:szCs w:val="21"/>
              </w:rPr>
            </w:pPr>
          </w:p>
        </w:tc>
        <w:tc>
          <w:tcPr>
            <w:tcW w:w="850" w:type="dxa"/>
            <w:gridSpan w:val="2"/>
            <w:shd w:val="clear" w:color="auto" w:fill="auto"/>
          </w:tcPr>
          <w:p w:rsidR="00F5512A" w:rsidRPr="00F26665" w:rsidRDefault="00F5512A" w:rsidP="00F5512A">
            <w:pPr>
              <w:rPr>
                <w:sz w:val="21"/>
                <w:szCs w:val="21"/>
              </w:rPr>
            </w:pPr>
            <w:r>
              <w:rPr>
                <w:sz w:val="21"/>
                <w:szCs w:val="21"/>
              </w:rPr>
              <w:t>0</w:t>
            </w:r>
            <w:r w:rsidRPr="00F26665">
              <w:rPr>
                <w:sz w:val="21"/>
                <w:szCs w:val="21"/>
              </w:rPr>
              <w:t>7-00</w:t>
            </w:r>
          </w:p>
          <w:p w:rsidR="00F5512A" w:rsidRPr="00F26665" w:rsidRDefault="00F5512A" w:rsidP="00F5512A">
            <w:pPr>
              <w:rPr>
                <w:sz w:val="21"/>
                <w:szCs w:val="21"/>
              </w:rPr>
            </w:pPr>
            <w:r w:rsidRPr="00F26665">
              <w:rPr>
                <w:sz w:val="21"/>
                <w:szCs w:val="21"/>
              </w:rPr>
              <w:t>12-10</w:t>
            </w:r>
          </w:p>
          <w:p w:rsidR="00F5512A" w:rsidRPr="00F26665" w:rsidRDefault="00F5512A" w:rsidP="00F5512A">
            <w:pPr>
              <w:rPr>
                <w:sz w:val="21"/>
                <w:szCs w:val="21"/>
              </w:rPr>
            </w:pPr>
            <w:r w:rsidRPr="00F26665">
              <w:rPr>
                <w:sz w:val="21"/>
                <w:szCs w:val="21"/>
              </w:rPr>
              <w:t>----</w:t>
            </w:r>
          </w:p>
        </w:tc>
        <w:tc>
          <w:tcPr>
            <w:tcW w:w="709" w:type="dxa"/>
            <w:shd w:val="clear" w:color="auto" w:fill="auto"/>
          </w:tcPr>
          <w:p w:rsidR="00F5512A" w:rsidRPr="00F26665" w:rsidRDefault="00F5512A" w:rsidP="00F5512A">
            <w:pPr>
              <w:rPr>
                <w:sz w:val="21"/>
                <w:szCs w:val="21"/>
              </w:rPr>
            </w:pPr>
            <w:r>
              <w:rPr>
                <w:sz w:val="21"/>
                <w:szCs w:val="21"/>
              </w:rPr>
              <w:t>0</w:t>
            </w:r>
            <w:r w:rsidRPr="00F26665">
              <w:rPr>
                <w:sz w:val="21"/>
                <w:szCs w:val="21"/>
              </w:rPr>
              <w:t>8-00</w:t>
            </w:r>
          </w:p>
          <w:p w:rsidR="00F5512A" w:rsidRPr="00F26665" w:rsidRDefault="00F5512A" w:rsidP="00F5512A">
            <w:pPr>
              <w:rPr>
                <w:sz w:val="21"/>
                <w:szCs w:val="21"/>
              </w:rPr>
            </w:pPr>
            <w:r w:rsidRPr="00F26665">
              <w:rPr>
                <w:sz w:val="21"/>
                <w:szCs w:val="21"/>
              </w:rPr>
              <w:t>13-10</w:t>
            </w:r>
          </w:p>
          <w:p w:rsidR="00F5512A" w:rsidRPr="00F26665" w:rsidRDefault="00F5512A" w:rsidP="00F5512A">
            <w:pPr>
              <w:rPr>
                <w:sz w:val="21"/>
                <w:szCs w:val="21"/>
              </w:rPr>
            </w:pPr>
            <w:r w:rsidRPr="00F26665">
              <w:rPr>
                <w:sz w:val="21"/>
                <w:szCs w:val="21"/>
              </w:rPr>
              <w:t>-----</w:t>
            </w:r>
          </w:p>
        </w:tc>
      </w:tr>
      <w:tr w:rsidR="00DF1BA2" w:rsidRPr="00BD2052" w:rsidTr="002F7590">
        <w:trPr>
          <w:cantSplit/>
          <w:trHeight w:val="724"/>
        </w:trPr>
        <w:tc>
          <w:tcPr>
            <w:tcW w:w="413" w:type="dxa"/>
          </w:tcPr>
          <w:p w:rsidR="00F5512A" w:rsidRPr="00F26665" w:rsidRDefault="00F5512A" w:rsidP="00F5512A">
            <w:pPr>
              <w:tabs>
                <w:tab w:val="left" w:pos="3825"/>
              </w:tabs>
              <w:autoSpaceDE w:val="0"/>
              <w:autoSpaceDN w:val="0"/>
              <w:adjustRightInd w:val="0"/>
              <w:rPr>
                <w:bCs/>
                <w:sz w:val="21"/>
                <w:szCs w:val="21"/>
              </w:rPr>
            </w:pPr>
            <w:r>
              <w:rPr>
                <w:bCs/>
                <w:sz w:val="21"/>
                <w:szCs w:val="21"/>
              </w:rPr>
              <w:t>2</w:t>
            </w:r>
          </w:p>
        </w:tc>
        <w:tc>
          <w:tcPr>
            <w:tcW w:w="1560"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102 Зеленчукская-Маруха</w:t>
            </w:r>
          </w:p>
        </w:tc>
        <w:tc>
          <w:tcPr>
            <w:tcW w:w="710" w:type="dxa"/>
          </w:tcPr>
          <w:p w:rsidR="00F5512A" w:rsidRDefault="00F5512A" w:rsidP="00F5512A">
            <w:pPr>
              <w:tabs>
                <w:tab w:val="left" w:pos="3825"/>
              </w:tabs>
              <w:autoSpaceDE w:val="0"/>
              <w:autoSpaceDN w:val="0"/>
              <w:adjustRightInd w:val="0"/>
              <w:rPr>
                <w:bCs/>
                <w:sz w:val="21"/>
                <w:szCs w:val="21"/>
              </w:rPr>
            </w:pPr>
          </w:p>
          <w:p w:rsidR="00F5512A" w:rsidRPr="00F26665" w:rsidRDefault="00F5512A" w:rsidP="00F5512A">
            <w:pPr>
              <w:tabs>
                <w:tab w:val="left" w:pos="3825"/>
              </w:tabs>
              <w:autoSpaceDE w:val="0"/>
              <w:autoSpaceDN w:val="0"/>
              <w:adjustRightInd w:val="0"/>
              <w:rPr>
                <w:bCs/>
                <w:sz w:val="21"/>
                <w:szCs w:val="21"/>
              </w:rPr>
            </w:pPr>
            <w:r w:rsidRPr="00F26665">
              <w:rPr>
                <w:bCs/>
                <w:sz w:val="21"/>
                <w:szCs w:val="21"/>
              </w:rPr>
              <w:t>28</w:t>
            </w:r>
          </w:p>
        </w:tc>
        <w:tc>
          <w:tcPr>
            <w:tcW w:w="427" w:type="dxa"/>
            <w:vMerge/>
            <w:textDirection w:val="btLr"/>
          </w:tcPr>
          <w:p w:rsidR="00F5512A" w:rsidRPr="00F26665"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F26665" w:rsidRDefault="00F5512A" w:rsidP="00F5512A">
            <w:pPr>
              <w:tabs>
                <w:tab w:val="left" w:pos="3825"/>
              </w:tabs>
              <w:autoSpaceDE w:val="0"/>
              <w:autoSpaceDN w:val="0"/>
              <w:adjustRightInd w:val="0"/>
              <w:ind w:left="113" w:right="113"/>
              <w:rPr>
                <w:bCs/>
                <w:sz w:val="21"/>
                <w:szCs w:val="21"/>
              </w:rPr>
            </w:pPr>
          </w:p>
        </w:tc>
        <w:tc>
          <w:tcPr>
            <w:tcW w:w="1702"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Зеленчукское СП, Марухское СП,</w:t>
            </w:r>
          </w:p>
        </w:tc>
        <w:tc>
          <w:tcPr>
            <w:tcW w:w="568" w:type="dxa"/>
            <w:vMerge/>
          </w:tcPr>
          <w:p w:rsidR="00F5512A" w:rsidRPr="00F26665" w:rsidRDefault="00F5512A" w:rsidP="00F5512A">
            <w:pPr>
              <w:tabs>
                <w:tab w:val="left" w:pos="3825"/>
              </w:tabs>
              <w:autoSpaceDE w:val="0"/>
              <w:autoSpaceDN w:val="0"/>
              <w:adjustRightInd w:val="0"/>
              <w:ind w:left="113" w:right="113"/>
              <w:jc w:val="center"/>
              <w:rPr>
                <w:bCs/>
                <w:sz w:val="21"/>
                <w:szCs w:val="21"/>
              </w:rPr>
            </w:pPr>
          </w:p>
        </w:tc>
        <w:tc>
          <w:tcPr>
            <w:tcW w:w="567"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1</w:t>
            </w:r>
          </w:p>
        </w:tc>
        <w:tc>
          <w:tcPr>
            <w:tcW w:w="851" w:type="dxa"/>
          </w:tcPr>
          <w:p w:rsidR="00F5512A" w:rsidRPr="00F26665" w:rsidRDefault="00F5512A" w:rsidP="00F5512A">
            <w:pPr>
              <w:rPr>
                <w:sz w:val="21"/>
                <w:szCs w:val="21"/>
              </w:rPr>
            </w:pPr>
            <w:r w:rsidRPr="00F26665">
              <w:rPr>
                <w:sz w:val="21"/>
                <w:szCs w:val="21"/>
              </w:rPr>
              <w:t xml:space="preserve">не менее </w:t>
            </w:r>
          </w:p>
          <w:p w:rsidR="00F5512A" w:rsidRPr="00F26665" w:rsidRDefault="00F5512A" w:rsidP="00F5512A">
            <w:pPr>
              <w:rPr>
                <w:sz w:val="21"/>
                <w:szCs w:val="21"/>
              </w:rPr>
            </w:pPr>
            <w:r w:rsidRPr="00F26665">
              <w:rPr>
                <w:sz w:val="21"/>
                <w:szCs w:val="21"/>
              </w:rPr>
              <w:t>13 чел.</w:t>
            </w:r>
          </w:p>
        </w:tc>
        <w:tc>
          <w:tcPr>
            <w:tcW w:w="851" w:type="dxa"/>
          </w:tcPr>
          <w:p w:rsidR="00B11326" w:rsidRDefault="00F5512A" w:rsidP="00F5512A">
            <w:pPr>
              <w:tabs>
                <w:tab w:val="left" w:pos="3825"/>
              </w:tabs>
              <w:autoSpaceDE w:val="0"/>
              <w:autoSpaceDN w:val="0"/>
              <w:adjustRightInd w:val="0"/>
              <w:rPr>
                <w:bCs/>
                <w:sz w:val="21"/>
                <w:szCs w:val="21"/>
              </w:rPr>
            </w:pPr>
            <w:r>
              <w:rPr>
                <w:bCs/>
                <w:sz w:val="21"/>
                <w:szCs w:val="21"/>
                <w:lang w:val="en-US"/>
              </w:rPr>
              <w:t>D</w:t>
            </w:r>
          </w:p>
          <w:p w:rsidR="00F5512A" w:rsidRPr="00B11326" w:rsidRDefault="00B11326" w:rsidP="00F5512A">
            <w:pPr>
              <w:tabs>
                <w:tab w:val="left" w:pos="3825"/>
              </w:tabs>
              <w:autoSpaceDE w:val="0"/>
              <w:autoSpaceDN w:val="0"/>
              <w:adjustRightInd w:val="0"/>
              <w:rPr>
                <w:bCs/>
                <w:sz w:val="21"/>
                <w:szCs w:val="21"/>
              </w:rPr>
            </w:pPr>
            <w:r>
              <w:rPr>
                <w:bCs/>
                <w:sz w:val="21"/>
                <w:szCs w:val="21"/>
              </w:rPr>
              <w:t>(М</w:t>
            </w:r>
            <w:r>
              <w:rPr>
                <w:bCs/>
                <w:sz w:val="21"/>
                <w:szCs w:val="21"/>
                <w:vertAlign w:val="subscript"/>
              </w:rPr>
              <w:t>2</w:t>
            </w:r>
            <w:r>
              <w:rPr>
                <w:bCs/>
                <w:sz w:val="21"/>
                <w:szCs w:val="21"/>
              </w:rPr>
              <w:t>)</w:t>
            </w:r>
          </w:p>
        </w:tc>
        <w:tc>
          <w:tcPr>
            <w:tcW w:w="567" w:type="dxa"/>
          </w:tcPr>
          <w:p w:rsidR="00F5512A" w:rsidRPr="00F26665" w:rsidRDefault="00F5512A" w:rsidP="00F5512A">
            <w:pPr>
              <w:rPr>
                <w:sz w:val="21"/>
                <w:szCs w:val="21"/>
              </w:rPr>
            </w:pPr>
            <w:r w:rsidRPr="00F26665">
              <w:rPr>
                <w:sz w:val="21"/>
                <w:szCs w:val="21"/>
              </w:rPr>
              <w:t>6</w:t>
            </w:r>
          </w:p>
        </w:tc>
        <w:tc>
          <w:tcPr>
            <w:tcW w:w="857" w:type="dxa"/>
          </w:tcPr>
          <w:p w:rsidR="00F5512A" w:rsidRPr="00F26665" w:rsidRDefault="00F5512A" w:rsidP="00F5512A">
            <w:pPr>
              <w:rPr>
                <w:sz w:val="21"/>
                <w:szCs w:val="21"/>
              </w:rPr>
            </w:pPr>
            <w:r>
              <w:rPr>
                <w:sz w:val="21"/>
                <w:szCs w:val="21"/>
              </w:rPr>
              <w:t>0</w:t>
            </w:r>
            <w:r w:rsidRPr="00F26665">
              <w:rPr>
                <w:sz w:val="21"/>
                <w:szCs w:val="21"/>
              </w:rPr>
              <w:t xml:space="preserve">6-30  </w:t>
            </w:r>
          </w:p>
          <w:p w:rsidR="00F5512A" w:rsidRPr="00F26665" w:rsidRDefault="00F5512A" w:rsidP="00F5512A">
            <w:pPr>
              <w:rPr>
                <w:sz w:val="21"/>
                <w:szCs w:val="21"/>
              </w:rPr>
            </w:pPr>
            <w:r w:rsidRPr="00F26665">
              <w:rPr>
                <w:sz w:val="21"/>
                <w:szCs w:val="21"/>
              </w:rPr>
              <w:t>12-00</w:t>
            </w:r>
          </w:p>
          <w:p w:rsidR="00F5512A" w:rsidRPr="00F26665" w:rsidRDefault="00F5512A" w:rsidP="00F5512A">
            <w:pPr>
              <w:rPr>
                <w:sz w:val="21"/>
                <w:szCs w:val="21"/>
              </w:rPr>
            </w:pPr>
            <w:r w:rsidRPr="00F26665">
              <w:rPr>
                <w:sz w:val="21"/>
                <w:szCs w:val="21"/>
              </w:rPr>
              <w:t xml:space="preserve">16-30    </w:t>
            </w:r>
          </w:p>
        </w:tc>
        <w:tc>
          <w:tcPr>
            <w:tcW w:w="708" w:type="dxa"/>
          </w:tcPr>
          <w:p w:rsidR="00F5512A" w:rsidRPr="00F26665" w:rsidRDefault="00F5512A" w:rsidP="00F5512A">
            <w:pPr>
              <w:rPr>
                <w:sz w:val="21"/>
                <w:szCs w:val="21"/>
              </w:rPr>
            </w:pPr>
            <w:r>
              <w:rPr>
                <w:sz w:val="21"/>
                <w:szCs w:val="21"/>
              </w:rPr>
              <w:t>0</w:t>
            </w:r>
            <w:r w:rsidRPr="00F26665">
              <w:rPr>
                <w:sz w:val="21"/>
                <w:szCs w:val="21"/>
              </w:rPr>
              <w:t>7-05</w:t>
            </w:r>
          </w:p>
          <w:p w:rsidR="00F5512A" w:rsidRPr="00F26665" w:rsidRDefault="00F5512A" w:rsidP="00F5512A">
            <w:pPr>
              <w:rPr>
                <w:sz w:val="21"/>
                <w:szCs w:val="21"/>
              </w:rPr>
            </w:pPr>
            <w:r w:rsidRPr="00F26665">
              <w:rPr>
                <w:sz w:val="21"/>
                <w:szCs w:val="21"/>
              </w:rPr>
              <w:t>12-40</w:t>
            </w:r>
          </w:p>
          <w:p w:rsidR="00F5512A" w:rsidRPr="00F26665" w:rsidRDefault="00F5512A" w:rsidP="00F5512A">
            <w:pPr>
              <w:rPr>
                <w:sz w:val="21"/>
                <w:szCs w:val="21"/>
              </w:rPr>
            </w:pPr>
            <w:r w:rsidRPr="00F26665">
              <w:rPr>
                <w:sz w:val="21"/>
                <w:szCs w:val="21"/>
              </w:rPr>
              <w:t>17-05</w:t>
            </w:r>
          </w:p>
        </w:tc>
        <w:tc>
          <w:tcPr>
            <w:tcW w:w="709" w:type="dxa"/>
          </w:tcPr>
          <w:p w:rsidR="00F5512A" w:rsidRPr="00F26665" w:rsidRDefault="00F5512A" w:rsidP="00F5512A">
            <w:pPr>
              <w:rPr>
                <w:sz w:val="21"/>
                <w:szCs w:val="21"/>
              </w:rPr>
            </w:pPr>
          </w:p>
        </w:tc>
        <w:tc>
          <w:tcPr>
            <w:tcW w:w="709" w:type="dxa"/>
          </w:tcPr>
          <w:p w:rsidR="00F5512A" w:rsidRPr="00F26665" w:rsidRDefault="00F5512A" w:rsidP="00F5512A">
            <w:pPr>
              <w:rPr>
                <w:sz w:val="21"/>
                <w:szCs w:val="21"/>
              </w:rPr>
            </w:pPr>
          </w:p>
        </w:tc>
        <w:tc>
          <w:tcPr>
            <w:tcW w:w="709" w:type="dxa"/>
          </w:tcPr>
          <w:p w:rsidR="00F5512A" w:rsidRPr="00F26665" w:rsidRDefault="00F5512A" w:rsidP="00F5512A">
            <w:pPr>
              <w:rPr>
                <w:sz w:val="21"/>
                <w:szCs w:val="21"/>
              </w:rPr>
            </w:pPr>
          </w:p>
        </w:tc>
        <w:tc>
          <w:tcPr>
            <w:tcW w:w="708" w:type="dxa"/>
          </w:tcPr>
          <w:p w:rsidR="00F5512A" w:rsidRPr="00F26665" w:rsidRDefault="00F5512A" w:rsidP="00F5512A">
            <w:pPr>
              <w:rPr>
                <w:sz w:val="21"/>
                <w:szCs w:val="21"/>
              </w:rPr>
            </w:pPr>
          </w:p>
        </w:tc>
        <w:tc>
          <w:tcPr>
            <w:tcW w:w="851" w:type="dxa"/>
          </w:tcPr>
          <w:p w:rsidR="00F5512A" w:rsidRPr="00F26665" w:rsidRDefault="00F5512A" w:rsidP="00F5512A">
            <w:pPr>
              <w:rPr>
                <w:sz w:val="21"/>
                <w:szCs w:val="21"/>
              </w:rPr>
            </w:pPr>
          </w:p>
        </w:tc>
        <w:tc>
          <w:tcPr>
            <w:tcW w:w="709" w:type="dxa"/>
          </w:tcPr>
          <w:p w:rsidR="00F5512A" w:rsidRPr="00F26665" w:rsidRDefault="00F5512A" w:rsidP="00F5512A">
            <w:pPr>
              <w:rPr>
                <w:sz w:val="21"/>
                <w:szCs w:val="21"/>
              </w:rPr>
            </w:pPr>
          </w:p>
        </w:tc>
        <w:tc>
          <w:tcPr>
            <w:tcW w:w="850" w:type="dxa"/>
            <w:gridSpan w:val="2"/>
          </w:tcPr>
          <w:p w:rsidR="00F5512A" w:rsidRPr="00F26665" w:rsidRDefault="00F5512A" w:rsidP="00F5512A">
            <w:pPr>
              <w:rPr>
                <w:sz w:val="21"/>
                <w:szCs w:val="21"/>
              </w:rPr>
            </w:pPr>
            <w:r>
              <w:rPr>
                <w:sz w:val="21"/>
                <w:szCs w:val="21"/>
              </w:rPr>
              <w:t>0</w:t>
            </w:r>
            <w:r w:rsidRPr="00F26665">
              <w:rPr>
                <w:sz w:val="21"/>
                <w:szCs w:val="21"/>
              </w:rPr>
              <w:t xml:space="preserve">7-00  </w:t>
            </w:r>
          </w:p>
          <w:p w:rsidR="00F5512A" w:rsidRPr="00F26665" w:rsidRDefault="00F5512A" w:rsidP="00F5512A">
            <w:pPr>
              <w:rPr>
                <w:sz w:val="21"/>
                <w:szCs w:val="21"/>
              </w:rPr>
            </w:pPr>
            <w:r w:rsidRPr="00F26665">
              <w:rPr>
                <w:sz w:val="21"/>
                <w:szCs w:val="21"/>
              </w:rPr>
              <w:t xml:space="preserve">11-30  </w:t>
            </w:r>
          </w:p>
          <w:p w:rsidR="00F5512A" w:rsidRPr="00F26665" w:rsidRDefault="00F5512A" w:rsidP="00F5512A">
            <w:pPr>
              <w:rPr>
                <w:sz w:val="21"/>
                <w:szCs w:val="21"/>
              </w:rPr>
            </w:pPr>
            <w:r w:rsidRPr="00F26665">
              <w:rPr>
                <w:sz w:val="21"/>
                <w:szCs w:val="21"/>
              </w:rPr>
              <w:t>13-30</w:t>
            </w:r>
          </w:p>
        </w:tc>
        <w:tc>
          <w:tcPr>
            <w:tcW w:w="709" w:type="dxa"/>
          </w:tcPr>
          <w:p w:rsidR="00F5512A" w:rsidRPr="00F26665" w:rsidRDefault="00F5512A" w:rsidP="00F5512A">
            <w:pPr>
              <w:rPr>
                <w:sz w:val="21"/>
                <w:szCs w:val="21"/>
              </w:rPr>
            </w:pPr>
            <w:r>
              <w:rPr>
                <w:sz w:val="21"/>
                <w:szCs w:val="21"/>
              </w:rPr>
              <w:t>0</w:t>
            </w:r>
            <w:r w:rsidRPr="00F26665">
              <w:rPr>
                <w:sz w:val="21"/>
                <w:szCs w:val="21"/>
              </w:rPr>
              <w:t xml:space="preserve">7-40 </w:t>
            </w:r>
          </w:p>
          <w:p w:rsidR="00F5512A" w:rsidRPr="00F26665" w:rsidRDefault="00F5512A" w:rsidP="00F5512A">
            <w:pPr>
              <w:rPr>
                <w:sz w:val="21"/>
                <w:szCs w:val="21"/>
              </w:rPr>
            </w:pPr>
            <w:r w:rsidRPr="00F26665">
              <w:rPr>
                <w:sz w:val="21"/>
                <w:szCs w:val="21"/>
              </w:rPr>
              <w:t>12-10 14-10</w:t>
            </w:r>
          </w:p>
        </w:tc>
      </w:tr>
      <w:tr w:rsidR="00DF1BA2" w:rsidRPr="00BD2052" w:rsidTr="002F7590">
        <w:trPr>
          <w:cantSplit/>
          <w:trHeight w:val="709"/>
        </w:trPr>
        <w:tc>
          <w:tcPr>
            <w:tcW w:w="413" w:type="dxa"/>
          </w:tcPr>
          <w:p w:rsidR="00F5512A" w:rsidRPr="00F26665" w:rsidRDefault="00F5512A" w:rsidP="00F5512A">
            <w:pPr>
              <w:tabs>
                <w:tab w:val="left" w:pos="3825"/>
              </w:tabs>
              <w:autoSpaceDE w:val="0"/>
              <w:autoSpaceDN w:val="0"/>
              <w:adjustRightInd w:val="0"/>
              <w:rPr>
                <w:bCs/>
                <w:sz w:val="21"/>
                <w:szCs w:val="21"/>
              </w:rPr>
            </w:pPr>
            <w:r>
              <w:rPr>
                <w:bCs/>
                <w:sz w:val="21"/>
                <w:szCs w:val="21"/>
              </w:rPr>
              <w:t>3</w:t>
            </w:r>
          </w:p>
        </w:tc>
        <w:tc>
          <w:tcPr>
            <w:tcW w:w="1560"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103 Зеленчукская-Даусуз-Буково</w:t>
            </w:r>
          </w:p>
        </w:tc>
        <w:tc>
          <w:tcPr>
            <w:tcW w:w="710" w:type="dxa"/>
          </w:tcPr>
          <w:p w:rsidR="00F5512A" w:rsidRDefault="00F5512A" w:rsidP="00F5512A">
            <w:pPr>
              <w:tabs>
                <w:tab w:val="left" w:pos="3825"/>
              </w:tabs>
              <w:autoSpaceDE w:val="0"/>
              <w:autoSpaceDN w:val="0"/>
              <w:adjustRightInd w:val="0"/>
              <w:rPr>
                <w:bCs/>
                <w:sz w:val="21"/>
                <w:szCs w:val="21"/>
              </w:rPr>
            </w:pPr>
          </w:p>
          <w:p w:rsidR="00F5512A" w:rsidRPr="00F26665" w:rsidRDefault="00F5512A" w:rsidP="00F5512A">
            <w:pPr>
              <w:tabs>
                <w:tab w:val="left" w:pos="3825"/>
              </w:tabs>
              <w:autoSpaceDE w:val="0"/>
              <w:autoSpaceDN w:val="0"/>
              <w:adjustRightInd w:val="0"/>
              <w:rPr>
                <w:bCs/>
                <w:sz w:val="21"/>
                <w:szCs w:val="21"/>
              </w:rPr>
            </w:pPr>
            <w:r w:rsidRPr="00F26665">
              <w:rPr>
                <w:bCs/>
                <w:sz w:val="21"/>
                <w:szCs w:val="21"/>
              </w:rPr>
              <w:t>26,2</w:t>
            </w:r>
          </w:p>
        </w:tc>
        <w:tc>
          <w:tcPr>
            <w:tcW w:w="427" w:type="dxa"/>
            <w:vMerge/>
            <w:textDirection w:val="btLr"/>
          </w:tcPr>
          <w:p w:rsidR="00F5512A" w:rsidRPr="00F26665"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F26665" w:rsidRDefault="00F5512A" w:rsidP="00F5512A">
            <w:pPr>
              <w:tabs>
                <w:tab w:val="left" w:pos="3825"/>
              </w:tabs>
              <w:autoSpaceDE w:val="0"/>
              <w:autoSpaceDN w:val="0"/>
              <w:adjustRightInd w:val="0"/>
              <w:ind w:left="113" w:right="113"/>
              <w:rPr>
                <w:bCs/>
                <w:sz w:val="21"/>
                <w:szCs w:val="21"/>
              </w:rPr>
            </w:pPr>
          </w:p>
        </w:tc>
        <w:tc>
          <w:tcPr>
            <w:tcW w:w="1702"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Зеленчукское СП, Даусузское СП</w:t>
            </w:r>
          </w:p>
        </w:tc>
        <w:tc>
          <w:tcPr>
            <w:tcW w:w="568" w:type="dxa"/>
            <w:vMerge/>
          </w:tcPr>
          <w:p w:rsidR="00F5512A" w:rsidRPr="00F26665" w:rsidRDefault="00F5512A" w:rsidP="00F5512A">
            <w:pPr>
              <w:tabs>
                <w:tab w:val="left" w:pos="3825"/>
              </w:tabs>
              <w:autoSpaceDE w:val="0"/>
              <w:autoSpaceDN w:val="0"/>
              <w:adjustRightInd w:val="0"/>
              <w:ind w:left="113" w:right="113"/>
              <w:jc w:val="center"/>
              <w:rPr>
                <w:bCs/>
                <w:sz w:val="21"/>
                <w:szCs w:val="21"/>
              </w:rPr>
            </w:pPr>
          </w:p>
        </w:tc>
        <w:tc>
          <w:tcPr>
            <w:tcW w:w="567" w:type="dxa"/>
          </w:tcPr>
          <w:p w:rsidR="00F5512A" w:rsidRPr="00F26665" w:rsidRDefault="00F5512A" w:rsidP="00F5512A">
            <w:pPr>
              <w:tabs>
                <w:tab w:val="left" w:pos="3825"/>
              </w:tabs>
              <w:autoSpaceDE w:val="0"/>
              <w:autoSpaceDN w:val="0"/>
              <w:adjustRightInd w:val="0"/>
              <w:rPr>
                <w:bCs/>
                <w:sz w:val="21"/>
                <w:szCs w:val="21"/>
              </w:rPr>
            </w:pPr>
            <w:r w:rsidRPr="00F26665">
              <w:rPr>
                <w:bCs/>
                <w:sz w:val="21"/>
                <w:szCs w:val="21"/>
              </w:rPr>
              <w:t>1</w:t>
            </w:r>
          </w:p>
        </w:tc>
        <w:tc>
          <w:tcPr>
            <w:tcW w:w="851" w:type="dxa"/>
          </w:tcPr>
          <w:p w:rsidR="00F5512A" w:rsidRPr="00F26665" w:rsidRDefault="00F5512A" w:rsidP="00F5512A">
            <w:pPr>
              <w:rPr>
                <w:sz w:val="21"/>
                <w:szCs w:val="21"/>
              </w:rPr>
            </w:pPr>
            <w:r w:rsidRPr="00F26665">
              <w:rPr>
                <w:sz w:val="21"/>
                <w:szCs w:val="21"/>
              </w:rPr>
              <w:t xml:space="preserve">не менее </w:t>
            </w:r>
          </w:p>
          <w:p w:rsidR="00F5512A" w:rsidRPr="00F26665" w:rsidRDefault="00F5512A" w:rsidP="00F5512A">
            <w:pPr>
              <w:rPr>
                <w:sz w:val="21"/>
                <w:szCs w:val="21"/>
              </w:rPr>
            </w:pPr>
            <w:r w:rsidRPr="00F26665">
              <w:rPr>
                <w:sz w:val="21"/>
                <w:szCs w:val="21"/>
              </w:rPr>
              <w:t>25 чел.</w:t>
            </w:r>
          </w:p>
        </w:tc>
        <w:tc>
          <w:tcPr>
            <w:tcW w:w="851" w:type="dxa"/>
          </w:tcPr>
          <w:p w:rsidR="003C51E7" w:rsidRDefault="003C51E7" w:rsidP="003C51E7">
            <w:pPr>
              <w:tabs>
                <w:tab w:val="left" w:pos="3825"/>
              </w:tabs>
              <w:autoSpaceDE w:val="0"/>
              <w:autoSpaceDN w:val="0"/>
              <w:adjustRightInd w:val="0"/>
              <w:rPr>
                <w:bCs/>
                <w:sz w:val="21"/>
                <w:szCs w:val="21"/>
              </w:rPr>
            </w:pPr>
            <w:r>
              <w:rPr>
                <w:bCs/>
                <w:sz w:val="21"/>
                <w:szCs w:val="21"/>
                <w:lang w:val="en-US"/>
              </w:rPr>
              <w:t>D</w:t>
            </w:r>
          </w:p>
          <w:p w:rsidR="00F5512A" w:rsidRPr="00BB4BCA" w:rsidRDefault="003C51E7" w:rsidP="003C51E7">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3</w:t>
            </w:r>
            <w:r>
              <w:rPr>
                <w:bCs/>
                <w:sz w:val="21"/>
                <w:szCs w:val="21"/>
              </w:rPr>
              <w:t>)</w:t>
            </w:r>
          </w:p>
        </w:tc>
        <w:tc>
          <w:tcPr>
            <w:tcW w:w="567" w:type="dxa"/>
          </w:tcPr>
          <w:p w:rsidR="00F5512A" w:rsidRPr="00F26665" w:rsidRDefault="00F5512A" w:rsidP="00F5512A">
            <w:pPr>
              <w:rPr>
                <w:sz w:val="21"/>
                <w:szCs w:val="21"/>
              </w:rPr>
            </w:pPr>
            <w:r w:rsidRPr="00F26665">
              <w:rPr>
                <w:sz w:val="21"/>
                <w:szCs w:val="21"/>
              </w:rPr>
              <w:t>2</w:t>
            </w:r>
          </w:p>
        </w:tc>
        <w:tc>
          <w:tcPr>
            <w:tcW w:w="857" w:type="dxa"/>
          </w:tcPr>
          <w:p w:rsidR="00F5512A" w:rsidRPr="00F26665" w:rsidRDefault="00F5512A" w:rsidP="00F5512A">
            <w:pPr>
              <w:rPr>
                <w:sz w:val="21"/>
                <w:szCs w:val="21"/>
              </w:rPr>
            </w:pPr>
            <w:r w:rsidRPr="00F26665">
              <w:rPr>
                <w:sz w:val="21"/>
                <w:szCs w:val="21"/>
              </w:rPr>
              <w:t>12-50</w:t>
            </w:r>
          </w:p>
        </w:tc>
        <w:tc>
          <w:tcPr>
            <w:tcW w:w="708" w:type="dxa"/>
          </w:tcPr>
          <w:p w:rsidR="00F5512A" w:rsidRPr="00F26665" w:rsidRDefault="00F5512A" w:rsidP="00F5512A">
            <w:pPr>
              <w:rPr>
                <w:sz w:val="21"/>
                <w:szCs w:val="21"/>
              </w:rPr>
            </w:pPr>
            <w:r w:rsidRPr="00F26665">
              <w:rPr>
                <w:sz w:val="21"/>
                <w:szCs w:val="21"/>
              </w:rPr>
              <w:t>13-50</w:t>
            </w:r>
          </w:p>
        </w:tc>
        <w:tc>
          <w:tcPr>
            <w:tcW w:w="709" w:type="dxa"/>
          </w:tcPr>
          <w:p w:rsidR="00F5512A" w:rsidRPr="00F26665" w:rsidRDefault="00F5512A" w:rsidP="00F5512A">
            <w:pPr>
              <w:rPr>
                <w:sz w:val="21"/>
                <w:szCs w:val="21"/>
              </w:rPr>
            </w:pPr>
          </w:p>
        </w:tc>
        <w:tc>
          <w:tcPr>
            <w:tcW w:w="709" w:type="dxa"/>
          </w:tcPr>
          <w:p w:rsidR="00F5512A" w:rsidRPr="00F26665" w:rsidRDefault="00F5512A" w:rsidP="00F5512A">
            <w:pPr>
              <w:rPr>
                <w:sz w:val="21"/>
                <w:szCs w:val="21"/>
              </w:rPr>
            </w:pPr>
          </w:p>
        </w:tc>
        <w:tc>
          <w:tcPr>
            <w:tcW w:w="709" w:type="dxa"/>
          </w:tcPr>
          <w:p w:rsidR="00F5512A" w:rsidRPr="00F26665" w:rsidRDefault="00F5512A" w:rsidP="00F5512A">
            <w:pPr>
              <w:rPr>
                <w:sz w:val="21"/>
                <w:szCs w:val="21"/>
              </w:rPr>
            </w:pPr>
          </w:p>
        </w:tc>
        <w:tc>
          <w:tcPr>
            <w:tcW w:w="708" w:type="dxa"/>
          </w:tcPr>
          <w:p w:rsidR="00F5512A" w:rsidRPr="00F26665" w:rsidRDefault="00F5512A" w:rsidP="00F5512A">
            <w:pPr>
              <w:rPr>
                <w:sz w:val="21"/>
                <w:szCs w:val="21"/>
              </w:rPr>
            </w:pPr>
          </w:p>
        </w:tc>
        <w:tc>
          <w:tcPr>
            <w:tcW w:w="851" w:type="dxa"/>
          </w:tcPr>
          <w:p w:rsidR="00F5512A" w:rsidRPr="00F26665" w:rsidRDefault="00F5512A" w:rsidP="00F5512A">
            <w:pPr>
              <w:rPr>
                <w:sz w:val="21"/>
                <w:szCs w:val="21"/>
              </w:rPr>
            </w:pPr>
          </w:p>
        </w:tc>
        <w:tc>
          <w:tcPr>
            <w:tcW w:w="709" w:type="dxa"/>
          </w:tcPr>
          <w:p w:rsidR="00F5512A" w:rsidRPr="00F26665" w:rsidRDefault="00F5512A" w:rsidP="00F5512A">
            <w:pPr>
              <w:rPr>
                <w:sz w:val="21"/>
                <w:szCs w:val="21"/>
              </w:rPr>
            </w:pPr>
          </w:p>
        </w:tc>
        <w:tc>
          <w:tcPr>
            <w:tcW w:w="850" w:type="dxa"/>
            <w:gridSpan w:val="2"/>
          </w:tcPr>
          <w:p w:rsidR="00F5512A" w:rsidRPr="00F26665" w:rsidRDefault="00F5512A" w:rsidP="00F5512A">
            <w:pPr>
              <w:rPr>
                <w:sz w:val="21"/>
                <w:szCs w:val="21"/>
              </w:rPr>
            </w:pPr>
            <w:r w:rsidRPr="00F26665">
              <w:rPr>
                <w:sz w:val="21"/>
                <w:szCs w:val="21"/>
              </w:rPr>
              <w:t>12-50</w:t>
            </w:r>
          </w:p>
        </w:tc>
        <w:tc>
          <w:tcPr>
            <w:tcW w:w="709" w:type="dxa"/>
          </w:tcPr>
          <w:p w:rsidR="00F5512A" w:rsidRPr="00F26665" w:rsidRDefault="00F5512A" w:rsidP="00F5512A">
            <w:pPr>
              <w:rPr>
                <w:sz w:val="21"/>
                <w:szCs w:val="21"/>
              </w:rPr>
            </w:pPr>
            <w:r w:rsidRPr="00F26665">
              <w:rPr>
                <w:sz w:val="21"/>
                <w:szCs w:val="21"/>
              </w:rPr>
              <w:t>13-50</w:t>
            </w:r>
          </w:p>
        </w:tc>
      </w:tr>
      <w:tr w:rsidR="00DF1BA2" w:rsidRPr="008E10DC" w:rsidTr="002F7590">
        <w:trPr>
          <w:cantSplit/>
          <w:trHeight w:val="1268"/>
        </w:trPr>
        <w:tc>
          <w:tcPr>
            <w:tcW w:w="413" w:type="dxa"/>
          </w:tcPr>
          <w:p w:rsidR="00F5512A" w:rsidRPr="008E10DC" w:rsidRDefault="00F5512A" w:rsidP="00F5512A">
            <w:pPr>
              <w:tabs>
                <w:tab w:val="left" w:pos="3825"/>
              </w:tabs>
              <w:autoSpaceDE w:val="0"/>
              <w:autoSpaceDN w:val="0"/>
              <w:adjustRightInd w:val="0"/>
              <w:rPr>
                <w:bCs/>
                <w:sz w:val="21"/>
                <w:szCs w:val="21"/>
              </w:rPr>
            </w:pPr>
            <w:r>
              <w:rPr>
                <w:bCs/>
                <w:sz w:val="21"/>
                <w:szCs w:val="21"/>
              </w:rPr>
              <w:t>4</w:t>
            </w:r>
          </w:p>
        </w:tc>
        <w:tc>
          <w:tcPr>
            <w:tcW w:w="1560"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104 Зеленчукская-Хасаут-Греческое</w:t>
            </w:r>
          </w:p>
        </w:tc>
        <w:tc>
          <w:tcPr>
            <w:tcW w:w="710" w:type="dxa"/>
          </w:tcPr>
          <w:p w:rsidR="00F5512A"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r w:rsidRPr="008E10DC">
              <w:rPr>
                <w:bCs/>
                <w:sz w:val="21"/>
                <w:szCs w:val="21"/>
              </w:rPr>
              <w:t>28</w:t>
            </w: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 Кардоникское СП, Хасаут-Греческое СП</w:t>
            </w:r>
          </w:p>
        </w:tc>
        <w:tc>
          <w:tcPr>
            <w:tcW w:w="568" w:type="dxa"/>
            <w:vMerge/>
            <w:textDirection w:val="btLr"/>
          </w:tcPr>
          <w:p w:rsidR="00F5512A" w:rsidRPr="008E10DC" w:rsidRDefault="00F5512A" w:rsidP="00F5512A">
            <w:pPr>
              <w:tabs>
                <w:tab w:val="left" w:pos="3825"/>
              </w:tabs>
              <w:autoSpaceDE w:val="0"/>
              <w:autoSpaceDN w:val="0"/>
              <w:adjustRightInd w:val="0"/>
              <w:ind w:left="113" w:right="113"/>
              <w:jc w:val="center"/>
              <w:rPr>
                <w:bCs/>
                <w:sz w:val="21"/>
                <w:szCs w:val="21"/>
              </w:rPr>
            </w:pPr>
          </w:p>
        </w:tc>
        <w:tc>
          <w:tcPr>
            <w:tcW w:w="567" w:type="dxa"/>
          </w:tcPr>
          <w:p w:rsidR="00F5512A" w:rsidRPr="008E10DC" w:rsidRDefault="00F5512A" w:rsidP="00F5512A">
            <w:pPr>
              <w:tabs>
                <w:tab w:val="left" w:pos="3825"/>
              </w:tabs>
              <w:autoSpaceDE w:val="0"/>
              <w:autoSpaceDN w:val="0"/>
              <w:adjustRightInd w:val="0"/>
              <w:rPr>
                <w:bCs/>
                <w:sz w:val="21"/>
                <w:szCs w:val="21"/>
              </w:rPr>
            </w:pPr>
          </w:p>
        </w:tc>
        <w:tc>
          <w:tcPr>
            <w:tcW w:w="851" w:type="dxa"/>
          </w:tcPr>
          <w:p w:rsidR="00F5512A" w:rsidRPr="00746C73" w:rsidRDefault="00F5512A" w:rsidP="00F5512A">
            <w:pPr>
              <w:rPr>
                <w:sz w:val="21"/>
                <w:szCs w:val="21"/>
              </w:rPr>
            </w:pPr>
            <w:r w:rsidRPr="00746C73">
              <w:rPr>
                <w:sz w:val="21"/>
                <w:szCs w:val="21"/>
              </w:rPr>
              <w:t xml:space="preserve">не менее </w:t>
            </w:r>
          </w:p>
          <w:p w:rsidR="00F5512A" w:rsidRPr="00746C73" w:rsidRDefault="00F5512A" w:rsidP="00F5512A">
            <w:pPr>
              <w:rPr>
                <w:sz w:val="21"/>
                <w:szCs w:val="21"/>
              </w:rPr>
            </w:pPr>
            <w:r w:rsidRPr="00746C73">
              <w:rPr>
                <w:sz w:val="21"/>
                <w:szCs w:val="21"/>
              </w:rPr>
              <w:t>13 чел.</w:t>
            </w:r>
          </w:p>
        </w:tc>
        <w:tc>
          <w:tcPr>
            <w:tcW w:w="851" w:type="dxa"/>
          </w:tcPr>
          <w:p w:rsidR="00A137A6" w:rsidRDefault="00A137A6" w:rsidP="00A137A6">
            <w:pPr>
              <w:tabs>
                <w:tab w:val="left" w:pos="3825"/>
              </w:tabs>
              <w:autoSpaceDE w:val="0"/>
              <w:autoSpaceDN w:val="0"/>
              <w:adjustRightInd w:val="0"/>
              <w:rPr>
                <w:bCs/>
                <w:sz w:val="21"/>
                <w:szCs w:val="21"/>
              </w:rPr>
            </w:pPr>
            <w:r>
              <w:rPr>
                <w:bCs/>
                <w:sz w:val="21"/>
                <w:szCs w:val="21"/>
                <w:lang w:val="en-US"/>
              </w:rPr>
              <w:t>D</w:t>
            </w:r>
          </w:p>
          <w:p w:rsidR="00F5512A" w:rsidRPr="00BB4BCA" w:rsidRDefault="00A137A6" w:rsidP="00A137A6">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2</w:t>
            </w:r>
            <w:r>
              <w:rPr>
                <w:bCs/>
                <w:sz w:val="21"/>
                <w:szCs w:val="21"/>
              </w:rPr>
              <w:t>)</w:t>
            </w:r>
          </w:p>
        </w:tc>
        <w:tc>
          <w:tcPr>
            <w:tcW w:w="567" w:type="dxa"/>
          </w:tcPr>
          <w:p w:rsidR="00F5512A" w:rsidRPr="00746C73" w:rsidRDefault="00F5512A" w:rsidP="00F5512A">
            <w:pPr>
              <w:rPr>
                <w:sz w:val="21"/>
                <w:szCs w:val="21"/>
              </w:rPr>
            </w:pPr>
            <w:r w:rsidRPr="00746C73">
              <w:rPr>
                <w:sz w:val="21"/>
                <w:szCs w:val="21"/>
              </w:rPr>
              <w:t>4</w:t>
            </w:r>
          </w:p>
        </w:tc>
        <w:tc>
          <w:tcPr>
            <w:tcW w:w="857" w:type="dxa"/>
          </w:tcPr>
          <w:p w:rsidR="00F5512A" w:rsidRPr="00746C73" w:rsidRDefault="00F5512A" w:rsidP="00F5512A">
            <w:pPr>
              <w:rPr>
                <w:sz w:val="21"/>
                <w:szCs w:val="21"/>
              </w:rPr>
            </w:pPr>
          </w:p>
        </w:tc>
        <w:tc>
          <w:tcPr>
            <w:tcW w:w="708" w:type="dxa"/>
          </w:tcPr>
          <w:p w:rsidR="00F5512A" w:rsidRPr="00746C73" w:rsidRDefault="00F5512A" w:rsidP="00F5512A">
            <w:pPr>
              <w:rPr>
                <w:sz w:val="21"/>
                <w:szCs w:val="21"/>
              </w:rPr>
            </w:pPr>
          </w:p>
        </w:tc>
        <w:tc>
          <w:tcPr>
            <w:tcW w:w="709" w:type="dxa"/>
          </w:tcPr>
          <w:p w:rsidR="00F5512A" w:rsidRPr="00746C73" w:rsidRDefault="00F5512A" w:rsidP="00F5512A">
            <w:pPr>
              <w:rPr>
                <w:sz w:val="21"/>
                <w:szCs w:val="21"/>
              </w:rPr>
            </w:pPr>
            <w:r>
              <w:rPr>
                <w:sz w:val="21"/>
                <w:szCs w:val="21"/>
              </w:rPr>
              <w:t>0</w:t>
            </w:r>
            <w:r w:rsidRPr="00746C73">
              <w:rPr>
                <w:sz w:val="21"/>
                <w:szCs w:val="21"/>
              </w:rPr>
              <w:t>6-00</w:t>
            </w:r>
          </w:p>
          <w:p w:rsidR="00F5512A" w:rsidRPr="00746C73" w:rsidRDefault="00F5512A" w:rsidP="00F5512A">
            <w:pPr>
              <w:rPr>
                <w:sz w:val="21"/>
                <w:szCs w:val="21"/>
              </w:rPr>
            </w:pPr>
            <w:r w:rsidRPr="00746C73">
              <w:rPr>
                <w:sz w:val="21"/>
                <w:szCs w:val="21"/>
              </w:rPr>
              <w:t>12-10</w:t>
            </w:r>
          </w:p>
        </w:tc>
        <w:tc>
          <w:tcPr>
            <w:tcW w:w="709" w:type="dxa"/>
          </w:tcPr>
          <w:p w:rsidR="00F5512A" w:rsidRPr="00746C73" w:rsidRDefault="00F5512A" w:rsidP="00F5512A">
            <w:pPr>
              <w:rPr>
                <w:sz w:val="21"/>
                <w:szCs w:val="21"/>
              </w:rPr>
            </w:pPr>
            <w:r>
              <w:rPr>
                <w:sz w:val="21"/>
                <w:szCs w:val="21"/>
              </w:rPr>
              <w:t>0</w:t>
            </w:r>
            <w:r w:rsidRPr="00746C73">
              <w:rPr>
                <w:sz w:val="21"/>
                <w:szCs w:val="21"/>
              </w:rPr>
              <w:t>6-45</w:t>
            </w:r>
          </w:p>
          <w:p w:rsidR="00F5512A" w:rsidRPr="00746C73" w:rsidRDefault="00F5512A" w:rsidP="00F5512A">
            <w:pPr>
              <w:rPr>
                <w:sz w:val="21"/>
                <w:szCs w:val="21"/>
              </w:rPr>
            </w:pPr>
            <w:r w:rsidRPr="00746C73">
              <w:rPr>
                <w:sz w:val="21"/>
                <w:szCs w:val="21"/>
              </w:rPr>
              <w:t>13-10</w:t>
            </w:r>
          </w:p>
        </w:tc>
        <w:tc>
          <w:tcPr>
            <w:tcW w:w="709" w:type="dxa"/>
          </w:tcPr>
          <w:p w:rsidR="00F5512A" w:rsidRPr="00746C73" w:rsidRDefault="00F5512A" w:rsidP="00F5512A">
            <w:pPr>
              <w:rPr>
                <w:sz w:val="21"/>
                <w:szCs w:val="21"/>
              </w:rPr>
            </w:pPr>
          </w:p>
        </w:tc>
        <w:tc>
          <w:tcPr>
            <w:tcW w:w="708" w:type="dxa"/>
          </w:tcPr>
          <w:p w:rsidR="00F5512A" w:rsidRPr="00746C73" w:rsidRDefault="00F5512A" w:rsidP="00F5512A">
            <w:pPr>
              <w:rPr>
                <w:sz w:val="21"/>
                <w:szCs w:val="21"/>
              </w:rPr>
            </w:pPr>
          </w:p>
        </w:tc>
        <w:tc>
          <w:tcPr>
            <w:tcW w:w="851" w:type="dxa"/>
          </w:tcPr>
          <w:p w:rsidR="00F5512A" w:rsidRPr="00746C73" w:rsidRDefault="00F5512A" w:rsidP="00F5512A">
            <w:pPr>
              <w:rPr>
                <w:sz w:val="21"/>
                <w:szCs w:val="21"/>
              </w:rPr>
            </w:pPr>
          </w:p>
        </w:tc>
        <w:tc>
          <w:tcPr>
            <w:tcW w:w="709" w:type="dxa"/>
          </w:tcPr>
          <w:p w:rsidR="00F5512A" w:rsidRPr="00746C73" w:rsidRDefault="00F5512A" w:rsidP="00F5512A">
            <w:pPr>
              <w:rPr>
                <w:sz w:val="21"/>
                <w:szCs w:val="21"/>
              </w:rPr>
            </w:pPr>
          </w:p>
        </w:tc>
        <w:tc>
          <w:tcPr>
            <w:tcW w:w="850" w:type="dxa"/>
            <w:gridSpan w:val="2"/>
          </w:tcPr>
          <w:p w:rsidR="00F5512A" w:rsidRPr="00746C73" w:rsidRDefault="00F5512A" w:rsidP="00F5512A">
            <w:pPr>
              <w:rPr>
                <w:sz w:val="21"/>
                <w:szCs w:val="21"/>
              </w:rPr>
            </w:pPr>
            <w:r>
              <w:rPr>
                <w:sz w:val="21"/>
                <w:szCs w:val="21"/>
              </w:rPr>
              <w:t>0</w:t>
            </w:r>
            <w:r w:rsidRPr="00746C73">
              <w:rPr>
                <w:sz w:val="21"/>
                <w:szCs w:val="21"/>
              </w:rPr>
              <w:t>6-00</w:t>
            </w:r>
          </w:p>
          <w:p w:rsidR="00F5512A" w:rsidRPr="00746C73" w:rsidRDefault="00F5512A" w:rsidP="00F5512A">
            <w:pPr>
              <w:rPr>
                <w:sz w:val="21"/>
                <w:szCs w:val="21"/>
              </w:rPr>
            </w:pPr>
            <w:r w:rsidRPr="00746C73">
              <w:rPr>
                <w:sz w:val="21"/>
                <w:szCs w:val="21"/>
              </w:rPr>
              <w:t>12-10</w:t>
            </w:r>
          </w:p>
        </w:tc>
        <w:tc>
          <w:tcPr>
            <w:tcW w:w="709" w:type="dxa"/>
          </w:tcPr>
          <w:p w:rsidR="00F5512A" w:rsidRPr="00746C73" w:rsidRDefault="00F5512A" w:rsidP="00F5512A">
            <w:pPr>
              <w:rPr>
                <w:sz w:val="21"/>
                <w:szCs w:val="21"/>
              </w:rPr>
            </w:pPr>
            <w:r>
              <w:rPr>
                <w:sz w:val="21"/>
                <w:szCs w:val="21"/>
              </w:rPr>
              <w:t>0</w:t>
            </w:r>
            <w:r w:rsidRPr="00746C73">
              <w:rPr>
                <w:sz w:val="21"/>
                <w:szCs w:val="21"/>
              </w:rPr>
              <w:t>6-45</w:t>
            </w:r>
          </w:p>
          <w:p w:rsidR="00F5512A" w:rsidRPr="00746C73" w:rsidRDefault="00F5512A" w:rsidP="00F5512A">
            <w:pPr>
              <w:rPr>
                <w:sz w:val="21"/>
                <w:szCs w:val="21"/>
              </w:rPr>
            </w:pPr>
            <w:r w:rsidRPr="00746C73">
              <w:rPr>
                <w:sz w:val="21"/>
                <w:szCs w:val="21"/>
              </w:rPr>
              <w:t>13-10</w:t>
            </w:r>
          </w:p>
        </w:tc>
      </w:tr>
      <w:tr w:rsidR="00DF1BA2" w:rsidRPr="008E10DC" w:rsidTr="002F7590">
        <w:trPr>
          <w:cantSplit/>
          <w:trHeight w:val="1842"/>
        </w:trPr>
        <w:tc>
          <w:tcPr>
            <w:tcW w:w="413" w:type="dxa"/>
          </w:tcPr>
          <w:p w:rsidR="00F5512A" w:rsidRPr="008E10DC" w:rsidRDefault="00F5512A" w:rsidP="00F5512A">
            <w:pPr>
              <w:tabs>
                <w:tab w:val="left" w:pos="3825"/>
              </w:tabs>
              <w:autoSpaceDE w:val="0"/>
              <w:autoSpaceDN w:val="0"/>
              <w:adjustRightInd w:val="0"/>
              <w:rPr>
                <w:bCs/>
                <w:sz w:val="21"/>
                <w:szCs w:val="21"/>
              </w:rPr>
            </w:pPr>
            <w:r>
              <w:rPr>
                <w:bCs/>
                <w:sz w:val="21"/>
                <w:szCs w:val="21"/>
              </w:rPr>
              <w:t>5</w:t>
            </w:r>
          </w:p>
        </w:tc>
        <w:tc>
          <w:tcPr>
            <w:tcW w:w="1560"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 xml:space="preserve">105 </w:t>
            </w:r>
          </w:p>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Зеленчукская-Даусуз</w:t>
            </w:r>
          </w:p>
          <w:p w:rsidR="00F5512A"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Зеленчукская-</w:t>
            </w:r>
            <w:r>
              <w:rPr>
                <w:bCs/>
                <w:sz w:val="21"/>
                <w:szCs w:val="21"/>
              </w:rPr>
              <w:t>Хуса-</w:t>
            </w:r>
            <w:r w:rsidRPr="008E10DC">
              <w:rPr>
                <w:bCs/>
                <w:sz w:val="21"/>
                <w:szCs w:val="21"/>
              </w:rPr>
              <w:t>Кардоник- Даусуз</w:t>
            </w:r>
          </w:p>
        </w:tc>
        <w:tc>
          <w:tcPr>
            <w:tcW w:w="710" w:type="dxa"/>
          </w:tcPr>
          <w:p w:rsidR="00F5512A" w:rsidRPr="008E10DC"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r>
              <w:rPr>
                <w:bCs/>
                <w:sz w:val="21"/>
                <w:szCs w:val="21"/>
              </w:rPr>
              <w:t>9,8</w:t>
            </w:r>
          </w:p>
          <w:p w:rsidR="00F5512A" w:rsidRPr="008E10DC"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r w:rsidRPr="008E10DC">
              <w:rPr>
                <w:bCs/>
                <w:sz w:val="21"/>
                <w:szCs w:val="21"/>
              </w:rPr>
              <w:t>14,7</w:t>
            </w: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 Даусузское СП</w:t>
            </w:r>
          </w:p>
        </w:tc>
        <w:tc>
          <w:tcPr>
            <w:tcW w:w="568" w:type="dxa"/>
            <w:vMerge/>
          </w:tcPr>
          <w:p w:rsidR="00F5512A" w:rsidRPr="008E10DC" w:rsidRDefault="00F5512A" w:rsidP="00F5512A">
            <w:pPr>
              <w:tabs>
                <w:tab w:val="left" w:pos="3825"/>
              </w:tabs>
              <w:autoSpaceDE w:val="0"/>
              <w:autoSpaceDN w:val="0"/>
              <w:adjustRightInd w:val="0"/>
              <w:rPr>
                <w:bCs/>
                <w:sz w:val="21"/>
                <w:szCs w:val="21"/>
              </w:rPr>
            </w:pPr>
          </w:p>
        </w:tc>
        <w:tc>
          <w:tcPr>
            <w:tcW w:w="567" w:type="dxa"/>
          </w:tcPr>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r>
              <w:rPr>
                <w:bCs/>
                <w:sz w:val="21"/>
                <w:szCs w:val="21"/>
              </w:rPr>
              <w:t>1</w:t>
            </w:r>
          </w:p>
        </w:tc>
        <w:tc>
          <w:tcPr>
            <w:tcW w:w="851" w:type="dxa"/>
          </w:tcPr>
          <w:p w:rsidR="00F5512A" w:rsidRDefault="00F5512A" w:rsidP="00F5512A">
            <w:pPr>
              <w:rPr>
                <w:sz w:val="21"/>
                <w:szCs w:val="21"/>
                <w:highlight w:val="yellow"/>
              </w:rPr>
            </w:pPr>
          </w:p>
          <w:p w:rsidR="00F5512A" w:rsidRDefault="00F5512A" w:rsidP="00F5512A">
            <w:pPr>
              <w:rPr>
                <w:sz w:val="21"/>
                <w:szCs w:val="21"/>
                <w:highlight w:val="yellow"/>
              </w:rPr>
            </w:pPr>
          </w:p>
          <w:p w:rsidR="00F5512A" w:rsidRPr="009329C4" w:rsidRDefault="00F5512A" w:rsidP="00F5512A">
            <w:pPr>
              <w:rPr>
                <w:sz w:val="21"/>
                <w:szCs w:val="21"/>
              </w:rPr>
            </w:pPr>
            <w:r w:rsidRPr="009329C4">
              <w:rPr>
                <w:sz w:val="21"/>
                <w:szCs w:val="21"/>
              </w:rPr>
              <w:t xml:space="preserve">не менее </w:t>
            </w:r>
          </w:p>
          <w:p w:rsidR="00F5512A" w:rsidRPr="008E10DC" w:rsidRDefault="00F5512A" w:rsidP="00F5512A">
            <w:pPr>
              <w:rPr>
                <w:sz w:val="21"/>
                <w:szCs w:val="21"/>
                <w:highlight w:val="yellow"/>
              </w:rPr>
            </w:pPr>
            <w:r w:rsidRPr="009329C4">
              <w:rPr>
                <w:sz w:val="21"/>
                <w:szCs w:val="21"/>
              </w:rPr>
              <w:t>25 чел.</w:t>
            </w:r>
          </w:p>
        </w:tc>
        <w:tc>
          <w:tcPr>
            <w:tcW w:w="851" w:type="dxa"/>
          </w:tcPr>
          <w:p w:rsidR="003C51E7" w:rsidRDefault="003C51E7" w:rsidP="003C51E7">
            <w:pPr>
              <w:tabs>
                <w:tab w:val="left" w:pos="3825"/>
              </w:tabs>
              <w:autoSpaceDE w:val="0"/>
              <w:autoSpaceDN w:val="0"/>
              <w:adjustRightInd w:val="0"/>
              <w:rPr>
                <w:bCs/>
                <w:sz w:val="21"/>
                <w:szCs w:val="21"/>
              </w:rPr>
            </w:pPr>
            <w:r>
              <w:rPr>
                <w:bCs/>
                <w:sz w:val="21"/>
                <w:szCs w:val="21"/>
                <w:lang w:val="en-US"/>
              </w:rPr>
              <w:t>D</w:t>
            </w:r>
          </w:p>
          <w:p w:rsidR="00F5512A" w:rsidRPr="00BB4BCA" w:rsidRDefault="003C51E7" w:rsidP="003C51E7">
            <w:pPr>
              <w:rPr>
                <w:sz w:val="21"/>
                <w:szCs w:val="21"/>
                <w:lang w:val="en-US"/>
              </w:rPr>
            </w:pPr>
            <w:r>
              <w:rPr>
                <w:bCs/>
                <w:sz w:val="21"/>
                <w:szCs w:val="21"/>
              </w:rPr>
              <w:t>(М</w:t>
            </w:r>
            <w:r>
              <w:rPr>
                <w:bCs/>
                <w:sz w:val="21"/>
                <w:szCs w:val="21"/>
                <w:vertAlign w:val="subscript"/>
              </w:rPr>
              <w:t>3</w:t>
            </w:r>
            <w:r>
              <w:rPr>
                <w:bCs/>
                <w:sz w:val="21"/>
                <w:szCs w:val="21"/>
              </w:rPr>
              <w:t>)</w:t>
            </w:r>
          </w:p>
        </w:tc>
        <w:tc>
          <w:tcPr>
            <w:tcW w:w="567" w:type="dxa"/>
          </w:tcPr>
          <w:p w:rsidR="00F5512A" w:rsidRPr="009329C4" w:rsidRDefault="00F5512A" w:rsidP="00F5512A">
            <w:pPr>
              <w:rPr>
                <w:sz w:val="21"/>
                <w:szCs w:val="21"/>
              </w:rPr>
            </w:pPr>
            <w:r w:rsidRPr="009329C4">
              <w:rPr>
                <w:sz w:val="21"/>
                <w:szCs w:val="21"/>
              </w:rPr>
              <w:t>2</w:t>
            </w: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r w:rsidRPr="009329C4">
              <w:rPr>
                <w:sz w:val="21"/>
                <w:szCs w:val="21"/>
              </w:rPr>
              <w:t>4</w:t>
            </w:r>
          </w:p>
        </w:tc>
        <w:tc>
          <w:tcPr>
            <w:tcW w:w="857" w:type="dxa"/>
          </w:tcPr>
          <w:p w:rsidR="00F5512A" w:rsidRPr="009329C4" w:rsidRDefault="00F5512A" w:rsidP="00F5512A">
            <w:pPr>
              <w:rPr>
                <w:sz w:val="21"/>
                <w:szCs w:val="21"/>
              </w:rPr>
            </w:pPr>
            <w:r>
              <w:rPr>
                <w:sz w:val="21"/>
                <w:szCs w:val="21"/>
              </w:rPr>
              <w:t>0</w:t>
            </w:r>
            <w:r w:rsidRPr="009329C4">
              <w:rPr>
                <w:sz w:val="21"/>
                <w:szCs w:val="21"/>
              </w:rPr>
              <w:t>7-00</w:t>
            </w: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r>
              <w:rPr>
                <w:sz w:val="21"/>
                <w:szCs w:val="21"/>
              </w:rPr>
              <w:t>0</w:t>
            </w:r>
            <w:r w:rsidRPr="009329C4">
              <w:rPr>
                <w:sz w:val="21"/>
                <w:szCs w:val="21"/>
              </w:rPr>
              <w:t>7-50</w:t>
            </w:r>
          </w:p>
          <w:p w:rsidR="00F5512A" w:rsidRPr="009329C4" w:rsidRDefault="00F5512A" w:rsidP="00F5512A">
            <w:pPr>
              <w:rPr>
                <w:sz w:val="21"/>
                <w:szCs w:val="21"/>
              </w:rPr>
            </w:pPr>
            <w:r w:rsidRPr="009329C4">
              <w:rPr>
                <w:sz w:val="21"/>
                <w:szCs w:val="21"/>
              </w:rPr>
              <w:t>12-50</w:t>
            </w:r>
          </w:p>
        </w:tc>
        <w:tc>
          <w:tcPr>
            <w:tcW w:w="708" w:type="dxa"/>
          </w:tcPr>
          <w:p w:rsidR="00F5512A" w:rsidRPr="009329C4" w:rsidRDefault="00F5512A" w:rsidP="00F5512A">
            <w:pPr>
              <w:rPr>
                <w:sz w:val="21"/>
                <w:szCs w:val="21"/>
              </w:rPr>
            </w:pPr>
            <w:r>
              <w:rPr>
                <w:sz w:val="21"/>
                <w:szCs w:val="21"/>
              </w:rPr>
              <w:t>0</w:t>
            </w:r>
            <w:r w:rsidRPr="009329C4">
              <w:rPr>
                <w:sz w:val="21"/>
                <w:szCs w:val="21"/>
              </w:rPr>
              <w:t>7-20</w:t>
            </w: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r>
              <w:rPr>
                <w:sz w:val="21"/>
                <w:szCs w:val="21"/>
              </w:rPr>
              <w:t>0</w:t>
            </w:r>
            <w:r w:rsidRPr="009329C4">
              <w:rPr>
                <w:sz w:val="21"/>
                <w:szCs w:val="21"/>
              </w:rPr>
              <w:t>8-22</w:t>
            </w:r>
          </w:p>
          <w:p w:rsidR="00F5512A" w:rsidRPr="009329C4" w:rsidRDefault="00F5512A" w:rsidP="00F5512A">
            <w:pPr>
              <w:rPr>
                <w:sz w:val="21"/>
                <w:szCs w:val="21"/>
              </w:rPr>
            </w:pPr>
            <w:r w:rsidRPr="009329C4">
              <w:rPr>
                <w:sz w:val="21"/>
                <w:szCs w:val="21"/>
              </w:rPr>
              <w:t>14-15</w:t>
            </w:r>
          </w:p>
        </w:tc>
        <w:tc>
          <w:tcPr>
            <w:tcW w:w="709" w:type="dxa"/>
          </w:tcPr>
          <w:p w:rsidR="00F5512A" w:rsidRPr="009329C4" w:rsidRDefault="00F5512A" w:rsidP="00F5512A">
            <w:pPr>
              <w:rPr>
                <w:sz w:val="21"/>
                <w:szCs w:val="21"/>
              </w:rPr>
            </w:pPr>
          </w:p>
        </w:tc>
        <w:tc>
          <w:tcPr>
            <w:tcW w:w="709" w:type="dxa"/>
          </w:tcPr>
          <w:p w:rsidR="00F5512A" w:rsidRPr="009329C4" w:rsidRDefault="00F5512A" w:rsidP="00F5512A">
            <w:pPr>
              <w:rPr>
                <w:sz w:val="21"/>
                <w:szCs w:val="21"/>
              </w:rPr>
            </w:pPr>
          </w:p>
        </w:tc>
        <w:tc>
          <w:tcPr>
            <w:tcW w:w="709" w:type="dxa"/>
          </w:tcPr>
          <w:p w:rsidR="00F5512A" w:rsidRPr="009329C4" w:rsidRDefault="00F5512A" w:rsidP="00F5512A">
            <w:pPr>
              <w:rPr>
                <w:sz w:val="21"/>
                <w:szCs w:val="21"/>
              </w:rPr>
            </w:pPr>
          </w:p>
        </w:tc>
        <w:tc>
          <w:tcPr>
            <w:tcW w:w="708" w:type="dxa"/>
          </w:tcPr>
          <w:p w:rsidR="00F5512A" w:rsidRPr="009329C4" w:rsidRDefault="00F5512A" w:rsidP="00F5512A">
            <w:pPr>
              <w:rPr>
                <w:sz w:val="21"/>
                <w:szCs w:val="21"/>
              </w:rPr>
            </w:pPr>
          </w:p>
        </w:tc>
        <w:tc>
          <w:tcPr>
            <w:tcW w:w="851" w:type="dxa"/>
          </w:tcPr>
          <w:p w:rsidR="00F5512A" w:rsidRPr="009329C4" w:rsidRDefault="00F5512A" w:rsidP="00F5512A">
            <w:pPr>
              <w:rPr>
                <w:sz w:val="21"/>
                <w:szCs w:val="21"/>
              </w:rPr>
            </w:pPr>
          </w:p>
        </w:tc>
        <w:tc>
          <w:tcPr>
            <w:tcW w:w="709" w:type="dxa"/>
          </w:tcPr>
          <w:p w:rsidR="00F5512A" w:rsidRPr="009329C4" w:rsidRDefault="00F5512A" w:rsidP="00F5512A">
            <w:pPr>
              <w:rPr>
                <w:sz w:val="21"/>
                <w:szCs w:val="21"/>
              </w:rPr>
            </w:pPr>
          </w:p>
        </w:tc>
        <w:tc>
          <w:tcPr>
            <w:tcW w:w="850" w:type="dxa"/>
            <w:gridSpan w:val="2"/>
          </w:tcPr>
          <w:p w:rsidR="00F5512A" w:rsidRPr="009329C4" w:rsidRDefault="00F5512A" w:rsidP="00F5512A">
            <w:pPr>
              <w:rPr>
                <w:sz w:val="21"/>
                <w:szCs w:val="21"/>
              </w:rPr>
            </w:pPr>
            <w:r>
              <w:rPr>
                <w:sz w:val="21"/>
                <w:szCs w:val="21"/>
              </w:rPr>
              <w:t>0</w:t>
            </w:r>
            <w:r w:rsidRPr="009329C4">
              <w:rPr>
                <w:sz w:val="21"/>
                <w:szCs w:val="21"/>
              </w:rPr>
              <w:t>7-00</w:t>
            </w: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r>
              <w:rPr>
                <w:sz w:val="21"/>
                <w:szCs w:val="21"/>
              </w:rPr>
              <w:t>0</w:t>
            </w:r>
            <w:r w:rsidRPr="009329C4">
              <w:rPr>
                <w:sz w:val="21"/>
                <w:szCs w:val="21"/>
              </w:rPr>
              <w:t>7-50</w:t>
            </w:r>
          </w:p>
          <w:p w:rsidR="00F5512A" w:rsidRPr="009329C4" w:rsidRDefault="00F5512A" w:rsidP="00F5512A">
            <w:pPr>
              <w:rPr>
                <w:sz w:val="21"/>
                <w:szCs w:val="21"/>
              </w:rPr>
            </w:pPr>
            <w:r w:rsidRPr="009329C4">
              <w:rPr>
                <w:sz w:val="21"/>
                <w:szCs w:val="21"/>
              </w:rPr>
              <w:t>12-50</w:t>
            </w:r>
          </w:p>
        </w:tc>
        <w:tc>
          <w:tcPr>
            <w:tcW w:w="709" w:type="dxa"/>
          </w:tcPr>
          <w:p w:rsidR="00F5512A" w:rsidRPr="009329C4" w:rsidRDefault="00F5512A" w:rsidP="00F5512A">
            <w:pPr>
              <w:rPr>
                <w:sz w:val="21"/>
                <w:szCs w:val="21"/>
              </w:rPr>
            </w:pPr>
            <w:r>
              <w:rPr>
                <w:sz w:val="21"/>
                <w:szCs w:val="21"/>
              </w:rPr>
              <w:t>0</w:t>
            </w:r>
            <w:r w:rsidRPr="009329C4">
              <w:rPr>
                <w:sz w:val="21"/>
                <w:szCs w:val="21"/>
              </w:rPr>
              <w:t>7-20</w:t>
            </w: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p>
          <w:p w:rsidR="00F5512A" w:rsidRPr="009329C4" w:rsidRDefault="00F5512A" w:rsidP="00F5512A">
            <w:pPr>
              <w:rPr>
                <w:sz w:val="21"/>
                <w:szCs w:val="21"/>
              </w:rPr>
            </w:pPr>
            <w:r>
              <w:rPr>
                <w:sz w:val="21"/>
                <w:szCs w:val="21"/>
              </w:rPr>
              <w:t>0</w:t>
            </w:r>
            <w:r w:rsidRPr="009329C4">
              <w:rPr>
                <w:sz w:val="21"/>
                <w:szCs w:val="21"/>
              </w:rPr>
              <w:t>8-22</w:t>
            </w:r>
          </w:p>
          <w:p w:rsidR="00F5512A" w:rsidRPr="009329C4" w:rsidRDefault="00F5512A" w:rsidP="00F5512A">
            <w:pPr>
              <w:rPr>
                <w:sz w:val="21"/>
                <w:szCs w:val="21"/>
              </w:rPr>
            </w:pPr>
            <w:r w:rsidRPr="009329C4">
              <w:rPr>
                <w:sz w:val="21"/>
                <w:szCs w:val="21"/>
              </w:rPr>
              <w:t>14-15</w:t>
            </w:r>
          </w:p>
        </w:tc>
      </w:tr>
      <w:tr w:rsidR="00DF1BA2" w:rsidRPr="008E10DC" w:rsidTr="002F7590">
        <w:trPr>
          <w:cantSplit/>
          <w:trHeight w:val="992"/>
        </w:trPr>
        <w:tc>
          <w:tcPr>
            <w:tcW w:w="413" w:type="dxa"/>
          </w:tcPr>
          <w:p w:rsidR="00F5512A" w:rsidRPr="008E10DC" w:rsidRDefault="00F5512A" w:rsidP="00F5512A">
            <w:pPr>
              <w:tabs>
                <w:tab w:val="left" w:pos="3825"/>
              </w:tabs>
              <w:autoSpaceDE w:val="0"/>
              <w:autoSpaceDN w:val="0"/>
              <w:adjustRightInd w:val="0"/>
              <w:rPr>
                <w:bCs/>
                <w:sz w:val="21"/>
                <w:szCs w:val="21"/>
              </w:rPr>
            </w:pPr>
            <w:r>
              <w:rPr>
                <w:bCs/>
                <w:sz w:val="21"/>
                <w:szCs w:val="21"/>
              </w:rPr>
              <w:lastRenderedPageBreak/>
              <w:t>6</w:t>
            </w:r>
          </w:p>
        </w:tc>
        <w:tc>
          <w:tcPr>
            <w:tcW w:w="1560" w:type="dxa"/>
          </w:tcPr>
          <w:p w:rsidR="00F5512A" w:rsidRDefault="00F5512A" w:rsidP="00F5512A">
            <w:pPr>
              <w:tabs>
                <w:tab w:val="left" w:pos="3825"/>
              </w:tabs>
              <w:autoSpaceDE w:val="0"/>
              <w:autoSpaceDN w:val="0"/>
              <w:adjustRightInd w:val="0"/>
              <w:rPr>
                <w:bCs/>
                <w:sz w:val="21"/>
                <w:szCs w:val="21"/>
              </w:rPr>
            </w:pPr>
            <w:r w:rsidRPr="008E10DC">
              <w:rPr>
                <w:bCs/>
                <w:sz w:val="21"/>
                <w:szCs w:val="21"/>
              </w:rPr>
              <w:t>106 Зеленчукская-Кардоникская</w:t>
            </w:r>
          </w:p>
          <w:p w:rsidR="00F5512A" w:rsidRDefault="00F5512A" w:rsidP="00F5512A">
            <w:pPr>
              <w:rPr>
                <w:sz w:val="21"/>
                <w:szCs w:val="21"/>
              </w:rPr>
            </w:pPr>
          </w:p>
          <w:p w:rsidR="00F5512A" w:rsidRPr="004C5F84" w:rsidRDefault="00F5512A" w:rsidP="00F5512A">
            <w:pPr>
              <w:rPr>
                <w:sz w:val="21"/>
                <w:szCs w:val="21"/>
              </w:rPr>
            </w:pPr>
          </w:p>
        </w:tc>
        <w:tc>
          <w:tcPr>
            <w:tcW w:w="710" w:type="dxa"/>
          </w:tcPr>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r w:rsidRPr="008E10DC">
              <w:rPr>
                <w:bCs/>
                <w:sz w:val="21"/>
                <w:szCs w:val="21"/>
              </w:rPr>
              <w:t>11</w:t>
            </w:r>
          </w:p>
          <w:p w:rsidR="00F5512A" w:rsidRDefault="00F5512A" w:rsidP="00F5512A">
            <w:pPr>
              <w:rPr>
                <w:sz w:val="21"/>
                <w:szCs w:val="21"/>
              </w:rPr>
            </w:pPr>
          </w:p>
          <w:p w:rsidR="00F5512A" w:rsidRDefault="00F5512A" w:rsidP="00F5512A">
            <w:pPr>
              <w:rPr>
                <w:sz w:val="21"/>
                <w:szCs w:val="21"/>
              </w:rPr>
            </w:pPr>
          </w:p>
          <w:p w:rsidR="00F5512A" w:rsidRPr="004C5F84" w:rsidRDefault="00F5512A" w:rsidP="00F5512A">
            <w:pPr>
              <w:rPr>
                <w:sz w:val="21"/>
                <w:szCs w:val="21"/>
              </w:rPr>
            </w:pP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 Кардоникское СП</w:t>
            </w:r>
          </w:p>
        </w:tc>
        <w:tc>
          <w:tcPr>
            <w:tcW w:w="568" w:type="dxa"/>
            <w:vMerge/>
          </w:tcPr>
          <w:p w:rsidR="00F5512A" w:rsidRPr="008E10DC" w:rsidRDefault="00F5512A" w:rsidP="00F5512A">
            <w:pPr>
              <w:tabs>
                <w:tab w:val="left" w:pos="3825"/>
              </w:tabs>
              <w:autoSpaceDE w:val="0"/>
              <w:autoSpaceDN w:val="0"/>
              <w:adjustRightInd w:val="0"/>
              <w:rPr>
                <w:bCs/>
                <w:sz w:val="21"/>
                <w:szCs w:val="21"/>
              </w:rPr>
            </w:pPr>
          </w:p>
        </w:tc>
        <w:tc>
          <w:tcPr>
            <w:tcW w:w="567" w:type="dxa"/>
          </w:tcPr>
          <w:p w:rsidR="00F5512A" w:rsidRDefault="00F5512A" w:rsidP="00F5512A">
            <w:pPr>
              <w:tabs>
                <w:tab w:val="left" w:pos="3825"/>
              </w:tabs>
              <w:autoSpaceDE w:val="0"/>
              <w:autoSpaceDN w:val="0"/>
              <w:adjustRightInd w:val="0"/>
              <w:rPr>
                <w:bCs/>
                <w:sz w:val="21"/>
                <w:szCs w:val="21"/>
              </w:rPr>
            </w:pPr>
            <w:r>
              <w:rPr>
                <w:bCs/>
                <w:sz w:val="21"/>
                <w:szCs w:val="21"/>
              </w:rPr>
              <w:t>1</w:t>
            </w:r>
          </w:p>
          <w:p w:rsidR="00F5512A" w:rsidRPr="004E0DFD" w:rsidRDefault="00F5512A" w:rsidP="00F5512A">
            <w:pPr>
              <w:rPr>
                <w:sz w:val="21"/>
                <w:szCs w:val="21"/>
              </w:rPr>
            </w:pPr>
          </w:p>
          <w:p w:rsidR="00F5512A" w:rsidRDefault="00F5512A" w:rsidP="00F5512A">
            <w:pPr>
              <w:rPr>
                <w:sz w:val="21"/>
                <w:szCs w:val="21"/>
              </w:rPr>
            </w:pPr>
          </w:p>
          <w:p w:rsidR="00F5512A" w:rsidRDefault="00F5512A" w:rsidP="00F5512A">
            <w:pPr>
              <w:rPr>
                <w:sz w:val="21"/>
                <w:szCs w:val="21"/>
              </w:rPr>
            </w:pPr>
          </w:p>
          <w:p w:rsidR="00F5512A" w:rsidRPr="004C5F84" w:rsidRDefault="00F5512A" w:rsidP="00F5512A">
            <w:pPr>
              <w:rPr>
                <w:sz w:val="21"/>
                <w:szCs w:val="21"/>
              </w:rPr>
            </w:pPr>
          </w:p>
        </w:tc>
        <w:tc>
          <w:tcPr>
            <w:tcW w:w="851" w:type="dxa"/>
          </w:tcPr>
          <w:p w:rsidR="00F5512A" w:rsidRDefault="00F5512A" w:rsidP="00F5512A">
            <w:pPr>
              <w:rPr>
                <w:sz w:val="21"/>
                <w:szCs w:val="21"/>
              </w:rPr>
            </w:pPr>
            <w:r w:rsidRPr="00995704">
              <w:rPr>
                <w:sz w:val="21"/>
                <w:szCs w:val="21"/>
              </w:rPr>
              <w:t xml:space="preserve">не </w:t>
            </w:r>
          </w:p>
          <w:p w:rsidR="00F5512A" w:rsidRPr="00995704" w:rsidRDefault="00F5512A" w:rsidP="00F5512A">
            <w:pPr>
              <w:rPr>
                <w:sz w:val="21"/>
                <w:szCs w:val="21"/>
              </w:rPr>
            </w:pPr>
            <w:r w:rsidRPr="00995704">
              <w:rPr>
                <w:sz w:val="21"/>
                <w:szCs w:val="21"/>
              </w:rPr>
              <w:t xml:space="preserve">менее </w:t>
            </w:r>
          </w:p>
          <w:p w:rsidR="00F5512A" w:rsidRPr="00995704" w:rsidRDefault="00F5512A" w:rsidP="00F5512A">
            <w:pPr>
              <w:rPr>
                <w:sz w:val="21"/>
                <w:szCs w:val="21"/>
              </w:rPr>
            </w:pPr>
            <w:r w:rsidRPr="00995704">
              <w:rPr>
                <w:sz w:val="21"/>
                <w:szCs w:val="21"/>
              </w:rPr>
              <w:t>13 чел.</w:t>
            </w:r>
          </w:p>
        </w:tc>
        <w:tc>
          <w:tcPr>
            <w:tcW w:w="851" w:type="dxa"/>
          </w:tcPr>
          <w:p w:rsidR="00A137A6" w:rsidRDefault="00A137A6" w:rsidP="00A137A6">
            <w:pPr>
              <w:tabs>
                <w:tab w:val="left" w:pos="3825"/>
              </w:tabs>
              <w:autoSpaceDE w:val="0"/>
              <w:autoSpaceDN w:val="0"/>
              <w:adjustRightInd w:val="0"/>
              <w:rPr>
                <w:bCs/>
                <w:sz w:val="21"/>
                <w:szCs w:val="21"/>
              </w:rPr>
            </w:pPr>
            <w:r>
              <w:rPr>
                <w:bCs/>
                <w:sz w:val="21"/>
                <w:szCs w:val="21"/>
                <w:lang w:val="en-US"/>
              </w:rPr>
              <w:t>D</w:t>
            </w:r>
          </w:p>
          <w:p w:rsidR="00F5512A" w:rsidRPr="00BB4BCA" w:rsidRDefault="00A137A6" w:rsidP="00A137A6">
            <w:pPr>
              <w:rPr>
                <w:sz w:val="21"/>
                <w:szCs w:val="21"/>
                <w:lang w:val="en-US"/>
              </w:rPr>
            </w:pPr>
            <w:r>
              <w:rPr>
                <w:bCs/>
                <w:sz w:val="21"/>
                <w:szCs w:val="21"/>
              </w:rPr>
              <w:t>(М</w:t>
            </w:r>
            <w:r>
              <w:rPr>
                <w:bCs/>
                <w:sz w:val="21"/>
                <w:szCs w:val="21"/>
                <w:vertAlign w:val="subscript"/>
              </w:rPr>
              <w:t>2</w:t>
            </w:r>
            <w:r>
              <w:rPr>
                <w:bCs/>
                <w:sz w:val="21"/>
                <w:szCs w:val="21"/>
              </w:rPr>
              <w:t>)</w:t>
            </w:r>
          </w:p>
        </w:tc>
        <w:tc>
          <w:tcPr>
            <w:tcW w:w="567" w:type="dxa"/>
          </w:tcPr>
          <w:p w:rsidR="00F5512A" w:rsidRDefault="00F5512A" w:rsidP="00F5512A">
            <w:pPr>
              <w:rPr>
                <w:sz w:val="21"/>
                <w:szCs w:val="21"/>
              </w:rPr>
            </w:pPr>
            <w:r w:rsidRPr="00995704">
              <w:rPr>
                <w:sz w:val="21"/>
                <w:szCs w:val="21"/>
              </w:rPr>
              <w:t>2</w:t>
            </w:r>
          </w:p>
          <w:p w:rsidR="00F5512A" w:rsidRPr="004E0DFD" w:rsidRDefault="00F5512A" w:rsidP="00F5512A">
            <w:pPr>
              <w:rPr>
                <w:sz w:val="21"/>
                <w:szCs w:val="21"/>
              </w:rPr>
            </w:pPr>
          </w:p>
          <w:p w:rsidR="00F5512A" w:rsidRDefault="00F5512A" w:rsidP="00F5512A">
            <w:pPr>
              <w:rPr>
                <w:sz w:val="21"/>
                <w:szCs w:val="21"/>
              </w:rPr>
            </w:pPr>
          </w:p>
          <w:p w:rsidR="00F5512A" w:rsidRDefault="00F5512A" w:rsidP="00F5512A">
            <w:pPr>
              <w:rPr>
                <w:sz w:val="21"/>
                <w:szCs w:val="21"/>
              </w:rPr>
            </w:pPr>
          </w:p>
          <w:p w:rsidR="00F5512A" w:rsidRPr="004E0DFD" w:rsidRDefault="00F5512A" w:rsidP="00F5512A">
            <w:pPr>
              <w:rPr>
                <w:sz w:val="21"/>
                <w:szCs w:val="21"/>
              </w:rPr>
            </w:pPr>
          </w:p>
        </w:tc>
        <w:tc>
          <w:tcPr>
            <w:tcW w:w="857" w:type="dxa"/>
          </w:tcPr>
          <w:p w:rsidR="00F5512A" w:rsidRDefault="00F5512A" w:rsidP="00F5512A">
            <w:pPr>
              <w:rPr>
                <w:sz w:val="21"/>
                <w:szCs w:val="21"/>
              </w:rPr>
            </w:pPr>
            <w:r>
              <w:rPr>
                <w:sz w:val="21"/>
                <w:szCs w:val="21"/>
              </w:rPr>
              <w:t>0</w:t>
            </w:r>
            <w:r w:rsidRPr="00995704">
              <w:rPr>
                <w:sz w:val="21"/>
                <w:szCs w:val="21"/>
              </w:rPr>
              <w:t>7-40</w:t>
            </w:r>
          </w:p>
          <w:p w:rsidR="00F5512A" w:rsidRPr="004E0DFD" w:rsidRDefault="00F5512A" w:rsidP="00F5512A">
            <w:pPr>
              <w:rPr>
                <w:sz w:val="21"/>
                <w:szCs w:val="21"/>
              </w:rPr>
            </w:pPr>
          </w:p>
          <w:p w:rsidR="00F5512A" w:rsidRDefault="00F5512A" w:rsidP="00F5512A">
            <w:pPr>
              <w:rPr>
                <w:sz w:val="21"/>
                <w:szCs w:val="21"/>
              </w:rPr>
            </w:pPr>
          </w:p>
          <w:p w:rsidR="00F5512A" w:rsidRDefault="00F5512A" w:rsidP="00F5512A">
            <w:pPr>
              <w:rPr>
                <w:sz w:val="21"/>
                <w:szCs w:val="21"/>
              </w:rPr>
            </w:pPr>
          </w:p>
          <w:p w:rsidR="00F5512A" w:rsidRPr="004E0DFD" w:rsidRDefault="00F5512A" w:rsidP="00F5512A">
            <w:pPr>
              <w:rPr>
                <w:sz w:val="21"/>
                <w:szCs w:val="21"/>
              </w:rPr>
            </w:pPr>
          </w:p>
        </w:tc>
        <w:tc>
          <w:tcPr>
            <w:tcW w:w="708" w:type="dxa"/>
          </w:tcPr>
          <w:p w:rsidR="00F5512A" w:rsidRDefault="00F5512A" w:rsidP="00F5512A">
            <w:pPr>
              <w:rPr>
                <w:sz w:val="21"/>
                <w:szCs w:val="21"/>
              </w:rPr>
            </w:pPr>
            <w:r>
              <w:rPr>
                <w:sz w:val="21"/>
                <w:szCs w:val="21"/>
              </w:rPr>
              <w:t>0</w:t>
            </w:r>
            <w:r w:rsidRPr="00995704">
              <w:rPr>
                <w:sz w:val="21"/>
                <w:szCs w:val="21"/>
              </w:rPr>
              <w:t>8-05</w:t>
            </w:r>
          </w:p>
          <w:p w:rsidR="00F5512A" w:rsidRDefault="00F5512A" w:rsidP="00F5512A">
            <w:pPr>
              <w:rPr>
                <w:sz w:val="21"/>
                <w:szCs w:val="21"/>
              </w:rPr>
            </w:pPr>
          </w:p>
          <w:p w:rsidR="00F5512A" w:rsidRDefault="00F5512A" w:rsidP="00F5512A">
            <w:pPr>
              <w:rPr>
                <w:sz w:val="21"/>
                <w:szCs w:val="21"/>
              </w:rPr>
            </w:pPr>
          </w:p>
          <w:p w:rsidR="00F5512A" w:rsidRDefault="00F5512A" w:rsidP="00F5512A">
            <w:pPr>
              <w:rPr>
                <w:sz w:val="21"/>
                <w:szCs w:val="21"/>
              </w:rPr>
            </w:pPr>
          </w:p>
          <w:p w:rsidR="00F5512A" w:rsidRPr="00B35B78" w:rsidRDefault="00F5512A" w:rsidP="00F5512A">
            <w:pPr>
              <w:rPr>
                <w:sz w:val="21"/>
                <w:szCs w:val="21"/>
              </w:rPr>
            </w:pPr>
          </w:p>
        </w:tc>
        <w:tc>
          <w:tcPr>
            <w:tcW w:w="709" w:type="dxa"/>
          </w:tcPr>
          <w:p w:rsidR="00F5512A" w:rsidRPr="00995704" w:rsidRDefault="00F5512A" w:rsidP="00F5512A">
            <w:pPr>
              <w:rPr>
                <w:sz w:val="21"/>
                <w:szCs w:val="21"/>
              </w:rPr>
            </w:pPr>
          </w:p>
        </w:tc>
        <w:tc>
          <w:tcPr>
            <w:tcW w:w="709" w:type="dxa"/>
          </w:tcPr>
          <w:p w:rsidR="00F5512A" w:rsidRPr="00995704" w:rsidRDefault="00F5512A" w:rsidP="00F5512A">
            <w:pPr>
              <w:rPr>
                <w:sz w:val="21"/>
                <w:szCs w:val="21"/>
              </w:rPr>
            </w:pPr>
          </w:p>
        </w:tc>
        <w:tc>
          <w:tcPr>
            <w:tcW w:w="709" w:type="dxa"/>
          </w:tcPr>
          <w:p w:rsidR="00F5512A" w:rsidRPr="00995704" w:rsidRDefault="00F5512A" w:rsidP="00F5512A">
            <w:pPr>
              <w:rPr>
                <w:sz w:val="21"/>
                <w:szCs w:val="21"/>
              </w:rPr>
            </w:pPr>
          </w:p>
        </w:tc>
        <w:tc>
          <w:tcPr>
            <w:tcW w:w="708" w:type="dxa"/>
          </w:tcPr>
          <w:p w:rsidR="00F5512A" w:rsidRPr="00995704" w:rsidRDefault="00F5512A" w:rsidP="00F5512A">
            <w:pPr>
              <w:rPr>
                <w:sz w:val="21"/>
                <w:szCs w:val="21"/>
              </w:rPr>
            </w:pPr>
          </w:p>
        </w:tc>
        <w:tc>
          <w:tcPr>
            <w:tcW w:w="851" w:type="dxa"/>
          </w:tcPr>
          <w:p w:rsidR="00F5512A" w:rsidRPr="00995704" w:rsidRDefault="00F5512A" w:rsidP="00F5512A">
            <w:pPr>
              <w:rPr>
                <w:sz w:val="21"/>
                <w:szCs w:val="21"/>
              </w:rPr>
            </w:pPr>
            <w:r>
              <w:rPr>
                <w:sz w:val="21"/>
                <w:szCs w:val="21"/>
              </w:rPr>
              <w:t>0</w:t>
            </w:r>
            <w:r w:rsidRPr="00995704">
              <w:rPr>
                <w:sz w:val="21"/>
                <w:szCs w:val="21"/>
              </w:rPr>
              <w:t>7-40</w:t>
            </w:r>
          </w:p>
        </w:tc>
        <w:tc>
          <w:tcPr>
            <w:tcW w:w="709" w:type="dxa"/>
          </w:tcPr>
          <w:p w:rsidR="00F5512A" w:rsidRPr="00995704" w:rsidRDefault="00F5512A" w:rsidP="00F5512A">
            <w:pPr>
              <w:rPr>
                <w:sz w:val="21"/>
                <w:szCs w:val="21"/>
              </w:rPr>
            </w:pPr>
            <w:r>
              <w:rPr>
                <w:sz w:val="21"/>
                <w:szCs w:val="21"/>
              </w:rPr>
              <w:t>0</w:t>
            </w:r>
            <w:r w:rsidRPr="00995704">
              <w:rPr>
                <w:sz w:val="21"/>
                <w:szCs w:val="21"/>
              </w:rPr>
              <w:t>8-05</w:t>
            </w:r>
          </w:p>
        </w:tc>
        <w:tc>
          <w:tcPr>
            <w:tcW w:w="850" w:type="dxa"/>
            <w:gridSpan w:val="2"/>
          </w:tcPr>
          <w:p w:rsidR="00F5512A" w:rsidRPr="00995704" w:rsidRDefault="00F5512A" w:rsidP="00F5512A">
            <w:pPr>
              <w:rPr>
                <w:sz w:val="21"/>
                <w:szCs w:val="21"/>
              </w:rPr>
            </w:pPr>
            <w:r>
              <w:rPr>
                <w:sz w:val="21"/>
                <w:szCs w:val="21"/>
              </w:rPr>
              <w:t>0</w:t>
            </w:r>
            <w:r w:rsidRPr="00995704">
              <w:rPr>
                <w:sz w:val="21"/>
                <w:szCs w:val="21"/>
              </w:rPr>
              <w:t>7-40</w:t>
            </w:r>
          </w:p>
        </w:tc>
        <w:tc>
          <w:tcPr>
            <w:tcW w:w="709" w:type="dxa"/>
          </w:tcPr>
          <w:p w:rsidR="00F5512A" w:rsidRPr="00995704" w:rsidRDefault="00F5512A" w:rsidP="00F5512A">
            <w:pPr>
              <w:rPr>
                <w:sz w:val="21"/>
                <w:szCs w:val="21"/>
              </w:rPr>
            </w:pPr>
            <w:r>
              <w:rPr>
                <w:sz w:val="21"/>
                <w:szCs w:val="21"/>
              </w:rPr>
              <w:t>0</w:t>
            </w:r>
            <w:r w:rsidRPr="00995704">
              <w:rPr>
                <w:sz w:val="21"/>
                <w:szCs w:val="21"/>
              </w:rPr>
              <w:t>8-05</w:t>
            </w:r>
          </w:p>
        </w:tc>
      </w:tr>
      <w:tr w:rsidR="00DF1BA2" w:rsidRPr="00593ACC" w:rsidTr="002F7590">
        <w:trPr>
          <w:cantSplit/>
          <w:trHeight w:val="1078"/>
        </w:trPr>
        <w:tc>
          <w:tcPr>
            <w:tcW w:w="413" w:type="dxa"/>
          </w:tcPr>
          <w:p w:rsidR="00F5512A" w:rsidRPr="008E10DC" w:rsidRDefault="00F5512A" w:rsidP="00F5512A">
            <w:pPr>
              <w:tabs>
                <w:tab w:val="left" w:pos="3825"/>
              </w:tabs>
              <w:autoSpaceDE w:val="0"/>
              <w:autoSpaceDN w:val="0"/>
              <w:adjustRightInd w:val="0"/>
              <w:rPr>
                <w:bCs/>
                <w:sz w:val="21"/>
                <w:szCs w:val="21"/>
              </w:rPr>
            </w:pPr>
            <w:r>
              <w:rPr>
                <w:bCs/>
                <w:sz w:val="21"/>
                <w:szCs w:val="21"/>
              </w:rPr>
              <w:t>7</w:t>
            </w:r>
          </w:p>
        </w:tc>
        <w:tc>
          <w:tcPr>
            <w:tcW w:w="1560"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107 Зеленчукская-Сторожевая</w:t>
            </w:r>
          </w:p>
        </w:tc>
        <w:tc>
          <w:tcPr>
            <w:tcW w:w="710" w:type="dxa"/>
          </w:tcPr>
          <w:p w:rsidR="00F5512A"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r w:rsidRPr="008E10DC">
              <w:rPr>
                <w:bCs/>
                <w:sz w:val="21"/>
                <w:szCs w:val="21"/>
              </w:rPr>
              <w:t>20,4</w:t>
            </w: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 Сторожевское СП</w:t>
            </w:r>
          </w:p>
        </w:tc>
        <w:tc>
          <w:tcPr>
            <w:tcW w:w="568" w:type="dxa"/>
            <w:vMerge/>
          </w:tcPr>
          <w:p w:rsidR="00F5512A" w:rsidRPr="008E10DC" w:rsidRDefault="00F5512A" w:rsidP="00F5512A">
            <w:pPr>
              <w:tabs>
                <w:tab w:val="left" w:pos="3825"/>
              </w:tabs>
              <w:autoSpaceDE w:val="0"/>
              <w:autoSpaceDN w:val="0"/>
              <w:adjustRightInd w:val="0"/>
              <w:rPr>
                <w:bCs/>
                <w:sz w:val="21"/>
                <w:szCs w:val="21"/>
              </w:rPr>
            </w:pPr>
          </w:p>
        </w:tc>
        <w:tc>
          <w:tcPr>
            <w:tcW w:w="567" w:type="dxa"/>
          </w:tcPr>
          <w:p w:rsidR="00F5512A" w:rsidRPr="008E10DC" w:rsidRDefault="00F5512A" w:rsidP="00F5512A">
            <w:pPr>
              <w:tabs>
                <w:tab w:val="left" w:pos="3825"/>
              </w:tabs>
              <w:autoSpaceDE w:val="0"/>
              <w:autoSpaceDN w:val="0"/>
              <w:adjustRightInd w:val="0"/>
              <w:rPr>
                <w:bCs/>
                <w:sz w:val="21"/>
                <w:szCs w:val="21"/>
              </w:rPr>
            </w:pPr>
            <w:r>
              <w:rPr>
                <w:bCs/>
                <w:sz w:val="21"/>
                <w:szCs w:val="21"/>
              </w:rPr>
              <w:t>1</w:t>
            </w:r>
          </w:p>
        </w:tc>
        <w:tc>
          <w:tcPr>
            <w:tcW w:w="851" w:type="dxa"/>
          </w:tcPr>
          <w:p w:rsidR="00F5512A" w:rsidRPr="00593ACC" w:rsidRDefault="00F5512A" w:rsidP="00F5512A">
            <w:pPr>
              <w:rPr>
                <w:sz w:val="21"/>
                <w:szCs w:val="21"/>
              </w:rPr>
            </w:pPr>
            <w:r w:rsidRPr="00593ACC">
              <w:rPr>
                <w:sz w:val="21"/>
                <w:szCs w:val="21"/>
              </w:rPr>
              <w:t xml:space="preserve">не менее </w:t>
            </w:r>
          </w:p>
          <w:p w:rsidR="00F5512A" w:rsidRPr="00593ACC" w:rsidRDefault="00F5512A" w:rsidP="00F5512A">
            <w:pPr>
              <w:rPr>
                <w:sz w:val="21"/>
                <w:szCs w:val="21"/>
              </w:rPr>
            </w:pPr>
            <w:r w:rsidRPr="00593ACC">
              <w:rPr>
                <w:sz w:val="21"/>
                <w:szCs w:val="21"/>
              </w:rPr>
              <w:t>32 чел.</w:t>
            </w:r>
          </w:p>
        </w:tc>
        <w:tc>
          <w:tcPr>
            <w:tcW w:w="851" w:type="dxa"/>
          </w:tcPr>
          <w:p w:rsidR="003C51E7" w:rsidRDefault="003C51E7" w:rsidP="003C51E7">
            <w:pPr>
              <w:tabs>
                <w:tab w:val="left" w:pos="3825"/>
              </w:tabs>
              <w:autoSpaceDE w:val="0"/>
              <w:autoSpaceDN w:val="0"/>
              <w:adjustRightInd w:val="0"/>
              <w:rPr>
                <w:bCs/>
                <w:sz w:val="21"/>
                <w:szCs w:val="21"/>
              </w:rPr>
            </w:pPr>
            <w:r>
              <w:rPr>
                <w:bCs/>
                <w:sz w:val="21"/>
                <w:szCs w:val="21"/>
                <w:lang w:val="en-US"/>
              </w:rPr>
              <w:t>D</w:t>
            </w:r>
          </w:p>
          <w:p w:rsidR="00F5512A" w:rsidRPr="00BB4BCA" w:rsidRDefault="003C51E7" w:rsidP="003C51E7">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3</w:t>
            </w:r>
            <w:r>
              <w:rPr>
                <w:bCs/>
                <w:sz w:val="21"/>
                <w:szCs w:val="21"/>
              </w:rPr>
              <w:t>)</w:t>
            </w:r>
          </w:p>
        </w:tc>
        <w:tc>
          <w:tcPr>
            <w:tcW w:w="567" w:type="dxa"/>
          </w:tcPr>
          <w:p w:rsidR="00F5512A" w:rsidRPr="00593ACC" w:rsidRDefault="00F5512A" w:rsidP="00F5512A">
            <w:pPr>
              <w:rPr>
                <w:sz w:val="21"/>
                <w:szCs w:val="21"/>
              </w:rPr>
            </w:pPr>
            <w:r w:rsidRPr="00593ACC">
              <w:rPr>
                <w:sz w:val="21"/>
                <w:szCs w:val="21"/>
              </w:rPr>
              <w:t>8</w:t>
            </w:r>
          </w:p>
        </w:tc>
        <w:tc>
          <w:tcPr>
            <w:tcW w:w="857" w:type="dxa"/>
          </w:tcPr>
          <w:p w:rsidR="00F5512A" w:rsidRPr="00593ACC" w:rsidRDefault="00F5512A" w:rsidP="00F5512A">
            <w:pPr>
              <w:rPr>
                <w:sz w:val="21"/>
                <w:szCs w:val="21"/>
              </w:rPr>
            </w:pPr>
            <w:r>
              <w:rPr>
                <w:sz w:val="21"/>
                <w:szCs w:val="21"/>
              </w:rPr>
              <w:t>0</w:t>
            </w:r>
            <w:r w:rsidRPr="00593ACC">
              <w:rPr>
                <w:sz w:val="21"/>
                <w:szCs w:val="21"/>
              </w:rPr>
              <w:t>5-40</w:t>
            </w:r>
          </w:p>
          <w:p w:rsidR="00F5512A" w:rsidRPr="00593ACC" w:rsidRDefault="00F5512A" w:rsidP="00F5512A">
            <w:pPr>
              <w:rPr>
                <w:sz w:val="21"/>
                <w:szCs w:val="21"/>
              </w:rPr>
            </w:pPr>
            <w:r>
              <w:rPr>
                <w:sz w:val="21"/>
                <w:szCs w:val="21"/>
              </w:rPr>
              <w:t>0</w:t>
            </w:r>
            <w:r w:rsidRPr="00593ACC">
              <w:rPr>
                <w:sz w:val="21"/>
                <w:szCs w:val="21"/>
              </w:rPr>
              <w:t>6-40</w:t>
            </w:r>
          </w:p>
          <w:p w:rsidR="00F5512A" w:rsidRPr="00593ACC" w:rsidRDefault="00F5512A" w:rsidP="00F5512A">
            <w:pPr>
              <w:rPr>
                <w:sz w:val="21"/>
                <w:szCs w:val="21"/>
              </w:rPr>
            </w:pPr>
            <w:r>
              <w:rPr>
                <w:sz w:val="21"/>
                <w:szCs w:val="21"/>
              </w:rPr>
              <w:t>0</w:t>
            </w:r>
            <w:r w:rsidRPr="00593ACC">
              <w:rPr>
                <w:sz w:val="21"/>
                <w:szCs w:val="21"/>
              </w:rPr>
              <w:t>9-35</w:t>
            </w:r>
          </w:p>
          <w:p w:rsidR="00F5512A" w:rsidRPr="00593ACC" w:rsidRDefault="00F5512A" w:rsidP="00F5512A">
            <w:pPr>
              <w:rPr>
                <w:sz w:val="21"/>
                <w:szCs w:val="21"/>
              </w:rPr>
            </w:pPr>
            <w:r w:rsidRPr="00593ACC">
              <w:rPr>
                <w:sz w:val="21"/>
                <w:szCs w:val="21"/>
              </w:rPr>
              <w:t>16-20</w:t>
            </w:r>
          </w:p>
        </w:tc>
        <w:tc>
          <w:tcPr>
            <w:tcW w:w="708" w:type="dxa"/>
          </w:tcPr>
          <w:p w:rsidR="00F5512A" w:rsidRPr="00593ACC" w:rsidRDefault="00F5512A" w:rsidP="00F5512A">
            <w:pPr>
              <w:rPr>
                <w:sz w:val="21"/>
                <w:szCs w:val="21"/>
              </w:rPr>
            </w:pPr>
            <w:r>
              <w:rPr>
                <w:sz w:val="21"/>
                <w:szCs w:val="21"/>
              </w:rPr>
              <w:t>0</w:t>
            </w:r>
            <w:r w:rsidRPr="00593ACC">
              <w:rPr>
                <w:sz w:val="21"/>
                <w:szCs w:val="21"/>
              </w:rPr>
              <w:t>6-15</w:t>
            </w:r>
          </w:p>
          <w:p w:rsidR="00F5512A" w:rsidRPr="00593ACC" w:rsidRDefault="00F5512A" w:rsidP="00F5512A">
            <w:pPr>
              <w:rPr>
                <w:sz w:val="21"/>
                <w:szCs w:val="21"/>
              </w:rPr>
            </w:pPr>
            <w:r>
              <w:rPr>
                <w:sz w:val="21"/>
                <w:szCs w:val="21"/>
              </w:rPr>
              <w:t>0</w:t>
            </w:r>
            <w:r w:rsidRPr="00593ACC">
              <w:rPr>
                <w:sz w:val="21"/>
                <w:szCs w:val="21"/>
              </w:rPr>
              <w:t>7-05</w:t>
            </w:r>
          </w:p>
          <w:p w:rsidR="00F5512A" w:rsidRPr="00593ACC" w:rsidRDefault="00F5512A" w:rsidP="00F5512A">
            <w:pPr>
              <w:rPr>
                <w:sz w:val="21"/>
                <w:szCs w:val="21"/>
              </w:rPr>
            </w:pPr>
            <w:r w:rsidRPr="00593ACC">
              <w:rPr>
                <w:sz w:val="21"/>
                <w:szCs w:val="21"/>
              </w:rPr>
              <w:t>10-20</w:t>
            </w:r>
          </w:p>
          <w:p w:rsidR="00F5512A" w:rsidRPr="00593ACC" w:rsidRDefault="00F5512A" w:rsidP="00F5512A">
            <w:pPr>
              <w:rPr>
                <w:sz w:val="21"/>
                <w:szCs w:val="21"/>
              </w:rPr>
            </w:pPr>
            <w:r w:rsidRPr="00593ACC">
              <w:rPr>
                <w:sz w:val="21"/>
                <w:szCs w:val="21"/>
              </w:rPr>
              <w:t>17-00</w:t>
            </w:r>
          </w:p>
        </w:tc>
        <w:tc>
          <w:tcPr>
            <w:tcW w:w="709" w:type="dxa"/>
          </w:tcPr>
          <w:p w:rsidR="00F5512A" w:rsidRPr="00593ACC" w:rsidRDefault="00F5512A" w:rsidP="00F5512A">
            <w:pPr>
              <w:rPr>
                <w:sz w:val="21"/>
                <w:szCs w:val="21"/>
              </w:rPr>
            </w:pPr>
          </w:p>
        </w:tc>
        <w:tc>
          <w:tcPr>
            <w:tcW w:w="709" w:type="dxa"/>
          </w:tcPr>
          <w:p w:rsidR="00F5512A" w:rsidRPr="00593ACC" w:rsidRDefault="00F5512A" w:rsidP="00F5512A">
            <w:pPr>
              <w:rPr>
                <w:sz w:val="21"/>
                <w:szCs w:val="21"/>
              </w:rPr>
            </w:pPr>
          </w:p>
        </w:tc>
        <w:tc>
          <w:tcPr>
            <w:tcW w:w="709" w:type="dxa"/>
          </w:tcPr>
          <w:p w:rsidR="00F5512A" w:rsidRPr="00593ACC" w:rsidRDefault="00F5512A" w:rsidP="00F5512A">
            <w:pPr>
              <w:rPr>
                <w:sz w:val="21"/>
                <w:szCs w:val="21"/>
              </w:rPr>
            </w:pPr>
          </w:p>
        </w:tc>
        <w:tc>
          <w:tcPr>
            <w:tcW w:w="708" w:type="dxa"/>
          </w:tcPr>
          <w:p w:rsidR="00F5512A" w:rsidRPr="00593ACC" w:rsidRDefault="00F5512A" w:rsidP="00F5512A">
            <w:pPr>
              <w:rPr>
                <w:sz w:val="21"/>
                <w:szCs w:val="21"/>
              </w:rPr>
            </w:pPr>
          </w:p>
        </w:tc>
        <w:tc>
          <w:tcPr>
            <w:tcW w:w="851" w:type="dxa"/>
          </w:tcPr>
          <w:p w:rsidR="00F5512A" w:rsidRPr="00593ACC" w:rsidRDefault="00F5512A" w:rsidP="00F5512A">
            <w:pPr>
              <w:rPr>
                <w:sz w:val="21"/>
                <w:szCs w:val="21"/>
              </w:rPr>
            </w:pPr>
            <w:r>
              <w:rPr>
                <w:sz w:val="21"/>
                <w:szCs w:val="21"/>
              </w:rPr>
              <w:t>0</w:t>
            </w:r>
            <w:r w:rsidRPr="00593ACC">
              <w:rPr>
                <w:sz w:val="21"/>
                <w:szCs w:val="21"/>
              </w:rPr>
              <w:t>5-40</w:t>
            </w:r>
          </w:p>
          <w:p w:rsidR="00F5512A" w:rsidRPr="00593ACC" w:rsidRDefault="00F5512A" w:rsidP="00F5512A">
            <w:pPr>
              <w:rPr>
                <w:sz w:val="21"/>
                <w:szCs w:val="21"/>
              </w:rPr>
            </w:pPr>
            <w:r>
              <w:rPr>
                <w:sz w:val="21"/>
                <w:szCs w:val="21"/>
              </w:rPr>
              <w:t>0</w:t>
            </w:r>
            <w:r w:rsidRPr="00593ACC">
              <w:rPr>
                <w:sz w:val="21"/>
                <w:szCs w:val="21"/>
              </w:rPr>
              <w:t>6-40</w:t>
            </w:r>
          </w:p>
          <w:p w:rsidR="00F5512A" w:rsidRPr="00593ACC" w:rsidRDefault="00F5512A" w:rsidP="00F5512A">
            <w:pPr>
              <w:rPr>
                <w:sz w:val="21"/>
                <w:szCs w:val="21"/>
              </w:rPr>
            </w:pPr>
            <w:r>
              <w:rPr>
                <w:sz w:val="21"/>
                <w:szCs w:val="21"/>
              </w:rPr>
              <w:t>0</w:t>
            </w:r>
            <w:r w:rsidRPr="00593ACC">
              <w:rPr>
                <w:sz w:val="21"/>
                <w:szCs w:val="21"/>
              </w:rPr>
              <w:t>9-35</w:t>
            </w:r>
          </w:p>
          <w:p w:rsidR="00F5512A" w:rsidRPr="00593ACC" w:rsidRDefault="00F5512A" w:rsidP="00F5512A">
            <w:pPr>
              <w:rPr>
                <w:sz w:val="21"/>
                <w:szCs w:val="21"/>
              </w:rPr>
            </w:pPr>
            <w:r w:rsidRPr="00593ACC">
              <w:rPr>
                <w:sz w:val="21"/>
                <w:szCs w:val="21"/>
              </w:rPr>
              <w:t>16-20</w:t>
            </w:r>
          </w:p>
        </w:tc>
        <w:tc>
          <w:tcPr>
            <w:tcW w:w="709" w:type="dxa"/>
          </w:tcPr>
          <w:p w:rsidR="00F5512A" w:rsidRPr="00593ACC" w:rsidRDefault="00F5512A" w:rsidP="00F5512A">
            <w:pPr>
              <w:rPr>
                <w:sz w:val="21"/>
                <w:szCs w:val="21"/>
              </w:rPr>
            </w:pPr>
            <w:r>
              <w:rPr>
                <w:sz w:val="21"/>
                <w:szCs w:val="21"/>
              </w:rPr>
              <w:t>0</w:t>
            </w:r>
            <w:r w:rsidRPr="00593ACC">
              <w:rPr>
                <w:sz w:val="21"/>
                <w:szCs w:val="21"/>
              </w:rPr>
              <w:t>6-15</w:t>
            </w:r>
          </w:p>
          <w:p w:rsidR="00F5512A" w:rsidRPr="00593ACC" w:rsidRDefault="00F5512A" w:rsidP="00F5512A">
            <w:pPr>
              <w:rPr>
                <w:sz w:val="21"/>
                <w:szCs w:val="21"/>
              </w:rPr>
            </w:pPr>
            <w:r>
              <w:rPr>
                <w:sz w:val="21"/>
                <w:szCs w:val="21"/>
              </w:rPr>
              <w:t>0</w:t>
            </w:r>
            <w:r w:rsidRPr="00593ACC">
              <w:rPr>
                <w:sz w:val="21"/>
                <w:szCs w:val="21"/>
              </w:rPr>
              <w:t>7-05</w:t>
            </w:r>
          </w:p>
          <w:p w:rsidR="00F5512A" w:rsidRPr="00593ACC" w:rsidRDefault="00F5512A" w:rsidP="00F5512A">
            <w:pPr>
              <w:rPr>
                <w:sz w:val="21"/>
                <w:szCs w:val="21"/>
              </w:rPr>
            </w:pPr>
            <w:r w:rsidRPr="00593ACC">
              <w:rPr>
                <w:sz w:val="21"/>
                <w:szCs w:val="21"/>
              </w:rPr>
              <w:t>10-20</w:t>
            </w:r>
          </w:p>
          <w:p w:rsidR="00F5512A" w:rsidRPr="00593ACC" w:rsidRDefault="00F5512A" w:rsidP="00F5512A">
            <w:pPr>
              <w:rPr>
                <w:sz w:val="21"/>
                <w:szCs w:val="21"/>
              </w:rPr>
            </w:pPr>
            <w:r w:rsidRPr="00593ACC">
              <w:rPr>
                <w:sz w:val="21"/>
                <w:szCs w:val="21"/>
              </w:rPr>
              <w:t>17-00</w:t>
            </w:r>
          </w:p>
        </w:tc>
        <w:tc>
          <w:tcPr>
            <w:tcW w:w="850" w:type="dxa"/>
            <w:gridSpan w:val="2"/>
          </w:tcPr>
          <w:p w:rsidR="00F5512A" w:rsidRPr="00593ACC" w:rsidRDefault="00F5512A" w:rsidP="00F5512A">
            <w:pPr>
              <w:rPr>
                <w:sz w:val="21"/>
                <w:szCs w:val="21"/>
              </w:rPr>
            </w:pPr>
            <w:r>
              <w:rPr>
                <w:sz w:val="21"/>
                <w:szCs w:val="21"/>
              </w:rPr>
              <w:t>0</w:t>
            </w:r>
            <w:r w:rsidRPr="00593ACC">
              <w:rPr>
                <w:sz w:val="21"/>
                <w:szCs w:val="21"/>
              </w:rPr>
              <w:t>5-40</w:t>
            </w:r>
          </w:p>
          <w:p w:rsidR="00F5512A" w:rsidRPr="00593ACC" w:rsidRDefault="00F5512A" w:rsidP="00F5512A">
            <w:pPr>
              <w:rPr>
                <w:sz w:val="21"/>
                <w:szCs w:val="21"/>
              </w:rPr>
            </w:pPr>
            <w:r>
              <w:rPr>
                <w:sz w:val="21"/>
                <w:szCs w:val="21"/>
              </w:rPr>
              <w:t>0</w:t>
            </w:r>
            <w:r w:rsidRPr="00593ACC">
              <w:rPr>
                <w:sz w:val="21"/>
                <w:szCs w:val="21"/>
              </w:rPr>
              <w:t>6-40</w:t>
            </w:r>
          </w:p>
          <w:p w:rsidR="00F5512A" w:rsidRPr="00593ACC" w:rsidRDefault="00F5512A" w:rsidP="00F5512A">
            <w:pPr>
              <w:rPr>
                <w:sz w:val="21"/>
                <w:szCs w:val="21"/>
              </w:rPr>
            </w:pPr>
            <w:r w:rsidRPr="00593ACC">
              <w:rPr>
                <w:sz w:val="21"/>
                <w:szCs w:val="21"/>
              </w:rPr>
              <w:t>9-35</w:t>
            </w:r>
          </w:p>
          <w:p w:rsidR="00F5512A" w:rsidRPr="00593ACC" w:rsidRDefault="00F5512A" w:rsidP="00F5512A">
            <w:pPr>
              <w:rPr>
                <w:sz w:val="21"/>
                <w:szCs w:val="21"/>
              </w:rPr>
            </w:pPr>
            <w:r w:rsidRPr="00593ACC">
              <w:rPr>
                <w:sz w:val="21"/>
                <w:szCs w:val="21"/>
              </w:rPr>
              <w:t>16-20</w:t>
            </w:r>
          </w:p>
        </w:tc>
        <w:tc>
          <w:tcPr>
            <w:tcW w:w="709" w:type="dxa"/>
          </w:tcPr>
          <w:p w:rsidR="00F5512A" w:rsidRPr="00593ACC" w:rsidRDefault="00F5512A" w:rsidP="00F5512A">
            <w:pPr>
              <w:rPr>
                <w:sz w:val="21"/>
                <w:szCs w:val="21"/>
              </w:rPr>
            </w:pPr>
            <w:r>
              <w:rPr>
                <w:sz w:val="21"/>
                <w:szCs w:val="21"/>
              </w:rPr>
              <w:t>0</w:t>
            </w:r>
            <w:r w:rsidRPr="00593ACC">
              <w:rPr>
                <w:sz w:val="21"/>
                <w:szCs w:val="21"/>
              </w:rPr>
              <w:t>6-15</w:t>
            </w:r>
          </w:p>
          <w:p w:rsidR="00F5512A" w:rsidRPr="00593ACC" w:rsidRDefault="00F5512A" w:rsidP="00F5512A">
            <w:pPr>
              <w:rPr>
                <w:sz w:val="21"/>
                <w:szCs w:val="21"/>
              </w:rPr>
            </w:pPr>
            <w:r>
              <w:rPr>
                <w:sz w:val="21"/>
                <w:szCs w:val="21"/>
              </w:rPr>
              <w:t>0</w:t>
            </w:r>
            <w:r w:rsidRPr="00593ACC">
              <w:rPr>
                <w:sz w:val="21"/>
                <w:szCs w:val="21"/>
              </w:rPr>
              <w:t>7-05</w:t>
            </w:r>
          </w:p>
          <w:p w:rsidR="00F5512A" w:rsidRPr="00593ACC" w:rsidRDefault="00F5512A" w:rsidP="00F5512A">
            <w:pPr>
              <w:rPr>
                <w:sz w:val="21"/>
                <w:szCs w:val="21"/>
              </w:rPr>
            </w:pPr>
            <w:r w:rsidRPr="00593ACC">
              <w:rPr>
                <w:sz w:val="21"/>
                <w:szCs w:val="21"/>
              </w:rPr>
              <w:t>10-20</w:t>
            </w:r>
          </w:p>
          <w:p w:rsidR="00F5512A" w:rsidRPr="00593ACC" w:rsidRDefault="00F5512A" w:rsidP="00F5512A">
            <w:pPr>
              <w:rPr>
                <w:sz w:val="21"/>
                <w:szCs w:val="21"/>
              </w:rPr>
            </w:pPr>
            <w:r w:rsidRPr="00593ACC">
              <w:rPr>
                <w:sz w:val="21"/>
                <w:szCs w:val="21"/>
              </w:rPr>
              <w:t>17-00</w:t>
            </w:r>
          </w:p>
        </w:tc>
      </w:tr>
      <w:tr w:rsidR="001F4476" w:rsidRPr="008E10DC" w:rsidTr="002F7590">
        <w:trPr>
          <w:cantSplit/>
          <w:trHeight w:val="1264"/>
        </w:trPr>
        <w:tc>
          <w:tcPr>
            <w:tcW w:w="413" w:type="dxa"/>
          </w:tcPr>
          <w:p w:rsidR="001F4476" w:rsidRPr="008E10DC" w:rsidRDefault="001F4476" w:rsidP="00F5512A">
            <w:pPr>
              <w:tabs>
                <w:tab w:val="left" w:pos="3825"/>
              </w:tabs>
              <w:autoSpaceDE w:val="0"/>
              <w:autoSpaceDN w:val="0"/>
              <w:adjustRightInd w:val="0"/>
              <w:rPr>
                <w:bCs/>
                <w:sz w:val="21"/>
                <w:szCs w:val="21"/>
              </w:rPr>
            </w:pPr>
            <w:r>
              <w:rPr>
                <w:bCs/>
                <w:sz w:val="21"/>
                <w:szCs w:val="21"/>
              </w:rPr>
              <w:t>8</w:t>
            </w:r>
          </w:p>
        </w:tc>
        <w:tc>
          <w:tcPr>
            <w:tcW w:w="1560" w:type="dxa"/>
          </w:tcPr>
          <w:p w:rsidR="001F4476" w:rsidRPr="008E10DC" w:rsidRDefault="001F4476" w:rsidP="00F5512A">
            <w:pPr>
              <w:tabs>
                <w:tab w:val="left" w:pos="3825"/>
              </w:tabs>
              <w:autoSpaceDE w:val="0"/>
              <w:autoSpaceDN w:val="0"/>
              <w:adjustRightInd w:val="0"/>
              <w:rPr>
                <w:bCs/>
                <w:sz w:val="21"/>
                <w:szCs w:val="21"/>
              </w:rPr>
            </w:pPr>
            <w:r w:rsidRPr="008E10DC">
              <w:rPr>
                <w:bCs/>
                <w:sz w:val="21"/>
                <w:szCs w:val="21"/>
              </w:rPr>
              <w:t>108</w:t>
            </w:r>
          </w:p>
          <w:p w:rsidR="001F4476" w:rsidRPr="008E10DC" w:rsidRDefault="001F4476" w:rsidP="00F5512A">
            <w:pPr>
              <w:tabs>
                <w:tab w:val="left" w:pos="3825"/>
              </w:tabs>
              <w:autoSpaceDE w:val="0"/>
              <w:autoSpaceDN w:val="0"/>
              <w:adjustRightInd w:val="0"/>
              <w:rPr>
                <w:bCs/>
                <w:sz w:val="21"/>
                <w:szCs w:val="21"/>
              </w:rPr>
            </w:pPr>
            <w:r w:rsidRPr="008E10DC">
              <w:rPr>
                <w:bCs/>
                <w:sz w:val="21"/>
                <w:szCs w:val="21"/>
              </w:rPr>
              <w:t>Зеленчукская- Архыз-Романтик</w:t>
            </w:r>
          </w:p>
        </w:tc>
        <w:tc>
          <w:tcPr>
            <w:tcW w:w="710" w:type="dxa"/>
          </w:tcPr>
          <w:p w:rsidR="001F4476" w:rsidRDefault="001F4476" w:rsidP="00F5512A">
            <w:pPr>
              <w:tabs>
                <w:tab w:val="left" w:pos="3825"/>
              </w:tabs>
              <w:autoSpaceDE w:val="0"/>
              <w:autoSpaceDN w:val="0"/>
              <w:adjustRightInd w:val="0"/>
              <w:rPr>
                <w:bCs/>
                <w:sz w:val="21"/>
                <w:szCs w:val="21"/>
              </w:rPr>
            </w:pPr>
          </w:p>
          <w:p w:rsidR="001F4476" w:rsidRPr="008E10DC" w:rsidRDefault="001F4476" w:rsidP="00F5512A">
            <w:pPr>
              <w:tabs>
                <w:tab w:val="left" w:pos="3825"/>
              </w:tabs>
              <w:autoSpaceDE w:val="0"/>
              <w:autoSpaceDN w:val="0"/>
              <w:adjustRightInd w:val="0"/>
              <w:rPr>
                <w:bCs/>
                <w:sz w:val="21"/>
                <w:szCs w:val="21"/>
              </w:rPr>
            </w:pPr>
            <w:r>
              <w:rPr>
                <w:bCs/>
                <w:sz w:val="21"/>
                <w:szCs w:val="21"/>
              </w:rPr>
              <w:t>60</w:t>
            </w:r>
          </w:p>
        </w:tc>
        <w:tc>
          <w:tcPr>
            <w:tcW w:w="427" w:type="dxa"/>
            <w:vMerge/>
            <w:textDirection w:val="btLr"/>
          </w:tcPr>
          <w:p w:rsidR="001F4476" w:rsidRPr="008E10DC" w:rsidRDefault="001F4476" w:rsidP="00F5512A">
            <w:pPr>
              <w:tabs>
                <w:tab w:val="left" w:pos="3825"/>
              </w:tabs>
              <w:autoSpaceDE w:val="0"/>
              <w:autoSpaceDN w:val="0"/>
              <w:adjustRightInd w:val="0"/>
              <w:ind w:left="113" w:right="113"/>
              <w:rPr>
                <w:bCs/>
                <w:sz w:val="21"/>
                <w:szCs w:val="21"/>
              </w:rPr>
            </w:pPr>
          </w:p>
        </w:tc>
        <w:tc>
          <w:tcPr>
            <w:tcW w:w="425" w:type="dxa"/>
            <w:vMerge/>
            <w:textDirection w:val="btLr"/>
          </w:tcPr>
          <w:p w:rsidR="001F4476" w:rsidRPr="008E10DC" w:rsidRDefault="001F4476" w:rsidP="00F5512A">
            <w:pPr>
              <w:tabs>
                <w:tab w:val="left" w:pos="3825"/>
              </w:tabs>
              <w:autoSpaceDE w:val="0"/>
              <w:autoSpaceDN w:val="0"/>
              <w:adjustRightInd w:val="0"/>
              <w:ind w:left="113" w:right="113"/>
              <w:rPr>
                <w:bCs/>
                <w:sz w:val="21"/>
                <w:szCs w:val="21"/>
              </w:rPr>
            </w:pPr>
          </w:p>
        </w:tc>
        <w:tc>
          <w:tcPr>
            <w:tcW w:w="1702" w:type="dxa"/>
          </w:tcPr>
          <w:p w:rsidR="001F4476" w:rsidRPr="008E10DC" w:rsidRDefault="001F4476" w:rsidP="00F5512A">
            <w:pPr>
              <w:tabs>
                <w:tab w:val="left" w:pos="3825"/>
              </w:tabs>
              <w:autoSpaceDE w:val="0"/>
              <w:autoSpaceDN w:val="0"/>
              <w:adjustRightInd w:val="0"/>
              <w:rPr>
                <w:bCs/>
                <w:sz w:val="21"/>
                <w:szCs w:val="21"/>
              </w:rPr>
            </w:pPr>
            <w:r w:rsidRPr="008E10DC">
              <w:rPr>
                <w:bCs/>
                <w:sz w:val="21"/>
                <w:szCs w:val="21"/>
              </w:rPr>
              <w:t>Зеленчукское СП, Даусузское СП, Архызское СП</w:t>
            </w:r>
          </w:p>
        </w:tc>
        <w:tc>
          <w:tcPr>
            <w:tcW w:w="568" w:type="dxa"/>
            <w:vMerge/>
            <w:tcBorders>
              <w:bottom w:val="nil"/>
            </w:tcBorders>
            <w:textDirection w:val="btLr"/>
          </w:tcPr>
          <w:p w:rsidR="001F4476" w:rsidRPr="008E10DC" w:rsidRDefault="001F4476" w:rsidP="00F5512A">
            <w:pPr>
              <w:tabs>
                <w:tab w:val="left" w:pos="3825"/>
              </w:tabs>
              <w:autoSpaceDE w:val="0"/>
              <w:autoSpaceDN w:val="0"/>
              <w:adjustRightInd w:val="0"/>
              <w:ind w:left="113" w:right="113"/>
              <w:rPr>
                <w:bCs/>
                <w:sz w:val="21"/>
                <w:szCs w:val="21"/>
              </w:rPr>
            </w:pPr>
          </w:p>
        </w:tc>
        <w:tc>
          <w:tcPr>
            <w:tcW w:w="567" w:type="dxa"/>
          </w:tcPr>
          <w:p w:rsidR="001F4476" w:rsidRPr="008E10DC" w:rsidRDefault="001F4476" w:rsidP="00F5512A">
            <w:pPr>
              <w:tabs>
                <w:tab w:val="left" w:pos="3825"/>
              </w:tabs>
              <w:autoSpaceDE w:val="0"/>
              <w:autoSpaceDN w:val="0"/>
              <w:adjustRightInd w:val="0"/>
              <w:rPr>
                <w:bCs/>
                <w:sz w:val="21"/>
                <w:szCs w:val="21"/>
              </w:rPr>
            </w:pPr>
            <w:r>
              <w:rPr>
                <w:bCs/>
                <w:sz w:val="21"/>
                <w:szCs w:val="21"/>
              </w:rPr>
              <w:t>1</w:t>
            </w:r>
          </w:p>
        </w:tc>
        <w:tc>
          <w:tcPr>
            <w:tcW w:w="851" w:type="dxa"/>
          </w:tcPr>
          <w:p w:rsidR="001F4476" w:rsidRPr="009F5C49" w:rsidRDefault="001F4476" w:rsidP="00F5512A">
            <w:pPr>
              <w:rPr>
                <w:sz w:val="21"/>
                <w:szCs w:val="21"/>
              </w:rPr>
            </w:pPr>
            <w:r w:rsidRPr="009F5C49">
              <w:rPr>
                <w:sz w:val="21"/>
                <w:szCs w:val="21"/>
              </w:rPr>
              <w:t>не менее 18 чел.</w:t>
            </w:r>
          </w:p>
        </w:tc>
        <w:tc>
          <w:tcPr>
            <w:tcW w:w="851" w:type="dxa"/>
          </w:tcPr>
          <w:p w:rsidR="001F4476" w:rsidRDefault="001F4476" w:rsidP="003C51E7">
            <w:pPr>
              <w:tabs>
                <w:tab w:val="left" w:pos="3825"/>
              </w:tabs>
              <w:autoSpaceDE w:val="0"/>
              <w:autoSpaceDN w:val="0"/>
              <w:adjustRightInd w:val="0"/>
              <w:rPr>
                <w:bCs/>
                <w:sz w:val="21"/>
                <w:szCs w:val="21"/>
              </w:rPr>
            </w:pPr>
            <w:r>
              <w:rPr>
                <w:bCs/>
                <w:sz w:val="21"/>
                <w:szCs w:val="21"/>
                <w:lang w:val="en-US"/>
              </w:rPr>
              <w:t>D</w:t>
            </w:r>
          </w:p>
          <w:p w:rsidR="001F4476" w:rsidRPr="00BB4BCA" w:rsidRDefault="001F4476" w:rsidP="003C51E7">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3</w:t>
            </w:r>
            <w:r>
              <w:rPr>
                <w:bCs/>
                <w:sz w:val="21"/>
                <w:szCs w:val="21"/>
              </w:rPr>
              <w:t>)</w:t>
            </w:r>
          </w:p>
        </w:tc>
        <w:tc>
          <w:tcPr>
            <w:tcW w:w="567" w:type="dxa"/>
          </w:tcPr>
          <w:p w:rsidR="001F4476" w:rsidRPr="009F5C49" w:rsidRDefault="001F4476" w:rsidP="00F5512A">
            <w:pPr>
              <w:rPr>
                <w:sz w:val="21"/>
                <w:szCs w:val="21"/>
              </w:rPr>
            </w:pPr>
            <w:r w:rsidRPr="009F5C49">
              <w:rPr>
                <w:sz w:val="21"/>
                <w:szCs w:val="21"/>
              </w:rPr>
              <w:t>4</w:t>
            </w:r>
          </w:p>
        </w:tc>
        <w:tc>
          <w:tcPr>
            <w:tcW w:w="857" w:type="dxa"/>
          </w:tcPr>
          <w:p w:rsidR="001F4476" w:rsidRPr="009F5C49" w:rsidRDefault="001F4476" w:rsidP="00ED2895">
            <w:pPr>
              <w:rPr>
                <w:sz w:val="21"/>
                <w:szCs w:val="21"/>
              </w:rPr>
            </w:pPr>
            <w:r>
              <w:rPr>
                <w:sz w:val="21"/>
                <w:szCs w:val="21"/>
              </w:rPr>
              <w:t>06-50</w:t>
            </w:r>
          </w:p>
          <w:p w:rsidR="001F4476" w:rsidRPr="00972FC5" w:rsidRDefault="001F4476" w:rsidP="00ED2895">
            <w:pPr>
              <w:rPr>
                <w:sz w:val="21"/>
                <w:szCs w:val="21"/>
              </w:rPr>
            </w:pPr>
            <w:r>
              <w:rPr>
                <w:sz w:val="21"/>
                <w:szCs w:val="21"/>
              </w:rPr>
              <w:t>16-</w:t>
            </w:r>
            <w:r>
              <w:rPr>
                <w:sz w:val="21"/>
                <w:szCs w:val="21"/>
                <w:lang w:val="en-US"/>
              </w:rPr>
              <w:t>30</w:t>
            </w:r>
          </w:p>
        </w:tc>
        <w:tc>
          <w:tcPr>
            <w:tcW w:w="708" w:type="dxa"/>
          </w:tcPr>
          <w:p w:rsidR="001F4476" w:rsidRPr="009F5C49" w:rsidRDefault="001F4476" w:rsidP="00ED2895">
            <w:pPr>
              <w:rPr>
                <w:sz w:val="21"/>
                <w:szCs w:val="21"/>
              </w:rPr>
            </w:pPr>
            <w:r>
              <w:rPr>
                <w:sz w:val="21"/>
                <w:szCs w:val="21"/>
              </w:rPr>
              <w:t>07-</w:t>
            </w:r>
            <w:r>
              <w:rPr>
                <w:sz w:val="21"/>
                <w:szCs w:val="21"/>
                <w:lang w:val="en-US"/>
              </w:rPr>
              <w:t>5</w:t>
            </w:r>
            <w:r w:rsidR="002119C1">
              <w:rPr>
                <w:sz w:val="21"/>
                <w:szCs w:val="21"/>
              </w:rPr>
              <w:t>0</w:t>
            </w:r>
          </w:p>
          <w:p w:rsidR="001F4476" w:rsidRDefault="001F4476" w:rsidP="00ED2895">
            <w:pPr>
              <w:rPr>
                <w:sz w:val="21"/>
                <w:szCs w:val="21"/>
                <w:lang w:val="en-US"/>
              </w:rPr>
            </w:pPr>
            <w:r>
              <w:rPr>
                <w:sz w:val="21"/>
                <w:szCs w:val="21"/>
              </w:rPr>
              <w:t>17-</w:t>
            </w:r>
            <w:r>
              <w:rPr>
                <w:sz w:val="21"/>
                <w:szCs w:val="21"/>
                <w:lang w:val="en-US"/>
              </w:rPr>
              <w:t>35</w:t>
            </w:r>
          </w:p>
          <w:p w:rsidR="001F4476" w:rsidRPr="001619CE" w:rsidRDefault="001F4476" w:rsidP="00ED2895">
            <w:pPr>
              <w:rPr>
                <w:sz w:val="21"/>
                <w:szCs w:val="21"/>
                <w:lang w:val="en-US"/>
              </w:rPr>
            </w:pPr>
          </w:p>
        </w:tc>
        <w:tc>
          <w:tcPr>
            <w:tcW w:w="709" w:type="dxa"/>
          </w:tcPr>
          <w:p w:rsidR="001F4476" w:rsidRPr="009F5C49" w:rsidRDefault="001F4476" w:rsidP="00ED2895">
            <w:pPr>
              <w:rPr>
                <w:sz w:val="21"/>
                <w:szCs w:val="21"/>
              </w:rPr>
            </w:pPr>
          </w:p>
        </w:tc>
        <w:tc>
          <w:tcPr>
            <w:tcW w:w="709" w:type="dxa"/>
          </w:tcPr>
          <w:p w:rsidR="001F4476" w:rsidRPr="009F5C49" w:rsidRDefault="001F4476" w:rsidP="00ED2895">
            <w:pPr>
              <w:rPr>
                <w:sz w:val="21"/>
                <w:szCs w:val="21"/>
              </w:rPr>
            </w:pPr>
          </w:p>
        </w:tc>
        <w:tc>
          <w:tcPr>
            <w:tcW w:w="709" w:type="dxa"/>
          </w:tcPr>
          <w:p w:rsidR="001F4476" w:rsidRPr="009F5C49" w:rsidRDefault="001F4476" w:rsidP="00ED2895">
            <w:pPr>
              <w:rPr>
                <w:sz w:val="21"/>
                <w:szCs w:val="21"/>
              </w:rPr>
            </w:pPr>
          </w:p>
        </w:tc>
        <w:tc>
          <w:tcPr>
            <w:tcW w:w="708" w:type="dxa"/>
          </w:tcPr>
          <w:p w:rsidR="001F4476" w:rsidRPr="009F5C49" w:rsidRDefault="001F4476" w:rsidP="00ED2895">
            <w:pPr>
              <w:rPr>
                <w:sz w:val="21"/>
                <w:szCs w:val="21"/>
              </w:rPr>
            </w:pPr>
          </w:p>
        </w:tc>
        <w:tc>
          <w:tcPr>
            <w:tcW w:w="851" w:type="dxa"/>
          </w:tcPr>
          <w:p w:rsidR="001F4476" w:rsidRPr="009F5C49" w:rsidRDefault="001F4476" w:rsidP="00ED2895">
            <w:pPr>
              <w:rPr>
                <w:sz w:val="21"/>
                <w:szCs w:val="21"/>
              </w:rPr>
            </w:pPr>
            <w:r>
              <w:rPr>
                <w:sz w:val="21"/>
                <w:szCs w:val="21"/>
              </w:rPr>
              <w:t>06-50</w:t>
            </w:r>
          </w:p>
          <w:p w:rsidR="001F4476" w:rsidRPr="00972FC5" w:rsidRDefault="001F4476" w:rsidP="00ED2895">
            <w:pPr>
              <w:rPr>
                <w:sz w:val="21"/>
                <w:szCs w:val="21"/>
              </w:rPr>
            </w:pPr>
            <w:r>
              <w:rPr>
                <w:sz w:val="21"/>
                <w:szCs w:val="21"/>
              </w:rPr>
              <w:t>16-</w:t>
            </w:r>
            <w:r>
              <w:rPr>
                <w:sz w:val="21"/>
                <w:szCs w:val="21"/>
                <w:lang w:val="en-US"/>
              </w:rPr>
              <w:t>30</w:t>
            </w:r>
          </w:p>
        </w:tc>
        <w:tc>
          <w:tcPr>
            <w:tcW w:w="709" w:type="dxa"/>
          </w:tcPr>
          <w:p w:rsidR="001F4476" w:rsidRPr="009F5C49" w:rsidRDefault="001F4476" w:rsidP="00ED2895">
            <w:pPr>
              <w:rPr>
                <w:sz w:val="21"/>
                <w:szCs w:val="21"/>
              </w:rPr>
            </w:pPr>
            <w:r>
              <w:rPr>
                <w:sz w:val="21"/>
                <w:szCs w:val="21"/>
              </w:rPr>
              <w:t>07-</w:t>
            </w:r>
            <w:r>
              <w:rPr>
                <w:sz w:val="21"/>
                <w:szCs w:val="21"/>
                <w:lang w:val="en-US"/>
              </w:rPr>
              <w:t>5</w:t>
            </w:r>
            <w:r w:rsidR="002119C1">
              <w:rPr>
                <w:sz w:val="21"/>
                <w:szCs w:val="21"/>
              </w:rPr>
              <w:t>0</w:t>
            </w:r>
          </w:p>
          <w:p w:rsidR="001F4476" w:rsidRDefault="001F4476" w:rsidP="00ED2895">
            <w:pPr>
              <w:rPr>
                <w:sz w:val="21"/>
                <w:szCs w:val="21"/>
                <w:lang w:val="en-US"/>
              </w:rPr>
            </w:pPr>
            <w:r>
              <w:rPr>
                <w:sz w:val="21"/>
                <w:szCs w:val="21"/>
              </w:rPr>
              <w:t>17-</w:t>
            </w:r>
            <w:r>
              <w:rPr>
                <w:sz w:val="21"/>
                <w:szCs w:val="21"/>
                <w:lang w:val="en-US"/>
              </w:rPr>
              <w:t>35</w:t>
            </w:r>
          </w:p>
          <w:p w:rsidR="001F4476" w:rsidRPr="001619CE" w:rsidRDefault="001F4476" w:rsidP="00ED2895">
            <w:pPr>
              <w:rPr>
                <w:sz w:val="21"/>
                <w:szCs w:val="21"/>
                <w:lang w:val="en-US"/>
              </w:rPr>
            </w:pPr>
          </w:p>
        </w:tc>
        <w:tc>
          <w:tcPr>
            <w:tcW w:w="850" w:type="dxa"/>
            <w:gridSpan w:val="2"/>
          </w:tcPr>
          <w:p w:rsidR="001F4476" w:rsidRPr="009F5C49" w:rsidRDefault="001F4476" w:rsidP="00ED2895">
            <w:pPr>
              <w:rPr>
                <w:sz w:val="21"/>
                <w:szCs w:val="21"/>
              </w:rPr>
            </w:pPr>
            <w:r>
              <w:rPr>
                <w:sz w:val="21"/>
                <w:szCs w:val="21"/>
              </w:rPr>
              <w:t>06-50</w:t>
            </w:r>
          </w:p>
          <w:p w:rsidR="001F4476" w:rsidRPr="00972FC5" w:rsidRDefault="001F4476" w:rsidP="00ED2895">
            <w:pPr>
              <w:rPr>
                <w:sz w:val="21"/>
                <w:szCs w:val="21"/>
              </w:rPr>
            </w:pPr>
            <w:r>
              <w:rPr>
                <w:sz w:val="21"/>
                <w:szCs w:val="21"/>
              </w:rPr>
              <w:t>16-</w:t>
            </w:r>
            <w:r>
              <w:rPr>
                <w:sz w:val="21"/>
                <w:szCs w:val="21"/>
                <w:lang w:val="en-US"/>
              </w:rPr>
              <w:t>30</w:t>
            </w:r>
          </w:p>
        </w:tc>
        <w:tc>
          <w:tcPr>
            <w:tcW w:w="709" w:type="dxa"/>
          </w:tcPr>
          <w:p w:rsidR="001F4476" w:rsidRPr="009F5C49" w:rsidRDefault="001F4476" w:rsidP="00ED2895">
            <w:pPr>
              <w:rPr>
                <w:sz w:val="21"/>
                <w:szCs w:val="21"/>
              </w:rPr>
            </w:pPr>
            <w:r>
              <w:rPr>
                <w:sz w:val="21"/>
                <w:szCs w:val="21"/>
              </w:rPr>
              <w:t>07-</w:t>
            </w:r>
            <w:r>
              <w:rPr>
                <w:sz w:val="21"/>
                <w:szCs w:val="21"/>
                <w:lang w:val="en-US"/>
              </w:rPr>
              <w:t>5</w:t>
            </w:r>
            <w:r w:rsidR="002119C1">
              <w:rPr>
                <w:sz w:val="21"/>
                <w:szCs w:val="21"/>
              </w:rPr>
              <w:t>0</w:t>
            </w:r>
          </w:p>
          <w:p w:rsidR="001F4476" w:rsidRDefault="001F4476" w:rsidP="00ED2895">
            <w:pPr>
              <w:rPr>
                <w:sz w:val="21"/>
                <w:szCs w:val="21"/>
                <w:lang w:val="en-US"/>
              </w:rPr>
            </w:pPr>
            <w:r>
              <w:rPr>
                <w:sz w:val="21"/>
                <w:szCs w:val="21"/>
              </w:rPr>
              <w:t>17-</w:t>
            </w:r>
            <w:r>
              <w:rPr>
                <w:sz w:val="21"/>
                <w:szCs w:val="21"/>
                <w:lang w:val="en-US"/>
              </w:rPr>
              <w:t>35</w:t>
            </w:r>
          </w:p>
          <w:p w:rsidR="001F4476" w:rsidRPr="001619CE" w:rsidRDefault="001F4476" w:rsidP="00ED2895">
            <w:pPr>
              <w:rPr>
                <w:sz w:val="21"/>
                <w:szCs w:val="21"/>
                <w:lang w:val="en-US"/>
              </w:rPr>
            </w:pPr>
          </w:p>
        </w:tc>
      </w:tr>
      <w:tr w:rsidR="00DF1BA2" w:rsidRPr="008E10DC" w:rsidTr="002F7590">
        <w:trPr>
          <w:cantSplit/>
          <w:trHeight w:val="1552"/>
        </w:trPr>
        <w:tc>
          <w:tcPr>
            <w:tcW w:w="413" w:type="dxa"/>
          </w:tcPr>
          <w:p w:rsidR="00F5512A" w:rsidRPr="008E10DC" w:rsidRDefault="00F5512A" w:rsidP="00F5512A">
            <w:pPr>
              <w:tabs>
                <w:tab w:val="left" w:pos="3825"/>
              </w:tabs>
              <w:autoSpaceDE w:val="0"/>
              <w:autoSpaceDN w:val="0"/>
              <w:adjustRightInd w:val="0"/>
              <w:rPr>
                <w:bCs/>
                <w:sz w:val="21"/>
                <w:szCs w:val="21"/>
              </w:rPr>
            </w:pPr>
            <w:r>
              <w:rPr>
                <w:bCs/>
                <w:sz w:val="21"/>
                <w:szCs w:val="21"/>
              </w:rPr>
              <w:t>9</w:t>
            </w:r>
          </w:p>
        </w:tc>
        <w:tc>
          <w:tcPr>
            <w:tcW w:w="1560" w:type="dxa"/>
          </w:tcPr>
          <w:p w:rsidR="00F5512A" w:rsidRPr="008E10DC" w:rsidRDefault="00F5512A" w:rsidP="00F5512A">
            <w:pPr>
              <w:tabs>
                <w:tab w:val="left" w:pos="3825"/>
              </w:tabs>
              <w:autoSpaceDE w:val="0"/>
              <w:autoSpaceDN w:val="0"/>
              <w:adjustRightInd w:val="0"/>
              <w:rPr>
                <w:bCs/>
                <w:sz w:val="21"/>
                <w:szCs w:val="21"/>
              </w:rPr>
            </w:pPr>
            <w:r>
              <w:rPr>
                <w:bCs/>
                <w:sz w:val="21"/>
                <w:szCs w:val="21"/>
              </w:rPr>
              <w:t>109 Зеленчукская-</w:t>
            </w:r>
            <w:r w:rsidRPr="008E10DC">
              <w:rPr>
                <w:bCs/>
                <w:sz w:val="21"/>
                <w:szCs w:val="21"/>
              </w:rPr>
              <w:t>Исправная</w:t>
            </w:r>
          </w:p>
        </w:tc>
        <w:tc>
          <w:tcPr>
            <w:tcW w:w="710"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37</w:t>
            </w: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 Сторожевское СП, Исправненское СП</w:t>
            </w:r>
          </w:p>
        </w:tc>
        <w:tc>
          <w:tcPr>
            <w:tcW w:w="568" w:type="dxa"/>
            <w:vMerge w:val="restart"/>
            <w:tcBorders>
              <w:top w:val="nil"/>
            </w:tcBorders>
            <w:textDirection w:val="btLr"/>
          </w:tcPr>
          <w:p w:rsidR="00F5512A" w:rsidRPr="008E10DC" w:rsidRDefault="00F5512A" w:rsidP="00F5512A">
            <w:pPr>
              <w:tabs>
                <w:tab w:val="left" w:pos="3825"/>
              </w:tabs>
              <w:autoSpaceDE w:val="0"/>
              <w:autoSpaceDN w:val="0"/>
              <w:adjustRightInd w:val="0"/>
              <w:ind w:left="113" w:right="113"/>
              <w:jc w:val="center"/>
              <w:rPr>
                <w:bCs/>
                <w:sz w:val="21"/>
                <w:szCs w:val="21"/>
              </w:rPr>
            </w:pPr>
          </w:p>
        </w:tc>
        <w:tc>
          <w:tcPr>
            <w:tcW w:w="567" w:type="dxa"/>
          </w:tcPr>
          <w:p w:rsidR="00F5512A" w:rsidRPr="008E10DC" w:rsidRDefault="00F5512A" w:rsidP="00F5512A">
            <w:pPr>
              <w:tabs>
                <w:tab w:val="left" w:pos="3825"/>
              </w:tabs>
              <w:autoSpaceDE w:val="0"/>
              <w:autoSpaceDN w:val="0"/>
              <w:adjustRightInd w:val="0"/>
              <w:rPr>
                <w:bCs/>
                <w:sz w:val="21"/>
                <w:szCs w:val="21"/>
              </w:rPr>
            </w:pPr>
            <w:r>
              <w:rPr>
                <w:bCs/>
                <w:sz w:val="21"/>
                <w:szCs w:val="21"/>
              </w:rPr>
              <w:t>1</w:t>
            </w:r>
          </w:p>
        </w:tc>
        <w:tc>
          <w:tcPr>
            <w:tcW w:w="851" w:type="dxa"/>
          </w:tcPr>
          <w:p w:rsidR="00F5512A" w:rsidRPr="00174770" w:rsidRDefault="00F5512A" w:rsidP="00F5512A">
            <w:pPr>
              <w:rPr>
                <w:sz w:val="21"/>
                <w:szCs w:val="21"/>
              </w:rPr>
            </w:pPr>
            <w:r w:rsidRPr="00174770">
              <w:rPr>
                <w:sz w:val="21"/>
                <w:szCs w:val="21"/>
              </w:rPr>
              <w:t xml:space="preserve">не менее </w:t>
            </w:r>
          </w:p>
          <w:p w:rsidR="00F5512A" w:rsidRPr="00174770" w:rsidRDefault="00F5512A" w:rsidP="00F5512A">
            <w:pPr>
              <w:rPr>
                <w:sz w:val="21"/>
                <w:szCs w:val="21"/>
              </w:rPr>
            </w:pPr>
            <w:r w:rsidRPr="00174770">
              <w:rPr>
                <w:sz w:val="21"/>
                <w:szCs w:val="21"/>
              </w:rPr>
              <w:t>32 чел.</w:t>
            </w:r>
          </w:p>
        </w:tc>
        <w:tc>
          <w:tcPr>
            <w:tcW w:w="851" w:type="dxa"/>
          </w:tcPr>
          <w:p w:rsidR="003C51E7" w:rsidRDefault="003C51E7" w:rsidP="003C51E7">
            <w:pPr>
              <w:tabs>
                <w:tab w:val="left" w:pos="3825"/>
              </w:tabs>
              <w:autoSpaceDE w:val="0"/>
              <w:autoSpaceDN w:val="0"/>
              <w:adjustRightInd w:val="0"/>
              <w:rPr>
                <w:bCs/>
                <w:sz w:val="21"/>
                <w:szCs w:val="21"/>
              </w:rPr>
            </w:pPr>
            <w:r>
              <w:rPr>
                <w:bCs/>
                <w:sz w:val="21"/>
                <w:szCs w:val="21"/>
                <w:lang w:val="en-US"/>
              </w:rPr>
              <w:t>D</w:t>
            </w:r>
          </w:p>
          <w:p w:rsidR="00F5512A" w:rsidRPr="00BB4BCA" w:rsidRDefault="003C51E7" w:rsidP="003C51E7">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3</w:t>
            </w:r>
            <w:r>
              <w:rPr>
                <w:bCs/>
                <w:sz w:val="21"/>
                <w:szCs w:val="21"/>
              </w:rPr>
              <w:t>)</w:t>
            </w:r>
          </w:p>
        </w:tc>
        <w:tc>
          <w:tcPr>
            <w:tcW w:w="567" w:type="dxa"/>
          </w:tcPr>
          <w:p w:rsidR="00F5512A" w:rsidRPr="00174770" w:rsidRDefault="00F5512A" w:rsidP="00F5512A">
            <w:pPr>
              <w:rPr>
                <w:sz w:val="21"/>
                <w:szCs w:val="21"/>
              </w:rPr>
            </w:pPr>
            <w:r w:rsidRPr="00174770">
              <w:rPr>
                <w:sz w:val="21"/>
                <w:szCs w:val="21"/>
              </w:rPr>
              <w:t>4</w:t>
            </w:r>
          </w:p>
        </w:tc>
        <w:tc>
          <w:tcPr>
            <w:tcW w:w="857" w:type="dxa"/>
          </w:tcPr>
          <w:p w:rsidR="00F5512A" w:rsidRPr="00174770" w:rsidRDefault="00F5512A" w:rsidP="00F5512A">
            <w:pPr>
              <w:rPr>
                <w:sz w:val="21"/>
                <w:szCs w:val="21"/>
              </w:rPr>
            </w:pPr>
            <w:r>
              <w:rPr>
                <w:sz w:val="21"/>
                <w:szCs w:val="21"/>
              </w:rPr>
              <w:t>0</w:t>
            </w:r>
            <w:r w:rsidRPr="00174770">
              <w:rPr>
                <w:sz w:val="21"/>
                <w:szCs w:val="21"/>
              </w:rPr>
              <w:t>5-45</w:t>
            </w:r>
          </w:p>
          <w:p w:rsidR="00F5512A" w:rsidRPr="00174770" w:rsidRDefault="00F5512A" w:rsidP="00F5512A">
            <w:pPr>
              <w:rPr>
                <w:sz w:val="21"/>
                <w:szCs w:val="21"/>
              </w:rPr>
            </w:pPr>
            <w:r w:rsidRPr="00174770">
              <w:rPr>
                <w:sz w:val="21"/>
                <w:szCs w:val="21"/>
              </w:rPr>
              <w:t>13-00</w:t>
            </w:r>
          </w:p>
        </w:tc>
        <w:tc>
          <w:tcPr>
            <w:tcW w:w="708" w:type="dxa"/>
          </w:tcPr>
          <w:p w:rsidR="00F5512A" w:rsidRPr="00174770" w:rsidRDefault="00F5512A" w:rsidP="00F5512A">
            <w:pPr>
              <w:rPr>
                <w:sz w:val="21"/>
                <w:szCs w:val="21"/>
              </w:rPr>
            </w:pPr>
            <w:r>
              <w:rPr>
                <w:sz w:val="21"/>
                <w:szCs w:val="21"/>
              </w:rPr>
              <w:t>0</w:t>
            </w:r>
            <w:r w:rsidRPr="00174770">
              <w:rPr>
                <w:sz w:val="21"/>
                <w:szCs w:val="21"/>
              </w:rPr>
              <w:t>6-45</w:t>
            </w:r>
          </w:p>
          <w:p w:rsidR="00F5512A" w:rsidRPr="00174770" w:rsidRDefault="00F5512A" w:rsidP="00F5512A">
            <w:pPr>
              <w:rPr>
                <w:sz w:val="21"/>
                <w:szCs w:val="21"/>
              </w:rPr>
            </w:pPr>
            <w:r w:rsidRPr="00174770">
              <w:rPr>
                <w:sz w:val="21"/>
                <w:szCs w:val="21"/>
              </w:rPr>
              <w:t>14-00</w:t>
            </w:r>
          </w:p>
        </w:tc>
        <w:tc>
          <w:tcPr>
            <w:tcW w:w="709" w:type="dxa"/>
          </w:tcPr>
          <w:p w:rsidR="00F5512A" w:rsidRPr="00174770" w:rsidRDefault="00F5512A" w:rsidP="00F5512A">
            <w:pPr>
              <w:rPr>
                <w:sz w:val="21"/>
                <w:szCs w:val="21"/>
              </w:rPr>
            </w:pPr>
          </w:p>
        </w:tc>
        <w:tc>
          <w:tcPr>
            <w:tcW w:w="709" w:type="dxa"/>
          </w:tcPr>
          <w:p w:rsidR="00F5512A" w:rsidRPr="00174770" w:rsidRDefault="00F5512A" w:rsidP="00F5512A">
            <w:pPr>
              <w:rPr>
                <w:sz w:val="21"/>
                <w:szCs w:val="21"/>
              </w:rPr>
            </w:pPr>
          </w:p>
        </w:tc>
        <w:tc>
          <w:tcPr>
            <w:tcW w:w="709" w:type="dxa"/>
          </w:tcPr>
          <w:p w:rsidR="00F5512A" w:rsidRPr="00174770" w:rsidRDefault="00F5512A" w:rsidP="00F5512A">
            <w:pPr>
              <w:rPr>
                <w:sz w:val="21"/>
                <w:szCs w:val="21"/>
              </w:rPr>
            </w:pPr>
          </w:p>
        </w:tc>
        <w:tc>
          <w:tcPr>
            <w:tcW w:w="708" w:type="dxa"/>
          </w:tcPr>
          <w:p w:rsidR="00F5512A" w:rsidRPr="00174770" w:rsidRDefault="00F5512A" w:rsidP="00F5512A">
            <w:pPr>
              <w:rPr>
                <w:sz w:val="21"/>
                <w:szCs w:val="21"/>
              </w:rPr>
            </w:pPr>
          </w:p>
        </w:tc>
        <w:tc>
          <w:tcPr>
            <w:tcW w:w="851" w:type="dxa"/>
          </w:tcPr>
          <w:p w:rsidR="00F5512A" w:rsidRPr="00174770" w:rsidRDefault="00F5512A" w:rsidP="00F5512A">
            <w:pPr>
              <w:rPr>
                <w:sz w:val="21"/>
                <w:szCs w:val="21"/>
              </w:rPr>
            </w:pPr>
            <w:r>
              <w:rPr>
                <w:sz w:val="21"/>
                <w:szCs w:val="21"/>
              </w:rPr>
              <w:t>0</w:t>
            </w:r>
            <w:r w:rsidRPr="00174770">
              <w:rPr>
                <w:sz w:val="21"/>
                <w:szCs w:val="21"/>
              </w:rPr>
              <w:t>5-45</w:t>
            </w:r>
          </w:p>
          <w:p w:rsidR="00F5512A" w:rsidRPr="00174770" w:rsidRDefault="00F5512A" w:rsidP="00F5512A">
            <w:pPr>
              <w:rPr>
                <w:sz w:val="21"/>
                <w:szCs w:val="21"/>
              </w:rPr>
            </w:pPr>
            <w:r w:rsidRPr="00174770">
              <w:rPr>
                <w:sz w:val="21"/>
                <w:szCs w:val="21"/>
              </w:rPr>
              <w:t>13-00</w:t>
            </w:r>
          </w:p>
        </w:tc>
        <w:tc>
          <w:tcPr>
            <w:tcW w:w="709" w:type="dxa"/>
          </w:tcPr>
          <w:p w:rsidR="00F5512A" w:rsidRPr="00174770" w:rsidRDefault="00F5512A" w:rsidP="00F5512A">
            <w:pPr>
              <w:rPr>
                <w:sz w:val="21"/>
                <w:szCs w:val="21"/>
              </w:rPr>
            </w:pPr>
            <w:r>
              <w:rPr>
                <w:sz w:val="21"/>
                <w:szCs w:val="21"/>
              </w:rPr>
              <w:t>0</w:t>
            </w:r>
            <w:r w:rsidRPr="00174770">
              <w:rPr>
                <w:sz w:val="21"/>
                <w:szCs w:val="21"/>
              </w:rPr>
              <w:t>6-45</w:t>
            </w:r>
          </w:p>
          <w:p w:rsidR="00F5512A" w:rsidRPr="00174770" w:rsidRDefault="00F5512A" w:rsidP="00F5512A">
            <w:pPr>
              <w:rPr>
                <w:sz w:val="21"/>
                <w:szCs w:val="21"/>
              </w:rPr>
            </w:pPr>
            <w:r w:rsidRPr="00174770">
              <w:rPr>
                <w:sz w:val="21"/>
                <w:szCs w:val="21"/>
              </w:rPr>
              <w:t>14-00</w:t>
            </w:r>
          </w:p>
        </w:tc>
        <w:tc>
          <w:tcPr>
            <w:tcW w:w="850" w:type="dxa"/>
            <w:gridSpan w:val="2"/>
          </w:tcPr>
          <w:p w:rsidR="00F5512A" w:rsidRPr="00174770" w:rsidRDefault="00F5512A" w:rsidP="00F5512A">
            <w:pPr>
              <w:rPr>
                <w:sz w:val="21"/>
                <w:szCs w:val="21"/>
              </w:rPr>
            </w:pPr>
            <w:r>
              <w:rPr>
                <w:sz w:val="21"/>
                <w:szCs w:val="21"/>
              </w:rPr>
              <w:t>0</w:t>
            </w:r>
            <w:r w:rsidRPr="00174770">
              <w:rPr>
                <w:sz w:val="21"/>
                <w:szCs w:val="21"/>
              </w:rPr>
              <w:t>5-45</w:t>
            </w:r>
          </w:p>
          <w:p w:rsidR="00F5512A" w:rsidRPr="00174770" w:rsidRDefault="00F5512A" w:rsidP="00F5512A">
            <w:pPr>
              <w:rPr>
                <w:sz w:val="21"/>
                <w:szCs w:val="21"/>
              </w:rPr>
            </w:pPr>
            <w:r w:rsidRPr="00174770">
              <w:rPr>
                <w:sz w:val="21"/>
                <w:szCs w:val="21"/>
              </w:rPr>
              <w:t>13-00</w:t>
            </w:r>
          </w:p>
        </w:tc>
        <w:tc>
          <w:tcPr>
            <w:tcW w:w="709" w:type="dxa"/>
          </w:tcPr>
          <w:p w:rsidR="00F5512A" w:rsidRPr="00174770" w:rsidRDefault="00F5512A" w:rsidP="00F5512A">
            <w:pPr>
              <w:rPr>
                <w:sz w:val="21"/>
                <w:szCs w:val="21"/>
              </w:rPr>
            </w:pPr>
            <w:r>
              <w:rPr>
                <w:sz w:val="21"/>
                <w:szCs w:val="21"/>
              </w:rPr>
              <w:t>0</w:t>
            </w:r>
            <w:r w:rsidRPr="00174770">
              <w:rPr>
                <w:sz w:val="21"/>
                <w:szCs w:val="21"/>
              </w:rPr>
              <w:t>6-45</w:t>
            </w:r>
          </w:p>
          <w:p w:rsidR="00F5512A" w:rsidRPr="00174770" w:rsidRDefault="00F5512A" w:rsidP="00F5512A">
            <w:pPr>
              <w:rPr>
                <w:sz w:val="21"/>
                <w:szCs w:val="21"/>
              </w:rPr>
            </w:pPr>
            <w:r w:rsidRPr="00174770">
              <w:rPr>
                <w:sz w:val="21"/>
                <w:szCs w:val="21"/>
              </w:rPr>
              <w:t>14-00</w:t>
            </w:r>
          </w:p>
        </w:tc>
      </w:tr>
      <w:tr w:rsidR="00DF1BA2" w:rsidRPr="008E10DC" w:rsidTr="002F7590">
        <w:trPr>
          <w:cantSplit/>
          <w:trHeight w:val="1687"/>
        </w:trPr>
        <w:tc>
          <w:tcPr>
            <w:tcW w:w="413"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1</w:t>
            </w:r>
            <w:r>
              <w:rPr>
                <w:bCs/>
                <w:sz w:val="21"/>
                <w:szCs w:val="21"/>
              </w:rPr>
              <w:t>0</w:t>
            </w:r>
          </w:p>
        </w:tc>
        <w:tc>
          <w:tcPr>
            <w:tcW w:w="1560" w:type="dxa"/>
          </w:tcPr>
          <w:p w:rsidR="00F5512A" w:rsidRDefault="00F5512A" w:rsidP="00F5512A">
            <w:pPr>
              <w:tabs>
                <w:tab w:val="left" w:pos="3825"/>
              </w:tabs>
              <w:autoSpaceDE w:val="0"/>
              <w:autoSpaceDN w:val="0"/>
              <w:adjustRightInd w:val="0"/>
              <w:rPr>
                <w:bCs/>
                <w:sz w:val="21"/>
                <w:szCs w:val="21"/>
              </w:rPr>
            </w:pPr>
            <w:r w:rsidRPr="008E10DC">
              <w:rPr>
                <w:bCs/>
                <w:sz w:val="21"/>
                <w:szCs w:val="21"/>
              </w:rPr>
              <w:t xml:space="preserve">111 </w:t>
            </w:r>
          </w:p>
          <w:p w:rsidR="00F5512A" w:rsidRDefault="00F5512A" w:rsidP="00F5512A">
            <w:pPr>
              <w:tabs>
                <w:tab w:val="left" w:pos="3825"/>
              </w:tabs>
              <w:autoSpaceDE w:val="0"/>
              <w:autoSpaceDN w:val="0"/>
              <w:adjustRightInd w:val="0"/>
              <w:rPr>
                <w:bCs/>
                <w:sz w:val="21"/>
                <w:szCs w:val="21"/>
              </w:rPr>
            </w:pPr>
            <w:r>
              <w:rPr>
                <w:bCs/>
                <w:sz w:val="21"/>
                <w:szCs w:val="21"/>
              </w:rPr>
              <w:t>Зеленчукская-Сторожевая</w:t>
            </w:r>
          </w:p>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r w:rsidRPr="008E10DC">
              <w:rPr>
                <w:bCs/>
                <w:sz w:val="21"/>
                <w:szCs w:val="21"/>
              </w:rPr>
              <w:t>Зеленчукская-</w:t>
            </w:r>
          </w:p>
          <w:p w:rsidR="00F5512A" w:rsidRPr="008E10DC" w:rsidRDefault="00F5512A" w:rsidP="00F5512A">
            <w:pPr>
              <w:tabs>
                <w:tab w:val="left" w:pos="3825"/>
              </w:tabs>
              <w:autoSpaceDE w:val="0"/>
              <w:autoSpaceDN w:val="0"/>
              <w:adjustRightInd w:val="0"/>
              <w:rPr>
                <w:bCs/>
                <w:sz w:val="21"/>
                <w:szCs w:val="21"/>
              </w:rPr>
            </w:pPr>
            <w:r>
              <w:rPr>
                <w:bCs/>
                <w:sz w:val="21"/>
                <w:szCs w:val="21"/>
              </w:rPr>
              <w:t>Сторожевая-</w:t>
            </w:r>
            <w:r w:rsidRPr="008E10DC">
              <w:rPr>
                <w:bCs/>
                <w:sz w:val="21"/>
                <w:szCs w:val="21"/>
              </w:rPr>
              <w:t>Лесо-Кяфарь</w:t>
            </w:r>
          </w:p>
        </w:tc>
        <w:tc>
          <w:tcPr>
            <w:tcW w:w="710" w:type="dxa"/>
          </w:tcPr>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r>
              <w:rPr>
                <w:bCs/>
                <w:sz w:val="21"/>
                <w:szCs w:val="21"/>
              </w:rPr>
              <w:t>20,4</w:t>
            </w:r>
          </w:p>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p>
          <w:p w:rsidR="00F5512A" w:rsidRPr="008E10DC" w:rsidRDefault="00F5512A" w:rsidP="00F5512A">
            <w:pPr>
              <w:tabs>
                <w:tab w:val="left" w:pos="3825"/>
              </w:tabs>
              <w:autoSpaceDE w:val="0"/>
              <w:autoSpaceDN w:val="0"/>
              <w:adjustRightInd w:val="0"/>
              <w:rPr>
                <w:bCs/>
                <w:sz w:val="21"/>
                <w:szCs w:val="21"/>
              </w:rPr>
            </w:pPr>
            <w:r w:rsidRPr="008E10DC">
              <w:rPr>
                <w:bCs/>
                <w:sz w:val="21"/>
                <w:szCs w:val="21"/>
              </w:rPr>
              <w:t>31,1</w:t>
            </w: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w:t>
            </w:r>
            <w:r>
              <w:rPr>
                <w:bCs/>
                <w:sz w:val="21"/>
                <w:szCs w:val="21"/>
              </w:rPr>
              <w:t>, Сторожевское СП</w:t>
            </w:r>
          </w:p>
          <w:p w:rsidR="00F5512A" w:rsidRPr="008E10DC" w:rsidRDefault="00F5512A" w:rsidP="00F5512A">
            <w:pPr>
              <w:jc w:val="center"/>
              <w:rPr>
                <w:sz w:val="21"/>
                <w:szCs w:val="21"/>
              </w:rPr>
            </w:pPr>
          </w:p>
        </w:tc>
        <w:tc>
          <w:tcPr>
            <w:tcW w:w="568" w:type="dxa"/>
            <w:vMerge/>
          </w:tcPr>
          <w:p w:rsidR="00F5512A" w:rsidRPr="008E10DC" w:rsidRDefault="00F5512A" w:rsidP="00F5512A">
            <w:pPr>
              <w:tabs>
                <w:tab w:val="left" w:pos="3825"/>
              </w:tabs>
              <w:autoSpaceDE w:val="0"/>
              <w:autoSpaceDN w:val="0"/>
              <w:adjustRightInd w:val="0"/>
              <w:rPr>
                <w:bCs/>
                <w:sz w:val="21"/>
                <w:szCs w:val="21"/>
              </w:rPr>
            </w:pPr>
          </w:p>
        </w:tc>
        <w:tc>
          <w:tcPr>
            <w:tcW w:w="567" w:type="dxa"/>
          </w:tcPr>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r>
              <w:rPr>
                <w:bCs/>
                <w:sz w:val="21"/>
                <w:szCs w:val="21"/>
              </w:rPr>
              <w:t>1</w:t>
            </w:r>
          </w:p>
          <w:p w:rsidR="00F5512A" w:rsidRPr="008E10DC" w:rsidRDefault="00F5512A" w:rsidP="00F5512A">
            <w:pPr>
              <w:tabs>
                <w:tab w:val="left" w:pos="3825"/>
              </w:tabs>
              <w:autoSpaceDE w:val="0"/>
              <w:autoSpaceDN w:val="0"/>
              <w:adjustRightInd w:val="0"/>
              <w:rPr>
                <w:bCs/>
                <w:sz w:val="21"/>
                <w:szCs w:val="21"/>
              </w:rPr>
            </w:pPr>
          </w:p>
        </w:tc>
        <w:tc>
          <w:tcPr>
            <w:tcW w:w="851" w:type="dxa"/>
          </w:tcPr>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r w:rsidRPr="004661B5">
              <w:rPr>
                <w:sz w:val="21"/>
                <w:szCs w:val="21"/>
              </w:rPr>
              <w:t xml:space="preserve">не менее </w:t>
            </w:r>
          </w:p>
          <w:p w:rsidR="00F5512A" w:rsidRPr="004661B5" w:rsidRDefault="00F5512A" w:rsidP="00F5512A">
            <w:pPr>
              <w:rPr>
                <w:sz w:val="21"/>
                <w:szCs w:val="21"/>
              </w:rPr>
            </w:pPr>
            <w:r w:rsidRPr="004661B5">
              <w:rPr>
                <w:sz w:val="21"/>
                <w:szCs w:val="21"/>
              </w:rPr>
              <w:t>13 чел.</w:t>
            </w:r>
          </w:p>
        </w:tc>
        <w:tc>
          <w:tcPr>
            <w:tcW w:w="851" w:type="dxa"/>
          </w:tcPr>
          <w:p w:rsidR="00A137A6" w:rsidRDefault="00A137A6" w:rsidP="00A137A6">
            <w:pPr>
              <w:tabs>
                <w:tab w:val="left" w:pos="3825"/>
              </w:tabs>
              <w:autoSpaceDE w:val="0"/>
              <w:autoSpaceDN w:val="0"/>
              <w:adjustRightInd w:val="0"/>
              <w:rPr>
                <w:bCs/>
                <w:sz w:val="21"/>
                <w:szCs w:val="21"/>
              </w:rPr>
            </w:pPr>
            <w:r>
              <w:rPr>
                <w:bCs/>
                <w:sz w:val="21"/>
                <w:szCs w:val="21"/>
                <w:lang w:val="en-US"/>
              </w:rPr>
              <w:t>D</w:t>
            </w:r>
          </w:p>
          <w:p w:rsidR="00F5512A" w:rsidRPr="00BB4BCA" w:rsidRDefault="00A137A6" w:rsidP="00A137A6">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2</w:t>
            </w:r>
            <w:r>
              <w:rPr>
                <w:bCs/>
                <w:sz w:val="21"/>
                <w:szCs w:val="21"/>
              </w:rPr>
              <w:t>)</w:t>
            </w:r>
          </w:p>
        </w:tc>
        <w:tc>
          <w:tcPr>
            <w:tcW w:w="567" w:type="dxa"/>
          </w:tcPr>
          <w:p w:rsidR="00F5512A" w:rsidRPr="004661B5" w:rsidRDefault="00F5512A" w:rsidP="00F5512A">
            <w:pPr>
              <w:rPr>
                <w:sz w:val="21"/>
                <w:szCs w:val="21"/>
              </w:rPr>
            </w:pPr>
            <w:r w:rsidRPr="004661B5">
              <w:rPr>
                <w:sz w:val="21"/>
                <w:szCs w:val="21"/>
              </w:rPr>
              <w:t>4</w:t>
            </w: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r w:rsidRPr="004661B5">
              <w:rPr>
                <w:sz w:val="21"/>
                <w:szCs w:val="21"/>
              </w:rPr>
              <w:t>4</w:t>
            </w:r>
          </w:p>
        </w:tc>
        <w:tc>
          <w:tcPr>
            <w:tcW w:w="857" w:type="dxa"/>
          </w:tcPr>
          <w:p w:rsidR="00F5512A" w:rsidRPr="004661B5" w:rsidRDefault="00F5512A" w:rsidP="00F5512A">
            <w:pPr>
              <w:rPr>
                <w:sz w:val="21"/>
                <w:szCs w:val="21"/>
              </w:rPr>
            </w:pPr>
            <w:r>
              <w:rPr>
                <w:sz w:val="21"/>
                <w:szCs w:val="21"/>
              </w:rPr>
              <w:t>0</w:t>
            </w:r>
            <w:r w:rsidRPr="004661B5">
              <w:rPr>
                <w:sz w:val="21"/>
                <w:szCs w:val="21"/>
              </w:rPr>
              <w:t>6-30</w:t>
            </w:r>
          </w:p>
          <w:p w:rsidR="00F5512A" w:rsidRPr="004661B5" w:rsidRDefault="00F5512A" w:rsidP="00F5512A">
            <w:pPr>
              <w:rPr>
                <w:sz w:val="21"/>
                <w:szCs w:val="21"/>
              </w:rPr>
            </w:pPr>
            <w:r w:rsidRPr="004661B5">
              <w:rPr>
                <w:sz w:val="21"/>
                <w:szCs w:val="21"/>
              </w:rPr>
              <w:t>14-10</w:t>
            </w:r>
          </w:p>
        </w:tc>
        <w:tc>
          <w:tcPr>
            <w:tcW w:w="708" w:type="dxa"/>
          </w:tcPr>
          <w:p w:rsidR="00F5512A" w:rsidRPr="004661B5" w:rsidRDefault="00F5512A" w:rsidP="00F5512A">
            <w:pPr>
              <w:rPr>
                <w:sz w:val="21"/>
                <w:szCs w:val="21"/>
              </w:rPr>
            </w:pPr>
            <w:r>
              <w:rPr>
                <w:sz w:val="21"/>
                <w:szCs w:val="21"/>
              </w:rPr>
              <w:t>0</w:t>
            </w:r>
            <w:r w:rsidRPr="004661B5">
              <w:rPr>
                <w:sz w:val="21"/>
                <w:szCs w:val="21"/>
              </w:rPr>
              <w:t>7-20</w:t>
            </w:r>
          </w:p>
          <w:p w:rsidR="00F5512A" w:rsidRPr="004661B5" w:rsidRDefault="00F5512A" w:rsidP="00F5512A">
            <w:pPr>
              <w:rPr>
                <w:sz w:val="21"/>
                <w:szCs w:val="21"/>
              </w:rPr>
            </w:pPr>
            <w:r w:rsidRPr="004661B5">
              <w:rPr>
                <w:sz w:val="21"/>
                <w:szCs w:val="21"/>
              </w:rPr>
              <w:t>15-35</w:t>
            </w:r>
          </w:p>
        </w:tc>
        <w:tc>
          <w:tcPr>
            <w:tcW w:w="709" w:type="dxa"/>
          </w:tcPr>
          <w:p w:rsidR="00F5512A" w:rsidRPr="004661B5" w:rsidRDefault="00F5512A" w:rsidP="00F5512A">
            <w:pPr>
              <w:rPr>
                <w:sz w:val="21"/>
                <w:szCs w:val="21"/>
              </w:rPr>
            </w:pPr>
          </w:p>
        </w:tc>
        <w:tc>
          <w:tcPr>
            <w:tcW w:w="709" w:type="dxa"/>
          </w:tcPr>
          <w:p w:rsidR="00F5512A" w:rsidRPr="004661B5" w:rsidRDefault="00F5512A" w:rsidP="00F5512A">
            <w:pPr>
              <w:rPr>
                <w:sz w:val="21"/>
                <w:szCs w:val="21"/>
              </w:rPr>
            </w:pPr>
          </w:p>
        </w:tc>
        <w:tc>
          <w:tcPr>
            <w:tcW w:w="709" w:type="dxa"/>
          </w:tcPr>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r>
              <w:rPr>
                <w:sz w:val="21"/>
                <w:szCs w:val="21"/>
              </w:rPr>
              <w:t>0</w:t>
            </w:r>
            <w:r w:rsidRPr="004661B5">
              <w:rPr>
                <w:sz w:val="21"/>
                <w:szCs w:val="21"/>
              </w:rPr>
              <w:t>6-30</w:t>
            </w:r>
          </w:p>
          <w:p w:rsidR="00F5512A" w:rsidRPr="004661B5" w:rsidRDefault="00F5512A" w:rsidP="00F5512A">
            <w:pPr>
              <w:rPr>
                <w:sz w:val="21"/>
                <w:szCs w:val="21"/>
              </w:rPr>
            </w:pPr>
            <w:r w:rsidRPr="004661B5">
              <w:rPr>
                <w:sz w:val="21"/>
                <w:szCs w:val="21"/>
              </w:rPr>
              <w:t>14-10</w:t>
            </w:r>
          </w:p>
        </w:tc>
        <w:tc>
          <w:tcPr>
            <w:tcW w:w="708" w:type="dxa"/>
          </w:tcPr>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r>
              <w:rPr>
                <w:sz w:val="21"/>
                <w:szCs w:val="21"/>
              </w:rPr>
              <w:t>0</w:t>
            </w:r>
            <w:r w:rsidRPr="004661B5">
              <w:rPr>
                <w:sz w:val="21"/>
                <w:szCs w:val="21"/>
              </w:rPr>
              <w:t>7-00</w:t>
            </w:r>
          </w:p>
          <w:p w:rsidR="00F5512A" w:rsidRPr="004661B5" w:rsidRDefault="00F5512A" w:rsidP="00F5512A">
            <w:pPr>
              <w:rPr>
                <w:sz w:val="21"/>
                <w:szCs w:val="21"/>
              </w:rPr>
            </w:pPr>
            <w:r w:rsidRPr="004661B5">
              <w:rPr>
                <w:sz w:val="21"/>
                <w:szCs w:val="21"/>
              </w:rPr>
              <w:t>15-10</w:t>
            </w:r>
          </w:p>
        </w:tc>
        <w:tc>
          <w:tcPr>
            <w:tcW w:w="851" w:type="dxa"/>
          </w:tcPr>
          <w:p w:rsidR="00F5512A" w:rsidRPr="004661B5" w:rsidRDefault="00F5512A" w:rsidP="00F5512A">
            <w:pPr>
              <w:rPr>
                <w:sz w:val="21"/>
                <w:szCs w:val="21"/>
              </w:rPr>
            </w:pPr>
            <w:r>
              <w:rPr>
                <w:sz w:val="21"/>
                <w:szCs w:val="21"/>
              </w:rPr>
              <w:t>0</w:t>
            </w:r>
            <w:r w:rsidRPr="004661B5">
              <w:rPr>
                <w:sz w:val="21"/>
                <w:szCs w:val="21"/>
              </w:rPr>
              <w:t>6-30</w:t>
            </w:r>
          </w:p>
          <w:p w:rsidR="00F5512A" w:rsidRPr="004661B5" w:rsidRDefault="00F5512A" w:rsidP="00F5512A">
            <w:pPr>
              <w:rPr>
                <w:sz w:val="21"/>
                <w:szCs w:val="21"/>
              </w:rPr>
            </w:pPr>
            <w:r w:rsidRPr="004661B5">
              <w:rPr>
                <w:sz w:val="21"/>
                <w:szCs w:val="21"/>
              </w:rPr>
              <w:t>14-10</w:t>
            </w:r>
          </w:p>
        </w:tc>
        <w:tc>
          <w:tcPr>
            <w:tcW w:w="709" w:type="dxa"/>
          </w:tcPr>
          <w:p w:rsidR="00F5512A" w:rsidRPr="004661B5" w:rsidRDefault="00F5512A" w:rsidP="00F5512A">
            <w:pPr>
              <w:rPr>
                <w:sz w:val="21"/>
                <w:szCs w:val="21"/>
              </w:rPr>
            </w:pPr>
            <w:r>
              <w:rPr>
                <w:sz w:val="21"/>
                <w:szCs w:val="21"/>
              </w:rPr>
              <w:t>0</w:t>
            </w:r>
            <w:r w:rsidRPr="004661B5">
              <w:rPr>
                <w:sz w:val="21"/>
                <w:szCs w:val="21"/>
              </w:rPr>
              <w:t>7-20</w:t>
            </w:r>
          </w:p>
          <w:p w:rsidR="00F5512A" w:rsidRPr="004661B5" w:rsidRDefault="00F5512A" w:rsidP="00F5512A">
            <w:pPr>
              <w:rPr>
                <w:sz w:val="21"/>
                <w:szCs w:val="21"/>
              </w:rPr>
            </w:pPr>
            <w:r w:rsidRPr="004661B5">
              <w:rPr>
                <w:sz w:val="21"/>
                <w:szCs w:val="21"/>
              </w:rPr>
              <w:t>15-35</w:t>
            </w:r>
          </w:p>
        </w:tc>
        <w:tc>
          <w:tcPr>
            <w:tcW w:w="850" w:type="dxa"/>
            <w:gridSpan w:val="2"/>
          </w:tcPr>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r>
              <w:rPr>
                <w:sz w:val="21"/>
                <w:szCs w:val="21"/>
              </w:rPr>
              <w:t>0</w:t>
            </w:r>
            <w:r w:rsidRPr="004661B5">
              <w:rPr>
                <w:sz w:val="21"/>
                <w:szCs w:val="21"/>
              </w:rPr>
              <w:t>6-30</w:t>
            </w:r>
          </w:p>
          <w:p w:rsidR="00F5512A" w:rsidRPr="004661B5" w:rsidRDefault="00F5512A" w:rsidP="00F5512A">
            <w:pPr>
              <w:rPr>
                <w:sz w:val="21"/>
                <w:szCs w:val="21"/>
              </w:rPr>
            </w:pPr>
            <w:r w:rsidRPr="004661B5">
              <w:rPr>
                <w:sz w:val="21"/>
                <w:szCs w:val="21"/>
              </w:rPr>
              <w:t>14-10</w:t>
            </w:r>
          </w:p>
        </w:tc>
        <w:tc>
          <w:tcPr>
            <w:tcW w:w="709" w:type="dxa"/>
          </w:tcPr>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p>
          <w:p w:rsidR="00F5512A" w:rsidRPr="004661B5" w:rsidRDefault="00F5512A" w:rsidP="00F5512A">
            <w:pPr>
              <w:rPr>
                <w:sz w:val="21"/>
                <w:szCs w:val="21"/>
              </w:rPr>
            </w:pPr>
            <w:r>
              <w:rPr>
                <w:sz w:val="21"/>
                <w:szCs w:val="21"/>
              </w:rPr>
              <w:t>0</w:t>
            </w:r>
            <w:r w:rsidRPr="004661B5">
              <w:rPr>
                <w:sz w:val="21"/>
                <w:szCs w:val="21"/>
              </w:rPr>
              <w:t>7-00</w:t>
            </w:r>
          </w:p>
          <w:p w:rsidR="00F5512A" w:rsidRPr="004661B5" w:rsidRDefault="00F5512A" w:rsidP="00F5512A">
            <w:pPr>
              <w:rPr>
                <w:sz w:val="21"/>
                <w:szCs w:val="21"/>
              </w:rPr>
            </w:pPr>
            <w:r w:rsidRPr="004661B5">
              <w:rPr>
                <w:sz w:val="21"/>
                <w:szCs w:val="21"/>
              </w:rPr>
              <w:t>15-10</w:t>
            </w:r>
          </w:p>
        </w:tc>
      </w:tr>
      <w:tr w:rsidR="00DF1BA2" w:rsidRPr="008E10DC" w:rsidTr="002F7590">
        <w:trPr>
          <w:cantSplit/>
          <w:trHeight w:val="992"/>
        </w:trPr>
        <w:tc>
          <w:tcPr>
            <w:tcW w:w="413"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1</w:t>
            </w:r>
            <w:r>
              <w:rPr>
                <w:bCs/>
                <w:sz w:val="21"/>
                <w:szCs w:val="21"/>
              </w:rPr>
              <w:t>1</w:t>
            </w:r>
          </w:p>
        </w:tc>
        <w:tc>
          <w:tcPr>
            <w:tcW w:w="1560"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112</w:t>
            </w:r>
          </w:p>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Зеленчукская- Строжевая-2</w:t>
            </w:r>
          </w:p>
        </w:tc>
        <w:tc>
          <w:tcPr>
            <w:tcW w:w="710" w:type="dxa"/>
          </w:tcPr>
          <w:p w:rsidR="00F5512A" w:rsidRPr="008E10DC" w:rsidRDefault="00F5512A" w:rsidP="00F5512A">
            <w:pPr>
              <w:tabs>
                <w:tab w:val="left" w:pos="3825"/>
              </w:tabs>
              <w:autoSpaceDE w:val="0"/>
              <w:autoSpaceDN w:val="0"/>
              <w:adjustRightInd w:val="0"/>
              <w:rPr>
                <w:bCs/>
                <w:sz w:val="21"/>
                <w:szCs w:val="21"/>
              </w:rPr>
            </w:pPr>
            <w:r>
              <w:rPr>
                <w:bCs/>
                <w:sz w:val="21"/>
                <w:szCs w:val="21"/>
              </w:rPr>
              <w:t>31</w:t>
            </w: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 Строжевское СП</w:t>
            </w:r>
          </w:p>
        </w:tc>
        <w:tc>
          <w:tcPr>
            <w:tcW w:w="568" w:type="dxa"/>
            <w:vMerge/>
          </w:tcPr>
          <w:p w:rsidR="00F5512A" w:rsidRPr="008E10DC" w:rsidRDefault="00F5512A" w:rsidP="00F5512A">
            <w:pPr>
              <w:tabs>
                <w:tab w:val="left" w:pos="3825"/>
              </w:tabs>
              <w:autoSpaceDE w:val="0"/>
              <w:autoSpaceDN w:val="0"/>
              <w:adjustRightInd w:val="0"/>
              <w:rPr>
                <w:bCs/>
                <w:sz w:val="21"/>
                <w:szCs w:val="21"/>
              </w:rPr>
            </w:pPr>
          </w:p>
        </w:tc>
        <w:tc>
          <w:tcPr>
            <w:tcW w:w="567" w:type="dxa"/>
          </w:tcPr>
          <w:p w:rsidR="00F5512A" w:rsidRPr="008E10DC" w:rsidRDefault="00F5512A" w:rsidP="00F5512A">
            <w:pPr>
              <w:tabs>
                <w:tab w:val="left" w:pos="3825"/>
              </w:tabs>
              <w:autoSpaceDE w:val="0"/>
              <w:autoSpaceDN w:val="0"/>
              <w:adjustRightInd w:val="0"/>
              <w:rPr>
                <w:bCs/>
                <w:sz w:val="21"/>
                <w:szCs w:val="21"/>
              </w:rPr>
            </w:pPr>
            <w:r>
              <w:rPr>
                <w:bCs/>
                <w:sz w:val="21"/>
                <w:szCs w:val="21"/>
              </w:rPr>
              <w:t>1</w:t>
            </w:r>
          </w:p>
        </w:tc>
        <w:tc>
          <w:tcPr>
            <w:tcW w:w="851" w:type="dxa"/>
          </w:tcPr>
          <w:p w:rsidR="00F5512A" w:rsidRPr="00E24480" w:rsidRDefault="00F5512A" w:rsidP="00F5512A">
            <w:pPr>
              <w:rPr>
                <w:sz w:val="21"/>
                <w:szCs w:val="21"/>
              </w:rPr>
            </w:pPr>
            <w:r w:rsidRPr="00E24480">
              <w:rPr>
                <w:sz w:val="21"/>
                <w:szCs w:val="21"/>
              </w:rPr>
              <w:t>не менее 25 чел.</w:t>
            </w:r>
          </w:p>
        </w:tc>
        <w:tc>
          <w:tcPr>
            <w:tcW w:w="851" w:type="dxa"/>
          </w:tcPr>
          <w:p w:rsidR="003C51E7" w:rsidRDefault="003C51E7" w:rsidP="003C51E7">
            <w:pPr>
              <w:tabs>
                <w:tab w:val="left" w:pos="3825"/>
              </w:tabs>
              <w:autoSpaceDE w:val="0"/>
              <w:autoSpaceDN w:val="0"/>
              <w:adjustRightInd w:val="0"/>
              <w:rPr>
                <w:bCs/>
                <w:sz w:val="21"/>
                <w:szCs w:val="21"/>
              </w:rPr>
            </w:pPr>
            <w:r>
              <w:rPr>
                <w:bCs/>
                <w:sz w:val="21"/>
                <w:szCs w:val="21"/>
                <w:lang w:val="en-US"/>
              </w:rPr>
              <w:t>D</w:t>
            </w:r>
          </w:p>
          <w:p w:rsidR="00F5512A" w:rsidRPr="00BB4BCA" w:rsidRDefault="003C51E7" w:rsidP="003C51E7">
            <w:pPr>
              <w:tabs>
                <w:tab w:val="left" w:pos="3825"/>
              </w:tabs>
              <w:autoSpaceDE w:val="0"/>
              <w:autoSpaceDN w:val="0"/>
              <w:adjustRightInd w:val="0"/>
              <w:rPr>
                <w:bCs/>
                <w:sz w:val="21"/>
                <w:szCs w:val="21"/>
                <w:lang w:val="en-US"/>
              </w:rPr>
            </w:pPr>
            <w:r>
              <w:rPr>
                <w:bCs/>
                <w:sz w:val="21"/>
                <w:szCs w:val="21"/>
              </w:rPr>
              <w:t>(М</w:t>
            </w:r>
            <w:r>
              <w:rPr>
                <w:bCs/>
                <w:sz w:val="21"/>
                <w:szCs w:val="21"/>
                <w:vertAlign w:val="subscript"/>
              </w:rPr>
              <w:t>3</w:t>
            </w:r>
            <w:r>
              <w:rPr>
                <w:bCs/>
                <w:sz w:val="21"/>
                <w:szCs w:val="21"/>
              </w:rPr>
              <w:t>)</w:t>
            </w:r>
          </w:p>
        </w:tc>
        <w:tc>
          <w:tcPr>
            <w:tcW w:w="567" w:type="dxa"/>
          </w:tcPr>
          <w:p w:rsidR="00F5512A" w:rsidRPr="00E24480" w:rsidRDefault="00F5512A" w:rsidP="00F5512A">
            <w:pPr>
              <w:rPr>
                <w:sz w:val="21"/>
                <w:szCs w:val="21"/>
              </w:rPr>
            </w:pPr>
            <w:r w:rsidRPr="00E24480">
              <w:rPr>
                <w:sz w:val="21"/>
                <w:szCs w:val="21"/>
              </w:rPr>
              <w:t>6</w:t>
            </w:r>
          </w:p>
        </w:tc>
        <w:tc>
          <w:tcPr>
            <w:tcW w:w="857" w:type="dxa"/>
          </w:tcPr>
          <w:p w:rsidR="00F5512A" w:rsidRPr="00E24480" w:rsidRDefault="00F5512A" w:rsidP="00F5512A">
            <w:pPr>
              <w:rPr>
                <w:sz w:val="21"/>
                <w:szCs w:val="21"/>
              </w:rPr>
            </w:pPr>
            <w:r>
              <w:rPr>
                <w:sz w:val="21"/>
                <w:szCs w:val="21"/>
              </w:rPr>
              <w:t>0</w:t>
            </w:r>
            <w:r w:rsidRPr="00E24480">
              <w:rPr>
                <w:sz w:val="21"/>
                <w:szCs w:val="21"/>
              </w:rPr>
              <w:t>6-50</w:t>
            </w:r>
          </w:p>
          <w:p w:rsidR="00F5512A" w:rsidRPr="00E24480" w:rsidRDefault="00F5512A" w:rsidP="00F5512A">
            <w:pPr>
              <w:rPr>
                <w:sz w:val="21"/>
                <w:szCs w:val="21"/>
              </w:rPr>
            </w:pPr>
            <w:r w:rsidRPr="00E24480">
              <w:rPr>
                <w:sz w:val="21"/>
                <w:szCs w:val="21"/>
              </w:rPr>
              <w:t>12-00</w:t>
            </w:r>
          </w:p>
          <w:p w:rsidR="00F5512A" w:rsidRPr="00E24480" w:rsidRDefault="00F5512A" w:rsidP="00F5512A">
            <w:pPr>
              <w:rPr>
                <w:sz w:val="21"/>
                <w:szCs w:val="21"/>
              </w:rPr>
            </w:pPr>
            <w:r w:rsidRPr="00E24480">
              <w:rPr>
                <w:sz w:val="21"/>
                <w:szCs w:val="21"/>
              </w:rPr>
              <w:t>17-20</w:t>
            </w:r>
          </w:p>
        </w:tc>
        <w:tc>
          <w:tcPr>
            <w:tcW w:w="708" w:type="dxa"/>
          </w:tcPr>
          <w:p w:rsidR="00F5512A" w:rsidRPr="00E24480" w:rsidRDefault="00F5512A" w:rsidP="00F5512A">
            <w:pPr>
              <w:rPr>
                <w:sz w:val="21"/>
                <w:szCs w:val="21"/>
              </w:rPr>
            </w:pPr>
            <w:r>
              <w:rPr>
                <w:sz w:val="21"/>
                <w:szCs w:val="21"/>
              </w:rPr>
              <w:t>0</w:t>
            </w:r>
            <w:r w:rsidRPr="00E24480">
              <w:rPr>
                <w:sz w:val="21"/>
                <w:szCs w:val="21"/>
              </w:rPr>
              <w:t>8-10</w:t>
            </w:r>
          </w:p>
          <w:p w:rsidR="00F5512A" w:rsidRPr="00E24480" w:rsidRDefault="00F5512A" w:rsidP="00F5512A">
            <w:pPr>
              <w:rPr>
                <w:sz w:val="21"/>
                <w:szCs w:val="21"/>
              </w:rPr>
            </w:pPr>
            <w:r w:rsidRPr="00E24480">
              <w:rPr>
                <w:sz w:val="21"/>
                <w:szCs w:val="21"/>
              </w:rPr>
              <w:t>13-10</w:t>
            </w:r>
          </w:p>
          <w:p w:rsidR="00F5512A" w:rsidRPr="00E24480" w:rsidRDefault="00F5512A" w:rsidP="00F5512A">
            <w:pPr>
              <w:rPr>
                <w:sz w:val="21"/>
                <w:szCs w:val="21"/>
              </w:rPr>
            </w:pPr>
            <w:r w:rsidRPr="00E24480">
              <w:rPr>
                <w:sz w:val="21"/>
                <w:szCs w:val="21"/>
              </w:rPr>
              <w:t>18-20</w:t>
            </w:r>
          </w:p>
        </w:tc>
        <w:tc>
          <w:tcPr>
            <w:tcW w:w="709" w:type="dxa"/>
          </w:tcPr>
          <w:p w:rsidR="00F5512A" w:rsidRPr="00E24480" w:rsidRDefault="00F5512A" w:rsidP="00F5512A">
            <w:pPr>
              <w:rPr>
                <w:sz w:val="21"/>
                <w:szCs w:val="21"/>
              </w:rPr>
            </w:pPr>
          </w:p>
        </w:tc>
        <w:tc>
          <w:tcPr>
            <w:tcW w:w="709" w:type="dxa"/>
          </w:tcPr>
          <w:p w:rsidR="00F5512A" w:rsidRPr="00E24480" w:rsidRDefault="00F5512A" w:rsidP="00F5512A">
            <w:pPr>
              <w:rPr>
                <w:sz w:val="21"/>
                <w:szCs w:val="21"/>
              </w:rPr>
            </w:pPr>
          </w:p>
        </w:tc>
        <w:tc>
          <w:tcPr>
            <w:tcW w:w="709" w:type="dxa"/>
          </w:tcPr>
          <w:p w:rsidR="00F5512A" w:rsidRPr="00E24480" w:rsidRDefault="00F5512A" w:rsidP="00F5512A">
            <w:pPr>
              <w:rPr>
                <w:sz w:val="21"/>
                <w:szCs w:val="21"/>
              </w:rPr>
            </w:pPr>
          </w:p>
        </w:tc>
        <w:tc>
          <w:tcPr>
            <w:tcW w:w="708" w:type="dxa"/>
          </w:tcPr>
          <w:p w:rsidR="00F5512A" w:rsidRPr="00E24480" w:rsidRDefault="00F5512A" w:rsidP="00F5512A">
            <w:pPr>
              <w:rPr>
                <w:sz w:val="21"/>
                <w:szCs w:val="21"/>
              </w:rPr>
            </w:pPr>
          </w:p>
        </w:tc>
        <w:tc>
          <w:tcPr>
            <w:tcW w:w="851" w:type="dxa"/>
          </w:tcPr>
          <w:p w:rsidR="00F5512A" w:rsidRPr="00E24480" w:rsidRDefault="00F5512A" w:rsidP="00F5512A">
            <w:pPr>
              <w:rPr>
                <w:sz w:val="21"/>
                <w:szCs w:val="21"/>
              </w:rPr>
            </w:pPr>
            <w:r>
              <w:rPr>
                <w:sz w:val="21"/>
                <w:szCs w:val="21"/>
              </w:rPr>
              <w:t>0</w:t>
            </w:r>
            <w:r w:rsidRPr="00E24480">
              <w:rPr>
                <w:sz w:val="21"/>
                <w:szCs w:val="21"/>
              </w:rPr>
              <w:t>6-50</w:t>
            </w:r>
          </w:p>
          <w:p w:rsidR="00F5512A" w:rsidRPr="00E24480" w:rsidRDefault="00F5512A" w:rsidP="00F5512A">
            <w:pPr>
              <w:rPr>
                <w:sz w:val="21"/>
                <w:szCs w:val="21"/>
              </w:rPr>
            </w:pPr>
            <w:r w:rsidRPr="00E24480">
              <w:rPr>
                <w:sz w:val="21"/>
                <w:szCs w:val="21"/>
              </w:rPr>
              <w:t>12-00</w:t>
            </w:r>
          </w:p>
          <w:p w:rsidR="00F5512A" w:rsidRPr="00E24480" w:rsidRDefault="00F5512A" w:rsidP="00F5512A">
            <w:pPr>
              <w:rPr>
                <w:sz w:val="21"/>
                <w:szCs w:val="21"/>
              </w:rPr>
            </w:pPr>
            <w:r w:rsidRPr="00E24480">
              <w:rPr>
                <w:sz w:val="21"/>
                <w:szCs w:val="21"/>
              </w:rPr>
              <w:t>17-20</w:t>
            </w:r>
          </w:p>
        </w:tc>
        <w:tc>
          <w:tcPr>
            <w:tcW w:w="709" w:type="dxa"/>
          </w:tcPr>
          <w:p w:rsidR="00F5512A" w:rsidRPr="00E24480" w:rsidRDefault="00F5512A" w:rsidP="00F5512A">
            <w:pPr>
              <w:rPr>
                <w:sz w:val="21"/>
                <w:szCs w:val="21"/>
              </w:rPr>
            </w:pPr>
            <w:r>
              <w:rPr>
                <w:sz w:val="21"/>
                <w:szCs w:val="21"/>
              </w:rPr>
              <w:t>0</w:t>
            </w:r>
            <w:r w:rsidRPr="00E24480">
              <w:rPr>
                <w:sz w:val="21"/>
                <w:szCs w:val="21"/>
              </w:rPr>
              <w:t>8-10</w:t>
            </w:r>
          </w:p>
          <w:p w:rsidR="00F5512A" w:rsidRPr="00E24480" w:rsidRDefault="00F5512A" w:rsidP="00F5512A">
            <w:pPr>
              <w:rPr>
                <w:sz w:val="21"/>
                <w:szCs w:val="21"/>
              </w:rPr>
            </w:pPr>
            <w:r w:rsidRPr="00E24480">
              <w:rPr>
                <w:sz w:val="21"/>
                <w:szCs w:val="21"/>
              </w:rPr>
              <w:t>13-10</w:t>
            </w:r>
          </w:p>
          <w:p w:rsidR="00F5512A" w:rsidRPr="00E24480" w:rsidRDefault="00F5512A" w:rsidP="00F5512A">
            <w:pPr>
              <w:rPr>
                <w:sz w:val="21"/>
                <w:szCs w:val="21"/>
              </w:rPr>
            </w:pPr>
            <w:r w:rsidRPr="00E24480">
              <w:rPr>
                <w:sz w:val="21"/>
                <w:szCs w:val="21"/>
              </w:rPr>
              <w:t>18-20</w:t>
            </w:r>
          </w:p>
        </w:tc>
        <w:tc>
          <w:tcPr>
            <w:tcW w:w="850" w:type="dxa"/>
            <w:gridSpan w:val="2"/>
          </w:tcPr>
          <w:p w:rsidR="00F5512A" w:rsidRPr="008E10DC" w:rsidRDefault="00F5512A" w:rsidP="00F5512A">
            <w:pPr>
              <w:rPr>
                <w:sz w:val="21"/>
                <w:szCs w:val="21"/>
                <w:highlight w:val="yellow"/>
              </w:rPr>
            </w:pPr>
          </w:p>
        </w:tc>
        <w:tc>
          <w:tcPr>
            <w:tcW w:w="709" w:type="dxa"/>
          </w:tcPr>
          <w:p w:rsidR="00F5512A" w:rsidRPr="008E10DC" w:rsidRDefault="00F5512A" w:rsidP="00F5512A">
            <w:pPr>
              <w:rPr>
                <w:sz w:val="21"/>
                <w:szCs w:val="21"/>
                <w:highlight w:val="yellow"/>
              </w:rPr>
            </w:pPr>
          </w:p>
        </w:tc>
      </w:tr>
      <w:tr w:rsidR="00DF1BA2" w:rsidRPr="008E10DC" w:rsidTr="002F7590">
        <w:trPr>
          <w:cantSplit/>
          <w:trHeight w:val="1700"/>
        </w:trPr>
        <w:tc>
          <w:tcPr>
            <w:tcW w:w="413" w:type="dxa"/>
          </w:tcPr>
          <w:p w:rsidR="00F5512A" w:rsidRPr="008E10DC" w:rsidRDefault="00F5512A" w:rsidP="00F5512A">
            <w:pPr>
              <w:tabs>
                <w:tab w:val="left" w:pos="3825"/>
              </w:tabs>
              <w:autoSpaceDE w:val="0"/>
              <w:autoSpaceDN w:val="0"/>
              <w:adjustRightInd w:val="0"/>
              <w:rPr>
                <w:bCs/>
                <w:sz w:val="21"/>
                <w:szCs w:val="21"/>
              </w:rPr>
            </w:pPr>
            <w:r>
              <w:rPr>
                <w:bCs/>
                <w:sz w:val="21"/>
                <w:szCs w:val="21"/>
              </w:rPr>
              <w:t>12</w:t>
            </w:r>
          </w:p>
        </w:tc>
        <w:tc>
          <w:tcPr>
            <w:tcW w:w="1560" w:type="dxa"/>
          </w:tcPr>
          <w:p w:rsidR="00F5512A" w:rsidRDefault="00F5512A" w:rsidP="00F5512A">
            <w:pPr>
              <w:tabs>
                <w:tab w:val="left" w:pos="3825"/>
              </w:tabs>
              <w:autoSpaceDE w:val="0"/>
              <w:autoSpaceDN w:val="0"/>
              <w:adjustRightInd w:val="0"/>
              <w:rPr>
                <w:bCs/>
                <w:sz w:val="21"/>
                <w:szCs w:val="21"/>
              </w:rPr>
            </w:pPr>
            <w:r>
              <w:rPr>
                <w:bCs/>
                <w:sz w:val="21"/>
                <w:szCs w:val="21"/>
              </w:rPr>
              <w:t xml:space="preserve">113 </w:t>
            </w:r>
            <w:r w:rsidRPr="008E10DC">
              <w:rPr>
                <w:bCs/>
                <w:sz w:val="21"/>
                <w:szCs w:val="21"/>
              </w:rPr>
              <w:t>Зеленчукская-Кардоникская</w:t>
            </w:r>
          </w:p>
          <w:p w:rsidR="00F5512A" w:rsidRDefault="00F5512A" w:rsidP="00F5512A">
            <w:pPr>
              <w:rPr>
                <w:sz w:val="21"/>
                <w:szCs w:val="21"/>
              </w:rPr>
            </w:pPr>
          </w:p>
          <w:p w:rsidR="00F5512A" w:rsidRPr="004C5F84" w:rsidRDefault="00F5512A" w:rsidP="00F5512A">
            <w:pPr>
              <w:rPr>
                <w:sz w:val="21"/>
                <w:szCs w:val="21"/>
              </w:rPr>
            </w:pPr>
          </w:p>
        </w:tc>
        <w:tc>
          <w:tcPr>
            <w:tcW w:w="710" w:type="dxa"/>
          </w:tcPr>
          <w:p w:rsidR="00F5512A" w:rsidRDefault="00F5512A" w:rsidP="00F5512A">
            <w:pPr>
              <w:tabs>
                <w:tab w:val="left" w:pos="3825"/>
              </w:tabs>
              <w:autoSpaceDE w:val="0"/>
              <w:autoSpaceDN w:val="0"/>
              <w:adjustRightInd w:val="0"/>
              <w:rPr>
                <w:bCs/>
                <w:sz w:val="21"/>
                <w:szCs w:val="21"/>
              </w:rPr>
            </w:pPr>
          </w:p>
          <w:p w:rsidR="00F5512A" w:rsidRDefault="00F5512A" w:rsidP="00F5512A">
            <w:pPr>
              <w:tabs>
                <w:tab w:val="left" w:pos="3825"/>
              </w:tabs>
              <w:autoSpaceDE w:val="0"/>
              <w:autoSpaceDN w:val="0"/>
              <w:adjustRightInd w:val="0"/>
              <w:rPr>
                <w:bCs/>
                <w:sz w:val="21"/>
                <w:szCs w:val="21"/>
              </w:rPr>
            </w:pPr>
            <w:r>
              <w:rPr>
                <w:bCs/>
                <w:sz w:val="21"/>
                <w:szCs w:val="21"/>
              </w:rPr>
              <w:t>17,2</w:t>
            </w:r>
          </w:p>
          <w:p w:rsidR="00F5512A" w:rsidRDefault="00F5512A" w:rsidP="00F5512A">
            <w:pPr>
              <w:rPr>
                <w:sz w:val="21"/>
                <w:szCs w:val="21"/>
              </w:rPr>
            </w:pPr>
          </w:p>
          <w:p w:rsidR="00F5512A" w:rsidRDefault="00F5512A" w:rsidP="00F5512A">
            <w:pPr>
              <w:rPr>
                <w:sz w:val="21"/>
                <w:szCs w:val="21"/>
              </w:rPr>
            </w:pPr>
          </w:p>
          <w:p w:rsidR="00F5512A" w:rsidRPr="004C5F84" w:rsidRDefault="00F5512A" w:rsidP="00F5512A">
            <w:pPr>
              <w:rPr>
                <w:sz w:val="21"/>
                <w:szCs w:val="21"/>
              </w:rPr>
            </w:pPr>
          </w:p>
        </w:tc>
        <w:tc>
          <w:tcPr>
            <w:tcW w:w="427"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425" w:type="dxa"/>
            <w:vMerge/>
            <w:textDirection w:val="btLr"/>
          </w:tcPr>
          <w:p w:rsidR="00F5512A" w:rsidRPr="008E10DC" w:rsidRDefault="00F5512A" w:rsidP="00F5512A">
            <w:pPr>
              <w:tabs>
                <w:tab w:val="left" w:pos="3825"/>
              </w:tabs>
              <w:autoSpaceDE w:val="0"/>
              <w:autoSpaceDN w:val="0"/>
              <w:adjustRightInd w:val="0"/>
              <w:ind w:left="113" w:right="113"/>
              <w:rPr>
                <w:bCs/>
                <w:sz w:val="21"/>
                <w:szCs w:val="21"/>
              </w:rPr>
            </w:pPr>
          </w:p>
        </w:tc>
        <w:tc>
          <w:tcPr>
            <w:tcW w:w="1702" w:type="dxa"/>
          </w:tcPr>
          <w:p w:rsidR="00F5512A" w:rsidRPr="008E10DC" w:rsidRDefault="00F5512A" w:rsidP="00F5512A">
            <w:pPr>
              <w:tabs>
                <w:tab w:val="left" w:pos="3825"/>
              </w:tabs>
              <w:autoSpaceDE w:val="0"/>
              <w:autoSpaceDN w:val="0"/>
              <w:adjustRightInd w:val="0"/>
              <w:rPr>
                <w:bCs/>
                <w:sz w:val="21"/>
                <w:szCs w:val="21"/>
              </w:rPr>
            </w:pPr>
            <w:r w:rsidRPr="008E10DC">
              <w:rPr>
                <w:bCs/>
                <w:sz w:val="21"/>
                <w:szCs w:val="21"/>
              </w:rPr>
              <w:t>Зеленчукское СП, Кардоникское СП</w:t>
            </w:r>
          </w:p>
        </w:tc>
        <w:tc>
          <w:tcPr>
            <w:tcW w:w="568" w:type="dxa"/>
            <w:vMerge/>
          </w:tcPr>
          <w:p w:rsidR="00F5512A" w:rsidRPr="008E10DC" w:rsidRDefault="00F5512A" w:rsidP="00F5512A">
            <w:pPr>
              <w:tabs>
                <w:tab w:val="left" w:pos="3825"/>
              </w:tabs>
              <w:autoSpaceDE w:val="0"/>
              <w:autoSpaceDN w:val="0"/>
              <w:adjustRightInd w:val="0"/>
              <w:rPr>
                <w:bCs/>
                <w:sz w:val="21"/>
                <w:szCs w:val="21"/>
              </w:rPr>
            </w:pPr>
          </w:p>
        </w:tc>
        <w:tc>
          <w:tcPr>
            <w:tcW w:w="567" w:type="dxa"/>
          </w:tcPr>
          <w:p w:rsidR="00F5512A" w:rsidRDefault="00F5512A" w:rsidP="00F5512A">
            <w:pPr>
              <w:tabs>
                <w:tab w:val="left" w:pos="3825"/>
              </w:tabs>
              <w:autoSpaceDE w:val="0"/>
              <w:autoSpaceDN w:val="0"/>
              <w:adjustRightInd w:val="0"/>
              <w:rPr>
                <w:bCs/>
                <w:sz w:val="21"/>
                <w:szCs w:val="21"/>
              </w:rPr>
            </w:pPr>
            <w:r>
              <w:rPr>
                <w:bCs/>
                <w:sz w:val="21"/>
                <w:szCs w:val="21"/>
              </w:rPr>
              <w:t>1</w:t>
            </w:r>
          </w:p>
          <w:p w:rsidR="00F5512A" w:rsidRPr="004E0DFD" w:rsidRDefault="00F5512A" w:rsidP="00F5512A">
            <w:pPr>
              <w:rPr>
                <w:sz w:val="21"/>
                <w:szCs w:val="21"/>
              </w:rPr>
            </w:pPr>
          </w:p>
          <w:p w:rsidR="00F5512A" w:rsidRDefault="00F5512A" w:rsidP="00F5512A">
            <w:pPr>
              <w:rPr>
                <w:sz w:val="21"/>
                <w:szCs w:val="21"/>
              </w:rPr>
            </w:pPr>
          </w:p>
          <w:p w:rsidR="00F5512A" w:rsidRDefault="00F5512A" w:rsidP="00F5512A">
            <w:pPr>
              <w:rPr>
                <w:sz w:val="21"/>
                <w:szCs w:val="21"/>
              </w:rPr>
            </w:pPr>
          </w:p>
          <w:p w:rsidR="00F5512A" w:rsidRPr="004C5F84" w:rsidRDefault="00F5512A" w:rsidP="00F5512A">
            <w:pPr>
              <w:rPr>
                <w:sz w:val="21"/>
                <w:szCs w:val="21"/>
              </w:rPr>
            </w:pPr>
          </w:p>
        </w:tc>
        <w:tc>
          <w:tcPr>
            <w:tcW w:w="851" w:type="dxa"/>
          </w:tcPr>
          <w:p w:rsidR="00F5512A" w:rsidRDefault="00F5512A" w:rsidP="00F5512A">
            <w:pPr>
              <w:rPr>
                <w:sz w:val="21"/>
                <w:szCs w:val="21"/>
              </w:rPr>
            </w:pPr>
            <w:r w:rsidRPr="00995704">
              <w:rPr>
                <w:sz w:val="21"/>
                <w:szCs w:val="21"/>
              </w:rPr>
              <w:t xml:space="preserve">не </w:t>
            </w:r>
          </w:p>
          <w:p w:rsidR="00F5512A" w:rsidRPr="00995704" w:rsidRDefault="00F5512A" w:rsidP="00F5512A">
            <w:pPr>
              <w:rPr>
                <w:sz w:val="21"/>
                <w:szCs w:val="21"/>
              </w:rPr>
            </w:pPr>
            <w:r w:rsidRPr="00995704">
              <w:rPr>
                <w:sz w:val="21"/>
                <w:szCs w:val="21"/>
              </w:rPr>
              <w:t xml:space="preserve">менее </w:t>
            </w:r>
          </w:p>
          <w:p w:rsidR="00F5512A" w:rsidRPr="00995704" w:rsidRDefault="00F5512A" w:rsidP="00F5512A">
            <w:pPr>
              <w:rPr>
                <w:sz w:val="21"/>
                <w:szCs w:val="21"/>
              </w:rPr>
            </w:pPr>
            <w:r w:rsidRPr="00995704">
              <w:rPr>
                <w:sz w:val="21"/>
                <w:szCs w:val="21"/>
              </w:rPr>
              <w:t>13 чел.</w:t>
            </w:r>
          </w:p>
        </w:tc>
        <w:tc>
          <w:tcPr>
            <w:tcW w:w="851" w:type="dxa"/>
          </w:tcPr>
          <w:p w:rsidR="00A137A6" w:rsidRDefault="00A137A6" w:rsidP="00A137A6">
            <w:pPr>
              <w:tabs>
                <w:tab w:val="left" w:pos="3825"/>
              </w:tabs>
              <w:autoSpaceDE w:val="0"/>
              <w:autoSpaceDN w:val="0"/>
              <w:adjustRightInd w:val="0"/>
              <w:rPr>
                <w:bCs/>
                <w:sz w:val="21"/>
                <w:szCs w:val="21"/>
              </w:rPr>
            </w:pPr>
            <w:r>
              <w:rPr>
                <w:bCs/>
                <w:sz w:val="21"/>
                <w:szCs w:val="21"/>
                <w:lang w:val="en-US"/>
              </w:rPr>
              <w:t>D</w:t>
            </w:r>
          </w:p>
          <w:p w:rsidR="00F5512A" w:rsidRPr="00BB4BCA" w:rsidRDefault="00A137A6" w:rsidP="00A137A6">
            <w:pPr>
              <w:rPr>
                <w:sz w:val="21"/>
                <w:szCs w:val="21"/>
                <w:lang w:val="en-US"/>
              </w:rPr>
            </w:pPr>
            <w:r>
              <w:rPr>
                <w:bCs/>
                <w:sz w:val="21"/>
                <w:szCs w:val="21"/>
              </w:rPr>
              <w:t>(М</w:t>
            </w:r>
            <w:r>
              <w:rPr>
                <w:bCs/>
                <w:sz w:val="21"/>
                <w:szCs w:val="21"/>
                <w:vertAlign w:val="subscript"/>
              </w:rPr>
              <w:t>2</w:t>
            </w:r>
            <w:r>
              <w:rPr>
                <w:bCs/>
                <w:sz w:val="21"/>
                <w:szCs w:val="21"/>
              </w:rPr>
              <w:t>)</w:t>
            </w:r>
          </w:p>
        </w:tc>
        <w:tc>
          <w:tcPr>
            <w:tcW w:w="567" w:type="dxa"/>
          </w:tcPr>
          <w:p w:rsidR="00F5512A" w:rsidRPr="004E0DFD" w:rsidRDefault="00F5512A" w:rsidP="00F5512A">
            <w:pPr>
              <w:rPr>
                <w:sz w:val="21"/>
                <w:szCs w:val="21"/>
              </w:rPr>
            </w:pPr>
            <w:r>
              <w:rPr>
                <w:sz w:val="21"/>
                <w:szCs w:val="21"/>
              </w:rPr>
              <w:t>7</w:t>
            </w:r>
          </w:p>
        </w:tc>
        <w:tc>
          <w:tcPr>
            <w:tcW w:w="857" w:type="dxa"/>
          </w:tcPr>
          <w:p w:rsidR="00F5512A" w:rsidRDefault="00F5512A" w:rsidP="00F5512A">
            <w:pPr>
              <w:rPr>
                <w:sz w:val="21"/>
                <w:szCs w:val="21"/>
              </w:rPr>
            </w:pPr>
            <w:r>
              <w:rPr>
                <w:sz w:val="21"/>
                <w:szCs w:val="21"/>
              </w:rPr>
              <w:t>07-10</w:t>
            </w:r>
          </w:p>
          <w:p w:rsidR="00F5512A" w:rsidRDefault="00F5512A" w:rsidP="00F5512A">
            <w:pPr>
              <w:rPr>
                <w:sz w:val="21"/>
                <w:szCs w:val="21"/>
              </w:rPr>
            </w:pPr>
            <w:r>
              <w:rPr>
                <w:sz w:val="21"/>
                <w:szCs w:val="21"/>
              </w:rPr>
              <w:t>08-10</w:t>
            </w:r>
          </w:p>
          <w:p w:rsidR="00F5512A" w:rsidRDefault="007905A2" w:rsidP="00F5512A">
            <w:pPr>
              <w:rPr>
                <w:sz w:val="21"/>
                <w:szCs w:val="21"/>
              </w:rPr>
            </w:pPr>
            <w:r>
              <w:rPr>
                <w:sz w:val="21"/>
                <w:szCs w:val="21"/>
              </w:rPr>
              <w:t>09-15</w:t>
            </w:r>
          </w:p>
          <w:p w:rsidR="00F5512A" w:rsidRDefault="007905A2" w:rsidP="00F5512A">
            <w:pPr>
              <w:rPr>
                <w:sz w:val="21"/>
                <w:szCs w:val="21"/>
              </w:rPr>
            </w:pPr>
            <w:r>
              <w:rPr>
                <w:sz w:val="21"/>
                <w:szCs w:val="21"/>
              </w:rPr>
              <w:t>10-2</w:t>
            </w:r>
            <w:r w:rsidR="00F5512A">
              <w:rPr>
                <w:sz w:val="21"/>
                <w:szCs w:val="21"/>
              </w:rPr>
              <w:t>0</w:t>
            </w:r>
          </w:p>
          <w:p w:rsidR="00F5512A" w:rsidRDefault="007905A2" w:rsidP="00F5512A">
            <w:pPr>
              <w:rPr>
                <w:sz w:val="21"/>
                <w:szCs w:val="21"/>
              </w:rPr>
            </w:pPr>
            <w:r>
              <w:rPr>
                <w:sz w:val="21"/>
                <w:szCs w:val="21"/>
              </w:rPr>
              <w:t>11-20</w:t>
            </w:r>
          </w:p>
          <w:p w:rsidR="00F5512A" w:rsidRDefault="008E72AF" w:rsidP="00F5512A">
            <w:pPr>
              <w:rPr>
                <w:sz w:val="21"/>
                <w:szCs w:val="21"/>
              </w:rPr>
            </w:pPr>
            <w:r>
              <w:rPr>
                <w:sz w:val="21"/>
                <w:szCs w:val="21"/>
              </w:rPr>
              <w:t>14-10</w:t>
            </w:r>
          </w:p>
          <w:p w:rsidR="00F5512A" w:rsidRPr="004E0DFD" w:rsidRDefault="008E72AF" w:rsidP="00F5512A">
            <w:pPr>
              <w:rPr>
                <w:sz w:val="21"/>
                <w:szCs w:val="21"/>
              </w:rPr>
            </w:pPr>
            <w:r>
              <w:rPr>
                <w:sz w:val="21"/>
                <w:szCs w:val="21"/>
              </w:rPr>
              <w:t>15-30</w:t>
            </w:r>
          </w:p>
        </w:tc>
        <w:tc>
          <w:tcPr>
            <w:tcW w:w="708" w:type="dxa"/>
          </w:tcPr>
          <w:p w:rsidR="00F5512A" w:rsidRDefault="007905A2" w:rsidP="00F5512A">
            <w:pPr>
              <w:rPr>
                <w:sz w:val="21"/>
                <w:szCs w:val="21"/>
              </w:rPr>
            </w:pPr>
            <w:r>
              <w:rPr>
                <w:sz w:val="21"/>
                <w:szCs w:val="21"/>
              </w:rPr>
              <w:t>07-40</w:t>
            </w:r>
          </w:p>
          <w:p w:rsidR="00F5512A" w:rsidRDefault="007905A2" w:rsidP="00F5512A">
            <w:pPr>
              <w:rPr>
                <w:sz w:val="21"/>
                <w:szCs w:val="21"/>
              </w:rPr>
            </w:pPr>
            <w:r>
              <w:rPr>
                <w:sz w:val="21"/>
                <w:szCs w:val="21"/>
              </w:rPr>
              <w:t>08-40</w:t>
            </w:r>
          </w:p>
          <w:p w:rsidR="00F5512A" w:rsidRDefault="007905A2" w:rsidP="00F5512A">
            <w:pPr>
              <w:rPr>
                <w:sz w:val="21"/>
                <w:szCs w:val="21"/>
              </w:rPr>
            </w:pPr>
            <w:r>
              <w:rPr>
                <w:sz w:val="21"/>
                <w:szCs w:val="21"/>
              </w:rPr>
              <w:t>09-50</w:t>
            </w:r>
          </w:p>
          <w:p w:rsidR="00F5512A" w:rsidRDefault="00956EA3" w:rsidP="00F5512A">
            <w:pPr>
              <w:rPr>
                <w:sz w:val="21"/>
                <w:szCs w:val="21"/>
              </w:rPr>
            </w:pPr>
            <w:r>
              <w:rPr>
                <w:sz w:val="21"/>
                <w:szCs w:val="21"/>
              </w:rPr>
              <w:t>10-55</w:t>
            </w:r>
          </w:p>
          <w:p w:rsidR="00F5512A" w:rsidRDefault="008E72AF" w:rsidP="00F5512A">
            <w:pPr>
              <w:rPr>
                <w:sz w:val="21"/>
                <w:szCs w:val="21"/>
              </w:rPr>
            </w:pPr>
            <w:r>
              <w:rPr>
                <w:sz w:val="21"/>
                <w:szCs w:val="21"/>
              </w:rPr>
              <w:t>12-0</w:t>
            </w:r>
            <w:r w:rsidR="00F5512A">
              <w:rPr>
                <w:sz w:val="21"/>
                <w:szCs w:val="21"/>
              </w:rPr>
              <w:t>0</w:t>
            </w:r>
          </w:p>
          <w:p w:rsidR="00F5512A" w:rsidRDefault="008E72AF" w:rsidP="00F5512A">
            <w:pPr>
              <w:rPr>
                <w:sz w:val="21"/>
                <w:szCs w:val="21"/>
              </w:rPr>
            </w:pPr>
            <w:r>
              <w:rPr>
                <w:sz w:val="21"/>
                <w:szCs w:val="21"/>
              </w:rPr>
              <w:t>15-0</w:t>
            </w:r>
            <w:r w:rsidR="00F5512A">
              <w:rPr>
                <w:sz w:val="21"/>
                <w:szCs w:val="21"/>
              </w:rPr>
              <w:t>0</w:t>
            </w:r>
          </w:p>
          <w:p w:rsidR="00F5512A" w:rsidRPr="00B35B78" w:rsidRDefault="00F5512A" w:rsidP="00F5512A">
            <w:pPr>
              <w:rPr>
                <w:sz w:val="21"/>
                <w:szCs w:val="21"/>
              </w:rPr>
            </w:pPr>
            <w:r>
              <w:rPr>
                <w:sz w:val="21"/>
                <w:szCs w:val="21"/>
              </w:rPr>
              <w:t>16-30</w:t>
            </w:r>
          </w:p>
        </w:tc>
        <w:tc>
          <w:tcPr>
            <w:tcW w:w="709" w:type="dxa"/>
          </w:tcPr>
          <w:p w:rsidR="00F5512A" w:rsidRPr="00995704" w:rsidRDefault="00F5512A" w:rsidP="00F5512A">
            <w:pPr>
              <w:rPr>
                <w:sz w:val="21"/>
                <w:szCs w:val="21"/>
              </w:rPr>
            </w:pPr>
          </w:p>
        </w:tc>
        <w:tc>
          <w:tcPr>
            <w:tcW w:w="709" w:type="dxa"/>
          </w:tcPr>
          <w:p w:rsidR="00F5512A" w:rsidRPr="00995704" w:rsidRDefault="00F5512A" w:rsidP="00F5512A">
            <w:pPr>
              <w:rPr>
                <w:sz w:val="21"/>
                <w:szCs w:val="21"/>
              </w:rPr>
            </w:pPr>
          </w:p>
        </w:tc>
        <w:tc>
          <w:tcPr>
            <w:tcW w:w="709" w:type="dxa"/>
          </w:tcPr>
          <w:p w:rsidR="00F5512A" w:rsidRPr="00995704" w:rsidRDefault="00F5512A" w:rsidP="00F5512A">
            <w:pPr>
              <w:rPr>
                <w:sz w:val="21"/>
                <w:szCs w:val="21"/>
              </w:rPr>
            </w:pPr>
          </w:p>
        </w:tc>
        <w:tc>
          <w:tcPr>
            <w:tcW w:w="708" w:type="dxa"/>
          </w:tcPr>
          <w:p w:rsidR="00F5512A" w:rsidRPr="00995704" w:rsidRDefault="00F5512A" w:rsidP="00F5512A">
            <w:pPr>
              <w:rPr>
                <w:sz w:val="21"/>
                <w:szCs w:val="21"/>
              </w:rPr>
            </w:pPr>
          </w:p>
        </w:tc>
        <w:tc>
          <w:tcPr>
            <w:tcW w:w="851" w:type="dxa"/>
          </w:tcPr>
          <w:p w:rsidR="00F5512A" w:rsidRPr="00995704" w:rsidRDefault="00F5512A" w:rsidP="00F5512A">
            <w:pPr>
              <w:rPr>
                <w:sz w:val="21"/>
                <w:szCs w:val="21"/>
              </w:rPr>
            </w:pPr>
          </w:p>
        </w:tc>
        <w:tc>
          <w:tcPr>
            <w:tcW w:w="709" w:type="dxa"/>
          </w:tcPr>
          <w:p w:rsidR="00F5512A" w:rsidRPr="00995704" w:rsidRDefault="00F5512A" w:rsidP="00F5512A">
            <w:pPr>
              <w:rPr>
                <w:sz w:val="21"/>
                <w:szCs w:val="21"/>
              </w:rPr>
            </w:pPr>
          </w:p>
        </w:tc>
        <w:tc>
          <w:tcPr>
            <w:tcW w:w="850" w:type="dxa"/>
            <w:gridSpan w:val="2"/>
          </w:tcPr>
          <w:p w:rsidR="00F5512A" w:rsidRPr="00995704" w:rsidRDefault="00F5512A" w:rsidP="00F5512A">
            <w:pPr>
              <w:rPr>
                <w:sz w:val="21"/>
                <w:szCs w:val="21"/>
              </w:rPr>
            </w:pPr>
          </w:p>
        </w:tc>
        <w:tc>
          <w:tcPr>
            <w:tcW w:w="709" w:type="dxa"/>
          </w:tcPr>
          <w:p w:rsidR="00F5512A" w:rsidRPr="00995704" w:rsidRDefault="00F5512A" w:rsidP="00F5512A">
            <w:pPr>
              <w:rPr>
                <w:sz w:val="21"/>
                <w:szCs w:val="21"/>
              </w:rPr>
            </w:pPr>
          </w:p>
        </w:tc>
      </w:tr>
    </w:tbl>
    <w:p w:rsidR="00F5512A" w:rsidRPr="008E10DC" w:rsidRDefault="00F5512A" w:rsidP="00F5512A">
      <w:pPr>
        <w:pStyle w:val="ConsNormal"/>
        <w:ind w:left="5521" w:firstLine="851"/>
        <w:rPr>
          <w:rFonts w:ascii="Times New Roman" w:hAnsi="Times New Roman"/>
          <w:color w:val="000000"/>
          <w:sz w:val="21"/>
          <w:szCs w:val="21"/>
        </w:rPr>
      </w:pPr>
    </w:p>
    <w:p w:rsidR="00F5512A" w:rsidRDefault="00F5512A" w:rsidP="00F5512A">
      <w:pPr>
        <w:rPr>
          <w:sz w:val="28"/>
          <w:szCs w:val="28"/>
        </w:rPr>
      </w:pPr>
    </w:p>
    <w:p w:rsidR="00275D95" w:rsidRPr="006A2877" w:rsidRDefault="00275D95" w:rsidP="006A2877">
      <w:pPr>
        <w:sectPr w:rsidR="00275D95" w:rsidRPr="006A2877" w:rsidSect="009073F0">
          <w:pgSz w:w="16838" w:h="11906" w:orient="landscape"/>
          <w:pgMar w:top="397" w:right="340" w:bottom="284" w:left="397" w:header="709" w:footer="0" w:gutter="0"/>
          <w:cols w:space="708"/>
          <w:titlePg/>
          <w:docGrid w:linePitch="360"/>
        </w:sectPr>
      </w:pPr>
    </w:p>
    <w:p w:rsidR="00AD58C0" w:rsidRDefault="00A71F64" w:rsidP="00A71F64">
      <w:pPr>
        <w:autoSpaceDE w:val="0"/>
        <w:autoSpaceDN w:val="0"/>
        <w:adjustRightInd w:val="0"/>
        <w:rPr>
          <w:bCs/>
          <w:sz w:val="28"/>
          <w:szCs w:val="28"/>
        </w:rPr>
      </w:pPr>
      <w:r>
        <w:rPr>
          <w:snapToGrid w:val="0"/>
          <w:color w:val="000000"/>
        </w:rPr>
        <w:lastRenderedPageBreak/>
        <w:t xml:space="preserve">                                                                             </w:t>
      </w:r>
      <w:r w:rsidR="00AD58C0">
        <w:rPr>
          <w:bCs/>
          <w:sz w:val="28"/>
          <w:szCs w:val="28"/>
        </w:rPr>
        <w:t>Приложение № 2</w:t>
      </w:r>
      <w:r w:rsidR="00AD58C0" w:rsidRPr="00A21890">
        <w:rPr>
          <w:bCs/>
          <w:sz w:val="28"/>
          <w:szCs w:val="28"/>
        </w:rPr>
        <w:t xml:space="preserve"> </w:t>
      </w:r>
      <w:r w:rsidR="00AD58C0" w:rsidRPr="00994B1D">
        <w:rPr>
          <w:bCs/>
          <w:sz w:val="28"/>
          <w:szCs w:val="28"/>
        </w:rPr>
        <w:t>к информационной карте</w:t>
      </w:r>
    </w:p>
    <w:p w:rsidR="001B7BB0" w:rsidRDefault="001B7BB0" w:rsidP="001B7BB0">
      <w:pPr>
        <w:pStyle w:val="ConsNormal"/>
        <w:ind w:firstLine="0"/>
        <w:rPr>
          <w:rFonts w:ascii="Times New Roman" w:hAnsi="Times New Roman"/>
          <w:color w:val="000000"/>
          <w:sz w:val="24"/>
          <w:szCs w:val="24"/>
        </w:rPr>
      </w:pPr>
    </w:p>
    <w:p w:rsidR="001B7BB0" w:rsidRDefault="001B7BB0" w:rsidP="002707EC">
      <w:pPr>
        <w:pStyle w:val="ConsNormal"/>
        <w:ind w:left="5521" w:firstLine="851"/>
        <w:rPr>
          <w:rFonts w:ascii="Times New Roman" w:hAnsi="Times New Roman"/>
          <w:color w:val="000000"/>
          <w:sz w:val="24"/>
          <w:szCs w:val="24"/>
        </w:rPr>
      </w:pPr>
    </w:p>
    <w:p w:rsidR="00E27AEE" w:rsidRDefault="00E27AEE" w:rsidP="00E27AEE">
      <w:pPr>
        <w:pStyle w:val="ConsPlusNonformat0"/>
        <w:kinsoku w:val="0"/>
        <w:ind w:right="-405"/>
        <w:jc w:val="center"/>
        <w:rPr>
          <w:rFonts w:ascii="Times New Roman" w:hAnsi="Times New Roman"/>
          <w:sz w:val="28"/>
          <w:szCs w:val="28"/>
        </w:rPr>
      </w:pPr>
      <w:r>
        <w:rPr>
          <w:rFonts w:ascii="Times New Roman" w:hAnsi="Times New Roman"/>
          <w:sz w:val="28"/>
          <w:szCs w:val="28"/>
        </w:rPr>
        <w:t>ЗАЯВКА</w:t>
      </w:r>
    </w:p>
    <w:p w:rsidR="00E27AEE" w:rsidRDefault="00E27AEE" w:rsidP="00E27AEE">
      <w:pPr>
        <w:pStyle w:val="ConsPlusNonformat0"/>
        <w:ind w:right="-405"/>
        <w:jc w:val="center"/>
        <w:rPr>
          <w:rFonts w:ascii="Times New Roman" w:hAnsi="Times New Roman"/>
          <w:sz w:val="28"/>
          <w:szCs w:val="28"/>
        </w:rPr>
      </w:pPr>
      <w:r>
        <w:rPr>
          <w:rFonts w:ascii="Times New Roman" w:hAnsi="Times New Roman"/>
          <w:sz w:val="28"/>
          <w:szCs w:val="28"/>
        </w:rPr>
        <w:t>НА УЧАСТИЕ В КОНКУРСЕ</w:t>
      </w:r>
    </w:p>
    <w:p w:rsidR="00E27AEE" w:rsidRDefault="00E27AEE" w:rsidP="00E27AEE">
      <w:pPr>
        <w:pStyle w:val="ConsPlusNonformat0"/>
        <w:ind w:right="-405"/>
        <w:jc w:val="both"/>
        <w:rPr>
          <w:rFonts w:ascii="Times New Roman" w:hAnsi="Times New Roman"/>
        </w:rPr>
      </w:pPr>
      <w:r>
        <w:rPr>
          <w:rFonts w:ascii="Times New Roman" w:hAnsi="Times New Roman"/>
        </w:rPr>
        <w:t>______________________________________________________________________________________________,</w:t>
      </w:r>
    </w:p>
    <w:p w:rsidR="00E27AEE" w:rsidRDefault="00E27AEE" w:rsidP="00E27AEE">
      <w:pPr>
        <w:pStyle w:val="ConsPlusNonformat0"/>
        <w:ind w:right="-405"/>
        <w:jc w:val="both"/>
        <w:rPr>
          <w:rFonts w:ascii="Times New Roman" w:hAnsi="Times New Roman"/>
        </w:rPr>
      </w:pPr>
      <w:r>
        <w:rPr>
          <w:rFonts w:ascii="Times New Roman" w:hAnsi="Times New Roman"/>
        </w:rPr>
        <w:t xml:space="preserve">     (наименование юридического лица, индивидуального предпринимателя)</w:t>
      </w:r>
    </w:p>
    <w:p w:rsidR="00E27AEE" w:rsidRDefault="00E27AEE" w:rsidP="00E27AEE">
      <w:pPr>
        <w:pStyle w:val="ConsPlusNonformat0"/>
        <w:ind w:right="-405"/>
        <w:jc w:val="both"/>
        <w:rPr>
          <w:rFonts w:ascii="Times New Roman" w:hAnsi="Times New Roman"/>
        </w:rPr>
      </w:pPr>
      <w:r>
        <w:rPr>
          <w:rFonts w:ascii="Times New Roman" w:hAnsi="Times New Roman"/>
        </w:rPr>
        <w:t>______________________________________________________________________________________________,</w:t>
      </w:r>
    </w:p>
    <w:p w:rsidR="00E27AEE" w:rsidRDefault="00E27AEE" w:rsidP="00E27AEE">
      <w:pPr>
        <w:pStyle w:val="ConsPlusNonformat0"/>
        <w:ind w:right="-405"/>
        <w:jc w:val="both"/>
        <w:rPr>
          <w:rFonts w:ascii="Times New Roman" w:hAnsi="Times New Roman"/>
        </w:rPr>
      </w:pPr>
      <w:r>
        <w:rPr>
          <w:rFonts w:ascii="Times New Roman" w:hAnsi="Times New Roman"/>
        </w:rPr>
        <w:t xml:space="preserve">                     (местонахождение, почтовый адрес)</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Идентификационный номер налогоплательщика</w:t>
      </w:r>
      <w:r>
        <w:rPr>
          <w:rFonts w:ascii="Times New Roman" w:hAnsi="Times New Roman"/>
        </w:rPr>
        <w:t>____________________________________</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Основной государственный регистрационный номер</w:t>
      </w:r>
      <w:r>
        <w:rPr>
          <w:rFonts w:ascii="Times New Roman" w:hAnsi="Times New Roman"/>
        </w:rPr>
        <w:t xml:space="preserve"> _______________________________</w:t>
      </w:r>
    </w:p>
    <w:p w:rsidR="00E27AEE" w:rsidRDefault="00E27AEE" w:rsidP="00EE01B8">
      <w:pPr>
        <w:pStyle w:val="ConsPlusNonformat0"/>
        <w:ind w:right="-23"/>
        <w:jc w:val="both"/>
        <w:rPr>
          <w:rFonts w:ascii="Times New Roman" w:hAnsi="Times New Roman"/>
        </w:rPr>
      </w:pPr>
      <w:r>
        <w:rPr>
          <w:rFonts w:ascii="Times New Roman" w:hAnsi="Times New Roman"/>
          <w:sz w:val="28"/>
          <w:szCs w:val="28"/>
        </w:rPr>
        <w:t>предлагает  обеспечить  осуществл</w:t>
      </w:r>
      <w:r w:rsidR="00EE01B8">
        <w:rPr>
          <w:rFonts w:ascii="Times New Roman" w:hAnsi="Times New Roman"/>
          <w:sz w:val="28"/>
          <w:szCs w:val="28"/>
        </w:rPr>
        <w:t xml:space="preserve">ение  перевозок  пассажиров  и </w:t>
      </w:r>
      <w:r>
        <w:rPr>
          <w:rFonts w:ascii="Times New Roman" w:hAnsi="Times New Roman"/>
          <w:sz w:val="28"/>
          <w:szCs w:val="28"/>
        </w:rPr>
        <w:t>багажа по</w:t>
      </w:r>
      <w:r>
        <w:rPr>
          <w:rFonts w:ascii="Times New Roman" w:hAnsi="Times New Roman"/>
        </w:rPr>
        <w:t>___________________________________________________________________________________________</w:t>
      </w:r>
    </w:p>
    <w:p w:rsidR="00E27AEE" w:rsidRDefault="00E27AEE" w:rsidP="00E27AEE">
      <w:pPr>
        <w:pStyle w:val="ConsPlusNonformat0"/>
        <w:ind w:right="-405"/>
        <w:jc w:val="both"/>
        <w:rPr>
          <w:rFonts w:ascii="Times New Roman" w:hAnsi="Times New Roman"/>
        </w:rPr>
      </w:pPr>
      <w:r>
        <w:rPr>
          <w:rFonts w:ascii="Times New Roman" w:hAnsi="Times New Roman"/>
        </w:rPr>
        <w:t xml:space="preserve">        (муниципальный, межмуниципальный, межсубъектный; городской, пригородный, междугородный)</w:t>
      </w:r>
    </w:p>
    <w:p w:rsidR="00E27AEE" w:rsidRDefault="00E27AEE" w:rsidP="00E27AEE">
      <w:pPr>
        <w:pStyle w:val="ConsPlusNonformat0"/>
        <w:ind w:right="-405"/>
        <w:jc w:val="both"/>
        <w:rPr>
          <w:rFonts w:ascii="Times New Roman" w:hAnsi="Times New Roman"/>
          <w:sz w:val="28"/>
          <w:szCs w:val="28"/>
        </w:rPr>
      </w:pPr>
      <w:r>
        <w:rPr>
          <w:rFonts w:ascii="Times New Roman" w:hAnsi="Times New Roman"/>
          <w:sz w:val="28"/>
          <w:szCs w:val="28"/>
        </w:rPr>
        <w:t>маршруту,</w:t>
      </w:r>
    </w:p>
    <w:p w:rsidR="00E27AEE" w:rsidRDefault="00E27AEE" w:rsidP="00EE01B8">
      <w:pPr>
        <w:pStyle w:val="ConsPlusNonformat0"/>
        <w:ind w:right="-23"/>
        <w:jc w:val="both"/>
        <w:rPr>
          <w:rFonts w:ascii="Times New Roman" w:hAnsi="Times New Roman"/>
          <w:sz w:val="28"/>
          <w:szCs w:val="28"/>
        </w:rPr>
      </w:pPr>
      <w:r>
        <w:rPr>
          <w:rFonts w:ascii="Times New Roman" w:hAnsi="Times New Roman"/>
          <w:sz w:val="28"/>
          <w:szCs w:val="28"/>
        </w:rPr>
        <w:t>регистрационный номер маршрута в Реестре маршрутов регулярных перевозок: ___________,</w:t>
      </w:r>
    </w:p>
    <w:p w:rsidR="00E27AEE" w:rsidRDefault="00E27AEE" w:rsidP="00E27AEE">
      <w:pPr>
        <w:pStyle w:val="ConsPlusNonformat0"/>
        <w:spacing w:line="100" w:lineRule="atLeast"/>
        <w:ind w:right="-405"/>
        <w:jc w:val="both"/>
        <w:rPr>
          <w:rFonts w:ascii="Times New Roman" w:hAnsi="Times New Roman"/>
        </w:rPr>
      </w:pPr>
      <w:r>
        <w:rPr>
          <w:rFonts w:ascii="Times New Roman" w:hAnsi="Times New Roman"/>
          <w:sz w:val="28"/>
          <w:szCs w:val="28"/>
        </w:rPr>
        <w:t>номер и наименование маршрута:</w:t>
      </w:r>
      <w:r>
        <w:rPr>
          <w:rFonts w:ascii="Times New Roman" w:hAnsi="Times New Roman"/>
        </w:rPr>
        <w:t>______________________________________________________</w:t>
      </w:r>
    </w:p>
    <w:p w:rsidR="00E27AEE" w:rsidRDefault="00E27AEE" w:rsidP="00E27AEE">
      <w:pPr>
        <w:pStyle w:val="ConsPlusNonformat0"/>
        <w:spacing w:line="100" w:lineRule="atLeast"/>
        <w:ind w:right="-405"/>
        <w:jc w:val="both"/>
        <w:rPr>
          <w:rFonts w:ascii="Times New Roman" w:hAnsi="Times New Roman"/>
        </w:rPr>
      </w:pPr>
      <w:r>
        <w:rPr>
          <w:rFonts w:ascii="Times New Roman" w:hAnsi="Times New Roman"/>
        </w:rPr>
        <w:t>______________________________________________________________________________________________,</w:t>
      </w:r>
    </w:p>
    <w:p w:rsidR="00E27AEE" w:rsidRDefault="00E27AEE" w:rsidP="00E27AEE">
      <w:pPr>
        <w:pStyle w:val="ConsPlusNonformat0"/>
        <w:spacing w:line="100" w:lineRule="atLeast"/>
        <w:ind w:right="-405"/>
        <w:jc w:val="both"/>
        <w:rPr>
          <w:rFonts w:ascii="Times New Roman" w:hAnsi="Times New Roman"/>
        </w:rPr>
      </w:pPr>
      <w:r>
        <w:rPr>
          <w:rFonts w:ascii="Times New Roman" w:hAnsi="Times New Roman"/>
          <w:sz w:val="28"/>
          <w:szCs w:val="28"/>
        </w:rPr>
        <w:t xml:space="preserve">тип перевозки </w:t>
      </w:r>
      <w:r>
        <w:rPr>
          <w:rFonts w:ascii="Times New Roman" w:hAnsi="Times New Roman"/>
        </w:rPr>
        <w:t>_____________________________________________________________________________</w:t>
      </w:r>
    </w:p>
    <w:p w:rsidR="00E27AEE" w:rsidRDefault="00E27AEE" w:rsidP="00E27AEE">
      <w:pPr>
        <w:pStyle w:val="ConsPlusNonformat0"/>
        <w:ind w:right="-405"/>
        <w:jc w:val="both"/>
        <w:rPr>
          <w:rFonts w:ascii="Times New Roman" w:hAnsi="Times New Roman"/>
        </w:rPr>
      </w:pPr>
      <w:r>
        <w:rPr>
          <w:rFonts w:ascii="Times New Roman" w:hAnsi="Times New Roman"/>
        </w:rPr>
        <w:t xml:space="preserve">                                             (регулярные перевозки по нерегулируемым тарифам)</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 xml:space="preserve">по конкурсному предложению номер </w:t>
      </w:r>
      <w:r>
        <w:rPr>
          <w:rFonts w:ascii="Times New Roman" w:hAnsi="Times New Roman"/>
        </w:rPr>
        <w:t>_________________________________________________</w:t>
      </w:r>
    </w:p>
    <w:p w:rsidR="00E27AEE" w:rsidRDefault="00E27AEE" w:rsidP="00E27AEE">
      <w:pPr>
        <w:pStyle w:val="ConsPlusNonformat0"/>
        <w:ind w:right="-405"/>
        <w:jc w:val="both"/>
        <w:rPr>
          <w:rFonts w:ascii="Times New Roman" w:hAnsi="Times New Roman"/>
        </w:rPr>
      </w:pPr>
      <w:r>
        <w:rPr>
          <w:rFonts w:ascii="Times New Roman" w:hAnsi="Times New Roman"/>
        </w:rPr>
        <w:t xml:space="preserve">                                              (номер конкурсного предложения в соответствии с информационным извещением)</w:t>
      </w:r>
    </w:p>
    <w:p w:rsidR="00E27AEE" w:rsidRDefault="00E27AEE" w:rsidP="00EE01B8">
      <w:pPr>
        <w:pStyle w:val="ConsPlusNonformat0"/>
        <w:ind w:right="-23"/>
        <w:jc w:val="both"/>
        <w:rPr>
          <w:rFonts w:ascii="Times New Roman" w:hAnsi="Times New Roman"/>
          <w:sz w:val="28"/>
          <w:szCs w:val="28"/>
        </w:rPr>
      </w:pPr>
      <w:r>
        <w:rPr>
          <w:rFonts w:ascii="Times New Roman" w:hAnsi="Times New Roman"/>
          <w:sz w:val="28"/>
          <w:szCs w:val="28"/>
        </w:rPr>
        <w:t>Сведения о транспортных средствах, необходимых для обслуживания маршрута:</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количество транспортных средств</w:t>
      </w:r>
      <w:r>
        <w:rPr>
          <w:rFonts w:ascii="Times New Roman" w:hAnsi="Times New Roman"/>
        </w:rPr>
        <w:t xml:space="preserve"> ____________________________________________________,</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вместимость</w:t>
      </w:r>
      <w:r>
        <w:rPr>
          <w:rFonts w:ascii="Times New Roman" w:hAnsi="Times New Roman"/>
        </w:rPr>
        <w:t xml:space="preserve"> </w:t>
      </w:r>
      <w:hyperlink w:anchor="Par128" w:history="1">
        <w:r>
          <w:rPr>
            <w:rStyle w:val="ac"/>
            <w:rFonts w:ascii="Times New Roman" w:hAnsi="Times New Roman"/>
          </w:rPr>
          <w:t>&lt;*&gt;</w:t>
        </w:r>
      </w:hyperlink>
      <w:r>
        <w:rPr>
          <w:rFonts w:ascii="Times New Roman" w:hAnsi="Times New Roman"/>
        </w:rPr>
        <w:t xml:space="preserve"> ___________________________________________________________________________</w:t>
      </w:r>
    </w:p>
    <w:p w:rsidR="00E27AEE" w:rsidRDefault="00E27AEE" w:rsidP="00E27AEE">
      <w:pPr>
        <w:pStyle w:val="ConsPlusDocList"/>
        <w:ind w:right="-405"/>
        <w:jc w:val="both"/>
        <w:rPr>
          <w:rFonts w:ascii="Times New Roman" w:hAnsi="Times New Roman"/>
        </w:rPr>
      </w:pPr>
    </w:p>
    <w:p w:rsidR="00E27AEE" w:rsidRDefault="00E27AEE" w:rsidP="00E27AEE">
      <w:pPr>
        <w:pStyle w:val="ConsPlusDocList"/>
        <w:ind w:right="-405"/>
        <w:jc w:val="both"/>
        <w:rPr>
          <w:rFonts w:ascii="Times New Roman" w:hAnsi="Times New Roman"/>
          <w:sz w:val="28"/>
          <w:szCs w:val="28"/>
        </w:rPr>
      </w:pPr>
      <w:r>
        <w:rPr>
          <w:rFonts w:ascii="Times New Roman" w:hAnsi="Times New Roman"/>
          <w:sz w:val="28"/>
          <w:szCs w:val="28"/>
        </w:rPr>
        <w:t>Показатели:</w:t>
      </w:r>
    </w:p>
    <w:p w:rsidR="00E27AEE" w:rsidRDefault="00E27AEE" w:rsidP="00DE04C7">
      <w:pPr>
        <w:pStyle w:val="ConsPlusDocList"/>
        <w:ind w:right="-23"/>
        <w:jc w:val="both"/>
        <w:rPr>
          <w:rFonts w:ascii="Times New Roman" w:hAnsi="Times New Roman"/>
          <w:sz w:val="28"/>
          <w:szCs w:val="28"/>
        </w:rPr>
      </w:pPr>
      <w:r>
        <w:rPr>
          <w:rFonts w:ascii="Times New Roman" w:hAnsi="Times New Roman"/>
          <w:sz w:val="28"/>
          <w:szCs w:val="28"/>
        </w:rPr>
        <w:t>1. Уровень аварийности по предприятию (индивидуальному предпринимателю):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313"/>
        <w:gridCol w:w="1950"/>
      </w:tblGrid>
      <w:tr w:rsidR="007C364F" w:rsidTr="002F72E2">
        <w:tc>
          <w:tcPr>
            <w:tcW w:w="66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1.1</w:t>
            </w:r>
          </w:p>
        </w:tc>
        <w:tc>
          <w:tcPr>
            <w:tcW w:w="7313" w:type="dxa"/>
            <w:shd w:val="clear" w:color="auto" w:fill="auto"/>
          </w:tcPr>
          <w:p w:rsidR="00E27AEE" w:rsidRDefault="00E27AEE" w:rsidP="00D85EE9">
            <w:pPr>
              <w:pStyle w:val="ConsPlusDocList"/>
              <w:snapToGrid w:val="0"/>
              <w:ind w:left="-2" w:right="-62"/>
              <w:rPr>
                <w:rFonts w:ascii="Times New Roman" w:hAnsi="Times New Roman"/>
                <w:sz w:val="24"/>
                <w:szCs w:val="24"/>
              </w:rPr>
            </w:pPr>
            <w:r>
              <w:rPr>
                <w:rFonts w:ascii="Times New Roman" w:hAnsi="Times New Roman"/>
                <w:sz w:val="24"/>
                <w:szCs w:val="24"/>
              </w:rPr>
              <w:t>Количество дорожно-транспортных происшествий, в которых погибли или ранены люди, с участием транспортных средств претендента</w:t>
            </w:r>
          </w:p>
        </w:tc>
        <w:tc>
          <w:tcPr>
            <w:tcW w:w="1950" w:type="dxa"/>
            <w:shd w:val="clear" w:color="auto" w:fill="auto"/>
          </w:tcPr>
          <w:p w:rsidR="00E27AEE" w:rsidRDefault="00E27AEE" w:rsidP="00D85EE9">
            <w:pPr>
              <w:pStyle w:val="ConsPlusDocList"/>
              <w:snapToGrid w:val="0"/>
              <w:ind w:right="-405"/>
              <w:rPr>
                <w:rFonts w:ascii="Times New Roman" w:hAnsi="Times New Roman"/>
              </w:rPr>
            </w:pPr>
          </w:p>
        </w:tc>
      </w:tr>
      <w:tr w:rsidR="007C364F" w:rsidTr="002F72E2">
        <w:tc>
          <w:tcPr>
            <w:tcW w:w="66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1.2</w:t>
            </w:r>
          </w:p>
        </w:tc>
        <w:tc>
          <w:tcPr>
            <w:tcW w:w="7313" w:type="dxa"/>
            <w:shd w:val="clear" w:color="auto" w:fill="auto"/>
          </w:tcPr>
          <w:p w:rsidR="00E27AEE" w:rsidRDefault="00E27AEE" w:rsidP="00D85EE9">
            <w:pPr>
              <w:pStyle w:val="ConsPlusDocList"/>
              <w:snapToGrid w:val="0"/>
              <w:ind w:left="-2" w:right="-62"/>
              <w:rPr>
                <w:rFonts w:ascii="Times New Roman" w:hAnsi="Times New Roman"/>
                <w:sz w:val="24"/>
                <w:szCs w:val="24"/>
              </w:rPr>
            </w:pPr>
            <w:r>
              <w:rPr>
                <w:rFonts w:ascii="Times New Roman" w:hAnsi="Times New Roman"/>
                <w:sz w:val="24"/>
                <w:szCs w:val="24"/>
              </w:rPr>
              <w:t>Среднесписочное количество транспортных средств за отчетный период</w:t>
            </w:r>
          </w:p>
        </w:tc>
        <w:tc>
          <w:tcPr>
            <w:tcW w:w="1950" w:type="dxa"/>
            <w:shd w:val="clear" w:color="auto" w:fill="auto"/>
          </w:tcPr>
          <w:p w:rsidR="00E27AEE" w:rsidRDefault="00E27AEE" w:rsidP="00D85EE9">
            <w:pPr>
              <w:pStyle w:val="ConsPlusDocList"/>
              <w:snapToGrid w:val="0"/>
              <w:ind w:right="-405"/>
              <w:rPr>
                <w:rFonts w:ascii="Times New Roman" w:hAnsi="Times New Roman"/>
              </w:rPr>
            </w:pPr>
          </w:p>
        </w:tc>
      </w:tr>
      <w:tr w:rsidR="007C364F" w:rsidTr="002F72E2">
        <w:tc>
          <w:tcPr>
            <w:tcW w:w="66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1.3</w:t>
            </w:r>
          </w:p>
        </w:tc>
        <w:tc>
          <w:tcPr>
            <w:tcW w:w="7313" w:type="dxa"/>
            <w:shd w:val="clear" w:color="auto" w:fill="auto"/>
          </w:tcPr>
          <w:p w:rsidR="00E27AEE" w:rsidRDefault="00E27AEE" w:rsidP="00D85EE9">
            <w:pPr>
              <w:pStyle w:val="ConsPlusDocList"/>
              <w:snapToGrid w:val="0"/>
              <w:ind w:left="-2" w:right="-62"/>
              <w:rPr>
                <w:rFonts w:ascii="Times New Roman" w:hAnsi="Times New Roman"/>
                <w:sz w:val="24"/>
                <w:szCs w:val="24"/>
              </w:rPr>
            </w:pPr>
            <w:r>
              <w:rPr>
                <w:rFonts w:ascii="Times New Roman" w:hAnsi="Times New Roman"/>
                <w:sz w:val="24"/>
                <w:szCs w:val="24"/>
              </w:rPr>
              <w:t>Количество дорожно-транспортных происшествий, в которых погибли или ранены люди, с участием транспортных средств претендента, приведенных на единицу транспортного средства за отчетный период</w:t>
            </w:r>
          </w:p>
        </w:tc>
        <w:tc>
          <w:tcPr>
            <w:tcW w:w="1950" w:type="dxa"/>
            <w:shd w:val="clear" w:color="auto" w:fill="auto"/>
          </w:tcPr>
          <w:p w:rsidR="00E27AEE" w:rsidRDefault="00E27AEE" w:rsidP="00D85EE9">
            <w:pPr>
              <w:pStyle w:val="ConsPlusDocList"/>
              <w:snapToGrid w:val="0"/>
              <w:ind w:right="-405"/>
              <w:rPr>
                <w:rFonts w:ascii="Times New Roman" w:hAnsi="Times New Roman"/>
              </w:rPr>
            </w:pPr>
          </w:p>
        </w:tc>
      </w:tr>
    </w:tbl>
    <w:p w:rsidR="00E27AEE" w:rsidRDefault="00E27AEE" w:rsidP="00E27AEE">
      <w:pPr>
        <w:pStyle w:val="ConsPlusDocList"/>
        <w:ind w:right="-405"/>
        <w:jc w:val="both"/>
        <w:rPr>
          <w:rFonts w:ascii="Times New Roman" w:hAnsi="Times New Roman"/>
        </w:rPr>
      </w:pPr>
    </w:p>
    <w:p w:rsidR="00E27AEE" w:rsidRDefault="00E27AEE" w:rsidP="00E27AEE">
      <w:pPr>
        <w:pStyle w:val="ConsPlusDocList"/>
        <w:ind w:right="-405"/>
        <w:jc w:val="both"/>
        <w:rPr>
          <w:rFonts w:ascii="Times New Roman" w:hAnsi="Times New Roman"/>
          <w:sz w:val="28"/>
          <w:szCs w:val="28"/>
        </w:rPr>
      </w:pPr>
      <w:r>
        <w:rPr>
          <w:rFonts w:ascii="Times New Roman" w:hAnsi="Times New Roman"/>
          <w:sz w:val="28"/>
          <w:szCs w:val="28"/>
        </w:rPr>
        <w:t>2. Экологический класс автобусов, выставляемых на маршрут:</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295"/>
        <w:gridCol w:w="2610"/>
        <w:gridCol w:w="2410"/>
      </w:tblGrid>
      <w:tr w:rsidR="007C364F" w:rsidTr="002F72E2">
        <w:tc>
          <w:tcPr>
            <w:tcW w:w="2608" w:type="dxa"/>
            <w:shd w:val="clear" w:color="auto" w:fill="auto"/>
          </w:tcPr>
          <w:p w:rsidR="00E27AEE" w:rsidRDefault="00E27AEE" w:rsidP="00D85EE9">
            <w:pPr>
              <w:pStyle w:val="ConsPlusDocList"/>
              <w:snapToGrid w:val="0"/>
              <w:ind w:left="-2" w:right="-62"/>
              <w:jc w:val="center"/>
              <w:rPr>
                <w:rFonts w:ascii="Times New Roman" w:hAnsi="Times New Roman"/>
                <w:sz w:val="24"/>
                <w:szCs w:val="24"/>
              </w:rPr>
            </w:pPr>
            <w:r>
              <w:rPr>
                <w:rFonts w:ascii="Times New Roman" w:hAnsi="Times New Roman"/>
                <w:sz w:val="24"/>
                <w:szCs w:val="24"/>
              </w:rPr>
              <w:t>Вместимость автобуса</w:t>
            </w:r>
          </w:p>
        </w:tc>
        <w:tc>
          <w:tcPr>
            <w:tcW w:w="7315" w:type="dxa"/>
            <w:gridSpan w:val="3"/>
            <w:shd w:val="clear" w:color="auto" w:fill="auto"/>
          </w:tcPr>
          <w:p w:rsidR="00E27AEE" w:rsidRDefault="00E27AEE" w:rsidP="00D85EE9">
            <w:pPr>
              <w:pStyle w:val="ConsPlusDocList"/>
              <w:snapToGrid w:val="0"/>
              <w:ind w:right="-405"/>
              <w:jc w:val="center"/>
              <w:rPr>
                <w:rFonts w:ascii="Times New Roman" w:hAnsi="Times New Roman"/>
                <w:sz w:val="24"/>
                <w:szCs w:val="24"/>
              </w:rPr>
            </w:pPr>
            <w:r>
              <w:rPr>
                <w:rFonts w:ascii="Times New Roman" w:hAnsi="Times New Roman"/>
                <w:sz w:val="24"/>
                <w:szCs w:val="24"/>
              </w:rPr>
              <w:t>Количество автобусов</w:t>
            </w:r>
          </w:p>
        </w:tc>
      </w:tr>
      <w:tr w:rsidR="007C364F" w:rsidTr="002F72E2">
        <w:tc>
          <w:tcPr>
            <w:tcW w:w="2608" w:type="dxa"/>
            <w:shd w:val="clear" w:color="auto" w:fill="auto"/>
          </w:tcPr>
          <w:p w:rsidR="00E27AEE" w:rsidRDefault="00E27AEE" w:rsidP="00D85EE9">
            <w:pPr>
              <w:pStyle w:val="ConsPlusDocList"/>
              <w:snapToGrid w:val="0"/>
              <w:ind w:right="-405"/>
              <w:jc w:val="both"/>
              <w:rPr>
                <w:rFonts w:ascii="Times New Roman" w:hAnsi="Times New Roman"/>
                <w:sz w:val="24"/>
                <w:szCs w:val="24"/>
              </w:rPr>
            </w:pPr>
          </w:p>
        </w:tc>
        <w:tc>
          <w:tcPr>
            <w:tcW w:w="2295" w:type="dxa"/>
            <w:shd w:val="clear" w:color="auto" w:fill="auto"/>
          </w:tcPr>
          <w:p w:rsidR="00E27AEE" w:rsidRDefault="00E27AEE" w:rsidP="00D85EE9">
            <w:pPr>
              <w:pStyle w:val="ConsPlusDocList"/>
              <w:snapToGrid w:val="0"/>
              <w:ind w:right="-405"/>
              <w:jc w:val="center"/>
              <w:rPr>
                <w:rFonts w:ascii="Times New Roman" w:hAnsi="Times New Roman"/>
                <w:sz w:val="24"/>
                <w:szCs w:val="24"/>
              </w:rPr>
            </w:pPr>
            <w:r>
              <w:rPr>
                <w:rFonts w:ascii="Times New Roman" w:hAnsi="Times New Roman"/>
                <w:sz w:val="24"/>
                <w:szCs w:val="24"/>
              </w:rPr>
              <w:t>Евро-4 и выше</w:t>
            </w:r>
          </w:p>
        </w:tc>
        <w:tc>
          <w:tcPr>
            <w:tcW w:w="2610" w:type="dxa"/>
            <w:shd w:val="clear" w:color="auto" w:fill="auto"/>
          </w:tcPr>
          <w:p w:rsidR="00E27AEE" w:rsidRDefault="00E27AEE" w:rsidP="00D85EE9">
            <w:pPr>
              <w:pStyle w:val="ConsPlusDocList"/>
              <w:snapToGrid w:val="0"/>
              <w:ind w:right="-405"/>
              <w:jc w:val="center"/>
              <w:rPr>
                <w:rFonts w:ascii="Times New Roman" w:hAnsi="Times New Roman"/>
                <w:sz w:val="24"/>
                <w:szCs w:val="24"/>
              </w:rPr>
            </w:pPr>
            <w:r>
              <w:rPr>
                <w:rFonts w:ascii="Times New Roman" w:hAnsi="Times New Roman"/>
                <w:sz w:val="24"/>
                <w:szCs w:val="24"/>
              </w:rPr>
              <w:t>Евро-3</w:t>
            </w:r>
          </w:p>
        </w:tc>
        <w:tc>
          <w:tcPr>
            <w:tcW w:w="2410" w:type="dxa"/>
            <w:shd w:val="clear" w:color="auto" w:fill="auto"/>
          </w:tcPr>
          <w:p w:rsidR="00E27AEE" w:rsidRDefault="00E27AEE" w:rsidP="00D85EE9">
            <w:pPr>
              <w:pStyle w:val="ConsPlusDocList"/>
              <w:snapToGrid w:val="0"/>
              <w:ind w:right="-405"/>
              <w:jc w:val="center"/>
              <w:rPr>
                <w:rFonts w:ascii="Times New Roman" w:hAnsi="Times New Roman"/>
                <w:sz w:val="24"/>
                <w:szCs w:val="24"/>
              </w:rPr>
            </w:pPr>
            <w:r>
              <w:rPr>
                <w:rFonts w:ascii="Times New Roman" w:hAnsi="Times New Roman"/>
                <w:sz w:val="24"/>
                <w:szCs w:val="24"/>
              </w:rPr>
              <w:t>Евро-2</w:t>
            </w: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ОМВ</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МВ I</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МВ II</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СВ I</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lastRenderedPageBreak/>
              <w:t>СВ II</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БВ I</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БВ II</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2F72E2">
        <w:tc>
          <w:tcPr>
            <w:tcW w:w="2608"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ОБВ</w:t>
            </w:r>
          </w:p>
        </w:tc>
        <w:tc>
          <w:tcPr>
            <w:tcW w:w="2295"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61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2410" w:type="dxa"/>
            <w:shd w:val="clear" w:color="auto" w:fill="auto"/>
          </w:tcPr>
          <w:p w:rsidR="00E27AEE" w:rsidRDefault="00E27AEE" w:rsidP="00D85EE9">
            <w:pPr>
              <w:pStyle w:val="ConsPlusDocList"/>
              <w:snapToGrid w:val="0"/>
              <w:ind w:right="-405"/>
              <w:rPr>
                <w:rFonts w:ascii="Times New Roman" w:hAnsi="Times New Roman"/>
                <w:sz w:val="24"/>
                <w:szCs w:val="24"/>
              </w:rPr>
            </w:pPr>
          </w:p>
        </w:tc>
      </w:tr>
    </w:tbl>
    <w:p w:rsidR="00E27AEE" w:rsidRDefault="00E27AEE" w:rsidP="00E27AEE">
      <w:pPr>
        <w:pStyle w:val="ConsPlusDocList"/>
        <w:ind w:right="-405"/>
        <w:jc w:val="both"/>
        <w:rPr>
          <w:rFonts w:ascii="Times New Roman" w:hAnsi="Times New Roman"/>
        </w:rPr>
      </w:pPr>
    </w:p>
    <w:p w:rsidR="00E27AEE" w:rsidRDefault="00E27AEE" w:rsidP="00DE04C7">
      <w:pPr>
        <w:pStyle w:val="ConsPlusDocList"/>
        <w:ind w:right="-23"/>
        <w:jc w:val="both"/>
        <w:rPr>
          <w:rFonts w:ascii="Times New Roman" w:hAnsi="Times New Roman"/>
          <w:sz w:val="28"/>
          <w:szCs w:val="28"/>
        </w:rPr>
      </w:pPr>
      <w:r>
        <w:rPr>
          <w:rFonts w:ascii="Times New Roman" w:hAnsi="Times New Roman"/>
          <w:sz w:val="28"/>
          <w:szCs w:val="28"/>
        </w:rPr>
        <w:t>3. Наличие задолженности по уплате налогов, сборов, страховых взносов, пеней и налоговых санкций: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1"/>
        <w:gridCol w:w="1362"/>
      </w:tblGrid>
      <w:tr w:rsidR="007C364F" w:rsidTr="00A71F64">
        <w:tc>
          <w:tcPr>
            <w:tcW w:w="8561" w:type="dxa"/>
            <w:shd w:val="clear" w:color="auto" w:fill="auto"/>
          </w:tcPr>
          <w:p w:rsidR="00E27AEE" w:rsidRDefault="00E27AEE" w:rsidP="00D85EE9">
            <w:pPr>
              <w:pStyle w:val="ConsPlusDocList"/>
              <w:snapToGrid w:val="0"/>
              <w:ind w:right="-405"/>
              <w:jc w:val="center"/>
              <w:rPr>
                <w:rFonts w:ascii="Times New Roman" w:hAnsi="Times New Roman"/>
                <w:sz w:val="24"/>
                <w:szCs w:val="24"/>
              </w:rPr>
            </w:pPr>
          </w:p>
        </w:tc>
        <w:tc>
          <w:tcPr>
            <w:tcW w:w="1362" w:type="dxa"/>
            <w:shd w:val="clear" w:color="auto" w:fill="auto"/>
          </w:tcPr>
          <w:p w:rsidR="00E27AEE" w:rsidRDefault="00E27AEE" w:rsidP="00D85EE9">
            <w:pPr>
              <w:pStyle w:val="ConsPlusDocList"/>
              <w:snapToGrid w:val="0"/>
              <w:ind w:left="-2" w:right="-62"/>
              <w:jc w:val="center"/>
              <w:rPr>
                <w:rFonts w:ascii="Times New Roman" w:hAnsi="Times New Roman"/>
                <w:sz w:val="24"/>
                <w:szCs w:val="24"/>
              </w:rPr>
            </w:pPr>
            <w:r>
              <w:rPr>
                <w:rFonts w:ascii="Times New Roman" w:hAnsi="Times New Roman"/>
                <w:sz w:val="24"/>
                <w:szCs w:val="24"/>
              </w:rPr>
              <w:t>Да/нет</w:t>
            </w:r>
          </w:p>
        </w:tc>
      </w:tr>
      <w:tr w:rsidR="007C364F" w:rsidTr="00A71F64">
        <w:tc>
          <w:tcPr>
            <w:tcW w:w="8561"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Наличие задолженности по уплате налогов, сборов, страховых взносов, пеней и налоговых санкций</w:t>
            </w:r>
          </w:p>
        </w:tc>
        <w:tc>
          <w:tcPr>
            <w:tcW w:w="1362" w:type="dxa"/>
            <w:shd w:val="clear" w:color="auto" w:fill="auto"/>
          </w:tcPr>
          <w:p w:rsidR="00E27AEE" w:rsidRDefault="00E27AEE" w:rsidP="00D85EE9">
            <w:pPr>
              <w:pStyle w:val="ConsPlusDocList"/>
              <w:snapToGrid w:val="0"/>
              <w:ind w:right="-405"/>
              <w:rPr>
                <w:rFonts w:ascii="Times New Roman" w:hAnsi="Times New Roman"/>
                <w:sz w:val="24"/>
                <w:szCs w:val="24"/>
              </w:rPr>
            </w:pPr>
          </w:p>
        </w:tc>
      </w:tr>
    </w:tbl>
    <w:p w:rsidR="00E27AEE" w:rsidRDefault="00E27AEE" w:rsidP="00E27AEE">
      <w:pPr>
        <w:pStyle w:val="ConsPlusDocList"/>
        <w:ind w:right="-405"/>
        <w:jc w:val="both"/>
        <w:rPr>
          <w:rFonts w:ascii="Times New Roman" w:hAnsi="Times New Roman"/>
        </w:rPr>
      </w:pPr>
    </w:p>
    <w:p w:rsidR="00E27AEE" w:rsidRDefault="00E27AEE" w:rsidP="00E27AEE">
      <w:pPr>
        <w:pStyle w:val="ConsPlusDocList"/>
        <w:ind w:right="-405"/>
        <w:jc w:val="both"/>
        <w:rPr>
          <w:rFonts w:ascii="Times New Roman" w:hAnsi="Times New Roman"/>
          <w:sz w:val="28"/>
          <w:szCs w:val="28"/>
        </w:rPr>
      </w:pPr>
      <w:r>
        <w:rPr>
          <w:rFonts w:ascii="Times New Roman" w:hAnsi="Times New Roman"/>
          <w:sz w:val="28"/>
          <w:szCs w:val="28"/>
        </w:rPr>
        <w:t>4. Средний возраст транспортных средств, выставляемых на маршрут:</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0"/>
        <w:gridCol w:w="3170"/>
        <w:gridCol w:w="3583"/>
      </w:tblGrid>
      <w:tr w:rsidR="007C364F" w:rsidTr="00A71F64">
        <w:tc>
          <w:tcPr>
            <w:tcW w:w="3170" w:type="dxa"/>
            <w:shd w:val="clear" w:color="auto" w:fill="auto"/>
          </w:tcPr>
          <w:p w:rsidR="00E27AEE" w:rsidRDefault="00E27AEE" w:rsidP="00D85EE9">
            <w:pPr>
              <w:pStyle w:val="ConsPlusDocList"/>
              <w:snapToGrid w:val="0"/>
              <w:ind w:right="-405"/>
              <w:jc w:val="center"/>
              <w:rPr>
                <w:rFonts w:ascii="Times New Roman" w:hAnsi="Times New Roman"/>
                <w:sz w:val="24"/>
                <w:szCs w:val="24"/>
              </w:rPr>
            </w:pPr>
            <w:r>
              <w:rPr>
                <w:rFonts w:ascii="Times New Roman" w:hAnsi="Times New Roman"/>
                <w:sz w:val="24"/>
                <w:szCs w:val="24"/>
              </w:rPr>
              <w:t>Вместимость автобуса</w:t>
            </w:r>
          </w:p>
        </w:tc>
        <w:tc>
          <w:tcPr>
            <w:tcW w:w="3170" w:type="dxa"/>
            <w:shd w:val="clear" w:color="auto" w:fill="auto"/>
          </w:tcPr>
          <w:p w:rsidR="00E27AEE" w:rsidRDefault="00E27AEE" w:rsidP="00D85EE9">
            <w:pPr>
              <w:pStyle w:val="ConsPlusDocList"/>
              <w:snapToGrid w:val="0"/>
              <w:ind w:right="-405"/>
              <w:jc w:val="center"/>
              <w:rPr>
                <w:rFonts w:ascii="Times New Roman" w:hAnsi="Times New Roman"/>
                <w:sz w:val="24"/>
                <w:szCs w:val="24"/>
              </w:rPr>
            </w:pPr>
            <w:r>
              <w:rPr>
                <w:rFonts w:ascii="Times New Roman" w:hAnsi="Times New Roman"/>
                <w:sz w:val="24"/>
                <w:szCs w:val="24"/>
              </w:rPr>
              <w:t>Количество автобусов</w:t>
            </w:r>
          </w:p>
        </w:tc>
        <w:tc>
          <w:tcPr>
            <w:tcW w:w="3583" w:type="dxa"/>
            <w:shd w:val="clear" w:color="auto" w:fill="auto"/>
          </w:tcPr>
          <w:p w:rsidR="00E27AEE" w:rsidRDefault="00E27AEE" w:rsidP="00D85EE9">
            <w:pPr>
              <w:pStyle w:val="ConsPlusDocList"/>
              <w:snapToGrid w:val="0"/>
              <w:ind w:left="-2" w:right="-62"/>
              <w:jc w:val="center"/>
              <w:rPr>
                <w:rFonts w:ascii="Times New Roman" w:hAnsi="Times New Roman"/>
                <w:sz w:val="24"/>
                <w:szCs w:val="24"/>
              </w:rPr>
            </w:pPr>
            <w:r>
              <w:rPr>
                <w:rFonts w:ascii="Times New Roman" w:hAnsi="Times New Roman"/>
                <w:sz w:val="24"/>
                <w:szCs w:val="24"/>
              </w:rPr>
              <w:t>Средний возраст автобусов</w:t>
            </w:r>
          </w:p>
        </w:tc>
      </w:tr>
      <w:tr w:rsidR="007C364F" w:rsidTr="00A71F64">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ОМВ</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A71F64">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МВ I</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A71F64">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МВ II</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A71F64">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СВ I</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A71F64">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СВ II</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A71F64">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БВ I</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A71F64">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БВ II</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r w:rsidR="007C364F" w:rsidTr="000C6117">
        <w:trPr>
          <w:trHeight w:val="381"/>
        </w:trPr>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r>
              <w:rPr>
                <w:rFonts w:ascii="Times New Roman" w:hAnsi="Times New Roman"/>
                <w:sz w:val="24"/>
                <w:szCs w:val="24"/>
              </w:rPr>
              <w:t>ОБВ</w:t>
            </w:r>
          </w:p>
        </w:tc>
        <w:tc>
          <w:tcPr>
            <w:tcW w:w="3170" w:type="dxa"/>
            <w:shd w:val="clear" w:color="auto" w:fill="auto"/>
          </w:tcPr>
          <w:p w:rsidR="00E27AEE" w:rsidRDefault="00E27AEE" w:rsidP="00D85EE9">
            <w:pPr>
              <w:pStyle w:val="ConsPlusDocList"/>
              <w:snapToGrid w:val="0"/>
              <w:ind w:right="-405"/>
              <w:rPr>
                <w:rFonts w:ascii="Times New Roman" w:hAnsi="Times New Roman"/>
                <w:sz w:val="24"/>
                <w:szCs w:val="24"/>
              </w:rPr>
            </w:pPr>
          </w:p>
        </w:tc>
        <w:tc>
          <w:tcPr>
            <w:tcW w:w="3583" w:type="dxa"/>
            <w:shd w:val="clear" w:color="auto" w:fill="auto"/>
          </w:tcPr>
          <w:p w:rsidR="00E27AEE" w:rsidRDefault="00E27AEE" w:rsidP="00D85EE9">
            <w:pPr>
              <w:pStyle w:val="ConsPlusDocList"/>
              <w:snapToGrid w:val="0"/>
              <w:ind w:right="-405"/>
              <w:rPr>
                <w:rFonts w:ascii="Times New Roman" w:hAnsi="Times New Roman"/>
                <w:sz w:val="24"/>
                <w:szCs w:val="24"/>
              </w:rPr>
            </w:pPr>
          </w:p>
        </w:tc>
      </w:tr>
    </w:tbl>
    <w:p w:rsidR="00E27AEE" w:rsidRDefault="00E27AEE" w:rsidP="00E27AEE">
      <w:pPr>
        <w:pStyle w:val="ConsPlusDocList"/>
        <w:ind w:right="-405"/>
        <w:jc w:val="both"/>
        <w:rPr>
          <w:rFonts w:ascii="Times New Roman" w:hAnsi="Times New Roman"/>
        </w:rPr>
      </w:pPr>
    </w:p>
    <w:p w:rsidR="00E27AEE" w:rsidRDefault="00E27AEE" w:rsidP="00E27AEE">
      <w:pPr>
        <w:pStyle w:val="ConsPlusDocList"/>
        <w:ind w:right="-405"/>
        <w:jc w:val="both"/>
        <w:rPr>
          <w:rFonts w:ascii="Times New Roman" w:hAnsi="Times New Roman"/>
          <w:sz w:val="24"/>
          <w:szCs w:val="24"/>
        </w:rPr>
      </w:pPr>
    </w:p>
    <w:p w:rsidR="00E27AEE" w:rsidRDefault="00E27AEE" w:rsidP="00E27AEE">
      <w:pPr>
        <w:pStyle w:val="ConsPlusDocList"/>
        <w:ind w:right="-405"/>
        <w:jc w:val="both"/>
        <w:rPr>
          <w:rFonts w:ascii="Times New Roman" w:hAnsi="Times New Roman"/>
          <w:sz w:val="28"/>
          <w:szCs w:val="28"/>
        </w:rPr>
      </w:pPr>
      <w:r>
        <w:rPr>
          <w:rFonts w:ascii="Times New Roman" w:hAnsi="Times New Roman"/>
          <w:sz w:val="28"/>
          <w:szCs w:val="28"/>
        </w:rPr>
        <w:t>С условиями проведения конкурса согласен.</w:t>
      </w:r>
    </w:p>
    <w:p w:rsidR="00E27AEE" w:rsidRDefault="00E27AEE" w:rsidP="00E27AEE">
      <w:pPr>
        <w:pStyle w:val="ConsPlusDocList"/>
        <w:ind w:right="-405"/>
        <w:jc w:val="both"/>
        <w:rPr>
          <w:rFonts w:ascii="Times New Roman" w:hAnsi="Times New Roman"/>
        </w:rPr>
      </w:pPr>
    </w:p>
    <w:p w:rsidR="00E27AEE" w:rsidRDefault="00E27AEE" w:rsidP="00E27AEE">
      <w:pPr>
        <w:autoSpaceDE w:val="0"/>
        <w:ind w:right="-405"/>
        <w:jc w:val="both"/>
        <w:rPr>
          <w:rFonts w:eastAsia="Arial" w:cs="Arial"/>
          <w:sz w:val="20"/>
          <w:szCs w:val="20"/>
        </w:rPr>
      </w:pPr>
    </w:p>
    <w:p w:rsidR="00E27AEE" w:rsidRDefault="00E27AEE" w:rsidP="00E27AEE">
      <w:pPr>
        <w:pStyle w:val="ConsPlusNonformat0"/>
        <w:ind w:right="-405"/>
        <w:jc w:val="both"/>
        <w:rPr>
          <w:rFonts w:ascii="Times New Roman" w:hAnsi="Times New Roman"/>
          <w:sz w:val="28"/>
          <w:szCs w:val="28"/>
        </w:rPr>
      </w:pPr>
      <w:r>
        <w:rPr>
          <w:rFonts w:ascii="Times New Roman" w:hAnsi="Times New Roman"/>
          <w:sz w:val="28"/>
          <w:szCs w:val="28"/>
        </w:rPr>
        <w:t>Руководитель юридического лица   _______________  Фамилия, имя, отчество.</w:t>
      </w:r>
    </w:p>
    <w:p w:rsidR="00E27AEE" w:rsidRDefault="00E27AEE" w:rsidP="00E27AEE">
      <w:pPr>
        <w:pStyle w:val="ConsPlusNonformat0"/>
        <w:jc w:val="both"/>
        <w:rPr>
          <w:rFonts w:ascii="Times New Roman" w:hAnsi="Times New Roman"/>
          <w:sz w:val="28"/>
          <w:szCs w:val="28"/>
        </w:rPr>
      </w:pPr>
      <w:r>
        <w:rPr>
          <w:rFonts w:ascii="Times New Roman" w:hAnsi="Times New Roman"/>
          <w:sz w:val="28"/>
          <w:szCs w:val="28"/>
        </w:rPr>
        <w:t xml:space="preserve">(индивидуальный предприниматель)      </w:t>
      </w:r>
      <w:r>
        <w:rPr>
          <w:rFonts w:ascii="Times New Roman" w:hAnsi="Times New Roman"/>
        </w:rPr>
        <w:t xml:space="preserve">подпись </w:t>
      </w:r>
      <w:r>
        <w:rPr>
          <w:rFonts w:ascii="Times New Roman" w:hAnsi="Times New Roman"/>
          <w:sz w:val="28"/>
          <w:szCs w:val="28"/>
        </w:rPr>
        <w:t xml:space="preserve">                       </w:t>
      </w:r>
    </w:p>
    <w:p w:rsidR="00E27AEE" w:rsidRDefault="00E27AEE" w:rsidP="00E27AEE">
      <w:pPr>
        <w:pStyle w:val="ConsPlusNonformat0"/>
        <w:jc w:val="both"/>
        <w:rPr>
          <w:rFonts w:ascii="Times New Roman" w:hAnsi="Times New Roman"/>
        </w:rPr>
      </w:pPr>
    </w:p>
    <w:p w:rsidR="00E27AEE" w:rsidRDefault="00E27AEE" w:rsidP="00E27AEE">
      <w:pPr>
        <w:pStyle w:val="ConsPlusNonformat0"/>
        <w:jc w:val="both"/>
        <w:rPr>
          <w:rFonts w:ascii="Times New Roman" w:hAnsi="Times New Roman"/>
          <w:sz w:val="28"/>
          <w:szCs w:val="28"/>
        </w:rPr>
      </w:pPr>
      <w:r>
        <w:rPr>
          <w:rFonts w:ascii="Times New Roman" w:hAnsi="Times New Roman"/>
          <w:sz w:val="28"/>
          <w:szCs w:val="28"/>
        </w:rPr>
        <w:t>"___" _____________ 20___ г.</w:t>
      </w:r>
    </w:p>
    <w:p w:rsidR="00E27AEE" w:rsidRDefault="00E27AEE" w:rsidP="00E27AEE">
      <w:pPr>
        <w:pStyle w:val="ConsPlusNonformat0"/>
        <w:jc w:val="both"/>
        <w:rPr>
          <w:rFonts w:ascii="Times New Roman" w:hAnsi="Times New Roman"/>
        </w:rPr>
      </w:pPr>
    </w:p>
    <w:p w:rsidR="00E27AEE" w:rsidRDefault="00E27AEE" w:rsidP="00E27AEE">
      <w:pPr>
        <w:pStyle w:val="ConsPlusNonformat0"/>
        <w:jc w:val="both"/>
        <w:rPr>
          <w:rFonts w:ascii="Times New Roman" w:hAnsi="Times New Roman"/>
        </w:rPr>
      </w:pPr>
      <w:r>
        <w:rPr>
          <w:rFonts w:ascii="Times New Roman" w:hAnsi="Times New Roman"/>
        </w:rPr>
        <w:t>Место</w:t>
      </w:r>
    </w:p>
    <w:p w:rsidR="00E27AEE" w:rsidRPr="00F95103" w:rsidRDefault="00E27AEE" w:rsidP="00F95103">
      <w:pPr>
        <w:pStyle w:val="ConsPlusNonformat0"/>
        <w:jc w:val="both"/>
        <w:rPr>
          <w:rFonts w:ascii="Times New Roman" w:hAnsi="Times New Roman"/>
        </w:rPr>
      </w:pPr>
      <w:r>
        <w:rPr>
          <w:rFonts w:ascii="Times New Roman" w:hAnsi="Times New Roman"/>
        </w:rPr>
        <w:t>печати</w:t>
      </w:r>
    </w:p>
    <w:p w:rsidR="00E27AEE" w:rsidRDefault="00E27AEE" w:rsidP="00E27AEE">
      <w:pPr>
        <w:autoSpaceDE w:val="0"/>
        <w:jc w:val="both"/>
        <w:rPr>
          <w:rFonts w:eastAsia="Arial" w:cs="Arial"/>
          <w:sz w:val="20"/>
          <w:szCs w:val="20"/>
        </w:rPr>
      </w:pPr>
    </w:p>
    <w:p w:rsidR="00E27AEE" w:rsidRDefault="00E27AEE" w:rsidP="00E27AEE">
      <w:pPr>
        <w:pStyle w:val="ConsPlusDocList"/>
        <w:ind w:firstLine="540"/>
        <w:jc w:val="both"/>
        <w:rPr>
          <w:rFonts w:ascii="Times New Roman" w:hAnsi="Times New Roman"/>
          <w:sz w:val="24"/>
          <w:szCs w:val="24"/>
        </w:rPr>
      </w:pPr>
      <w:r>
        <w:rPr>
          <w:rFonts w:ascii="Times New Roman" w:hAnsi="Times New Roman"/>
          <w:sz w:val="24"/>
          <w:szCs w:val="24"/>
        </w:rPr>
        <w:t>--------------------------------</w:t>
      </w:r>
    </w:p>
    <w:p w:rsidR="00E27AEE" w:rsidRDefault="00E27AEE" w:rsidP="00E27AEE">
      <w:pPr>
        <w:pStyle w:val="ConsPlusDocList"/>
        <w:ind w:firstLine="540"/>
        <w:jc w:val="both"/>
        <w:rPr>
          <w:rFonts w:ascii="Times New Roman" w:hAnsi="Times New Roman"/>
          <w:sz w:val="24"/>
          <w:szCs w:val="24"/>
        </w:rPr>
      </w:pPr>
      <w:bookmarkStart w:id="3" w:name="Par128"/>
      <w:bookmarkEnd w:id="3"/>
      <w:r>
        <w:rPr>
          <w:rFonts w:ascii="Times New Roman" w:hAnsi="Times New Roman"/>
          <w:sz w:val="24"/>
          <w:szCs w:val="24"/>
        </w:rPr>
        <w:t xml:space="preserve">&lt;*&gt; Вместимость автобусов: ОМВ - автобусы особо малой вместимости (пассажировместимость от 9 до 15 человек включительно); МВ I - автобусы малой вместимости (пассажировместимость от 16 до 45 человек включительно); МВ II - автобусы малой вместимости (пассажировместимость от 16 до 25 человек включительно); СВ I - автобусы средней вместимости (пассажировместимость от 46 до 75 человек включительно); СВ II - автобусы средней вместимости (пассажировместимость от 26 до 41 человека включительно); БВ I - автобусы большой вместимости (пассажировместимость от 76 до 120 человек включительно); БВ II - автобусы </w:t>
      </w:r>
      <w:r>
        <w:rPr>
          <w:rFonts w:ascii="Times New Roman" w:hAnsi="Times New Roman"/>
          <w:sz w:val="24"/>
          <w:szCs w:val="24"/>
        </w:rPr>
        <w:lastRenderedPageBreak/>
        <w:t>большой вместимости (пассажировместимость свыше 41 человека); ОБВ - автобусы особо большой вместимости (пассажировместимость свыше 120 человек).</w:t>
      </w:r>
    </w:p>
    <w:p w:rsidR="00E27AEE" w:rsidRDefault="00E27AEE" w:rsidP="00E27AEE">
      <w:pPr>
        <w:pStyle w:val="ConsPlusDocList"/>
        <w:ind w:firstLine="540"/>
        <w:jc w:val="both"/>
        <w:rPr>
          <w:rFonts w:ascii="Times New Roman" w:hAnsi="Times New Roman"/>
          <w:sz w:val="24"/>
          <w:szCs w:val="24"/>
        </w:rPr>
      </w:pPr>
      <w:r>
        <w:rPr>
          <w:rFonts w:ascii="Times New Roman" w:hAnsi="Times New Roman"/>
          <w:sz w:val="24"/>
          <w:szCs w:val="24"/>
        </w:rPr>
        <w:t>I - в транспортном средстве имеются места, предназначенные для стоящих пассажиров;</w:t>
      </w:r>
    </w:p>
    <w:p w:rsidR="00E27AEE" w:rsidRDefault="00E27AEE" w:rsidP="00E27AEE">
      <w:pPr>
        <w:pStyle w:val="ConsPlusDocList"/>
        <w:ind w:firstLine="540"/>
        <w:jc w:val="both"/>
        <w:rPr>
          <w:rFonts w:ascii="Times New Roman" w:hAnsi="Times New Roman"/>
          <w:sz w:val="24"/>
          <w:szCs w:val="24"/>
        </w:rPr>
      </w:pPr>
      <w:r>
        <w:rPr>
          <w:rFonts w:ascii="Times New Roman" w:hAnsi="Times New Roman"/>
          <w:sz w:val="24"/>
          <w:szCs w:val="24"/>
        </w:rPr>
        <w:t>II - в транспортном средстве перевозка стоящих пассажиров не предусмотрена.</w:t>
      </w:r>
    </w:p>
    <w:p w:rsidR="00AD58C0" w:rsidRPr="00C638E7" w:rsidRDefault="00AD58C0" w:rsidP="002707EC">
      <w:pPr>
        <w:pStyle w:val="ConsNormal"/>
        <w:ind w:left="5521" w:firstLine="851"/>
        <w:rPr>
          <w:rFonts w:ascii="Times New Roman" w:hAnsi="Times New Roman"/>
          <w:color w:val="000000"/>
          <w:sz w:val="24"/>
          <w:szCs w:val="24"/>
        </w:rPr>
      </w:pPr>
    </w:p>
    <w:p w:rsidR="001B7BB0" w:rsidRDefault="001B7BB0" w:rsidP="00A71F64">
      <w:pPr>
        <w:autoSpaceDE w:val="0"/>
        <w:autoSpaceDN w:val="0"/>
        <w:adjustRightInd w:val="0"/>
        <w:rPr>
          <w:bCs/>
          <w:sz w:val="26"/>
          <w:szCs w:val="26"/>
        </w:rPr>
      </w:pPr>
    </w:p>
    <w:p w:rsidR="001B7BB0" w:rsidRDefault="001B7BB0" w:rsidP="00A71F64">
      <w:pPr>
        <w:autoSpaceDE w:val="0"/>
        <w:autoSpaceDN w:val="0"/>
        <w:adjustRightInd w:val="0"/>
        <w:rPr>
          <w:bCs/>
          <w:sz w:val="26"/>
          <w:szCs w:val="26"/>
        </w:rPr>
      </w:pPr>
    </w:p>
    <w:p w:rsidR="002707EC" w:rsidRPr="004B5C12" w:rsidRDefault="008D4FF0" w:rsidP="002707EC">
      <w:pPr>
        <w:autoSpaceDE w:val="0"/>
        <w:autoSpaceDN w:val="0"/>
        <w:adjustRightInd w:val="0"/>
        <w:jc w:val="right"/>
        <w:rPr>
          <w:bCs/>
          <w:sz w:val="26"/>
          <w:szCs w:val="26"/>
        </w:rPr>
      </w:pPr>
      <w:r>
        <w:rPr>
          <w:bCs/>
          <w:sz w:val="26"/>
          <w:szCs w:val="26"/>
        </w:rPr>
        <w:t>Приложение № 3</w:t>
      </w:r>
      <w:r w:rsidR="002707EC" w:rsidRPr="004B5C12">
        <w:rPr>
          <w:bCs/>
          <w:sz w:val="26"/>
          <w:szCs w:val="26"/>
        </w:rPr>
        <w:t xml:space="preserve"> </w:t>
      </w:r>
      <w:r w:rsidR="002707EC" w:rsidRPr="00994B1D">
        <w:rPr>
          <w:bCs/>
          <w:sz w:val="26"/>
          <w:szCs w:val="26"/>
        </w:rPr>
        <w:t>к информационной карте</w:t>
      </w:r>
    </w:p>
    <w:p w:rsidR="001B7BB0" w:rsidRDefault="001B7BB0" w:rsidP="001B7BB0">
      <w:pPr>
        <w:rPr>
          <w:lang w:eastAsia="ar-SA"/>
        </w:rPr>
      </w:pPr>
    </w:p>
    <w:p w:rsidR="001B7BB0" w:rsidRPr="001B7BB0" w:rsidRDefault="001B7BB0" w:rsidP="001B7BB0">
      <w:pPr>
        <w:rPr>
          <w:lang w:eastAsia="ar-SA"/>
        </w:rPr>
      </w:pPr>
    </w:p>
    <w:p w:rsidR="00FB3FEF" w:rsidRPr="00A71F64" w:rsidRDefault="00FB3FEF" w:rsidP="00FB3FEF">
      <w:pPr>
        <w:tabs>
          <w:tab w:val="left" w:pos="-142"/>
          <w:tab w:val="left" w:pos="0"/>
        </w:tabs>
        <w:ind w:right="28"/>
        <w:jc w:val="center"/>
        <w:rPr>
          <w:b/>
          <w:color w:val="000000"/>
        </w:rPr>
      </w:pPr>
      <w:r w:rsidRPr="00A71F64">
        <w:rPr>
          <w:b/>
          <w:color w:val="000000"/>
        </w:rPr>
        <w:t>О П И С Ь</w:t>
      </w:r>
    </w:p>
    <w:p w:rsidR="00FB3FEF" w:rsidRPr="000D1B7F" w:rsidRDefault="00FB3FEF" w:rsidP="00FB3FEF">
      <w:pPr>
        <w:tabs>
          <w:tab w:val="left" w:pos="-142"/>
          <w:tab w:val="left" w:pos="0"/>
        </w:tabs>
        <w:ind w:right="28"/>
        <w:jc w:val="center"/>
        <w:rPr>
          <w:b/>
          <w:color w:val="000000"/>
        </w:rPr>
      </w:pPr>
      <w:r>
        <w:rPr>
          <w:b/>
          <w:color w:val="000000"/>
        </w:rPr>
        <w:t xml:space="preserve"> пред</w:t>
      </w:r>
      <w:r w:rsidRPr="000D1B7F">
        <w:rPr>
          <w:b/>
          <w:color w:val="000000"/>
        </w:rPr>
        <w:t xml:space="preserve">ставленных </w:t>
      </w:r>
      <w:r>
        <w:rPr>
          <w:b/>
          <w:color w:val="000000"/>
        </w:rPr>
        <w:t>документов</w:t>
      </w:r>
    </w:p>
    <w:tbl>
      <w:tblPr>
        <w:tblW w:w="992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851"/>
        <w:gridCol w:w="6889"/>
        <w:gridCol w:w="2183"/>
      </w:tblGrid>
      <w:tr w:rsidR="00FB3FEF" w:rsidRPr="000D1B7F" w:rsidTr="00716C56">
        <w:trPr>
          <w:trHeight w:val="305"/>
        </w:trPr>
        <w:tc>
          <w:tcPr>
            <w:tcW w:w="851" w:type="dxa"/>
          </w:tcPr>
          <w:p w:rsidR="00FB3FEF" w:rsidRPr="000D1B7F" w:rsidRDefault="00FB3FEF" w:rsidP="00D85EE9">
            <w:pPr>
              <w:tabs>
                <w:tab w:val="left" w:pos="-142"/>
                <w:tab w:val="left" w:pos="0"/>
              </w:tabs>
              <w:ind w:right="28"/>
              <w:rPr>
                <w:color w:val="000000"/>
              </w:rPr>
            </w:pPr>
            <w:r w:rsidRPr="000D1B7F">
              <w:rPr>
                <w:color w:val="000000"/>
              </w:rPr>
              <w:t>№№ п/п</w:t>
            </w:r>
          </w:p>
        </w:tc>
        <w:tc>
          <w:tcPr>
            <w:tcW w:w="6889" w:type="dxa"/>
          </w:tcPr>
          <w:p w:rsidR="00FB3FEF" w:rsidRPr="000D1B7F" w:rsidRDefault="00FB3FEF" w:rsidP="00D85EE9">
            <w:pPr>
              <w:tabs>
                <w:tab w:val="left" w:pos="-142"/>
                <w:tab w:val="left" w:pos="0"/>
              </w:tabs>
              <w:ind w:right="28"/>
              <w:rPr>
                <w:color w:val="000000"/>
              </w:rPr>
            </w:pPr>
            <w:r w:rsidRPr="000D1B7F">
              <w:rPr>
                <w:color w:val="000000"/>
              </w:rPr>
              <w:t>Наименование документа</w:t>
            </w:r>
          </w:p>
        </w:tc>
        <w:tc>
          <w:tcPr>
            <w:tcW w:w="2183" w:type="dxa"/>
          </w:tcPr>
          <w:p w:rsidR="00FB3FEF" w:rsidRPr="000D1B7F" w:rsidRDefault="00FB3FEF" w:rsidP="00D85EE9">
            <w:pPr>
              <w:tabs>
                <w:tab w:val="left" w:pos="-142"/>
                <w:tab w:val="left" w:pos="0"/>
              </w:tabs>
              <w:ind w:right="28"/>
              <w:rPr>
                <w:color w:val="000000"/>
              </w:rPr>
            </w:pPr>
            <w:r w:rsidRPr="000D1B7F">
              <w:rPr>
                <w:color w:val="000000"/>
              </w:rPr>
              <w:t>№№ страниц</w:t>
            </w:r>
          </w:p>
        </w:tc>
      </w:tr>
      <w:tr w:rsidR="00FB3FEF" w:rsidRPr="000D1B7F" w:rsidTr="00716C56">
        <w:tc>
          <w:tcPr>
            <w:tcW w:w="851" w:type="dxa"/>
          </w:tcPr>
          <w:p w:rsidR="00FB3FEF" w:rsidRPr="000D1B7F" w:rsidRDefault="00FB3FEF" w:rsidP="00D85EE9">
            <w:pPr>
              <w:tabs>
                <w:tab w:val="left" w:pos="-142"/>
                <w:tab w:val="left" w:pos="0"/>
              </w:tabs>
              <w:ind w:right="28"/>
              <w:rPr>
                <w:color w:val="000000"/>
              </w:rPr>
            </w:pPr>
            <w:r w:rsidRPr="000D1B7F">
              <w:rPr>
                <w:color w:val="000000"/>
              </w:rPr>
              <w:t>1</w:t>
            </w:r>
          </w:p>
        </w:tc>
        <w:tc>
          <w:tcPr>
            <w:tcW w:w="6889" w:type="dxa"/>
          </w:tcPr>
          <w:p w:rsidR="00FB3FEF" w:rsidRPr="000D1B7F" w:rsidRDefault="00FB3FEF" w:rsidP="00D85EE9">
            <w:pPr>
              <w:tabs>
                <w:tab w:val="left" w:pos="-142"/>
                <w:tab w:val="left" w:pos="0"/>
              </w:tabs>
              <w:ind w:right="28"/>
              <w:rPr>
                <w:color w:val="000000"/>
              </w:rPr>
            </w:pPr>
            <w:r w:rsidRPr="000D1B7F">
              <w:rPr>
                <w:color w:val="000000"/>
              </w:rPr>
              <w:t>2</w:t>
            </w:r>
          </w:p>
        </w:tc>
        <w:tc>
          <w:tcPr>
            <w:tcW w:w="2183" w:type="dxa"/>
          </w:tcPr>
          <w:p w:rsidR="00FB3FEF" w:rsidRPr="000D1B7F" w:rsidRDefault="00FB3FEF" w:rsidP="00D85EE9">
            <w:pPr>
              <w:tabs>
                <w:tab w:val="left" w:pos="-142"/>
                <w:tab w:val="left" w:pos="0"/>
              </w:tabs>
              <w:ind w:right="28"/>
              <w:rPr>
                <w:color w:val="000000"/>
              </w:rPr>
            </w:pPr>
            <w:r w:rsidRPr="000D1B7F">
              <w:rPr>
                <w:color w:val="000000"/>
              </w:rPr>
              <w:t>3</w:t>
            </w: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Pr>
          <w:p w:rsidR="00FB3FEF" w:rsidRPr="000D1B7F" w:rsidRDefault="00FB3FEF" w:rsidP="00D85EE9">
            <w:pPr>
              <w:tabs>
                <w:tab w:val="left" w:pos="-142"/>
                <w:tab w:val="left" w:pos="0"/>
              </w:tabs>
              <w:ind w:right="28"/>
              <w:jc w:val="both"/>
              <w:rPr>
                <w:color w:val="000000"/>
              </w:rPr>
            </w:pPr>
          </w:p>
        </w:tc>
        <w:tc>
          <w:tcPr>
            <w:tcW w:w="6889" w:type="dxa"/>
          </w:tcPr>
          <w:p w:rsidR="00FB3FEF" w:rsidRPr="000D1B7F" w:rsidRDefault="00FB3FEF" w:rsidP="00D85EE9">
            <w:pPr>
              <w:tabs>
                <w:tab w:val="left" w:pos="-142"/>
                <w:tab w:val="left" w:pos="0"/>
              </w:tabs>
              <w:ind w:right="28"/>
              <w:jc w:val="both"/>
              <w:rPr>
                <w:color w:val="000000"/>
              </w:rPr>
            </w:pPr>
          </w:p>
        </w:tc>
        <w:tc>
          <w:tcPr>
            <w:tcW w:w="2183" w:type="dxa"/>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6889"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2183"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6889"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2183"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6889"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2183"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r>
      <w:tr w:rsidR="00FB3FEF" w:rsidRPr="000D1B7F" w:rsidTr="00716C56">
        <w:tc>
          <w:tcPr>
            <w:tcW w:w="851"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6889"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c>
          <w:tcPr>
            <w:tcW w:w="2183" w:type="dxa"/>
            <w:tcBorders>
              <w:top w:val="single" w:sz="18" w:space="0" w:color="auto"/>
              <w:left w:val="single" w:sz="18" w:space="0" w:color="auto"/>
              <w:bottom w:val="single" w:sz="18" w:space="0" w:color="auto"/>
              <w:right w:val="single" w:sz="18" w:space="0" w:color="auto"/>
            </w:tcBorders>
          </w:tcPr>
          <w:p w:rsidR="00FB3FEF" w:rsidRPr="000D1B7F" w:rsidRDefault="00FB3FEF" w:rsidP="00D85EE9">
            <w:pPr>
              <w:tabs>
                <w:tab w:val="left" w:pos="-142"/>
                <w:tab w:val="left" w:pos="0"/>
              </w:tabs>
              <w:ind w:right="28"/>
              <w:jc w:val="both"/>
              <w:rPr>
                <w:color w:val="000000"/>
              </w:rPr>
            </w:pPr>
          </w:p>
        </w:tc>
      </w:tr>
    </w:tbl>
    <w:p w:rsidR="00FB3FEF" w:rsidRDefault="00FB3FEF" w:rsidP="00FB3FEF">
      <w:pPr>
        <w:tabs>
          <w:tab w:val="left" w:pos="0"/>
          <w:tab w:val="left" w:pos="1134"/>
        </w:tabs>
        <w:ind w:left="142" w:right="340" w:hanging="142"/>
        <w:jc w:val="both"/>
        <w:rPr>
          <w:color w:val="000000"/>
        </w:rPr>
      </w:pPr>
    </w:p>
    <w:p w:rsidR="006A5852" w:rsidRDefault="006A5852" w:rsidP="006A5852">
      <w:pPr>
        <w:pStyle w:val="ConsPlusNonformat0"/>
        <w:ind w:right="-405"/>
        <w:jc w:val="both"/>
        <w:rPr>
          <w:rFonts w:ascii="Times New Roman" w:hAnsi="Times New Roman"/>
          <w:sz w:val="28"/>
          <w:szCs w:val="28"/>
        </w:rPr>
      </w:pPr>
      <w:r>
        <w:rPr>
          <w:rFonts w:ascii="Times New Roman" w:hAnsi="Times New Roman"/>
          <w:sz w:val="28"/>
          <w:szCs w:val="28"/>
        </w:rPr>
        <w:t>Руководитель юридического лица   _______________  Фамилия, имя, отчество.</w:t>
      </w:r>
    </w:p>
    <w:p w:rsidR="006A5852" w:rsidRDefault="006A5852" w:rsidP="006A5852">
      <w:pPr>
        <w:pStyle w:val="ConsPlusNonformat0"/>
        <w:jc w:val="both"/>
        <w:rPr>
          <w:rFonts w:ascii="Times New Roman" w:hAnsi="Times New Roman"/>
          <w:sz w:val="28"/>
          <w:szCs w:val="28"/>
        </w:rPr>
      </w:pPr>
      <w:r>
        <w:rPr>
          <w:rFonts w:ascii="Times New Roman" w:hAnsi="Times New Roman"/>
          <w:sz w:val="28"/>
          <w:szCs w:val="28"/>
        </w:rPr>
        <w:t xml:space="preserve">(индивидуальный предприниматель)      </w:t>
      </w:r>
      <w:r>
        <w:rPr>
          <w:rFonts w:ascii="Times New Roman" w:hAnsi="Times New Roman"/>
        </w:rPr>
        <w:t xml:space="preserve">подпись </w:t>
      </w:r>
      <w:r>
        <w:rPr>
          <w:rFonts w:ascii="Times New Roman" w:hAnsi="Times New Roman"/>
          <w:sz w:val="28"/>
          <w:szCs w:val="28"/>
        </w:rPr>
        <w:t xml:space="preserve">                       </w:t>
      </w:r>
    </w:p>
    <w:p w:rsidR="006A5852" w:rsidRDefault="006A5852" w:rsidP="006A5852">
      <w:pPr>
        <w:pStyle w:val="ConsPlusNonformat0"/>
        <w:jc w:val="both"/>
        <w:rPr>
          <w:rFonts w:ascii="Times New Roman" w:hAnsi="Times New Roman"/>
        </w:rPr>
      </w:pPr>
    </w:p>
    <w:p w:rsidR="006A5852" w:rsidRDefault="006A5852" w:rsidP="006A5852">
      <w:pPr>
        <w:pStyle w:val="ConsPlusNonformat0"/>
        <w:jc w:val="both"/>
        <w:rPr>
          <w:rFonts w:ascii="Times New Roman" w:hAnsi="Times New Roman"/>
          <w:sz w:val="28"/>
          <w:szCs w:val="28"/>
        </w:rPr>
      </w:pPr>
      <w:r>
        <w:rPr>
          <w:rFonts w:ascii="Times New Roman" w:hAnsi="Times New Roman"/>
          <w:sz w:val="28"/>
          <w:szCs w:val="28"/>
        </w:rPr>
        <w:t>"___" _____________ 20___ г.</w:t>
      </w:r>
    </w:p>
    <w:p w:rsidR="006A5852" w:rsidRDefault="006A5852" w:rsidP="006A5852">
      <w:pPr>
        <w:pStyle w:val="ConsPlusNonformat0"/>
        <w:jc w:val="both"/>
        <w:rPr>
          <w:rFonts w:ascii="Times New Roman" w:hAnsi="Times New Roman"/>
        </w:rPr>
      </w:pPr>
    </w:p>
    <w:p w:rsidR="00FB3FEF" w:rsidRDefault="00FB3FEF" w:rsidP="00FB3FEF">
      <w:pPr>
        <w:tabs>
          <w:tab w:val="left" w:pos="0"/>
          <w:tab w:val="left" w:pos="1134"/>
        </w:tabs>
        <w:ind w:left="142" w:right="340" w:hanging="142"/>
        <w:jc w:val="both"/>
        <w:rPr>
          <w:color w:val="000000"/>
        </w:rPr>
      </w:pPr>
    </w:p>
    <w:p w:rsidR="00AA59D7" w:rsidRDefault="00FB3FEF" w:rsidP="006A5852">
      <w:pPr>
        <w:tabs>
          <w:tab w:val="left" w:pos="0"/>
          <w:tab w:val="left" w:pos="1134"/>
        </w:tabs>
        <w:ind w:left="142" w:right="340" w:hanging="142"/>
        <w:jc w:val="both"/>
        <w:rPr>
          <w:color w:val="000000"/>
        </w:rPr>
      </w:pPr>
      <w:r w:rsidRPr="000D1B7F">
        <w:rPr>
          <w:color w:val="000000"/>
        </w:rPr>
        <w:t>М.П.</w:t>
      </w:r>
    </w:p>
    <w:p w:rsidR="001B7BB0" w:rsidRDefault="001B7BB0" w:rsidP="004A14C3">
      <w:pPr>
        <w:rPr>
          <w:b/>
        </w:rPr>
      </w:pPr>
    </w:p>
    <w:p w:rsidR="001B7BB0" w:rsidRDefault="001B7BB0" w:rsidP="002707EC">
      <w:pPr>
        <w:ind w:left="2124"/>
        <w:rPr>
          <w:b/>
        </w:rPr>
      </w:pPr>
    </w:p>
    <w:p w:rsidR="004A14C3" w:rsidRDefault="001B7BB0" w:rsidP="002707EC">
      <w:pPr>
        <w:ind w:left="2124"/>
        <w:rPr>
          <w:b/>
        </w:rPr>
      </w:pPr>
      <w:r>
        <w:rPr>
          <w:b/>
        </w:rPr>
        <w:t xml:space="preserve">                             </w:t>
      </w:r>
      <w:r w:rsidR="002707EC">
        <w:rPr>
          <w:b/>
        </w:rPr>
        <w:tab/>
      </w:r>
      <w:r w:rsidR="00BE4D80">
        <w:rPr>
          <w:b/>
        </w:rPr>
        <w:t xml:space="preserve">                 </w:t>
      </w: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2707EC" w:rsidRDefault="004A14C3" w:rsidP="002707EC">
      <w:pPr>
        <w:ind w:left="2124"/>
        <w:rPr>
          <w:bCs/>
          <w:sz w:val="26"/>
          <w:szCs w:val="26"/>
        </w:rPr>
      </w:pPr>
      <w:r>
        <w:rPr>
          <w:b/>
        </w:rPr>
        <w:lastRenderedPageBreak/>
        <w:t xml:space="preserve">                                                     </w:t>
      </w:r>
      <w:r w:rsidR="00BE4D80">
        <w:rPr>
          <w:b/>
        </w:rPr>
        <w:t xml:space="preserve">  </w:t>
      </w:r>
      <w:r w:rsidR="006A5852">
        <w:rPr>
          <w:bCs/>
          <w:sz w:val="26"/>
          <w:szCs w:val="26"/>
        </w:rPr>
        <w:t>Приложение № 4</w:t>
      </w:r>
      <w:r w:rsidR="002707EC" w:rsidRPr="0031569B">
        <w:rPr>
          <w:bCs/>
          <w:sz w:val="26"/>
          <w:szCs w:val="26"/>
        </w:rPr>
        <w:t xml:space="preserve"> </w:t>
      </w:r>
      <w:r w:rsidR="002707EC" w:rsidRPr="00994B1D">
        <w:rPr>
          <w:bCs/>
          <w:sz w:val="26"/>
          <w:szCs w:val="26"/>
        </w:rPr>
        <w:t>к информационной карте</w:t>
      </w:r>
    </w:p>
    <w:p w:rsidR="001B7BB0" w:rsidRDefault="00D21CA5" w:rsidP="004A14C3">
      <w:pPr>
        <w:rPr>
          <w:bCs/>
          <w:sz w:val="26"/>
          <w:szCs w:val="26"/>
        </w:rPr>
      </w:pPr>
      <w:r>
        <w:rPr>
          <w:bCs/>
          <w:sz w:val="26"/>
          <w:szCs w:val="26"/>
        </w:rPr>
        <w:t xml:space="preserve">                                                                                                                    </w:t>
      </w:r>
      <w:r w:rsidR="004A14C3">
        <w:rPr>
          <w:bCs/>
          <w:sz w:val="26"/>
          <w:szCs w:val="26"/>
        </w:rPr>
        <w:t xml:space="preserve">                        </w:t>
      </w:r>
      <w:r>
        <w:rPr>
          <w:bCs/>
          <w:sz w:val="26"/>
          <w:szCs w:val="26"/>
        </w:rPr>
        <w:t>ПРОЕКТ</w:t>
      </w:r>
    </w:p>
    <w:p w:rsidR="004A14C3" w:rsidRDefault="004A14C3" w:rsidP="001B7BB0">
      <w:pPr>
        <w:ind w:firstLine="720"/>
        <w:jc w:val="center"/>
        <w:rPr>
          <w:sz w:val="26"/>
          <w:szCs w:val="26"/>
        </w:rPr>
      </w:pPr>
    </w:p>
    <w:p w:rsidR="00F625AD" w:rsidRDefault="00F625AD" w:rsidP="00F625AD">
      <w:pPr>
        <w:ind w:firstLine="720"/>
        <w:jc w:val="center"/>
        <w:rPr>
          <w:sz w:val="28"/>
          <w:szCs w:val="28"/>
        </w:rPr>
      </w:pPr>
      <w:r>
        <w:rPr>
          <w:bCs/>
          <w:sz w:val="26"/>
          <w:szCs w:val="26"/>
        </w:rPr>
        <w:tab/>
      </w:r>
      <w:r>
        <w:rPr>
          <w:sz w:val="28"/>
          <w:szCs w:val="28"/>
        </w:rPr>
        <w:t>ДОГОВОР</w:t>
      </w:r>
    </w:p>
    <w:p w:rsidR="00F625AD" w:rsidRDefault="00F625AD" w:rsidP="00F625AD">
      <w:pPr>
        <w:ind w:firstLine="720"/>
        <w:jc w:val="center"/>
        <w:rPr>
          <w:sz w:val="28"/>
          <w:szCs w:val="28"/>
        </w:rPr>
      </w:pPr>
      <w:r>
        <w:rPr>
          <w:sz w:val="28"/>
          <w:szCs w:val="28"/>
        </w:rPr>
        <w:t>на право выполнения регулярных перевозок пассажиров и багажа по межпоселенческим маршрутам Зеленчукского муниципального района</w:t>
      </w:r>
    </w:p>
    <w:p w:rsidR="00F625AD" w:rsidRDefault="00F625AD" w:rsidP="00F625AD">
      <w:pPr>
        <w:ind w:firstLine="720"/>
        <w:jc w:val="both"/>
        <w:rPr>
          <w:sz w:val="28"/>
          <w:szCs w:val="28"/>
        </w:rPr>
      </w:pPr>
    </w:p>
    <w:p w:rsidR="00F625AD" w:rsidRDefault="00F625AD" w:rsidP="00F625AD">
      <w:pPr>
        <w:jc w:val="both"/>
        <w:rPr>
          <w:sz w:val="28"/>
          <w:szCs w:val="28"/>
        </w:rPr>
      </w:pPr>
      <w:r>
        <w:rPr>
          <w:sz w:val="28"/>
          <w:szCs w:val="28"/>
        </w:rPr>
        <w:t xml:space="preserve">ст.Зеленчукская            </w:t>
      </w:r>
      <w:r>
        <w:rPr>
          <w:sz w:val="28"/>
          <w:szCs w:val="28"/>
        </w:rPr>
        <w:tab/>
      </w:r>
      <w:r>
        <w:rPr>
          <w:sz w:val="28"/>
          <w:szCs w:val="28"/>
        </w:rPr>
        <w:tab/>
      </w:r>
      <w:r>
        <w:rPr>
          <w:sz w:val="28"/>
          <w:szCs w:val="28"/>
        </w:rPr>
        <w:tab/>
      </w:r>
      <w:r>
        <w:rPr>
          <w:sz w:val="28"/>
          <w:szCs w:val="28"/>
        </w:rPr>
        <w:tab/>
      </w:r>
      <w:r>
        <w:rPr>
          <w:sz w:val="28"/>
          <w:szCs w:val="28"/>
        </w:rPr>
        <w:tab/>
        <w:t xml:space="preserve">                 «____»_________2015г.</w:t>
      </w:r>
    </w:p>
    <w:p w:rsidR="00F625AD" w:rsidRDefault="00F625AD" w:rsidP="00F625AD">
      <w:pPr>
        <w:ind w:firstLine="720"/>
        <w:jc w:val="both"/>
        <w:rPr>
          <w:sz w:val="28"/>
          <w:szCs w:val="28"/>
        </w:rPr>
      </w:pPr>
    </w:p>
    <w:p w:rsidR="00F625AD" w:rsidRDefault="00F625AD" w:rsidP="00F625AD">
      <w:pPr>
        <w:ind w:firstLine="720"/>
        <w:jc w:val="both"/>
        <w:rPr>
          <w:sz w:val="28"/>
          <w:szCs w:val="28"/>
        </w:rPr>
      </w:pPr>
      <w:r>
        <w:rPr>
          <w:sz w:val="28"/>
          <w:szCs w:val="28"/>
        </w:rPr>
        <w:t xml:space="preserve">Администрация Зеленчукского муниципального района, именуемая в дальнейшем «Организатор перевозок», в лице главы Самоходкина Сергея Ивановича, действующего на основании Положения об администрации Зеленчукского муниципального района от 24.01.2006 №16 с одной стороны и  __________________________, действующий на основании ________________ и лицензии на осуществление перевозок пассажиров пассажирским транспортом </w:t>
      </w:r>
      <w:r w:rsidR="00140EB3">
        <w:rPr>
          <w:sz w:val="28"/>
          <w:szCs w:val="28"/>
        </w:rPr>
        <w:t xml:space="preserve">(автобусом) </w:t>
      </w:r>
      <w:r w:rsidR="0073607A">
        <w:rPr>
          <w:sz w:val="28"/>
          <w:szCs w:val="28"/>
        </w:rPr>
        <w:t xml:space="preserve"> </w:t>
      </w:r>
      <w:r w:rsidR="00140EB3">
        <w:rPr>
          <w:sz w:val="28"/>
          <w:szCs w:val="28"/>
        </w:rPr>
        <w:t>№____ от «___»_______ 20__</w:t>
      </w:r>
      <w:r w:rsidR="0073607A">
        <w:rPr>
          <w:sz w:val="28"/>
          <w:szCs w:val="28"/>
        </w:rPr>
        <w:t>г., выданной _________</w:t>
      </w:r>
      <w:r>
        <w:rPr>
          <w:sz w:val="28"/>
          <w:szCs w:val="28"/>
        </w:rPr>
        <w:t xml:space="preserve">______________, именуемый в дальнейшем «Перевозчик», с другой стороны, в соответствии с протоколом конкурсной комиссии о результатах </w:t>
      </w:r>
      <w:r>
        <w:rPr>
          <w:rStyle w:val="CharacterStyle1"/>
          <w:sz w:val="28"/>
          <w:szCs w:val="28"/>
        </w:rPr>
        <w:t xml:space="preserve">конкурса на право </w:t>
      </w:r>
      <w:r>
        <w:rPr>
          <w:rStyle w:val="CharacterStyle1"/>
          <w:rFonts w:eastAsia="Arial" w:cs="Arial"/>
          <w:sz w:val="28"/>
          <w:szCs w:val="28"/>
        </w:rPr>
        <w:t xml:space="preserve">получения свидетельства об осуществлении </w:t>
      </w:r>
      <w:r>
        <w:rPr>
          <w:rStyle w:val="CharacterStyle1"/>
          <w:sz w:val="28"/>
          <w:szCs w:val="28"/>
        </w:rPr>
        <w:t>регулярных перевозок пассажиров и багажа по межпоселенческим маршрутам Зеленчукского муниципального района</w:t>
      </w:r>
      <w:r>
        <w:rPr>
          <w:sz w:val="28"/>
          <w:szCs w:val="28"/>
        </w:rPr>
        <w:t xml:space="preserve"> </w:t>
      </w:r>
      <w:r>
        <w:rPr>
          <w:bCs/>
          <w:sz w:val="28"/>
          <w:szCs w:val="28"/>
        </w:rPr>
        <w:t xml:space="preserve"> от _________ 2015 </w:t>
      </w:r>
      <w:r>
        <w:rPr>
          <w:sz w:val="28"/>
          <w:szCs w:val="28"/>
        </w:rPr>
        <w:t xml:space="preserve">заключили настоящий договор </w:t>
      </w:r>
      <w:r>
        <w:rPr>
          <w:bCs/>
          <w:sz w:val="28"/>
          <w:szCs w:val="28"/>
        </w:rPr>
        <w:t xml:space="preserve">на право выполнения регулярных перевозок пассажиров и багажа по межпоселенческим маршрутам Зеленчукского муниципального района </w:t>
      </w:r>
      <w:r>
        <w:rPr>
          <w:sz w:val="28"/>
          <w:szCs w:val="28"/>
        </w:rPr>
        <w:t>(далее Договор).</w:t>
      </w:r>
    </w:p>
    <w:p w:rsidR="00F625AD" w:rsidRDefault="00F625AD" w:rsidP="00F625AD">
      <w:pPr>
        <w:ind w:firstLine="720"/>
        <w:jc w:val="both"/>
        <w:rPr>
          <w:sz w:val="28"/>
          <w:szCs w:val="28"/>
        </w:rPr>
      </w:pPr>
    </w:p>
    <w:p w:rsidR="00F625AD" w:rsidRDefault="00F625AD" w:rsidP="00F625AD">
      <w:pPr>
        <w:ind w:firstLine="720"/>
        <w:jc w:val="center"/>
        <w:rPr>
          <w:sz w:val="28"/>
          <w:szCs w:val="28"/>
        </w:rPr>
      </w:pPr>
      <w:r>
        <w:rPr>
          <w:sz w:val="28"/>
          <w:szCs w:val="28"/>
        </w:rPr>
        <w:t>1. Предмет  Договора</w:t>
      </w:r>
    </w:p>
    <w:p w:rsidR="00F625AD" w:rsidRDefault="00F625AD" w:rsidP="00F625AD">
      <w:pPr>
        <w:numPr>
          <w:ilvl w:val="1"/>
          <w:numId w:val="11"/>
        </w:numPr>
        <w:suppressAutoHyphens/>
        <w:ind w:left="0" w:firstLine="720"/>
        <w:jc w:val="both"/>
        <w:rPr>
          <w:bCs/>
          <w:sz w:val="28"/>
          <w:szCs w:val="28"/>
        </w:rPr>
      </w:pPr>
      <w:r>
        <w:rPr>
          <w:sz w:val="28"/>
          <w:szCs w:val="28"/>
        </w:rPr>
        <w:t xml:space="preserve">Организатор перевозок поручает, а Перевозчик обязуется </w:t>
      </w:r>
      <w:r>
        <w:rPr>
          <w:bCs/>
          <w:sz w:val="28"/>
          <w:szCs w:val="28"/>
        </w:rPr>
        <w:t>выполнять регулярные перевозки пассажиров и багажа по межпоселенческим маршрутам Зеленчукского муниципального района в соответствии с установленными параметрами  обслуживания   маршрута</w:t>
      </w:r>
      <w:r w:rsidR="00B54612">
        <w:rPr>
          <w:bCs/>
          <w:sz w:val="28"/>
          <w:szCs w:val="28"/>
        </w:rPr>
        <w:t xml:space="preserve"> </w:t>
      </w:r>
      <w:r>
        <w:rPr>
          <w:bCs/>
          <w:sz w:val="28"/>
          <w:szCs w:val="28"/>
        </w:rPr>
        <w:t>(Приложение к Договору).</w:t>
      </w:r>
    </w:p>
    <w:p w:rsidR="00F625AD" w:rsidRDefault="00F625AD" w:rsidP="00F625AD">
      <w:pPr>
        <w:numPr>
          <w:ilvl w:val="1"/>
          <w:numId w:val="11"/>
        </w:numPr>
        <w:suppressAutoHyphens/>
        <w:ind w:left="0" w:firstLine="720"/>
        <w:jc w:val="both"/>
        <w:rPr>
          <w:sz w:val="28"/>
          <w:szCs w:val="28"/>
        </w:rPr>
      </w:pPr>
      <w:r>
        <w:rPr>
          <w:sz w:val="28"/>
          <w:szCs w:val="28"/>
        </w:rPr>
        <w:t>Настоящий  Договор  регулирует взаимоотношения сторон в ходе организации и выполнения пассажирских перевозок автомобильным транспортом по межпоселенческим маршрутам Зеленчукского муниципального района в целях обеспечения наиболее безопасных и комфортных условий перевозки пассажиров, укрепления  транспортной  дисциплины, удовлетворения потребностей населения района в пассажирских перевозках, повышения культуры и качества  обслуживания пассажиров.</w:t>
      </w:r>
    </w:p>
    <w:p w:rsidR="00F625AD" w:rsidRDefault="00F625AD" w:rsidP="00F625AD">
      <w:pPr>
        <w:ind w:firstLine="720"/>
        <w:jc w:val="both"/>
      </w:pPr>
    </w:p>
    <w:p w:rsidR="00F625AD" w:rsidRDefault="00F625AD" w:rsidP="00F625AD">
      <w:pPr>
        <w:ind w:firstLine="720"/>
        <w:jc w:val="center"/>
        <w:rPr>
          <w:sz w:val="28"/>
          <w:szCs w:val="28"/>
        </w:rPr>
      </w:pPr>
      <w:r>
        <w:rPr>
          <w:sz w:val="28"/>
          <w:szCs w:val="28"/>
        </w:rPr>
        <w:t>2. Обязанность сторон</w:t>
      </w:r>
    </w:p>
    <w:p w:rsidR="00F625AD" w:rsidRDefault="00140EB3" w:rsidP="00140EB3">
      <w:pPr>
        <w:suppressAutoHyphens/>
        <w:ind w:left="720"/>
        <w:jc w:val="both"/>
        <w:rPr>
          <w:sz w:val="28"/>
          <w:szCs w:val="28"/>
        </w:rPr>
      </w:pPr>
      <w:r>
        <w:rPr>
          <w:sz w:val="28"/>
          <w:szCs w:val="28"/>
        </w:rPr>
        <w:t xml:space="preserve"> 2.1. </w:t>
      </w:r>
      <w:r w:rsidR="00F625AD">
        <w:rPr>
          <w:sz w:val="28"/>
          <w:szCs w:val="28"/>
        </w:rPr>
        <w:t>Перевозчик обязан:</w:t>
      </w:r>
    </w:p>
    <w:p w:rsidR="00F625AD" w:rsidRDefault="00F625AD" w:rsidP="00F625AD">
      <w:pPr>
        <w:numPr>
          <w:ilvl w:val="0"/>
          <w:numId w:val="12"/>
        </w:numPr>
        <w:suppressAutoHyphens/>
        <w:ind w:left="0" w:firstLine="720"/>
        <w:jc w:val="both"/>
        <w:rPr>
          <w:rFonts w:eastAsia="Arial" w:cs="Arial"/>
          <w:sz w:val="28"/>
          <w:szCs w:val="28"/>
        </w:rPr>
      </w:pPr>
      <w:r>
        <w:rPr>
          <w:sz w:val="28"/>
          <w:szCs w:val="28"/>
        </w:rPr>
        <w:t>Неукоснительно выполнять требования законодательства Российской Федерации и иных нормативно-правовых актов в области обеспечения безопасности дорожного движения, а также требования, предъявляемые  к</w:t>
      </w:r>
      <w:r>
        <w:rPr>
          <w:rFonts w:eastAsia="Arial" w:cs="Arial"/>
          <w:sz w:val="28"/>
          <w:szCs w:val="28"/>
        </w:rPr>
        <w:t xml:space="preserve"> организации регулярных перевозок пассажиров и багажа автомобильным транспортом.</w:t>
      </w:r>
    </w:p>
    <w:p w:rsidR="00F625AD" w:rsidRDefault="00F625AD" w:rsidP="00F625AD">
      <w:pPr>
        <w:numPr>
          <w:ilvl w:val="0"/>
          <w:numId w:val="12"/>
        </w:numPr>
        <w:suppressAutoHyphens/>
        <w:ind w:left="0" w:firstLine="720"/>
        <w:jc w:val="both"/>
        <w:rPr>
          <w:sz w:val="28"/>
          <w:szCs w:val="28"/>
        </w:rPr>
      </w:pPr>
      <w:r>
        <w:rPr>
          <w:sz w:val="28"/>
          <w:szCs w:val="28"/>
        </w:rPr>
        <w:t xml:space="preserve">Обеспечивать выпуск на работу по маршрутам технически исправных автобусов, находящихся в надлежащем санитарном состоянии, имеющих внутреннее </w:t>
      </w:r>
      <w:r>
        <w:rPr>
          <w:sz w:val="28"/>
          <w:szCs w:val="28"/>
        </w:rPr>
        <w:lastRenderedPageBreak/>
        <w:t>и внешнее оформление в соответствии с требованиями  ГОСТ Р 51709-2001, ГОСТ 25869-90, постановления Правительства РФ от 14.02.2009 № 112.</w:t>
      </w:r>
    </w:p>
    <w:p w:rsidR="00F625AD" w:rsidRDefault="00F625AD" w:rsidP="00F625AD">
      <w:pPr>
        <w:numPr>
          <w:ilvl w:val="0"/>
          <w:numId w:val="12"/>
        </w:numPr>
        <w:suppressAutoHyphens/>
        <w:ind w:left="0" w:firstLine="720"/>
        <w:jc w:val="both"/>
        <w:rPr>
          <w:sz w:val="28"/>
          <w:szCs w:val="28"/>
        </w:rPr>
      </w:pPr>
      <w:r>
        <w:rPr>
          <w:sz w:val="28"/>
          <w:szCs w:val="28"/>
        </w:rPr>
        <w:t>Обеспечивать водителей маршрутными картами, расписаниями, схемами опасных участков, кондукторов и автовокзалы на местах тарифами на проезд в автобусах.</w:t>
      </w:r>
    </w:p>
    <w:p w:rsidR="00F625AD" w:rsidRDefault="00F625AD" w:rsidP="00F625AD">
      <w:pPr>
        <w:numPr>
          <w:ilvl w:val="0"/>
          <w:numId w:val="12"/>
        </w:numPr>
        <w:suppressAutoHyphens/>
        <w:ind w:left="0" w:firstLine="720"/>
        <w:jc w:val="both"/>
        <w:rPr>
          <w:sz w:val="28"/>
          <w:szCs w:val="28"/>
        </w:rPr>
      </w:pPr>
      <w:r>
        <w:rPr>
          <w:sz w:val="28"/>
          <w:szCs w:val="28"/>
        </w:rPr>
        <w:t>Осуществлять контроль за оплатой проезда пассажирами и соблюдением водителями и кондукторами дисциплины.</w:t>
      </w:r>
    </w:p>
    <w:p w:rsidR="00F625AD" w:rsidRDefault="00F625AD" w:rsidP="00F625AD">
      <w:pPr>
        <w:numPr>
          <w:ilvl w:val="0"/>
          <w:numId w:val="12"/>
        </w:numPr>
        <w:suppressAutoHyphens/>
        <w:ind w:left="0" w:firstLine="720"/>
        <w:jc w:val="both"/>
        <w:rPr>
          <w:sz w:val="28"/>
          <w:szCs w:val="28"/>
        </w:rPr>
      </w:pPr>
      <w:r>
        <w:rPr>
          <w:sz w:val="28"/>
          <w:szCs w:val="28"/>
        </w:rPr>
        <w:t>Производить оборудование остановочных пунктов маршрутов указателями остановок, автобусов – трафаретами с указанием номера и наименования маршрута следования.</w:t>
      </w:r>
    </w:p>
    <w:p w:rsidR="00F625AD" w:rsidRDefault="00F625AD" w:rsidP="00F625AD">
      <w:pPr>
        <w:numPr>
          <w:ilvl w:val="0"/>
          <w:numId w:val="12"/>
        </w:numPr>
        <w:suppressAutoHyphens/>
        <w:ind w:left="0" w:firstLine="720"/>
        <w:jc w:val="both"/>
        <w:rPr>
          <w:sz w:val="28"/>
          <w:szCs w:val="28"/>
        </w:rPr>
      </w:pPr>
      <w:r>
        <w:rPr>
          <w:sz w:val="28"/>
          <w:szCs w:val="28"/>
        </w:rPr>
        <w:t>Обеспечивать качественное обслуживание пассажиров (объявление остановок, доведение информации о правилах перевозок пассажиров и багажа).</w:t>
      </w:r>
    </w:p>
    <w:p w:rsidR="00F625AD" w:rsidRDefault="00F625AD" w:rsidP="00F625AD">
      <w:pPr>
        <w:numPr>
          <w:ilvl w:val="0"/>
          <w:numId w:val="12"/>
        </w:numPr>
        <w:suppressAutoHyphens/>
        <w:ind w:left="0" w:firstLine="720"/>
        <w:jc w:val="both"/>
        <w:rPr>
          <w:rFonts w:eastAsia="Arial" w:cs="Arial"/>
          <w:sz w:val="28"/>
          <w:szCs w:val="28"/>
        </w:rPr>
      </w:pPr>
      <w:r>
        <w:rPr>
          <w:rFonts w:eastAsia="Arial" w:cs="Arial"/>
          <w:sz w:val="28"/>
          <w:szCs w:val="28"/>
        </w:rPr>
        <w:t>Обеспечивать перевозку пассажиров всех категорий в пункт назначения согласно установленному маршруту движения.</w:t>
      </w:r>
    </w:p>
    <w:p w:rsidR="00F625AD" w:rsidRDefault="00F625AD" w:rsidP="00F625AD">
      <w:pPr>
        <w:numPr>
          <w:ilvl w:val="0"/>
          <w:numId w:val="12"/>
        </w:numPr>
        <w:suppressAutoHyphens/>
        <w:ind w:left="0" w:firstLine="720"/>
        <w:jc w:val="both"/>
        <w:rPr>
          <w:rFonts w:eastAsia="Arial" w:cs="Arial"/>
          <w:sz w:val="28"/>
          <w:szCs w:val="28"/>
        </w:rPr>
      </w:pPr>
      <w:r>
        <w:rPr>
          <w:rFonts w:eastAsia="Arial" w:cs="Arial"/>
          <w:sz w:val="28"/>
          <w:szCs w:val="28"/>
        </w:rPr>
        <w:t xml:space="preserve">Соблюдать установленные графики интервалов движения на маршрутах наземного  транспорта общего пользования. Отклонение от согласованного расписания движения при осуществлении перевозок допускается не более 5 минут. </w:t>
      </w:r>
    </w:p>
    <w:p w:rsidR="00F625AD" w:rsidRDefault="00F625AD" w:rsidP="00F625AD">
      <w:pPr>
        <w:numPr>
          <w:ilvl w:val="0"/>
          <w:numId w:val="12"/>
        </w:numPr>
        <w:suppressAutoHyphens/>
        <w:ind w:left="0" w:firstLine="720"/>
        <w:jc w:val="both"/>
        <w:rPr>
          <w:rFonts w:eastAsia="Arial" w:cs="Arial"/>
          <w:sz w:val="28"/>
          <w:szCs w:val="28"/>
        </w:rPr>
      </w:pPr>
      <w:r>
        <w:rPr>
          <w:rFonts w:eastAsia="Arial" w:cs="Arial"/>
          <w:sz w:val="28"/>
          <w:szCs w:val="28"/>
        </w:rPr>
        <w:t>В случае планового изменения или закрытия маршрутов оповещать население через средства массовой информации или путем размещения объявлений на остановочных пунктах.</w:t>
      </w:r>
    </w:p>
    <w:p w:rsidR="00F625AD" w:rsidRDefault="00F625AD" w:rsidP="00F625AD">
      <w:pPr>
        <w:numPr>
          <w:ilvl w:val="0"/>
          <w:numId w:val="12"/>
        </w:numPr>
        <w:suppressAutoHyphens/>
        <w:ind w:left="0" w:firstLine="720"/>
        <w:jc w:val="both"/>
        <w:rPr>
          <w:rFonts w:eastAsia="Arial" w:cs="Arial"/>
          <w:sz w:val="28"/>
          <w:szCs w:val="28"/>
        </w:rPr>
      </w:pPr>
      <w:r>
        <w:rPr>
          <w:rFonts w:eastAsia="Arial" w:cs="Arial"/>
          <w:sz w:val="28"/>
          <w:szCs w:val="28"/>
        </w:rPr>
        <w:t>При оперативном изменении маршрута оповещать население путем размещения объявлений на остановочных пунктах и с помощью оборудования подвижного состава информационными указателями.</w:t>
      </w:r>
    </w:p>
    <w:p w:rsidR="00F625AD" w:rsidRDefault="00F625AD" w:rsidP="00F625AD">
      <w:pPr>
        <w:numPr>
          <w:ilvl w:val="0"/>
          <w:numId w:val="12"/>
        </w:numPr>
        <w:suppressAutoHyphens/>
        <w:ind w:left="0" w:firstLine="720"/>
        <w:jc w:val="both"/>
        <w:rPr>
          <w:rFonts w:eastAsia="Arial" w:cs="Arial"/>
          <w:sz w:val="28"/>
          <w:szCs w:val="28"/>
        </w:rPr>
      </w:pPr>
      <w:r>
        <w:rPr>
          <w:rFonts w:eastAsia="Arial" w:cs="Arial"/>
          <w:sz w:val="28"/>
          <w:szCs w:val="28"/>
        </w:rPr>
        <w:t>Обеспечить перед выездом на линию надлежащее техническое и санитарное состояние салонов, экипировку, внутреннее и внешнее оформление подвижного состава в соответствии с установленными требованиями.</w:t>
      </w:r>
    </w:p>
    <w:p w:rsidR="00F625AD" w:rsidRDefault="00F625AD" w:rsidP="00F625AD">
      <w:pPr>
        <w:numPr>
          <w:ilvl w:val="0"/>
          <w:numId w:val="12"/>
        </w:numPr>
        <w:suppressAutoHyphens/>
        <w:ind w:left="0" w:firstLine="720"/>
        <w:jc w:val="both"/>
        <w:rPr>
          <w:rFonts w:eastAsia="Arial" w:cs="Arial"/>
          <w:sz w:val="28"/>
          <w:szCs w:val="28"/>
        </w:rPr>
      </w:pPr>
      <w:r>
        <w:rPr>
          <w:rFonts w:eastAsia="Arial" w:cs="Arial"/>
          <w:sz w:val="28"/>
          <w:szCs w:val="28"/>
        </w:rPr>
        <w:t>Обеспечить безопасность перевозки пассажиров.</w:t>
      </w:r>
    </w:p>
    <w:p w:rsidR="00F625AD" w:rsidRDefault="00F625AD" w:rsidP="00F625AD">
      <w:pPr>
        <w:numPr>
          <w:ilvl w:val="0"/>
          <w:numId w:val="12"/>
        </w:numPr>
        <w:suppressAutoHyphens/>
        <w:ind w:left="0" w:firstLine="720"/>
        <w:jc w:val="both"/>
        <w:rPr>
          <w:sz w:val="28"/>
          <w:szCs w:val="28"/>
        </w:rPr>
      </w:pPr>
      <w:r>
        <w:rPr>
          <w:sz w:val="28"/>
          <w:szCs w:val="28"/>
        </w:rPr>
        <w:t>Укомплектовать принадлежащие Перевозчику автобусы справочно-информационным материалом:</w:t>
      </w:r>
    </w:p>
    <w:p w:rsidR="00F625AD" w:rsidRDefault="00F625AD" w:rsidP="00F625AD">
      <w:pPr>
        <w:numPr>
          <w:ilvl w:val="0"/>
          <w:numId w:val="17"/>
        </w:numPr>
        <w:suppressAutoHyphens/>
        <w:ind w:left="0" w:firstLine="720"/>
        <w:jc w:val="both"/>
        <w:rPr>
          <w:sz w:val="28"/>
          <w:szCs w:val="28"/>
        </w:rPr>
      </w:pPr>
      <w:r>
        <w:rPr>
          <w:sz w:val="28"/>
          <w:szCs w:val="28"/>
        </w:rPr>
        <w:t xml:space="preserve">схемой  маршрута  движения с указанием опасных участков и мест остановок; </w:t>
      </w:r>
    </w:p>
    <w:p w:rsidR="00F625AD" w:rsidRDefault="00F625AD" w:rsidP="00F625AD">
      <w:pPr>
        <w:numPr>
          <w:ilvl w:val="0"/>
          <w:numId w:val="17"/>
        </w:numPr>
        <w:suppressAutoHyphens/>
        <w:ind w:left="0" w:firstLine="720"/>
        <w:jc w:val="both"/>
        <w:rPr>
          <w:sz w:val="28"/>
          <w:szCs w:val="28"/>
        </w:rPr>
      </w:pPr>
      <w:r>
        <w:rPr>
          <w:sz w:val="28"/>
          <w:szCs w:val="28"/>
        </w:rPr>
        <w:t>маршрутной карточкой;</w:t>
      </w:r>
    </w:p>
    <w:p w:rsidR="00F625AD" w:rsidRDefault="00F625AD" w:rsidP="00F625AD">
      <w:pPr>
        <w:numPr>
          <w:ilvl w:val="0"/>
          <w:numId w:val="17"/>
        </w:numPr>
        <w:suppressAutoHyphens/>
        <w:ind w:left="0" w:firstLine="720"/>
        <w:jc w:val="both"/>
        <w:rPr>
          <w:sz w:val="28"/>
          <w:szCs w:val="28"/>
        </w:rPr>
      </w:pPr>
      <w:r>
        <w:rPr>
          <w:sz w:val="28"/>
          <w:szCs w:val="28"/>
        </w:rPr>
        <w:t>трафаретами для информации пассажиров о маршруте следования;</w:t>
      </w:r>
    </w:p>
    <w:p w:rsidR="00F625AD" w:rsidRDefault="00F625AD" w:rsidP="00F625AD">
      <w:pPr>
        <w:numPr>
          <w:ilvl w:val="0"/>
          <w:numId w:val="16"/>
        </w:numPr>
        <w:suppressAutoHyphens/>
        <w:ind w:left="0" w:firstLine="720"/>
        <w:jc w:val="both"/>
        <w:rPr>
          <w:sz w:val="28"/>
          <w:szCs w:val="28"/>
        </w:rPr>
      </w:pPr>
      <w:r>
        <w:rPr>
          <w:sz w:val="28"/>
          <w:szCs w:val="28"/>
        </w:rPr>
        <w:t>информацией о действующем тарифе на проезд и провоз багажа;</w:t>
      </w:r>
    </w:p>
    <w:p w:rsidR="00F625AD" w:rsidRDefault="00F625AD" w:rsidP="00F625AD">
      <w:pPr>
        <w:numPr>
          <w:ilvl w:val="0"/>
          <w:numId w:val="16"/>
        </w:numPr>
        <w:suppressAutoHyphens/>
        <w:ind w:left="0" w:firstLine="720"/>
        <w:jc w:val="both"/>
        <w:rPr>
          <w:sz w:val="28"/>
          <w:szCs w:val="28"/>
        </w:rPr>
      </w:pPr>
      <w:r>
        <w:rPr>
          <w:sz w:val="28"/>
          <w:szCs w:val="28"/>
        </w:rPr>
        <w:t>информацией о лицензиате;</w:t>
      </w:r>
    </w:p>
    <w:p w:rsidR="00F625AD" w:rsidRDefault="00F625AD" w:rsidP="00F625AD">
      <w:pPr>
        <w:numPr>
          <w:ilvl w:val="0"/>
          <w:numId w:val="14"/>
        </w:numPr>
        <w:suppressAutoHyphens/>
        <w:ind w:left="0" w:firstLine="720"/>
        <w:jc w:val="both"/>
        <w:rPr>
          <w:sz w:val="28"/>
          <w:szCs w:val="28"/>
        </w:rPr>
      </w:pPr>
      <w:r>
        <w:rPr>
          <w:sz w:val="28"/>
          <w:szCs w:val="28"/>
        </w:rPr>
        <w:t>карточками с указанием фамилий водителя и кондуктора.</w:t>
      </w:r>
    </w:p>
    <w:p w:rsidR="00F625AD" w:rsidRDefault="00F625AD" w:rsidP="00F625AD">
      <w:pPr>
        <w:numPr>
          <w:ilvl w:val="0"/>
          <w:numId w:val="13"/>
        </w:numPr>
        <w:suppressAutoHyphens/>
        <w:ind w:left="0" w:firstLine="720"/>
        <w:jc w:val="both"/>
        <w:rPr>
          <w:sz w:val="28"/>
          <w:szCs w:val="28"/>
        </w:rPr>
      </w:pPr>
      <w:r>
        <w:rPr>
          <w:sz w:val="28"/>
          <w:szCs w:val="28"/>
        </w:rPr>
        <w:t>Обеспечивать проведение стажировки водителей.</w:t>
      </w:r>
    </w:p>
    <w:p w:rsidR="00F625AD" w:rsidRDefault="00F625AD" w:rsidP="00F625AD">
      <w:pPr>
        <w:numPr>
          <w:ilvl w:val="0"/>
          <w:numId w:val="13"/>
        </w:numPr>
        <w:suppressAutoHyphens/>
        <w:ind w:left="0" w:firstLine="720"/>
        <w:jc w:val="both"/>
        <w:rPr>
          <w:sz w:val="28"/>
          <w:szCs w:val="28"/>
        </w:rPr>
      </w:pPr>
      <w:r>
        <w:rPr>
          <w:sz w:val="28"/>
          <w:szCs w:val="28"/>
        </w:rPr>
        <w:t>Осуществлять ежедневный предрейсовый, межрейсовый и послерейсовый медосмотр водителей в организациях, имеющих соответствующую лицензию, с обязательной отметкой в путевом листе.</w:t>
      </w:r>
    </w:p>
    <w:p w:rsidR="00F625AD" w:rsidRDefault="00F625AD" w:rsidP="00F625AD">
      <w:pPr>
        <w:numPr>
          <w:ilvl w:val="0"/>
          <w:numId w:val="13"/>
        </w:numPr>
        <w:suppressAutoHyphens/>
        <w:ind w:left="0" w:firstLine="720"/>
        <w:jc w:val="both"/>
        <w:rPr>
          <w:sz w:val="28"/>
          <w:szCs w:val="28"/>
        </w:rPr>
      </w:pPr>
      <w:r>
        <w:rPr>
          <w:sz w:val="28"/>
          <w:szCs w:val="28"/>
        </w:rPr>
        <w:t>Обеспечить надлежащий ежедневный контроль технического состояния  транспортных  средств перед выездом на линию и по возвращении к месту стоянки.</w:t>
      </w:r>
    </w:p>
    <w:p w:rsidR="00F625AD" w:rsidRDefault="00F625AD" w:rsidP="00F625AD">
      <w:pPr>
        <w:numPr>
          <w:ilvl w:val="0"/>
          <w:numId w:val="13"/>
        </w:numPr>
        <w:suppressAutoHyphens/>
        <w:ind w:left="0" w:firstLine="720"/>
        <w:jc w:val="both"/>
        <w:rPr>
          <w:sz w:val="28"/>
          <w:szCs w:val="28"/>
        </w:rPr>
      </w:pPr>
      <w:r>
        <w:rPr>
          <w:sz w:val="28"/>
          <w:szCs w:val="28"/>
        </w:rPr>
        <w:t>Соблюдать установленный режим труда и отдыха водителей.</w:t>
      </w:r>
    </w:p>
    <w:p w:rsidR="00F625AD" w:rsidRDefault="00F625AD" w:rsidP="00F625AD">
      <w:pPr>
        <w:numPr>
          <w:ilvl w:val="0"/>
          <w:numId w:val="13"/>
        </w:numPr>
        <w:suppressAutoHyphens/>
        <w:ind w:left="0" w:firstLine="720"/>
        <w:jc w:val="both"/>
        <w:rPr>
          <w:sz w:val="28"/>
          <w:szCs w:val="28"/>
        </w:rPr>
      </w:pPr>
      <w:r>
        <w:rPr>
          <w:sz w:val="28"/>
          <w:szCs w:val="28"/>
        </w:rPr>
        <w:t>Использовать на  маршруте  только  транспортные  средства, на которые выдавались маршрутные карточки.</w:t>
      </w:r>
    </w:p>
    <w:p w:rsidR="00F625AD" w:rsidRDefault="00F625AD" w:rsidP="00F625AD">
      <w:pPr>
        <w:numPr>
          <w:ilvl w:val="0"/>
          <w:numId w:val="13"/>
        </w:numPr>
        <w:suppressAutoHyphens/>
        <w:ind w:left="0" w:firstLine="720"/>
        <w:jc w:val="both"/>
        <w:rPr>
          <w:sz w:val="28"/>
          <w:szCs w:val="28"/>
        </w:rPr>
      </w:pPr>
      <w:r>
        <w:rPr>
          <w:sz w:val="28"/>
          <w:szCs w:val="28"/>
        </w:rPr>
        <w:lastRenderedPageBreak/>
        <w:t>Немедленно организовать замену автобусов, сошедших с маршрута, резервными автобусами.</w:t>
      </w:r>
    </w:p>
    <w:p w:rsidR="00F625AD" w:rsidRDefault="00F625AD" w:rsidP="00F625AD">
      <w:pPr>
        <w:numPr>
          <w:ilvl w:val="0"/>
          <w:numId w:val="13"/>
        </w:numPr>
        <w:suppressAutoHyphens/>
        <w:ind w:left="0" w:firstLine="720"/>
        <w:jc w:val="both"/>
        <w:rPr>
          <w:sz w:val="28"/>
          <w:szCs w:val="28"/>
        </w:rPr>
      </w:pPr>
      <w:r>
        <w:rPr>
          <w:sz w:val="28"/>
          <w:szCs w:val="28"/>
        </w:rPr>
        <w:t xml:space="preserve">Представлять Организатору перевозок до 2-го числа каждого месяца информацию о выполненной работе за прошедший месяц по Форме </w:t>
      </w:r>
      <w:r>
        <w:rPr>
          <w:sz w:val="28"/>
          <w:szCs w:val="28"/>
          <w:lang w:val="en-US"/>
        </w:rPr>
        <w:t>N</w:t>
      </w:r>
      <w:r w:rsidRPr="00F625AD">
        <w:rPr>
          <w:sz w:val="28"/>
          <w:szCs w:val="28"/>
        </w:rPr>
        <w:t xml:space="preserve"> </w:t>
      </w:r>
      <w:r>
        <w:rPr>
          <w:sz w:val="28"/>
          <w:szCs w:val="28"/>
        </w:rPr>
        <w:t>1- автотранс ((срочная) (Сведения о работе пассажирского автомобильного транспорта)).</w:t>
      </w:r>
    </w:p>
    <w:p w:rsidR="00F625AD" w:rsidRDefault="00F625AD" w:rsidP="00F625AD">
      <w:pPr>
        <w:numPr>
          <w:ilvl w:val="0"/>
          <w:numId w:val="13"/>
        </w:numPr>
        <w:suppressAutoHyphens/>
        <w:ind w:left="0" w:firstLine="720"/>
        <w:jc w:val="both"/>
        <w:rPr>
          <w:sz w:val="28"/>
          <w:szCs w:val="28"/>
        </w:rPr>
      </w:pPr>
      <w:r>
        <w:rPr>
          <w:sz w:val="28"/>
          <w:szCs w:val="28"/>
        </w:rPr>
        <w:t>В случае возникновения чрезвычайных ситуаций выполнять оперативные распоряжения и указания Организатора перевозок.</w:t>
      </w:r>
    </w:p>
    <w:p w:rsidR="00F625AD" w:rsidRDefault="00F625AD" w:rsidP="00F625AD">
      <w:pPr>
        <w:numPr>
          <w:ilvl w:val="0"/>
          <w:numId w:val="13"/>
        </w:numPr>
        <w:suppressAutoHyphens/>
        <w:ind w:left="0" w:firstLine="720"/>
        <w:jc w:val="both"/>
        <w:rPr>
          <w:sz w:val="28"/>
          <w:szCs w:val="28"/>
        </w:rPr>
      </w:pPr>
      <w:r>
        <w:rPr>
          <w:sz w:val="28"/>
          <w:szCs w:val="28"/>
        </w:rPr>
        <w:t>Рассматривать и принимать оперативные меры по жалобам пассажиров в соответствии с требованиями действующего законодательства.</w:t>
      </w:r>
    </w:p>
    <w:p w:rsidR="00F625AD" w:rsidRDefault="00F625AD" w:rsidP="00F625AD">
      <w:pPr>
        <w:numPr>
          <w:ilvl w:val="0"/>
          <w:numId w:val="13"/>
        </w:numPr>
        <w:suppressAutoHyphens/>
        <w:ind w:left="0" w:firstLine="720"/>
        <w:jc w:val="both"/>
        <w:rPr>
          <w:sz w:val="28"/>
          <w:szCs w:val="28"/>
        </w:rPr>
      </w:pPr>
      <w:r>
        <w:rPr>
          <w:sz w:val="28"/>
          <w:szCs w:val="28"/>
        </w:rPr>
        <w:t>При проведении Организатором перевозок линейных проверок беспрепятственно предоставлять к осмотру транспортное средство, лицензионную карточку, путевой лист, график (расписание) движения.</w:t>
      </w:r>
    </w:p>
    <w:p w:rsidR="00F625AD" w:rsidRDefault="00F625AD" w:rsidP="00F625AD">
      <w:pPr>
        <w:numPr>
          <w:ilvl w:val="0"/>
          <w:numId w:val="13"/>
        </w:numPr>
        <w:suppressAutoHyphens/>
        <w:ind w:left="0" w:firstLine="720"/>
        <w:jc w:val="both"/>
        <w:rPr>
          <w:sz w:val="28"/>
          <w:szCs w:val="28"/>
        </w:rPr>
      </w:pPr>
      <w:r>
        <w:rPr>
          <w:sz w:val="28"/>
          <w:szCs w:val="28"/>
        </w:rPr>
        <w:t>Устранять выявленные нарушения обязательств по  договору  в установленные Организатором перевозок сроки.</w:t>
      </w:r>
    </w:p>
    <w:p w:rsidR="00F625AD" w:rsidRDefault="00F625AD" w:rsidP="00F625AD">
      <w:pPr>
        <w:ind w:firstLine="720"/>
        <w:jc w:val="both"/>
        <w:rPr>
          <w:sz w:val="28"/>
          <w:szCs w:val="28"/>
        </w:rPr>
      </w:pPr>
    </w:p>
    <w:p w:rsidR="00F625AD" w:rsidRDefault="00F625AD" w:rsidP="00F625AD">
      <w:pPr>
        <w:ind w:firstLine="720"/>
        <w:jc w:val="both"/>
        <w:rPr>
          <w:sz w:val="28"/>
          <w:szCs w:val="28"/>
        </w:rPr>
      </w:pPr>
      <w:r>
        <w:rPr>
          <w:sz w:val="28"/>
          <w:szCs w:val="28"/>
        </w:rPr>
        <w:t>2.2. Организатор перевозок обязан:</w:t>
      </w:r>
    </w:p>
    <w:p w:rsidR="00F625AD" w:rsidRDefault="00F625AD" w:rsidP="00F625AD">
      <w:pPr>
        <w:numPr>
          <w:ilvl w:val="0"/>
          <w:numId w:val="15"/>
        </w:numPr>
        <w:suppressAutoHyphens/>
        <w:ind w:left="0" w:firstLine="720"/>
        <w:jc w:val="both"/>
        <w:rPr>
          <w:sz w:val="28"/>
          <w:szCs w:val="28"/>
        </w:rPr>
      </w:pPr>
      <w:r>
        <w:rPr>
          <w:sz w:val="28"/>
          <w:szCs w:val="28"/>
        </w:rPr>
        <w:t>Оказывать информационную поддержку по вопросам изменения нормативных документов, регламентирующих пассажирские перевозки.</w:t>
      </w:r>
    </w:p>
    <w:p w:rsidR="00F625AD" w:rsidRDefault="00F625AD" w:rsidP="00F625AD">
      <w:pPr>
        <w:numPr>
          <w:ilvl w:val="0"/>
          <w:numId w:val="15"/>
        </w:numPr>
        <w:suppressAutoHyphens/>
        <w:ind w:left="0" w:firstLine="720"/>
        <w:jc w:val="both"/>
        <w:rPr>
          <w:sz w:val="28"/>
          <w:szCs w:val="28"/>
        </w:rPr>
      </w:pPr>
      <w:r>
        <w:rPr>
          <w:sz w:val="28"/>
          <w:szCs w:val="28"/>
        </w:rPr>
        <w:t>Согласовывать расписание и вносить предложения по изменению расписания движения с учетом просьб населения.</w:t>
      </w:r>
    </w:p>
    <w:p w:rsidR="00F625AD" w:rsidRDefault="00F625AD" w:rsidP="00F625AD">
      <w:pPr>
        <w:numPr>
          <w:ilvl w:val="0"/>
          <w:numId w:val="15"/>
        </w:numPr>
        <w:suppressAutoHyphens/>
        <w:ind w:left="0" w:firstLine="720"/>
        <w:jc w:val="both"/>
        <w:rPr>
          <w:sz w:val="28"/>
          <w:szCs w:val="28"/>
        </w:rPr>
      </w:pPr>
      <w:r>
        <w:rPr>
          <w:sz w:val="28"/>
          <w:szCs w:val="28"/>
        </w:rPr>
        <w:t>Проводить обследование пассажиропотоков на  маршруте, на котором осуществляет свою деятельность Перевозчик, в порядке и сроки, установленные действующими нормативными правовыми актами Российской Федерации.</w:t>
      </w:r>
    </w:p>
    <w:p w:rsidR="00F625AD" w:rsidRDefault="00F625AD" w:rsidP="00F625AD">
      <w:pPr>
        <w:numPr>
          <w:ilvl w:val="0"/>
          <w:numId w:val="15"/>
        </w:numPr>
        <w:suppressAutoHyphens/>
        <w:ind w:left="0" w:firstLine="720"/>
        <w:jc w:val="both"/>
        <w:rPr>
          <w:sz w:val="28"/>
          <w:szCs w:val="28"/>
        </w:rPr>
      </w:pPr>
      <w:r>
        <w:rPr>
          <w:sz w:val="28"/>
          <w:szCs w:val="28"/>
        </w:rPr>
        <w:t>Осуществлять контроль исполнения расписания Перевозчиком.</w:t>
      </w:r>
    </w:p>
    <w:p w:rsidR="00F625AD" w:rsidRDefault="00F625AD" w:rsidP="00F625AD">
      <w:pPr>
        <w:numPr>
          <w:ilvl w:val="0"/>
          <w:numId w:val="15"/>
        </w:numPr>
        <w:suppressAutoHyphens/>
        <w:ind w:left="0" w:firstLine="720"/>
        <w:jc w:val="both"/>
        <w:rPr>
          <w:sz w:val="28"/>
          <w:szCs w:val="28"/>
        </w:rPr>
      </w:pPr>
      <w:r>
        <w:rPr>
          <w:sz w:val="28"/>
          <w:szCs w:val="28"/>
        </w:rPr>
        <w:t>По результатам проведенных проверок письменно уведомлять Перевозчика о нарушениях, выявленных в результате проведенной проверки, с приложением копии акта и указанием срока устранения нарушений.</w:t>
      </w:r>
    </w:p>
    <w:p w:rsidR="00F625AD" w:rsidRDefault="00F625AD" w:rsidP="00F625AD">
      <w:pPr>
        <w:ind w:firstLine="720"/>
        <w:jc w:val="both"/>
        <w:rPr>
          <w:sz w:val="28"/>
          <w:szCs w:val="28"/>
        </w:rPr>
      </w:pPr>
    </w:p>
    <w:p w:rsidR="00F625AD" w:rsidRDefault="00F625AD" w:rsidP="00F625AD">
      <w:pPr>
        <w:ind w:firstLine="720"/>
        <w:jc w:val="center"/>
        <w:rPr>
          <w:sz w:val="28"/>
          <w:szCs w:val="28"/>
        </w:rPr>
      </w:pPr>
      <w:r>
        <w:rPr>
          <w:sz w:val="28"/>
          <w:szCs w:val="28"/>
        </w:rPr>
        <w:t>3. Права сторон</w:t>
      </w:r>
    </w:p>
    <w:p w:rsidR="00F625AD" w:rsidRDefault="00B65C55" w:rsidP="00F625AD">
      <w:pPr>
        <w:ind w:firstLine="720"/>
        <w:jc w:val="both"/>
        <w:rPr>
          <w:sz w:val="28"/>
          <w:szCs w:val="28"/>
        </w:rPr>
      </w:pPr>
      <w:r>
        <w:rPr>
          <w:sz w:val="28"/>
          <w:szCs w:val="28"/>
        </w:rPr>
        <w:t xml:space="preserve"> </w:t>
      </w:r>
      <w:r w:rsidR="00F625AD">
        <w:rPr>
          <w:sz w:val="28"/>
          <w:szCs w:val="28"/>
        </w:rPr>
        <w:t>3.1. Организатор перевозок имеет право:</w:t>
      </w:r>
    </w:p>
    <w:p w:rsidR="00F625AD" w:rsidRDefault="00B65C55" w:rsidP="001210B2">
      <w:pPr>
        <w:suppressAutoHyphens/>
        <w:jc w:val="both"/>
        <w:rPr>
          <w:sz w:val="28"/>
          <w:szCs w:val="28"/>
        </w:rPr>
      </w:pPr>
      <w:r>
        <w:rPr>
          <w:sz w:val="28"/>
          <w:szCs w:val="28"/>
        </w:rPr>
        <w:t xml:space="preserve">      </w:t>
      </w:r>
      <w:r w:rsidR="001210B2">
        <w:rPr>
          <w:sz w:val="28"/>
          <w:szCs w:val="28"/>
        </w:rPr>
        <w:t xml:space="preserve">    </w:t>
      </w:r>
      <w:r w:rsidR="00140EB3">
        <w:rPr>
          <w:sz w:val="28"/>
          <w:szCs w:val="28"/>
        </w:rPr>
        <w:t>1</w:t>
      </w:r>
      <w:r w:rsidR="00F57488">
        <w:rPr>
          <w:sz w:val="28"/>
          <w:szCs w:val="28"/>
        </w:rPr>
        <w:t>)</w:t>
      </w:r>
      <w:r w:rsidR="00140EB3">
        <w:rPr>
          <w:sz w:val="28"/>
          <w:szCs w:val="28"/>
        </w:rPr>
        <w:t xml:space="preserve">. </w:t>
      </w:r>
      <w:r w:rsidR="00F625AD">
        <w:rPr>
          <w:sz w:val="28"/>
          <w:szCs w:val="28"/>
        </w:rPr>
        <w:t>Проводить проверки выполнения Перевозчиком условий настоящего Договора. Результаты проверок оформляются актом.</w:t>
      </w:r>
    </w:p>
    <w:p w:rsidR="00F625AD" w:rsidRDefault="00F57488" w:rsidP="001210B2">
      <w:pPr>
        <w:suppressAutoHyphens/>
        <w:jc w:val="both"/>
        <w:rPr>
          <w:sz w:val="28"/>
          <w:szCs w:val="28"/>
        </w:rPr>
      </w:pPr>
      <w:r>
        <w:rPr>
          <w:sz w:val="28"/>
          <w:szCs w:val="28"/>
        </w:rPr>
        <w:t xml:space="preserve">      </w:t>
      </w:r>
      <w:r w:rsidR="001210B2">
        <w:rPr>
          <w:sz w:val="28"/>
          <w:szCs w:val="28"/>
        </w:rPr>
        <w:t xml:space="preserve">   </w:t>
      </w:r>
      <w:r>
        <w:rPr>
          <w:sz w:val="28"/>
          <w:szCs w:val="28"/>
        </w:rPr>
        <w:t xml:space="preserve"> 2). </w:t>
      </w:r>
      <w:r w:rsidR="00F625AD">
        <w:rPr>
          <w:sz w:val="28"/>
          <w:szCs w:val="28"/>
        </w:rPr>
        <w:t>Расторгать  договор  в одностороннем порядке в соответствии с пунктом 9.1. настоящего  договора.</w:t>
      </w:r>
    </w:p>
    <w:p w:rsidR="00F625AD" w:rsidRDefault="00F57488" w:rsidP="001210B2">
      <w:pPr>
        <w:suppressAutoHyphens/>
        <w:jc w:val="both"/>
        <w:rPr>
          <w:sz w:val="28"/>
          <w:szCs w:val="28"/>
        </w:rPr>
      </w:pPr>
      <w:r>
        <w:rPr>
          <w:sz w:val="28"/>
          <w:szCs w:val="28"/>
        </w:rPr>
        <w:t xml:space="preserve"> </w:t>
      </w:r>
      <w:r w:rsidR="001210B2">
        <w:rPr>
          <w:sz w:val="28"/>
          <w:szCs w:val="28"/>
        </w:rPr>
        <w:t xml:space="preserve">         </w:t>
      </w:r>
      <w:r>
        <w:rPr>
          <w:sz w:val="28"/>
          <w:szCs w:val="28"/>
        </w:rPr>
        <w:t xml:space="preserve">3). </w:t>
      </w:r>
      <w:r w:rsidR="00F625AD">
        <w:rPr>
          <w:sz w:val="28"/>
          <w:szCs w:val="28"/>
        </w:rPr>
        <w:t>Проводить осмотр вновь привлекаемых Перевозчиком  транспортных средств, в том числе с привлечением третьих лиц. По результатам осмотра составляется акт.</w:t>
      </w:r>
    </w:p>
    <w:p w:rsidR="00F625AD" w:rsidRDefault="001210B2" w:rsidP="001210B2">
      <w:pPr>
        <w:suppressAutoHyphens/>
        <w:jc w:val="both"/>
        <w:rPr>
          <w:sz w:val="28"/>
          <w:szCs w:val="28"/>
        </w:rPr>
      </w:pPr>
      <w:r>
        <w:rPr>
          <w:sz w:val="28"/>
          <w:szCs w:val="28"/>
        </w:rPr>
        <w:t xml:space="preserve">          4). </w:t>
      </w:r>
      <w:r w:rsidR="00F625AD">
        <w:rPr>
          <w:sz w:val="28"/>
          <w:szCs w:val="28"/>
        </w:rPr>
        <w:t>Информировать о нарушениях законодательства, допущенных перевозчиком, компетентные контрольно-надзорные органы.</w:t>
      </w:r>
    </w:p>
    <w:p w:rsidR="00F625AD" w:rsidRDefault="00F625AD" w:rsidP="00F625AD">
      <w:pPr>
        <w:ind w:firstLine="720"/>
        <w:jc w:val="both"/>
        <w:rPr>
          <w:sz w:val="28"/>
          <w:szCs w:val="28"/>
        </w:rPr>
      </w:pPr>
    </w:p>
    <w:p w:rsidR="00F625AD" w:rsidRDefault="00F625AD" w:rsidP="00F625AD">
      <w:pPr>
        <w:ind w:firstLine="720"/>
        <w:jc w:val="both"/>
        <w:rPr>
          <w:sz w:val="28"/>
          <w:szCs w:val="28"/>
        </w:rPr>
      </w:pPr>
      <w:r>
        <w:rPr>
          <w:sz w:val="28"/>
          <w:szCs w:val="28"/>
        </w:rPr>
        <w:t>3.2. Перевозчик имеет право:</w:t>
      </w:r>
    </w:p>
    <w:p w:rsidR="00F625AD" w:rsidRDefault="00F625AD" w:rsidP="00F625AD">
      <w:pPr>
        <w:numPr>
          <w:ilvl w:val="0"/>
          <w:numId w:val="9"/>
        </w:numPr>
        <w:suppressAutoHyphens/>
        <w:ind w:left="0" w:firstLine="720"/>
        <w:jc w:val="both"/>
        <w:rPr>
          <w:sz w:val="28"/>
          <w:szCs w:val="28"/>
        </w:rPr>
      </w:pPr>
      <w:r>
        <w:rPr>
          <w:sz w:val="28"/>
          <w:szCs w:val="28"/>
        </w:rPr>
        <w:t>Вносить оперативные изменения в регламент работы автобусов при возникновении нештатных ситуаций на  маршруте  с обязательным уведомлением Организатора перевозок.</w:t>
      </w:r>
    </w:p>
    <w:p w:rsidR="00F625AD" w:rsidRDefault="00F625AD" w:rsidP="00F625AD">
      <w:pPr>
        <w:numPr>
          <w:ilvl w:val="0"/>
          <w:numId w:val="9"/>
        </w:numPr>
        <w:suppressAutoHyphens/>
        <w:ind w:left="0" w:firstLine="720"/>
        <w:jc w:val="both"/>
        <w:rPr>
          <w:sz w:val="28"/>
          <w:szCs w:val="28"/>
        </w:rPr>
      </w:pPr>
      <w:r>
        <w:rPr>
          <w:sz w:val="28"/>
          <w:szCs w:val="28"/>
        </w:rPr>
        <w:t>Вносить предложения по улучшению качества  обслуживания пассажиров и повышению уровня безопасности.</w:t>
      </w:r>
    </w:p>
    <w:p w:rsidR="00F625AD" w:rsidRDefault="00F625AD" w:rsidP="00F625AD">
      <w:pPr>
        <w:numPr>
          <w:ilvl w:val="0"/>
          <w:numId w:val="9"/>
        </w:numPr>
        <w:suppressAutoHyphens/>
        <w:ind w:left="0" w:firstLine="720"/>
        <w:jc w:val="both"/>
        <w:rPr>
          <w:sz w:val="28"/>
          <w:szCs w:val="28"/>
        </w:rPr>
      </w:pPr>
      <w:r>
        <w:rPr>
          <w:sz w:val="28"/>
          <w:szCs w:val="28"/>
        </w:rPr>
        <w:lastRenderedPageBreak/>
        <w:t>Вносить Организатору перевозок обоснованные предложения по изменению параметров  обслуживания   маршрута.</w:t>
      </w:r>
    </w:p>
    <w:p w:rsidR="00F625AD" w:rsidRDefault="00F625AD" w:rsidP="00F625AD">
      <w:pPr>
        <w:numPr>
          <w:ilvl w:val="0"/>
          <w:numId w:val="9"/>
        </w:numPr>
        <w:suppressAutoHyphens/>
        <w:ind w:left="0" w:firstLine="720"/>
        <w:jc w:val="both"/>
        <w:rPr>
          <w:sz w:val="28"/>
          <w:szCs w:val="28"/>
        </w:rPr>
      </w:pPr>
      <w:r>
        <w:rPr>
          <w:sz w:val="28"/>
          <w:szCs w:val="28"/>
        </w:rPr>
        <w:t>Изменять с целью улучшения качества  обслуживания  пассажиров количественный и качественный состав  транспортных  средств. Вновь привлеченные  транспортные  средства должны иметь показатели не ниже средних показателей, указанных в акте осмотра  транспортных  средств, составленного при проведении конкурса.</w:t>
      </w:r>
    </w:p>
    <w:p w:rsidR="00F625AD" w:rsidRDefault="00F625AD" w:rsidP="00F625AD">
      <w:pPr>
        <w:ind w:firstLine="720"/>
        <w:jc w:val="center"/>
        <w:rPr>
          <w:sz w:val="28"/>
          <w:szCs w:val="28"/>
        </w:rPr>
      </w:pPr>
      <w:r>
        <w:rPr>
          <w:sz w:val="28"/>
          <w:szCs w:val="28"/>
        </w:rPr>
        <w:t>4. Срок действия  договора</w:t>
      </w:r>
    </w:p>
    <w:p w:rsidR="00F625AD" w:rsidRDefault="00F625AD" w:rsidP="00F625AD">
      <w:pPr>
        <w:numPr>
          <w:ilvl w:val="1"/>
          <w:numId w:val="18"/>
        </w:numPr>
        <w:suppressAutoHyphens/>
        <w:ind w:left="0" w:firstLine="720"/>
        <w:jc w:val="both"/>
        <w:rPr>
          <w:sz w:val="28"/>
          <w:szCs w:val="28"/>
        </w:rPr>
      </w:pPr>
      <w:r>
        <w:rPr>
          <w:sz w:val="28"/>
          <w:szCs w:val="28"/>
        </w:rPr>
        <w:t>Настоящий  договор  вступает в силу с момента подписания и действует в течение пяти лет.</w:t>
      </w:r>
    </w:p>
    <w:p w:rsidR="00F625AD" w:rsidRDefault="00F625AD" w:rsidP="00F625AD">
      <w:pPr>
        <w:numPr>
          <w:ilvl w:val="1"/>
          <w:numId w:val="18"/>
        </w:numPr>
        <w:suppressAutoHyphens/>
        <w:ind w:left="0" w:firstLine="720"/>
        <w:jc w:val="both"/>
        <w:rPr>
          <w:sz w:val="28"/>
          <w:szCs w:val="28"/>
        </w:rPr>
      </w:pPr>
      <w:r>
        <w:rPr>
          <w:sz w:val="28"/>
          <w:szCs w:val="28"/>
        </w:rPr>
        <w:t xml:space="preserve">Обязательства Сторон, не исполненные до даты истечения срока действия Договора, подлежат исполнению в полном объеме. </w:t>
      </w:r>
    </w:p>
    <w:p w:rsidR="00F625AD" w:rsidRDefault="00F625AD" w:rsidP="00F625AD">
      <w:pPr>
        <w:ind w:firstLine="720"/>
        <w:jc w:val="both"/>
      </w:pPr>
    </w:p>
    <w:p w:rsidR="00F625AD" w:rsidRDefault="00F625AD" w:rsidP="00F625AD">
      <w:pPr>
        <w:ind w:firstLine="720"/>
        <w:jc w:val="center"/>
        <w:rPr>
          <w:sz w:val="28"/>
          <w:szCs w:val="28"/>
        </w:rPr>
      </w:pPr>
      <w:r>
        <w:rPr>
          <w:sz w:val="28"/>
          <w:szCs w:val="28"/>
        </w:rPr>
        <w:t>5. Особые условия</w:t>
      </w:r>
    </w:p>
    <w:p w:rsidR="00F625AD" w:rsidRDefault="00F625AD" w:rsidP="00F625AD">
      <w:pPr>
        <w:ind w:firstLine="720"/>
        <w:jc w:val="both"/>
        <w:rPr>
          <w:sz w:val="28"/>
          <w:szCs w:val="28"/>
        </w:rPr>
      </w:pPr>
      <w:r>
        <w:rPr>
          <w:sz w:val="28"/>
          <w:szCs w:val="28"/>
        </w:rPr>
        <w:t xml:space="preserve">5.1.  Договор  составлен в 2-х экземплярах, имеющих равную юридическую силу. </w:t>
      </w:r>
    </w:p>
    <w:p w:rsidR="00F625AD" w:rsidRDefault="00B65C55" w:rsidP="00B65C55">
      <w:pPr>
        <w:suppressAutoHyphens/>
        <w:jc w:val="both"/>
        <w:rPr>
          <w:sz w:val="28"/>
          <w:szCs w:val="28"/>
        </w:rPr>
      </w:pPr>
      <w:r>
        <w:rPr>
          <w:sz w:val="28"/>
          <w:szCs w:val="28"/>
        </w:rPr>
        <w:t xml:space="preserve">         5.2. </w:t>
      </w:r>
      <w:r w:rsidR="00F625AD">
        <w:rPr>
          <w:sz w:val="28"/>
          <w:szCs w:val="28"/>
        </w:rPr>
        <w:t>Все изменения и дополнительные соглашения к настоящему Договору действительны и имеют юридическую силу, если они совершены в письменном виде и подписаны обеими сторонами.</w:t>
      </w:r>
    </w:p>
    <w:p w:rsidR="00F625AD" w:rsidRDefault="00B65C55" w:rsidP="00B65C55">
      <w:pPr>
        <w:suppressAutoHyphens/>
        <w:jc w:val="both"/>
        <w:rPr>
          <w:sz w:val="28"/>
          <w:szCs w:val="28"/>
        </w:rPr>
      </w:pPr>
      <w:r>
        <w:rPr>
          <w:sz w:val="28"/>
          <w:szCs w:val="28"/>
        </w:rPr>
        <w:t xml:space="preserve">         5.3. </w:t>
      </w:r>
      <w:r w:rsidR="00F625AD">
        <w:rPr>
          <w:sz w:val="28"/>
          <w:szCs w:val="28"/>
        </w:rPr>
        <w:t>Обязательства сторон пересматриваются по предложению одной из сторон, если в период действия соглашения существенно изменяются социально-экономические условия. Все изменения оформляются дополнительными соглашениями к договору и являются его неотъемлемой частью.</w:t>
      </w:r>
    </w:p>
    <w:p w:rsidR="00F625AD" w:rsidRDefault="00AE48E3" w:rsidP="00AE48E3">
      <w:pPr>
        <w:suppressAutoHyphens/>
        <w:autoSpaceDE w:val="0"/>
        <w:jc w:val="both"/>
        <w:rPr>
          <w:sz w:val="28"/>
          <w:szCs w:val="28"/>
        </w:rPr>
      </w:pPr>
      <w:r>
        <w:rPr>
          <w:sz w:val="28"/>
          <w:szCs w:val="28"/>
        </w:rPr>
        <w:t xml:space="preserve">        5.4. </w:t>
      </w:r>
      <w:r w:rsidR="00F625AD">
        <w:rPr>
          <w:sz w:val="28"/>
          <w:szCs w:val="28"/>
        </w:rPr>
        <w:t>При исполнении Договора не допускается перемена Перевозчика, за исключением случая, если новый Перевозчик является правопреемником Перевозчика по такому Договору вследствие реорганизации юридического лица в форме преобразования, слияния или присоединения.</w:t>
      </w:r>
    </w:p>
    <w:p w:rsidR="00F625AD" w:rsidRDefault="00F625AD" w:rsidP="00F625AD">
      <w:pPr>
        <w:autoSpaceDE w:val="0"/>
        <w:ind w:firstLine="720"/>
        <w:jc w:val="both"/>
        <w:rPr>
          <w:sz w:val="28"/>
          <w:szCs w:val="28"/>
        </w:rPr>
      </w:pPr>
    </w:p>
    <w:p w:rsidR="00F625AD" w:rsidRDefault="00F625AD" w:rsidP="00F625AD">
      <w:pPr>
        <w:ind w:firstLine="709"/>
        <w:jc w:val="center"/>
        <w:rPr>
          <w:sz w:val="28"/>
          <w:szCs w:val="28"/>
        </w:rPr>
      </w:pPr>
      <w:r>
        <w:rPr>
          <w:sz w:val="28"/>
          <w:szCs w:val="28"/>
        </w:rPr>
        <w:t>6.Антикоррупционная оговорка</w:t>
      </w:r>
    </w:p>
    <w:p w:rsidR="00F625AD" w:rsidRDefault="00F625AD" w:rsidP="00F625AD">
      <w:pPr>
        <w:widowControl w:val="0"/>
        <w:numPr>
          <w:ilvl w:val="1"/>
          <w:numId w:val="19"/>
        </w:numPr>
        <w:shd w:val="clear" w:color="auto" w:fill="FFFFFF"/>
        <w:tabs>
          <w:tab w:val="left" w:pos="542"/>
        </w:tabs>
        <w:suppressAutoHyphens/>
        <w:autoSpaceDE w:val="0"/>
        <w:ind w:left="0" w:firstLine="709"/>
        <w:jc w:val="both"/>
        <w:rPr>
          <w:sz w:val="28"/>
          <w:szCs w:val="28"/>
        </w:rPr>
      </w:pPr>
      <w:r>
        <w:rPr>
          <w:spacing w:val="-1"/>
          <w:sz w:val="28"/>
          <w:szCs w:val="28"/>
        </w:rPr>
        <w:t>При исполнени</w:t>
      </w:r>
      <w:r w:rsidR="00B34514">
        <w:rPr>
          <w:spacing w:val="-1"/>
          <w:sz w:val="28"/>
          <w:szCs w:val="28"/>
        </w:rPr>
        <w:t>и своих обязательств по Договор</w:t>
      </w:r>
      <w:r>
        <w:rPr>
          <w:spacing w:val="-1"/>
          <w:sz w:val="28"/>
          <w:szCs w:val="28"/>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Pr>
          <w:spacing w:val="-2"/>
          <w:sz w:val="28"/>
          <w:szCs w:val="28"/>
        </w:rPr>
        <w:t xml:space="preserve">любым лицам, для оказания влияния на действия или решения этих лиц с целью получить </w:t>
      </w:r>
      <w:r>
        <w:rPr>
          <w:spacing w:val="-1"/>
          <w:sz w:val="28"/>
          <w:szCs w:val="28"/>
        </w:rPr>
        <w:t>какие-либо неправомерные преимущества или иные неправомерные цели. При исполнени</w:t>
      </w:r>
      <w:r w:rsidR="00B34514">
        <w:rPr>
          <w:spacing w:val="-1"/>
          <w:sz w:val="28"/>
          <w:szCs w:val="28"/>
        </w:rPr>
        <w:t>и своих обязательств по Договор</w:t>
      </w:r>
      <w:r>
        <w:rPr>
          <w:spacing w:val="-1"/>
          <w:sz w:val="28"/>
          <w:szCs w:val="28"/>
        </w:rPr>
        <w:t>у, Стороны, их аффилированные лица, работники или посредники не осуществляют действия, квалифицируемы</w:t>
      </w:r>
      <w:r w:rsidR="00B34514">
        <w:rPr>
          <w:spacing w:val="-1"/>
          <w:sz w:val="28"/>
          <w:szCs w:val="28"/>
        </w:rPr>
        <w:t>е применимым для целей Договора</w:t>
      </w:r>
      <w:r>
        <w:rPr>
          <w:spacing w:val="-1"/>
          <w:sz w:val="28"/>
          <w:szCs w:val="28"/>
        </w:rPr>
        <w:t xml:space="preserve"> законодательством, как дача/получение взятки, коммерческий подкуп, а также действия, нарушающие требования применимого законодательства и </w:t>
      </w:r>
      <w:r>
        <w:rPr>
          <w:spacing w:val="-2"/>
          <w:sz w:val="28"/>
          <w:szCs w:val="28"/>
        </w:rPr>
        <w:t xml:space="preserve">международных актов о противодействии легализации (отмыванию) доходов, полученных </w:t>
      </w:r>
      <w:r>
        <w:rPr>
          <w:sz w:val="28"/>
          <w:szCs w:val="28"/>
        </w:rPr>
        <w:t>преступным путем.</w:t>
      </w:r>
    </w:p>
    <w:p w:rsidR="00F625AD" w:rsidRDefault="00F625AD" w:rsidP="00F625AD">
      <w:pPr>
        <w:widowControl w:val="0"/>
        <w:numPr>
          <w:ilvl w:val="1"/>
          <w:numId w:val="19"/>
        </w:numPr>
        <w:shd w:val="clear" w:color="auto" w:fill="FFFFFF"/>
        <w:tabs>
          <w:tab w:val="left" w:pos="542"/>
        </w:tabs>
        <w:suppressAutoHyphens/>
        <w:autoSpaceDE w:val="0"/>
        <w:ind w:left="0" w:firstLine="709"/>
        <w:jc w:val="both"/>
        <w:rPr>
          <w:sz w:val="28"/>
          <w:szCs w:val="28"/>
        </w:rPr>
      </w:pPr>
      <w:r>
        <w:rPr>
          <w:spacing w:val="-1"/>
          <w:sz w:val="28"/>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Pr>
          <w:spacing w:val="-2"/>
          <w:sz w:val="28"/>
          <w:szCs w:val="28"/>
        </w:rPr>
        <w:t xml:space="preserve">может произойти нарушение каких-либо </w:t>
      </w:r>
      <w:r>
        <w:rPr>
          <w:spacing w:val="-2"/>
          <w:sz w:val="28"/>
          <w:szCs w:val="28"/>
        </w:rPr>
        <w:lastRenderedPageBreak/>
        <w:t xml:space="preserve">положений настоящей статьи контрагентом, его </w:t>
      </w:r>
      <w:r>
        <w:rPr>
          <w:spacing w:val="-1"/>
          <w:sz w:val="28"/>
          <w:szCs w:val="28"/>
        </w:rPr>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w:t>
      </w:r>
      <w:r w:rsidR="004B2CA3">
        <w:rPr>
          <w:spacing w:val="-1"/>
          <w:sz w:val="28"/>
          <w:szCs w:val="28"/>
        </w:rPr>
        <w:t>лнение обязательств по Договору</w:t>
      </w:r>
      <w:r>
        <w:rPr>
          <w:spacing w:val="-1"/>
          <w:sz w:val="28"/>
          <w:szCs w:val="28"/>
        </w:rPr>
        <w:t xml:space="preserve"> до получения подтверждения, что нарушения не произошло или не произойдет. Это подтверждение </w:t>
      </w:r>
      <w:r>
        <w:rPr>
          <w:spacing w:val="-2"/>
          <w:sz w:val="28"/>
          <w:szCs w:val="28"/>
        </w:rPr>
        <w:t xml:space="preserve">должно быть направлено в течение десяти рабочих дней с даты направления письменного </w:t>
      </w:r>
      <w:r>
        <w:rPr>
          <w:sz w:val="28"/>
          <w:szCs w:val="28"/>
        </w:rPr>
        <w:t>уведомления.</w:t>
      </w:r>
    </w:p>
    <w:p w:rsidR="00F625AD" w:rsidRDefault="00F625AD" w:rsidP="00F625AD">
      <w:pPr>
        <w:widowControl w:val="0"/>
        <w:numPr>
          <w:ilvl w:val="1"/>
          <w:numId w:val="19"/>
        </w:numPr>
        <w:shd w:val="clear" w:color="auto" w:fill="FFFFFF"/>
        <w:tabs>
          <w:tab w:val="left" w:pos="542"/>
        </w:tabs>
        <w:suppressAutoHyphens/>
        <w:autoSpaceDE w:val="0"/>
        <w:ind w:left="0" w:firstLine="709"/>
        <w:jc w:val="both"/>
        <w:rPr>
          <w:spacing w:val="-1"/>
          <w:sz w:val="28"/>
          <w:szCs w:val="28"/>
        </w:rPr>
      </w:pPr>
      <w:r>
        <w:rPr>
          <w:spacing w:val="-2"/>
          <w:sz w:val="28"/>
          <w:szCs w:val="28"/>
        </w:rPr>
        <w:t xml:space="preserve">В случае нарушения одной Стороной обязательств воздерживаться от запрещенных в </w:t>
      </w:r>
      <w:r>
        <w:rPr>
          <w:spacing w:val="-1"/>
          <w:sz w:val="28"/>
          <w:szCs w:val="28"/>
        </w:rPr>
        <w:t>данном разделе действий и/или неполучения другой Сто</w:t>
      </w:r>
      <w:r w:rsidR="004B2CA3">
        <w:rPr>
          <w:spacing w:val="-1"/>
          <w:sz w:val="28"/>
          <w:szCs w:val="28"/>
        </w:rPr>
        <w:t xml:space="preserve">роной в установленный Договором </w:t>
      </w:r>
      <w:r>
        <w:rPr>
          <w:spacing w:val="-1"/>
          <w:sz w:val="28"/>
          <w:szCs w:val="28"/>
        </w:rPr>
        <w:t xml:space="preserve"> срок подтверждения, что нарушения не произошло или не произойдет, другая Сторона </w:t>
      </w:r>
      <w:r w:rsidR="00B17C95">
        <w:rPr>
          <w:spacing w:val="-1"/>
          <w:sz w:val="28"/>
          <w:szCs w:val="28"/>
        </w:rPr>
        <w:t>имеет право расторгнуть Договор</w:t>
      </w:r>
      <w:r>
        <w:rPr>
          <w:spacing w:val="-1"/>
          <w:sz w:val="28"/>
          <w:szCs w:val="28"/>
        </w:rPr>
        <w:t xml:space="preserve"> в одностороннем порядке полностью или в части, направив письменное уведомление о расторжении. Сторона, по чьей</w:t>
      </w:r>
      <w:r w:rsidR="00B17C95">
        <w:rPr>
          <w:spacing w:val="-1"/>
          <w:sz w:val="28"/>
          <w:szCs w:val="28"/>
        </w:rPr>
        <w:t xml:space="preserve"> инициативе был расторгнут Договор</w:t>
      </w:r>
      <w:r>
        <w:rPr>
          <w:spacing w:val="-1"/>
          <w:sz w:val="28"/>
          <w:szCs w:val="28"/>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F625AD" w:rsidRDefault="00F625AD" w:rsidP="00F625AD">
      <w:pPr>
        <w:widowControl w:val="0"/>
        <w:shd w:val="clear" w:color="auto" w:fill="FFFFFF"/>
        <w:tabs>
          <w:tab w:val="left" w:pos="542"/>
        </w:tabs>
        <w:autoSpaceDE w:val="0"/>
        <w:ind w:firstLine="709"/>
        <w:jc w:val="both"/>
        <w:rPr>
          <w:sz w:val="28"/>
          <w:szCs w:val="28"/>
        </w:rPr>
      </w:pPr>
    </w:p>
    <w:p w:rsidR="00F625AD" w:rsidRDefault="00F625AD" w:rsidP="00F625AD">
      <w:pPr>
        <w:ind w:firstLine="709"/>
        <w:jc w:val="center"/>
        <w:rPr>
          <w:sz w:val="28"/>
          <w:szCs w:val="28"/>
        </w:rPr>
      </w:pPr>
      <w:r>
        <w:rPr>
          <w:sz w:val="28"/>
          <w:szCs w:val="28"/>
        </w:rPr>
        <w:t>7. Обстоятельства непреодолимой силы</w:t>
      </w:r>
    </w:p>
    <w:p w:rsidR="00F625AD" w:rsidRDefault="00F625AD" w:rsidP="00F625AD">
      <w:pPr>
        <w:numPr>
          <w:ilvl w:val="1"/>
          <w:numId w:val="20"/>
        </w:numPr>
        <w:suppressAutoHyphens/>
        <w:ind w:left="0" w:firstLine="709"/>
        <w:jc w:val="both"/>
        <w:rPr>
          <w:sz w:val="28"/>
          <w:szCs w:val="28"/>
        </w:rPr>
      </w:pPr>
      <w:r>
        <w:rPr>
          <w:sz w:val="28"/>
          <w:szCs w:val="28"/>
        </w:rPr>
        <w:t>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неисполнения или ненадлежащего исполнения обязательств.</w:t>
      </w:r>
    </w:p>
    <w:p w:rsidR="00F625AD" w:rsidRDefault="00F625AD" w:rsidP="00F625AD">
      <w:pPr>
        <w:numPr>
          <w:ilvl w:val="1"/>
          <w:numId w:val="20"/>
        </w:numPr>
        <w:suppressAutoHyphens/>
        <w:ind w:left="0" w:firstLine="709"/>
        <w:jc w:val="both"/>
        <w:rPr>
          <w:sz w:val="28"/>
          <w:szCs w:val="28"/>
        </w:rPr>
      </w:pPr>
      <w:r>
        <w:rPr>
          <w:sz w:val="28"/>
          <w:szCs w:val="28"/>
        </w:rPr>
        <w:t>К обстоятельствам непреодолимой силы относятся: стихийные бедствия, а также пожары, взрывы, войны или военные действия, диверсии, забастовки в отрасли или регионе, принятие органом государственной власти или управления решения, повлекшего невозможность исполнения контракта, а также другие чрезвычайные обстоятельства, которые непосредственно повлияли на исполнение Сторонами своих обязательств, и которые Стороны были не в состоянии предвидеть и предотвратить.</w:t>
      </w:r>
    </w:p>
    <w:p w:rsidR="00F625AD" w:rsidRDefault="00F625AD" w:rsidP="00F625AD">
      <w:pPr>
        <w:numPr>
          <w:ilvl w:val="1"/>
          <w:numId w:val="20"/>
        </w:numPr>
        <w:suppressAutoHyphens/>
        <w:ind w:left="0" w:firstLine="709"/>
        <w:jc w:val="both"/>
        <w:rPr>
          <w:sz w:val="28"/>
          <w:szCs w:val="28"/>
        </w:rPr>
      </w:pPr>
      <w:r>
        <w:rPr>
          <w:sz w:val="28"/>
          <w:szCs w:val="28"/>
        </w:rPr>
        <w:t>Сторона, ссылающаяся на обстоятельства непреодолимой силы, обязана не позднее 5 (пяти) рабочих дней после их возникновения предоставить другой Стороне необходимые документы компетентных учреждений или органов государственной власти, либо доказать, что эти обстоятельства имели место.</w:t>
      </w:r>
    </w:p>
    <w:p w:rsidR="00F625AD" w:rsidRDefault="00F625AD" w:rsidP="00F625AD">
      <w:pPr>
        <w:numPr>
          <w:ilvl w:val="1"/>
          <w:numId w:val="20"/>
        </w:numPr>
        <w:suppressAutoHyphens/>
        <w:ind w:left="0" w:firstLine="709"/>
        <w:jc w:val="both"/>
        <w:rPr>
          <w:spacing w:val="-1"/>
          <w:sz w:val="28"/>
          <w:szCs w:val="28"/>
        </w:rPr>
      </w:pPr>
      <w:r>
        <w:rPr>
          <w:spacing w:val="-1"/>
          <w:sz w:val="28"/>
          <w:szCs w:val="28"/>
        </w:rPr>
        <w:t>При отсутствии своевременного извещения, предусмотренного в пункте 7.3 контракта, сторона обязана возместить другой стороне убытки, причиненные несвоевременным извещением.</w:t>
      </w:r>
    </w:p>
    <w:p w:rsidR="00F625AD" w:rsidRDefault="00F625AD" w:rsidP="00F625AD">
      <w:pPr>
        <w:widowControl w:val="0"/>
        <w:shd w:val="clear" w:color="auto" w:fill="FFFFFF"/>
        <w:tabs>
          <w:tab w:val="left" w:pos="542"/>
        </w:tabs>
        <w:autoSpaceDE w:val="0"/>
        <w:ind w:firstLine="709"/>
        <w:jc w:val="both"/>
        <w:rPr>
          <w:sz w:val="28"/>
          <w:szCs w:val="28"/>
        </w:rPr>
      </w:pPr>
    </w:p>
    <w:p w:rsidR="00F625AD" w:rsidRDefault="00F625AD" w:rsidP="00F625AD">
      <w:pPr>
        <w:ind w:firstLine="720"/>
        <w:jc w:val="center"/>
        <w:rPr>
          <w:sz w:val="28"/>
          <w:szCs w:val="28"/>
        </w:rPr>
      </w:pPr>
      <w:r>
        <w:rPr>
          <w:sz w:val="28"/>
          <w:szCs w:val="28"/>
        </w:rPr>
        <w:t>8. Ответственность сторон</w:t>
      </w:r>
    </w:p>
    <w:p w:rsidR="00F625AD" w:rsidRDefault="00AE48E3" w:rsidP="00AE48E3">
      <w:pPr>
        <w:suppressAutoHyphens/>
        <w:jc w:val="both"/>
        <w:rPr>
          <w:sz w:val="28"/>
          <w:szCs w:val="28"/>
        </w:rPr>
      </w:pPr>
      <w:r>
        <w:rPr>
          <w:sz w:val="28"/>
          <w:szCs w:val="28"/>
        </w:rPr>
        <w:t xml:space="preserve">           8.1. </w:t>
      </w:r>
      <w:r w:rsidR="00F625AD">
        <w:rPr>
          <w:sz w:val="28"/>
          <w:szCs w:val="28"/>
        </w:rPr>
        <w:t>Организатор перевозок несет установленную законом ответственность за неисполнение обязательств, возложенных на него в рамках настоящего Договора.</w:t>
      </w:r>
    </w:p>
    <w:p w:rsidR="00F625AD" w:rsidRDefault="00AE48E3" w:rsidP="00AE48E3">
      <w:pPr>
        <w:pStyle w:val="ConsPlusDocList1"/>
        <w:jc w:val="both"/>
        <w:rPr>
          <w:rFonts w:ascii="Times New Roman" w:hAnsi="Times New Roman"/>
          <w:sz w:val="28"/>
          <w:szCs w:val="28"/>
        </w:rPr>
      </w:pPr>
      <w:r>
        <w:rPr>
          <w:rFonts w:ascii="Times New Roman" w:hAnsi="Times New Roman"/>
          <w:sz w:val="28"/>
          <w:szCs w:val="28"/>
        </w:rPr>
        <w:t xml:space="preserve">          8.2. </w:t>
      </w:r>
      <w:r w:rsidR="00F625AD">
        <w:rPr>
          <w:rFonts w:ascii="Times New Roman" w:hAnsi="Times New Roman"/>
          <w:sz w:val="28"/>
          <w:szCs w:val="28"/>
        </w:rPr>
        <w:t>Перевозчик несет установленную законом ответственность за:</w:t>
      </w:r>
    </w:p>
    <w:p w:rsidR="00F625AD" w:rsidRDefault="00124E0E" w:rsidP="00AE48E3">
      <w:pPr>
        <w:pStyle w:val="ConsPlusDocList1"/>
        <w:jc w:val="both"/>
        <w:rPr>
          <w:rFonts w:ascii="Times New Roman" w:hAnsi="Times New Roman"/>
          <w:sz w:val="28"/>
          <w:szCs w:val="28"/>
        </w:rPr>
      </w:pPr>
      <w:r>
        <w:rPr>
          <w:rFonts w:ascii="Times New Roman" w:hAnsi="Times New Roman"/>
          <w:sz w:val="28"/>
          <w:szCs w:val="28"/>
        </w:rPr>
        <w:t xml:space="preserve">          </w:t>
      </w:r>
      <w:r w:rsidR="00F625AD">
        <w:rPr>
          <w:rFonts w:ascii="Times New Roman" w:hAnsi="Times New Roman"/>
          <w:sz w:val="28"/>
          <w:szCs w:val="28"/>
        </w:rPr>
        <w:t>нарушение требований в области транспортной безопасности;</w:t>
      </w:r>
    </w:p>
    <w:p w:rsidR="00F625AD" w:rsidRDefault="00F625AD" w:rsidP="00F625AD">
      <w:pPr>
        <w:pStyle w:val="ConsPlusDocList1"/>
        <w:ind w:firstLine="720"/>
        <w:jc w:val="both"/>
        <w:rPr>
          <w:rFonts w:ascii="Times New Roman" w:hAnsi="Times New Roman"/>
          <w:sz w:val="28"/>
          <w:szCs w:val="28"/>
        </w:rPr>
      </w:pPr>
      <w:r>
        <w:rPr>
          <w:rFonts w:ascii="Times New Roman" w:hAnsi="Times New Roman"/>
          <w:sz w:val="28"/>
          <w:szCs w:val="28"/>
        </w:rPr>
        <w:lastRenderedPageBreak/>
        <w:t>нарушение установленных в области обеспечения транспортной безопасности порядков и правил;</w:t>
      </w:r>
    </w:p>
    <w:p w:rsidR="00F625AD" w:rsidRDefault="00AE48E3" w:rsidP="00AE48E3">
      <w:pPr>
        <w:suppressAutoHyphens/>
        <w:jc w:val="both"/>
        <w:rPr>
          <w:rFonts w:eastAsia="Arial" w:cs="Arial"/>
          <w:spacing w:val="-1"/>
          <w:sz w:val="28"/>
          <w:szCs w:val="28"/>
        </w:rPr>
      </w:pPr>
      <w:r>
        <w:rPr>
          <w:rFonts w:eastAsia="Arial" w:cs="Arial"/>
          <w:spacing w:val="-1"/>
          <w:sz w:val="28"/>
          <w:szCs w:val="28"/>
        </w:rPr>
        <w:t xml:space="preserve">          8.3. </w:t>
      </w:r>
      <w:r w:rsidR="00F625AD">
        <w:rPr>
          <w:rFonts w:eastAsia="Arial" w:cs="Arial"/>
          <w:spacing w:val="-1"/>
          <w:sz w:val="28"/>
          <w:szCs w:val="28"/>
        </w:rPr>
        <w:t>Перевозчик несет установленную законом ответственность за неисполнение обязательств, возложенных на него в рамках настоящего Договора.</w:t>
      </w:r>
    </w:p>
    <w:p w:rsidR="00F625AD" w:rsidRDefault="00F625AD" w:rsidP="00F625AD">
      <w:pPr>
        <w:ind w:firstLine="720"/>
        <w:jc w:val="both"/>
        <w:rPr>
          <w:sz w:val="28"/>
          <w:szCs w:val="28"/>
        </w:rPr>
      </w:pPr>
    </w:p>
    <w:p w:rsidR="00F625AD" w:rsidRDefault="00F625AD" w:rsidP="00F625AD">
      <w:pPr>
        <w:ind w:firstLine="709"/>
        <w:jc w:val="center"/>
        <w:rPr>
          <w:sz w:val="28"/>
          <w:szCs w:val="28"/>
        </w:rPr>
      </w:pPr>
      <w:r>
        <w:rPr>
          <w:sz w:val="28"/>
          <w:szCs w:val="28"/>
        </w:rPr>
        <w:t>9. Порядок разрешения споров</w:t>
      </w:r>
    </w:p>
    <w:p w:rsidR="00F625AD" w:rsidRDefault="00F625AD" w:rsidP="00F625AD">
      <w:pPr>
        <w:widowControl w:val="0"/>
        <w:numPr>
          <w:ilvl w:val="1"/>
          <w:numId w:val="22"/>
        </w:numPr>
        <w:suppressAutoHyphens/>
        <w:autoSpaceDE w:val="0"/>
        <w:ind w:left="0" w:firstLine="709"/>
        <w:jc w:val="both"/>
        <w:rPr>
          <w:sz w:val="28"/>
          <w:szCs w:val="28"/>
        </w:rPr>
      </w:pPr>
      <w:r>
        <w:rPr>
          <w:sz w:val="28"/>
          <w:szCs w:val="28"/>
        </w:rPr>
        <w:t>Стороны принимают все меры к тому, чтобы любые спорные вопросы либо разногласия, касающиеся исполнения Договора, до передачи на рассмотрение суда были урегулированы в претензионном порядке.</w:t>
      </w:r>
    </w:p>
    <w:p w:rsidR="00F625AD" w:rsidRDefault="00F625AD" w:rsidP="00F625AD">
      <w:pPr>
        <w:widowControl w:val="0"/>
        <w:numPr>
          <w:ilvl w:val="1"/>
          <w:numId w:val="22"/>
        </w:numPr>
        <w:suppressAutoHyphens/>
        <w:autoSpaceDE w:val="0"/>
        <w:ind w:left="0" w:firstLine="709"/>
        <w:jc w:val="both"/>
        <w:rPr>
          <w:sz w:val="28"/>
          <w:szCs w:val="28"/>
        </w:rPr>
      </w:pPr>
      <w:r>
        <w:rPr>
          <w:sz w:val="28"/>
          <w:szCs w:val="28"/>
        </w:rPr>
        <w:t>Сторона, получившая претензию, обязана направить другой стороне мотивированный ответ по существу претензии в течение 5 дней с момента ее получения. В случае если ответ по существу претензии не будет получен стороной, направившей претензию, в течение 7 дней со дня получения претензии другой стороной, претензионный порядок урегулирования спора считается соблюденным.</w:t>
      </w:r>
    </w:p>
    <w:p w:rsidR="00F625AD" w:rsidRDefault="00F625AD" w:rsidP="00F625AD">
      <w:pPr>
        <w:widowControl w:val="0"/>
        <w:numPr>
          <w:ilvl w:val="1"/>
          <w:numId w:val="22"/>
        </w:numPr>
        <w:suppressAutoHyphens/>
        <w:autoSpaceDE w:val="0"/>
        <w:ind w:left="0" w:firstLine="709"/>
        <w:jc w:val="both"/>
        <w:rPr>
          <w:sz w:val="28"/>
          <w:szCs w:val="28"/>
        </w:rPr>
      </w:pPr>
      <w:r>
        <w:rPr>
          <w:sz w:val="28"/>
          <w:szCs w:val="28"/>
        </w:rPr>
        <w:t>В случае невозможности достижения взаимного согласия в соответствии с пунктами 9.1 и 9.2 Договора, Сторона вправе обратиться в суд по месту исполнения контракта в порядке, предусмотренном действующим законодательством.</w:t>
      </w:r>
    </w:p>
    <w:p w:rsidR="00F625AD" w:rsidRDefault="00F625AD" w:rsidP="00F625AD">
      <w:pPr>
        <w:ind w:firstLine="720"/>
        <w:jc w:val="both"/>
        <w:rPr>
          <w:sz w:val="28"/>
          <w:szCs w:val="28"/>
        </w:rPr>
      </w:pPr>
    </w:p>
    <w:p w:rsidR="00F625AD" w:rsidRDefault="00F625AD" w:rsidP="00F625AD">
      <w:pPr>
        <w:ind w:firstLine="720"/>
        <w:jc w:val="center"/>
        <w:rPr>
          <w:sz w:val="28"/>
          <w:szCs w:val="28"/>
        </w:rPr>
      </w:pPr>
      <w:r>
        <w:rPr>
          <w:sz w:val="28"/>
          <w:szCs w:val="28"/>
        </w:rPr>
        <w:t>10. Порядок расторжения  Договора</w:t>
      </w:r>
    </w:p>
    <w:p w:rsidR="00F625AD" w:rsidRDefault="00FA7D4F" w:rsidP="00FA7D4F">
      <w:pPr>
        <w:suppressAutoHyphens/>
        <w:jc w:val="both"/>
        <w:rPr>
          <w:sz w:val="28"/>
          <w:szCs w:val="28"/>
        </w:rPr>
      </w:pPr>
      <w:r>
        <w:rPr>
          <w:sz w:val="28"/>
          <w:szCs w:val="28"/>
        </w:rPr>
        <w:t xml:space="preserve">         10.1 </w:t>
      </w:r>
      <w:r w:rsidR="00F625AD">
        <w:rPr>
          <w:sz w:val="28"/>
          <w:szCs w:val="28"/>
        </w:rPr>
        <w:t>Организатор перевозок вправе расторгнуть настоящий  Договор</w:t>
      </w:r>
      <w:r>
        <w:rPr>
          <w:sz w:val="28"/>
          <w:szCs w:val="28"/>
        </w:rPr>
        <w:t xml:space="preserve">  в             </w:t>
      </w:r>
      <w:r w:rsidR="00F625AD">
        <w:rPr>
          <w:sz w:val="28"/>
          <w:szCs w:val="28"/>
        </w:rPr>
        <w:t>одностороннем порядке:</w:t>
      </w:r>
    </w:p>
    <w:p w:rsidR="00F625AD" w:rsidRDefault="00FA7D4F" w:rsidP="00FA7D4F">
      <w:pPr>
        <w:suppressAutoHyphens/>
        <w:jc w:val="both"/>
        <w:rPr>
          <w:sz w:val="28"/>
          <w:szCs w:val="28"/>
        </w:rPr>
      </w:pPr>
      <w:r>
        <w:rPr>
          <w:sz w:val="28"/>
          <w:szCs w:val="28"/>
        </w:rPr>
        <w:t xml:space="preserve">         1). </w:t>
      </w:r>
      <w:r w:rsidR="00F625AD">
        <w:rPr>
          <w:sz w:val="28"/>
          <w:szCs w:val="28"/>
        </w:rPr>
        <w:t>В случае не устранения Перевозчиком выявленных нарушений по исполнению обязательств по  Договору  в установленные Организатором перевозок сроки;</w:t>
      </w:r>
    </w:p>
    <w:p w:rsidR="00F625AD" w:rsidRDefault="00FA7D4F" w:rsidP="00FA7D4F">
      <w:pPr>
        <w:suppressAutoHyphens/>
        <w:jc w:val="both"/>
        <w:rPr>
          <w:sz w:val="28"/>
          <w:szCs w:val="28"/>
        </w:rPr>
      </w:pPr>
      <w:r>
        <w:rPr>
          <w:sz w:val="28"/>
          <w:szCs w:val="28"/>
        </w:rPr>
        <w:t xml:space="preserve">         2). </w:t>
      </w:r>
      <w:r w:rsidR="00F625AD">
        <w:rPr>
          <w:sz w:val="28"/>
          <w:szCs w:val="28"/>
        </w:rPr>
        <w:t>В случае неоднократного использования на  маршруте  в течение срока действия  договора   транспортных  средств, на которые не выдавались маршрутные карточки;</w:t>
      </w:r>
    </w:p>
    <w:p w:rsidR="00F625AD" w:rsidRDefault="00FA7D4F" w:rsidP="00FA7D4F">
      <w:pPr>
        <w:suppressAutoHyphens/>
        <w:jc w:val="both"/>
        <w:rPr>
          <w:sz w:val="28"/>
          <w:szCs w:val="28"/>
        </w:rPr>
      </w:pPr>
      <w:r>
        <w:rPr>
          <w:sz w:val="28"/>
          <w:szCs w:val="28"/>
        </w:rPr>
        <w:t xml:space="preserve">         3). </w:t>
      </w:r>
      <w:r w:rsidR="00F625AD">
        <w:rPr>
          <w:sz w:val="28"/>
          <w:szCs w:val="28"/>
        </w:rPr>
        <w:t>В случае однократного воспрепятствования Перевозчиком проведению Организатором перевозок проверки или непредставления к осмотру транспортного  средства, необходимых документов.</w:t>
      </w:r>
    </w:p>
    <w:p w:rsidR="00F625AD" w:rsidRDefault="00AB1270" w:rsidP="00AB1270">
      <w:pPr>
        <w:suppressAutoHyphens/>
        <w:jc w:val="both"/>
        <w:rPr>
          <w:sz w:val="28"/>
          <w:szCs w:val="28"/>
        </w:rPr>
      </w:pPr>
      <w:r>
        <w:rPr>
          <w:sz w:val="28"/>
          <w:szCs w:val="28"/>
        </w:rPr>
        <w:t xml:space="preserve">         4).  </w:t>
      </w:r>
      <w:r w:rsidR="00F625AD">
        <w:rPr>
          <w:sz w:val="28"/>
          <w:szCs w:val="28"/>
        </w:rPr>
        <w:t>За неоднократные нарушения пунктов 2, 8, 13, 14, 15,16,17,18,19, 21 раздела 2 подраздела 2.1 настоящего  Договора  допущенные в течение тридцати дней, предшествующих последней проверке;</w:t>
      </w:r>
    </w:p>
    <w:p w:rsidR="00F625AD" w:rsidRDefault="00AB1270" w:rsidP="00AB1270">
      <w:pPr>
        <w:suppressAutoHyphens/>
        <w:jc w:val="both"/>
        <w:rPr>
          <w:sz w:val="28"/>
          <w:szCs w:val="28"/>
        </w:rPr>
      </w:pPr>
      <w:r>
        <w:rPr>
          <w:sz w:val="28"/>
          <w:szCs w:val="28"/>
        </w:rPr>
        <w:t xml:space="preserve">         5). </w:t>
      </w:r>
      <w:r w:rsidR="00F625AD">
        <w:rPr>
          <w:sz w:val="28"/>
          <w:szCs w:val="28"/>
        </w:rPr>
        <w:t>В случае однократного неисполнения оперативных распоряжений и указаний Организатора перевозок при возникновении чрезвычайной ситуации;</w:t>
      </w:r>
    </w:p>
    <w:p w:rsidR="00F625AD" w:rsidRDefault="00AB1270" w:rsidP="00AB1270">
      <w:pPr>
        <w:suppressAutoHyphens/>
        <w:jc w:val="both"/>
        <w:rPr>
          <w:sz w:val="28"/>
          <w:szCs w:val="28"/>
        </w:rPr>
      </w:pPr>
      <w:r>
        <w:rPr>
          <w:sz w:val="28"/>
          <w:szCs w:val="28"/>
        </w:rPr>
        <w:t xml:space="preserve">        10.2 </w:t>
      </w:r>
      <w:r w:rsidR="00F625AD">
        <w:rPr>
          <w:sz w:val="28"/>
          <w:szCs w:val="28"/>
        </w:rPr>
        <w:t>Перевозчик вправе расторгнуть настоящий  договор  в одностороннем порядке, предупредив об этом Организатора перевозок не позднее, чем за шестьдесят дней до прекращения движения по  маршруту .</w:t>
      </w:r>
    </w:p>
    <w:p w:rsidR="00F625AD" w:rsidRDefault="00F625AD" w:rsidP="00F625AD">
      <w:pPr>
        <w:ind w:firstLine="720"/>
        <w:jc w:val="both"/>
        <w:rPr>
          <w:sz w:val="28"/>
          <w:szCs w:val="28"/>
        </w:rPr>
      </w:pPr>
    </w:p>
    <w:p w:rsidR="00F625AD" w:rsidRDefault="00F625AD" w:rsidP="00F625AD">
      <w:pPr>
        <w:ind w:firstLine="720"/>
        <w:jc w:val="center"/>
        <w:rPr>
          <w:sz w:val="28"/>
          <w:szCs w:val="28"/>
        </w:rPr>
      </w:pPr>
      <w:r>
        <w:rPr>
          <w:sz w:val="28"/>
          <w:szCs w:val="28"/>
        </w:rPr>
        <w:t>11. Юридические адреса и реквизиты сторон</w:t>
      </w:r>
    </w:p>
    <w:p w:rsidR="00F625AD" w:rsidRDefault="00F625AD" w:rsidP="00F625AD">
      <w:pPr>
        <w:ind w:firstLine="720"/>
        <w:jc w:val="center"/>
        <w:rPr>
          <w:sz w:val="28"/>
          <w:szCs w:val="28"/>
        </w:rPr>
      </w:pPr>
    </w:p>
    <w:tbl>
      <w:tblPr>
        <w:tblW w:w="10433" w:type="dxa"/>
        <w:tblInd w:w="108" w:type="dxa"/>
        <w:tblLayout w:type="fixed"/>
        <w:tblLook w:val="0000"/>
      </w:tblPr>
      <w:tblGrid>
        <w:gridCol w:w="236"/>
        <w:gridCol w:w="1917"/>
        <w:gridCol w:w="2882"/>
        <w:gridCol w:w="5171"/>
        <w:gridCol w:w="164"/>
        <w:gridCol w:w="40"/>
        <w:gridCol w:w="23"/>
      </w:tblGrid>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9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tabs>
                <w:tab w:val="left" w:pos="3864"/>
              </w:tabs>
              <w:snapToGrid w:val="0"/>
              <w:ind w:firstLine="709"/>
              <w:jc w:val="center"/>
              <w:rPr>
                <w:b/>
                <w:sz w:val="26"/>
                <w:szCs w:val="26"/>
              </w:rPr>
            </w:pPr>
            <w:r>
              <w:rPr>
                <w:b/>
                <w:sz w:val="26"/>
                <w:szCs w:val="26"/>
              </w:rPr>
              <w:t>Организатор перевозок: Администрация Зеленчукского муниципального района Карачаево-Черкесской Республики</w:t>
            </w: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 xml:space="preserve">Адрес </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snapToGrid w:val="0"/>
              <w:rPr>
                <w:bCs/>
                <w:sz w:val="26"/>
                <w:szCs w:val="26"/>
              </w:rPr>
            </w:pPr>
            <w:r>
              <w:rPr>
                <w:bCs/>
                <w:sz w:val="26"/>
                <w:szCs w:val="26"/>
              </w:rPr>
              <w:t>369140, КЧР, Зеленчукский район, ст.Зеленчукская, ул.Ленина 81</w:t>
            </w: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Телефон/Факс</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snapToGrid w:val="0"/>
              <w:rPr>
                <w:bCs/>
                <w:sz w:val="26"/>
                <w:szCs w:val="26"/>
              </w:rPr>
            </w:pPr>
            <w:r>
              <w:rPr>
                <w:bCs/>
                <w:sz w:val="26"/>
                <w:szCs w:val="26"/>
              </w:rPr>
              <w:t>8(87878)5-12-45, 5-16-86.</w:t>
            </w: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ИНН/КПП</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snapToGrid w:val="0"/>
              <w:rPr>
                <w:sz w:val="26"/>
                <w:szCs w:val="26"/>
              </w:rPr>
            </w:pPr>
            <w:r>
              <w:rPr>
                <w:sz w:val="26"/>
                <w:szCs w:val="26"/>
              </w:rPr>
              <w:t xml:space="preserve">ИНН 0912000551,  КПП 091201001 </w:t>
            </w: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Банковские реквизиты</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snapToGrid w:val="0"/>
              <w:rPr>
                <w:sz w:val="26"/>
                <w:szCs w:val="26"/>
              </w:rPr>
            </w:pPr>
            <w:r>
              <w:rPr>
                <w:sz w:val="26"/>
                <w:szCs w:val="26"/>
              </w:rPr>
              <w:t xml:space="preserve">р/сч 40204810300000000110  в ГРКЦ НБ КЧР банка России г.Черкесск УФК по КЧР (Администрация Зеленчукского муниципального района), БИК 049133001, ОКПО 78431356    </w:t>
            </w: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9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tabs>
                <w:tab w:val="left" w:pos="3864"/>
              </w:tabs>
              <w:snapToGrid w:val="0"/>
              <w:ind w:firstLine="709"/>
              <w:jc w:val="center"/>
              <w:rPr>
                <w:b/>
                <w:sz w:val="26"/>
                <w:szCs w:val="26"/>
              </w:rPr>
            </w:pPr>
            <w:r>
              <w:rPr>
                <w:b/>
                <w:sz w:val="26"/>
                <w:szCs w:val="26"/>
              </w:rPr>
              <w:t xml:space="preserve"> Перевозчик:</w:t>
            </w: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 xml:space="preserve">Адрес </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snapToGrid w:val="0"/>
              <w:rPr>
                <w:bCs/>
                <w:sz w:val="26"/>
                <w:szCs w:val="26"/>
              </w:rPr>
            </w:pP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Телефон/Факс</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snapToGrid w:val="0"/>
              <w:rPr>
                <w:bCs/>
                <w:sz w:val="26"/>
                <w:szCs w:val="26"/>
              </w:rPr>
            </w:pP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ИНН/КПП</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5AD" w:rsidRDefault="00F625AD" w:rsidP="00B34514">
            <w:pPr>
              <w:snapToGrid w:val="0"/>
              <w:rPr>
                <w:bCs/>
                <w:sz w:val="26"/>
                <w:szCs w:val="26"/>
              </w:rPr>
            </w:pPr>
            <w:r>
              <w:rPr>
                <w:bCs/>
                <w:sz w:val="26"/>
                <w:szCs w:val="26"/>
              </w:rPr>
              <w:t xml:space="preserve"> </w:t>
            </w:r>
          </w:p>
        </w:tc>
      </w:tr>
      <w:tr w:rsidR="00F625AD" w:rsidTr="00AB1270">
        <w:trPr>
          <w:gridAfter w:val="3"/>
          <w:wAfter w:w="227" w:type="dxa"/>
        </w:trPr>
        <w:tc>
          <w:tcPr>
            <w:tcW w:w="236"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F625AD" w:rsidRDefault="00F625AD" w:rsidP="00B34514">
            <w:pPr>
              <w:tabs>
                <w:tab w:val="left" w:pos="3864"/>
              </w:tabs>
              <w:snapToGrid w:val="0"/>
              <w:rPr>
                <w:b/>
                <w:sz w:val="26"/>
                <w:szCs w:val="26"/>
              </w:rPr>
            </w:pPr>
            <w:r>
              <w:rPr>
                <w:b/>
                <w:sz w:val="26"/>
                <w:szCs w:val="26"/>
              </w:rPr>
              <w:t>Банковские реквизиты</w:t>
            </w:r>
          </w:p>
        </w:tc>
        <w:tc>
          <w:tcPr>
            <w:tcW w:w="8053" w:type="dxa"/>
            <w:gridSpan w:val="2"/>
            <w:tcBorders>
              <w:top w:val="single" w:sz="4" w:space="0" w:color="000000"/>
              <w:left w:val="single" w:sz="4" w:space="0" w:color="000000"/>
              <w:bottom w:val="single" w:sz="4" w:space="0" w:color="000000"/>
              <w:right w:val="single" w:sz="4" w:space="0" w:color="000000"/>
            </w:tcBorders>
            <w:shd w:val="clear" w:color="auto" w:fill="auto"/>
          </w:tcPr>
          <w:p w:rsidR="00F625AD" w:rsidRDefault="00F625AD" w:rsidP="00B34514">
            <w:pPr>
              <w:snapToGrid w:val="0"/>
              <w:rPr>
                <w:bCs/>
                <w:sz w:val="26"/>
                <w:szCs w:val="26"/>
              </w:rPr>
            </w:pPr>
          </w:p>
        </w:tc>
      </w:tr>
      <w:tr w:rsidR="00F625AD" w:rsidTr="00AB1270">
        <w:tblPrEx>
          <w:tblCellMar>
            <w:left w:w="0" w:type="dxa"/>
            <w:right w:w="0" w:type="dxa"/>
          </w:tblCellMar>
        </w:tblPrEx>
        <w:tc>
          <w:tcPr>
            <w:tcW w:w="5035" w:type="dxa"/>
            <w:gridSpan w:val="3"/>
            <w:shd w:val="clear" w:color="auto" w:fill="auto"/>
          </w:tcPr>
          <w:p w:rsidR="00F625AD" w:rsidRDefault="00F625AD" w:rsidP="00B34514">
            <w:pPr>
              <w:tabs>
                <w:tab w:val="left" w:pos="2160"/>
              </w:tabs>
              <w:snapToGrid w:val="0"/>
              <w:rPr>
                <w:b/>
                <w:sz w:val="26"/>
                <w:szCs w:val="26"/>
              </w:rPr>
            </w:pPr>
          </w:p>
          <w:p w:rsidR="0005091F" w:rsidRDefault="00F625AD" w:rsidP="00B34514">
            <w:pPr>
              <w:tabs>
                <w:tab w:val="left" w:pos="2160"/>
              </w:tabs>
              <w:rPr>
                <w:b/>
                <w:sz w:val="26"/>
                <w:szCs w:val="26"/>
              </w:rPr>
            </w:pPr>
            <w:r>
              <w:rPr>
                <w:b/>
                <w:sz w:val="26"/>
                <w:szCs w:val="26"/>
              </w:rPr>
              <w:t>ОРГАНИЗАТОР ПЕРЕВОЗОК:</w:t>
            </w:r>
          </w:p>
          <w:p w:rsidR="0005091F" w:rsidRDefault="0005091F" w:rsidP="00B34514">
            <w:pPr>
              <w:tabs>
                <w:tab w:val="left" w:pos="2160"/>
              </w:tabs>
              <w:rPr>
                <w:b/>
                <w:sz w:val="26"/>
                <w:szCs w:val="26"/>
              </w:rPr>
            </w:pPr>
          </w:p>
          <w:p w:rsidR="00F625AD" w:rsidRDefault="00F625AD" w:rsidP="00B34514">
            <w:pPr>
              <w:tabs>
                <w:tab w:val="left" w:pos="2160"/>
              </w:tabs>
              <w:rPr>
                <w:b/>
                <w:sz w:val="26"/>
                <w:szCs w:val="26"/>
              </w:rPr>
            </w:pPr>
            <w:r>
              <w:rPr>
                <w:b/>
                <w:sz w:val="26"/>
                <w:szCs w:val="26"/>
              </w:rPr>
              <w:t>_______</w:t>
            </w:r>
            <w:r w:rsidR="0005091F">
              <w:rPr>
                <w:b/>
                <w:sz w:val="26"/>
                <w:szCs w:val="26"/>
              </w:rPr>
              <w:t xml:space="preserve">_____________ </w:t>
            </w:r>
            <w:r>
              <w:rPr>
                <w:b/>
                <w:sz w:val="26"/>
                <w:szCs w:val="26"/>
              </w:rPr>
              <w:t>Самоходкин С.И.</w:t>
            </w:r>
          </w:p>
        </w:tc>
        <w:tc>
          <w:tcPr>
            <w:tcW w:w="5335" w:type="dxa"/>
            <w:gridSpan w:val="2"/>
            <w:shd w:val="clear" w:color="auto" w:fill="auto"/>
          </w:tcPr>
          <w:p w:rsidR="00F625AD" w:rsidRDefault="00F625AD" w:rsidP="00B34514">
            <w:pPr>
              <w:tabs>
                <w:tab w:val="left" w:pos="2160"/>
              </w:tabs>
              <w:snapToGrid w:val="0"/>
              <w:rPr>
                <w:b/>
                <w:bCs/>
                <w:sz w:val="26"/>
                <w:szCs w:val="26"/>
              </w:rPr>
            </w:pPr>
          </w:p>
          <w:p w:rsidR="0005091F" w:rsidRDefault="00F625AD" w:rsidP="00B34514">
            <w:pPr>
              <w:tabs>
                <w:tab w:val="left" w:pos="2160"/>
              </w:tabs>
              <w:rPr>
                <w:b/>
                <w:bCs/>
                <w:sz w:val="26"/>
                <w:szCs w:val="26"/>
              </w:rPr>
            </w:pPr>
            <w:r>
              <w:rPr>
                <w:b/>
                <w:bCs/>
                <w:sz w:val="26"/>
                <w:szCs w:val="26"/>
              </w:rPr>
              <w:t>ПЕРЕВОЗЧИК:</w:t>
            </w:r>
          </w:p>
          <w:p w:rsidR="0005091F" w:rsidRDefault="0005091F" w:rsidP="00B34514">
            <w:pPr>
              <w:tabs>
                <w:tab w:val="left" w:pos="2160"/>
              </w:tabs>
              <w:rPr>
                <w:b/>
                <w:bCs/>
                <w:sz w:val="26"/>
                <w:szCs w:val="26"/>
              </w:rPr>
            </w:pPr>
          </w:p>
          <w:p w:rsidR="00F625AD" w:rsidRDefault="00F625AD" w:rsidP="00B34514">
            <w:pPr>
              <w:tabs>
                <w:tab w:val="left" w:pos="2160"/>
              </w:tabs>
              <w:rPr>
                <w:b/>
                <w:sz w:val="26"/>
                <w:szCs w:val="26"/>
              </w:rPr>
            </w:pPr>
            <w:r>
              <w:rPr>
                <w:b/>
                <w:sz w:val="26"/>
                <w:szCs w:val="26"/>
              </w:rPr>
              <w:t>_____________  ФИО</w:t>
            </w:r>
          </w:p>
          <w:p w:rsidR="00F625AD" w:rsidRDefault="00F625AD" w:rsidP="00B34514">
            <w:pPr>
              <w:tabs>
                <w:tab w:val="left" w:pos="2160"/>
              </w:tabs>
              <w:ind w:firstLine="709"/>
              <w:rPr>
                <w:b/>
                <w:bCs/>
                <w:sz w:val="26"/>
                <w:szCs w:val="26"/>
              </w:rPr>
            </w:pPr>
          </w:p>
        </w:tc>
        <w:tc>
          <w:tcPr>
            <w:tcW w:w="40" w:type="dxa"/>
            <w:shd w:val="clear" w:color="auto" w:fill="auto"/>
          </w:tcPr>
          <w:p w:rsidR="00F625AD" w:rsidRDefault="00F625AD" w:rsidP="00B34514">
            <w:pPr>
              <w:snapToGrid w:val="0"/>
              <w:rPr>
                <w:sz w:val="26"/>
                <w:szCs w:val="26"/>
              </w:rPr>
            </w:pPr>
          </w:p>
        </w:tc>
        <w:tc>
          <w:tcPr>
            <w:tcW w:w="23" w:type="dxa"/>
            <w:shd w:val="clear" w:color="auto" w:fill="auto"/>
          </w:tcPr>
          <w:p w:rsidR="00F625AD" w:rsidRDefault="00F625AD" w:rsidP="00B34514">
            <w:pPr>
              <w:snapToGrid w:val="0"/>
            </w:pPr>
          </w:p>
        </w:tc>
      </w:tr>
      <w:tr w:rsidR="00F625AD" w:rsidTr="00AB1270">
        <w:tblPrEx>
          <w:tblCellMar>
            <w:left w:w="0" w:type="dxa"/>
            <w:right w:w="0" w:type="dxa"/>
          </w:tblCellMar>
        </w:tblPrEx>
        <w:tc>
          <w:tcPr>
            <w:tcW w:w="5035" w:type="dxa"/>
            <w:gridSpan w:val="3"/>
            <w:shd w:val="clear" w:color="auto" w:fill="auto"/>
          </w:tcPr>
          <w:p w:rsidR="00F625AD" w:rsidRDefault="00F625AD" w:rsidP="00B34514">
            <w:pPr>
              <w:tabs>
                <w:tab w:val="left" w:pos="2160"/>
              </w:tabs>
              <w:snapToGrid w:val="0"/>
              <w:ind w:firstLine="709"/>
              <w:jc w:val="center"/>
              <w:rPr>
                <w:sz w:val="26"/>
                <w:szCs w:val="26"/>
              </w:rPr>
            </w:pPr>
            <w:r>
              <w:rPr>
                <w:sz w:val="26"/>
                <w:szCs w:val="26"/>
              </w:rPr>
              <w:t>М.П.</w:t>
            </w:r>
          </w:p>
        </w:tc>
        <w:tc>
          <w:tcPr>
            <w:tcW w:w="5335" w:type="dxa"/>
            <w:gridSpan w:val="2"/>
            <w:shd w:val="clear" w:color="auto" w:fill="auto"/>
          </w:tcPr>
          <w:p w:rsidR="00F625AD" w:rsidRDefault="00F625AD" w:rsidP="00B34514">
            <w:pPr>
              <w:tabs>
                <w:tab w:val="left" w:pos="2160"/>
              </w:tabs>
              <w:snapToGrid w:val="0"/>
              <w:ind w:firstLine="709"/>
              <w:jc w:val="center"/>
              <w:rPr>
                <w:sz w:val="26"/>
                <w:szCs w:val="26"/>
              </w:rPr>
            </w:pPr>
            <w:r>
              <w:rPr>
                <w:sz w:val="26"/>
                <w:szCs w:val="26"/>
              </w:rPr>
              <w:t>М.П.</w:t>
            </w:r>
          </w:p>
        </w:tc>
        <w:tc>
          <w:tcPr>
            <w:tcW w:w="40" w:type="dxa"/>
            <w:shd w:val="clear" w:color="auto" w:fill="auto"/>
          </w:tcPr>
          <w:p w:rsidR="00F625AD" w:rsidRDefault="00F625AD" w:rsidP="00B34514">
            <w:pPr>
              <w:snapToGrid w:val="0"/>
            </w:pPr>
          </w:p>
        </w:tc>
        <w:tc>
          <w:tcPr>
            <w:tcW w:w="23" w:type="dxa"/>
            <w:shd w:val="clear" w:color="auto" w:fill="auto"/>
          </w:tcPr>
          <w:p w:rsidR="00F625AD" w:rsidRDefault="00F625AD" w:rsidP="00B34514">
            <w:pPr>
              <w:snapToGrid w:val="0"/>
            </w:pPr>
          </w:p>
        </w:tc>
      </w:tr>
    </w:tbl>
    <w:p w:rsidR="00F625AD" w:rsidRDefault="00F625AD" w:rsidP="00F625AD">
      <w:pPr>
        <w:jc w:val="both"/>
      </w:pPr>
    </w:p>
    <w:p w:rsidR="00F625AD" w:rsidRDefault="00F625AD" w:rsidP="00F625AD">
      <w:pPr>
        <w:ind w:firstLine="720"/>
        <w:jc w:val="both"/>
        <w:rPr>
          <w:sz w:val="28"/>
          <w:szCs w:val="28"/>
        </w:rPr>
      </w:pPr>
    </w:p>
    <w:p w:rsidR="00F625AD" w:rsidRDefault="00F625AD" w:rsidP="00F625AD">
      <w:pPr>
        <w:ind w:firstLine="720"/>
        <w:jc w:val="both"/>
        <w:rPr>
          <w:sz w:val="28"/>
          <w:szCs w:val="28"/>
        </w:rPr>
      </w:pPr>
      <w:r>
        <w:rPr>
          <w:sz w:val="28"/>
          <w:szCs w:val="28"/>
        </w:rPr>
        <w:t xml:space="preserve">                                                        </w:t>
      </w: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530856" w:rsidRDefault="00530856" w:rsidP="00F625AD">
      <w:pPr>
        <w:ind w:firstLine="720"/>
        <w:jc w:val="both"/>
        <w:rPr>
          <w:sz w:val="28"/>
          <w:szCs w:val="28"/>
        </w:rPr>
      </w:pPr>
    </w:p>
    <w:p w:rsidR="00F625AD" w:rsidRDefault="00F625AD" w:rsidP="00F625AD">
      <w:pPr>
        <w:ind w:firstLine="720"/>
        <w:jc w:val="both"/>
        <w:rPr>
          <w:sz w:val="28"/>
          <w:szCs w:val="28"/>
        </w:rPr>
      </w:pPr>
    </w:p>
    <w:p w:rsidR="009A697F" w:rsidRDefault="009A697F" w:rsidP="009A697F">
      <w:pPr>
        <w:rPr>
          <w:sz w:val="28"/>
          <w:szCs w:val="28"/>
        </w:rPr>
      </w:pPr>
      <w:r>
        <w:rPr>
          <w:sz w:val="28"/>
          <w:szCs w:val="28"/>
        </w:rPr>
        <w:lastRenderedPageBreak/>
        <w:t xml:space="preserve">                                                    </w:t>
      </w:r>
      <w:r w:rsidR="00530856">
        <w:rPr>
          <w:sz w:val="28"/>
          <w:szCs w:val="28"/>
        </w:rPr>
        <w:t xml:space="preserve">                          </w:t>
      </w:r>
      <w:r w:rsidR="00F625AD">
        <w:rPr>
          <w:sz w:val="28"/>
          <w:szCs w:val="28"/>
        </w:rPr>
        <w:t xml:space="preserve">Приложение к Договору                                                                                         </w:t>
      </w:r>
      <w:r>
        <w:rPr>
          <w:sz w:val="28"/>
          <w:szCs w:val="28"/>
        </w:rPr>
        <w:t xml:space="preserve">                               </w:t>
      </w:r>
    </w:p>
    <w:p w:rsidR="00530856" w:rsidRDefault="009A697F" w:rsidP="009A697F">
      <w:pPr>
        <w:rPr>
          <w:sz w:val="28"/>
          <w:szCs w:val="28"/>
        </w:rPr>
      </w:pPr>
      <w:r>
        <w:rPr>
          <w:sz w:val="28"/>
          <w:szCs w:val="28"/>
        </w:rPr>
        <w:t xml:space="preserve">                                                    </w:t>
      </w:r>
      <w:r w:rsidR="00530856">
        <w:rPr>
          <w:sz w:val="28"/>
          <w:szCs w:val="28"/>
        </w:rPr>
        <w:t xml:space="preserve">                          </w:t>
      </w:r>
      <w:r w:rsidR="00F625AD">
        <w:rPr>
          <w:sz w:val="28"/>
          <w:szCs w:val="28"/>
        </w:rPr>
        <w:t xml:space="preserve">на право выполнения регулярных </w:t>
      </w:r>
    </w:p>
    <w:p w:rsidR="00530856" w:rsidRDefault="00530856" w:rsidP="009A697F">
      <w:pPr>
        <w:rPr>
          <w:sz w:val="28"/>
          <w:szCs w:val="28"/>
        </w:rPr>
      </w:pPr>
      <w:r>
        <w:rPr>
          <w:sz w:val="28"/>
          <w:szCs w:val="28"/>
        </w:rPr>
        <w:t xml:space="preserve">                                                                              </w:t>
      </w:r>
      <w:r w:rsidR="00F625AD">
        <w:rPr>
          <w:sz w:val="28"/>
          <w:szCs w:val="28"/>
        </w:rPr>
        <w:t xml:space="preserve">перевозок пассажиров и багажа по </w:t>
      </w:r>
    </w:p>
    <w:p w:rsidR="00530856" w:rsidRDefault="00530856" w:rsidP="009A697F">
      <w:pPr>
        <w:rPr>
          <w:sz w:val="28"/>
          <w:szCs w:val="28"/>
        </w:rPr>
      </w:pPr>
      <w:r>
        <w:rPr>
          <w:sz w:val="28"/>
          <w:szCs w:val="28"/>
        </w:rPr>
        <w:t xml:space="preserve">                                                                              </w:t>
      </w:r>
      <w:r w:rsidR="00F625AD">
        <w:rPr>
          <w:sz w:val="28"/>
          <w:szCs w:val="28"/>
        </w:rPr>
        <w:t xml:space="preserve">межпоселенческим маршрутам </w:t>
      </w:r>
      <w:r>
        <w:rPr>
          <w:sz w:val="28"/>
          <w:szCs w:val="28"/>
        </w:rPr>
        <w:t xml:space="preserve">                            </w:t>
      </w:r>
    </w:p>
    <w:p w:rsidR="00F625AD" w:rsidRDefault="00530856" w:rsidP="009A697F">
      <w:pPr>
        <w:rPr>
          <w:sz w:val="28"/>
          <w:szCs w:val="28"/>
        </w:rPr>
      </w:pPr>
      <w:r>
        <w:rPr>
          <w:sz w:val="28"/>
          <w:szCs w:val="28"/>
        </w:rPr>
        <w:t xml:space="preserve">                                                                              </w:t>
      </w:r>
      <w:r w:rsidR="00F625AD">
        <w:rPr>
          <w:sz w:val="28"/>
          <w:szCs w:val="28"/>
        </w:rPr>
        <w:t>Зеленчукского муниципального района</w:t>
      </w:r>
    </w:p>
    <w:p w:rsidR="00F625AD" w:rsidRDefault="00F625AD" w:rsidP="00F625AD">
      <w:pPr>
        <w:ind w:left="5102"/>
      </w:pPr>
    </w:p>
    <w:p w:rsidR="00F625AD" w:rsidRDefault="00F625AD" w:rsidP="00F625AD">
      <w:pPr>
        <w:jc w:val="center"/>
        <w:rPr>
          <w:b/>
        </w:rPr>
      </w:pPr>
      <w:r>
        <w:rPr>
          <w:b/>
        </w:rPr>
        <w:t>ПАРАМЕТРЫ</w:t>
      </w:r>
    </w:p>
    <w:p w:rsidR="00F625AD" w:rsidRDefault="00F625AD" w:rsidP="00F625AD">
      <w:pPr>
        <w:jc w:val="center"/>
      </w:pPr>
      <w:r>
        <w:t>ОБСЛУЖИВАНИЯ РЕГУЛЯРНЫХ АВТОБУСНЫХ МАРШРУТОВ ОБЩЕГО ПОЛЬЗОВАНИЯ В ГРАНИЦАХ ЗЕЛЕНЧУКСКОГО МУНИЦИПАЛЬНОГО РАЙОНА</w:t>
      </w:r>
    </w:p>
    <w:tbl>
      <w:tblPr>
        <w:tblW w:w="10361" w:type="dxa"/>
        <w:tblInd w:w="108" w:type="dxa"/>
        <w:tblLayout w:type="fixed"/>
        <w:tblLook w:val="0000"/>
      </w:tblPr>
      <w:tblGrid>
        <w:gridCol w:w="426"/>
        <w:gridCol w:w="567"/>
        <w:gridCol w:w="1701"/>
        <w:gridCol w:w="567"/>
        <w:gridCol w:w="567"/>
        <w:gridCol w:w="708"/>
        <w:gridCol w:w="709"/>
        <w:gridCol w:w="709"/>
        <w:gridCol w:w="567"/>
        <w:gridCol w:w="567"/>
        <w:gridCol w:w="709"/>
        <w:gridCol w:w="708"/>
        <w:gridCol w:w="567"/>
        <w:gridCol w:w="709"/>
        <w:gridCol w:w="580"/>
      </w:tblGrid>
      <w:tr w:rsidR="00F625AD" w:rsidTr="00A617F4">
        <w:trPr>
          <w:trHeight w:val="274"/>
        </w:trPr>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F625AD" w:rsidRDefault="00F625AD" w:rsidP="00F6207D">
            <w:pPr>
              <w:snapToGrid w:val="0"/>
              <w:ind w:left="113" w:right="113"/>
              <w:jc w:val="center"/>
              <w:rPr>
                <w:sz w:val="20"/>
                <w:szCs w:val="20"/>
              </w:rPr>
            </w:pPr>
            <w:r>
              <w:rPr>
                <w:sz w:val="20"/>
                <w:szCs w:val="20"/>
              </w:rPr>
              <w:t>№ п/п</w:t>
            </w:r>
          </w:p>
        </w:tc>
        <w:tc>
          <w:tcPr>
            <w:tcW w:w="567" w:type="dxa"/>
            <w:vMerge w:val="restart"/>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rPr>
                <w:sz w:val="20"/>
                <w:szCs w:val="20"/>
              </w:rPr>
            </w:pPr>
            <w:r>
              <w:rPr>
                <w:sz w:val="20"/>
                <w:szCs w:val="20"/>
              </w:rPr>
              <w:t>Номер маршрута</w:t>
            </w:r>
          </w:p>
          <w:p w:rsidR="00F625AD" w:rsidRDefault="00F625AD" w:rsidP="00B34514">
            <w:pPr>
              <w:ind w:left="113" w:right="113"/>
              <w:jc w:val="center"/>
              <w:rPr>
                <w:sz w:val="20"/>
                <w:szCs w:val="20"/>
              </w:rPr>
            </w:pPr>
          </w:p>
          <w:p w:rsidR="00F625AD" w:rsidRDefault="00F625AD" w:rsidP="00B34514">
            <w:pPr>
              <w:ind w:left="113" w:right="113"/>
              <w:jc w:val="center"/>
              <w:rPr>
                <w:sz w:val="20"/>
                <w:szCs w:val="20"/>
              </w:rPr>
            </w:pPr>
          </w:p>
          <w:p w:rsidR="00F625AD" w:rsidRDefault="00F625AD" w:rsidP="00B34514">
            <w:pPr>
              <w:ind w:left="113" w:right="113"/>
              <w:jc w:val="center"/>
              <w:rPr>
                <w:sz w:val="20"/>
                <w:szCs w:val="20"/>
              </w:rPr>
            </w:pPr>
          </w:p>
          <w:p w:rsidR="00F625AD" w:rsidRDefault="00F625AD" w:rsidP="00B34514">
            <w:pPr>
              <w:ind w:left="113" w:right="113"/>
              <w:jc w:val="center"/>
              <w:rPr>
                <w:sz w:val="20"/>
                <w:szCs w:val="20"/>
              </w:rPr>
            </w:pPr>
          </w:p>
          <w:p w:rsidR="00F625AD" w:rsidRDefault="00F625AD" w:rsidP="00B34514">
            <w:pPr>
              <w:ind w:left="113" w:right="113"/>
              <w:jc w:val="center"/>
              <w:rPr>
                <w:sz w:val="20"/>
                <w:szCs w:val="20"/>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F625AD" w:rsidRDefault="00F625AD" w:rsidP="00F6207D">
            <w:pPr>
              <w:snapToGrid w:val="0"/>
              <w:ind w:left="113" w:right="113"/>
              <w:jc w:val="center"/>
              <w:rPr>
                <w:sz w:val="20"/>
                <w:szCs w:val="20"/>
              </w:rPr>
            </w:pPr>
          </w:p>
          <w:p w:rsidR="00F625AD" w:rsidRDefault="00F625AD" w:rsidP="00F6207D">
            <w:pPr>
              <w:ind w:left="113" w:right="113"/>
              <w:jc w:val="center"/>
              <w:rPr>
                <w:sz w:val="20"/>
                <w:szCs w:val="20"/>
              </w:rPr>
            </w:pPr>
          </w:p>
          <w:p w:rsidR="00F625AD" w:rsidRDefault="00F625AD" w:rsidP="00F6207D">
            <w:pPr>
              <w:ind w:left="113" w:right="113"/>
              <w:jc w:val="center"/>
              <w:rPr>
                <w:sz w:val="20"/>
                <w:szCs w:val="20"/>
              </w:rPr>
            </w:pPr>
            <w:r>
              <w:rPr>
                <w:sz w:val="20"/>
                <w:szCs w:val="20"/>
              </w:rPr>
              <w:t>Наименование маршрута</w:t>
            </w:r>
          </w:p>
          <w:p w:rsidR="00F625AD" w:rsidRDefault="00F625AD" w:rsidP="00F6207D">
            <w:pPr>
              <w:ind w:left="113" w:right="113"/>
              <w:jc w:val="center"/>
              <w:rPr>
                <w:sz w:val="20"/>
                <w:szCs w:val="20"/>
              </w:rPr>
            </w:pPr>
          </w:p>
          <w:p w:rsidR="00F625AD" w:rsidRDefault="00F625AD" w:rsidP="00F6207D">
            <w:pPr>
              <w:ind w:left="113" w:right="113"/>
              <w:jc w:val="center"/>
              <w:rPr>
                <w:sz w:val="20"/>
                <w:szCs w:val="20"/>
              </w:rPr>
            </w:pPr>
          </w:p>
          <w:p w:rsidR="00F625AD" w:rsidRDefault="00F625AD" w:rsidP="00F6207D">
            <w:pPr>
              <w:ind w:left="113" w:right="113"/>
              <w:jc w:val="center"/>
              <w:rPr>
                <w:sz w:val="20"/>
                <w:szCs w:val="20"/>
              </w:rPr>
            </w:pPr>
          </w:p>
          <w:p w:rsidR="00F625AD" w:rsidRDefault="00F625AD" w:rsidP="00F6207D">
            <w:pPr>
              <w:ind w:left="113" w:right="113"/>
              <w:jc w:val="center"/>
              <w:rPr>
                <w:sz w:val="20"/>
                <w:szCs w:val="20"/>
              </w:rPr>
            </w:pPr>
          </w:p>
          <w:p w:rsidR="00F625AD" w:rsidRDefault="00F625AD" w:rsidP="00F6207D">
            <w:pPr>
              <w:ind w:left="113" w:right="113"/>
              <w:jc w:val="center"/>
              <w:rPr>
                <w:sz w:val="20"/>
                <w:szCs w:val="20"/>
              </w:rPr>
            </w:pPr>
          </w:p>
        </w:tc>
        <w:tc>
          <w:tcPr>
            <w:tcW w:w="567" w:type="dxa"/>
            <w:vMerge w:val="restart"/>
            <w:tcBorders>
              <w:top w:val="single" w:sz="4" w:space="0" w:color="000000"/>
              <w:left w:val="single" w:sz="4" w:space="0" w:color="000000"/>
              <w:bottom w:val="single" w:sz="4" w:space="0" w:color="000000"/>
            </w:tcBorders>
            <w:shd w:val="clear" w:color="auto" w:fill="auto"/>
            <w:textDirection w:val="btLr"/>
          </w:tcPr>
          <w:p w:rsidR="00F625AD" w:rsidRDefault="00F625AD" w:rsidP="00F6207D">
            <w:pPr>
              <w:snapToGrid w:val="0"/>
              <w:ind w:left="113" w:right="113"/>
              <w:jc w:val="center"/>
              <w:rPr>
                <w:sz w:val="20"/>
                <w:szCs w:val="20"/>
              </w:rPr>
            </w:pPr>
          </w:p>
          <w:p w:rsidR="00F625AD" w:rsidRDefault="00F625AD" w:rsidP="00A617F4">
            <w:pPr>
              <w:ind w:left="113" w:right="113"/>
              <w:jc w:val="center"/>
              <w:rPr>
                <w:spacing w:val="-8"/>
                <w:sz w:val="20"/>
                <w:szCs w:val="20"/>
              </w:rPr>
            </w:pPr>
            <w:r>
              <w:rPr>
                <w:spacing w:val="-8"/>
                <w:sz w:val="20"/>
                <w:szCs w:val="20"/>
              </w:rPr>
              <w:t>Тип транспортного средства</w:t>
            </w:r>
          </w:p>
          <w:p w:rsidR="00F625AD" w:rsidRDefault="00F625AD" w:rsidP="00F6207D">
            <w:pPr>
              <w:ind w:left="113" w:right="113"/>
              <w:jc w:val="center"/>
              <w:rPr>
                <w:sz w:val="20"/>
                <w:szCs w:val="20"/>
              </w:rPr>
            </w:pPr>
          </w:p>
        </w:tc>
        <w:tc>
          <w:tcPr>
            <w:tcW w:w="567" w:type="dxa"/>
            <w:vMerge w:val="restart"/>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z w:val="20"/>
                <w:szCs w:val="20"/>
              </w:rPr>
            </w:pPr>
            <w:r>
              <w:rPr>
                <w:sz w:val="20"/>
                <w:szCs w:val="20"/>
              </w:rPr>
              <w:t>Количество рейсов в сутки</w:t>
            </w:r>
          </w:p>
          <w:p w:rsidR="00F625AD" w:rsidRDefault="00F625AD" w:rsidP="00B34514">
            <w:pPr>
              <w:ind w:left="113" w:right="113"/>
              <w:jc w:val="center"/>
              <w:rPr>
                <w:sz w:val="20"/>
                <w:szCs w:val="20"/>
              </w:rPr>
            </w:pPr>
          </w:p>
          <w:p w:rsidR="00F625AD" w:rsidRDefault="00F625AD" w:rsidP="00B34514">
            <w:pPr>
              <w:ind w:left="113" w:right="113"/>
              <w:jc w:val="center"/>
              <w:rPr>
                <w:sz w:val="20"/>
                <w:szCs w:val="20"/>
              </w:rPr>
            </w:pPr>
          </w:p>
          <w:p w:rsidR="00F625AD" w:rsidRDefault="00F625AD" w:rsidP="00B34514">
            <w:pPr>
              <w:ind w:left="113" w:right="113"/>
              <w:jc w:val="center"/>
              <w:rPr>
                <w:sz w:val="20"/>
                <w:szCs w:val="20"/>
              </w:rPr>
            </w:pPr>
          </w:p>
          <w:p w:rsidR="00F625AD" w:rsidRDefault="00F625AD" w:rsidP="00B34514">
            <w:pPr>
              <w:ind w:left="113" w:right="113"/>
              <w:jc w:val="center"/>
              <w:rPr>
                <w:sz w:val="20"/>
                <w:szCs w:val="20"/>
              </w:rPr>
            </w:pPr>
          </w:p>
        </w:tc>
        <w:tc>
          <w:tcPr>
            <w:tcW w:w="6533" w:type="dxa"/>
            <w:gridSpan w:val="10"/>
            <w:tcBorders>
              <w:top w:val="single" w:sz="4" w:space="0" w:color="000000"/>
              <w:left w:val="single" w:sz="4" w:space="0" w:color="000000"/>
              <w:bottom w:val="single" w:sz="4" w:space="0" w:color="000000"/>
              <w:right w:val="single" w:sz="4" w:space="0" w:color="000000"/>
            </w:tcBorders>
            <w:shd w:val="clear" w:color="auto" w:fill="auto"/>
          </w:tcPr>
          <w:p w:rsidR="00F625AD" w:rsidRDefault="00F625AD" w:rsidP="00B34514">
            <w:pPr>
              <w:snapToGrid w:val="0"/>
              <w:jc w:val="center"/>
              <w:rPr>
                <w:sz w:val="20"/>
                <w:szCs w:val="20"/>
              </w:rPr>
            </w:pPr>
            <w:r>
              <w:rPr>
                <w:sz w:val="20"/>
                <w:szCs w:val="20"/>
              </w:rPr>
              <w:t>Время отправления</w:t>
            </w:r>
          </w:p>
        </w:tc>
      </w:tr>
      <w:tr w:rsidR="00F625AD" w:rsidTr="00A617F4">
        <w:trPr>
          <w:trHeight w:val="273"/>
        </w:trPr>
        <w:tc>
          <w:tcPr>
            <w:tcW w:w="426"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1701"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1417" w:type="dxa"/>
            <w:gridSpan w:val="2"/>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r>
              <w:rPr>
                <w:sz w:val="20"/>
                <w:szCs w:val="20"/>
              </w:rPr>
              <w:t>Рабочие дни</w:t>
            </w:r>
          </w:p>
        </w:tc>
        <w:tc>
          <w:tcPr>
            <w:tcW w:w="1276" w:type="dxa"/>
            <w:gridSpan w:val="2"/>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r>
              <w:rPr>
                <w:sz w:val="20"/>
                <w:szCs w:val="20"/>
              </w:rPr>
              <w:t>вторник</w:t>
            </w:r>
          </w:p>
        </w:tc>
        <w:tc>
          <w:tcPr>
            <w:tcW w:w="1276" w:type="dxa"/>
            <w:gridSpan w:val="2"/>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r>
              <w:rPr>
                <w:sz w:val="20"/>
                <w:szCs w:val="20"/>
              </w:rPr>
              <w:t>среда</w:t>
            </w:r>
          </w:p>
        </w:tc>
        <w:tc>
          <w:tcPr>
            <w:tcW w:w="1275" w:type="dxa"/>
            <w:gridSpan w:val="2"/>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r>
              <w:rPr>
                <w:sz w:val="20"/>
                <w:szCs w:val="20"/>
              </w:rPr>
              <w:t>суббота</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tcPr>
          <w:p w:rsidR="00F625AD" w:rsidRDefault="00F625AD" w:rsidP="00B34514">
            <w:pPr>
              <w:snapToGrid w:val="0"/>
              <w:jc w:val="center"/>
              <w:rPr>
                <w:sz w:val="20"/>
                <w:szCs w:val="20"/>
              </w:rPr>
            </w:pPr>
            <w:r>
              <w:rPr>
                <w:sz w:val="20"/>
                <w:szCs w:val="20"/>
              </w:rPr>
              <w:t>воскресенье</w:t>
            </w:r>
          </w:p>
        </w:tc>
      </w:tr>
      <w:tr w:rsidR="00A617F4" w:rsidTr="00A617F4">
        <w:trPr>
          <w:cantSplit/>
          <w:trHeight w:val="2250"/>
        </w:trPr>
        <w:tc>
          <w:tcPr>
            <w:tcW w:w="426"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1701"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rPr>
                <w:spacing w:val="-10"/>
                <w:sz w:val="20"/>
                <w:szCs w:val="20"/>
              </w:rPr>
            </w:pPr>
            <w:r>
              <w:rPr>
                <w:spacing w:val="-10"/>
                <w:sz w:val="20"/>
                <w:szCs w:val="20"/>
              </w:rPr>
              <w:t>От начального пункта</w:t>
            </w:r>
          </w:p>
          <w:p w:rsidR="00F625AD" w:rsidRDefault="00F625AD" w:rsidP="00B34514">
            <w:pPr>
              <w:ind w:left="113" w:right="113"/>
              <w:jc w:val="center"/>
              <w:rPr>
                <w:spacing w:val="-10"/>
                <w:sz w:val="20"/>
                <w:szCs w:val="20"/>
              </w:rPr>
            </w:pPr>
          </w:p>
          <w:p w:rsidR="00F625AD" w:rsidRDefault="00F625AD" w:rsidP="00B34514">
            <w:pPr>
              <w:ind w:left="113" w:right="113"/>
              <w:jc w:val="center"/>
              <w:rPr>
                <w:spacing w:val="-10"/>
                <w:sz w:val="20"/>
                <w:szCs w:val="20"/>
              </w:rPr>
            </w:pPr>
          </w:p>
          <w:p w:rsidR="00F625AD" w:rsidRDefault="00F625AD" w:rsidP="00B34514">
            <w:pPr>
              <w:ind w:left="113" w:right="113"/>
              <w:rPr>
                <w:spacing w:val="-10"/>
                <w:sz w:val="20"/>
                <w:szCs w:val="20"/>
              </w:rPr>
            </w:pPr>
          </w:p>
          <w:p w:rsidR="00F625AD" w:rsidRDefault="00F625AD" w:rsidP="00B34514">
            <w:pPr>
              <w:ind w:left="113" w:right="113"/>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pacing w:val="-10"/>
                <w:sz w:val="20"/>
                <w:szCs w:val="20"/>
              </w:rPr>
            </w:pPr>
            <w:r>
              <w:rPr>
                <w:spacing w:val="-10"/>
                <w:sz w:val="20"/>
                <w:szCs w:val="20"/>
              </w:rPr>
              <w:t>От конечного пункта</w:t>
            </w:r>
          </w:p>
        </w:tc>
        <w:tc>
          <w:tcPr>
            <w:tcW w:w="709"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pacing w:val="-10"/>
                <w:sz w:val="20"/>
                <w:szCs w:val="20"/>
              </w:rPr>
            </w:pPr>
            <w:r>
              <w:rPr>
                <w:spacing w:val="-10"/>
                <w:sz w:val="20"/>
                <w:szCs w:val="20"/>
              </w:rPr>
              <w:t>От начального пункта</w:t>
            </w:r>
          </w:p>
        </w:tc>
        <w:tc>
          <w:tcPr>
            <w:tcW w:w="567"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pacing w:val="-10"/>
                <w:sz w:val="20"/>
                <w:szCs w:val="20"/>
              </w:rPr>
            </w:pPr>
            <w:r>
              <w:rPr>
                <w:spacing w:val="-10"/>
                <w:sz w:val="20"/>
                <w:szCs w:val="20"/>
              </w:rPr>
              <w:t>От конечного пункта</w:t>
            </w:r>
          </w:p>
        </w:tc>
        <w:tc>
          <w:tcPr>
            <w:tcW w:w="567"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pacing w:val="-10"/>
                <w:sz w:val="20"/>
                <w:szCs w:val="20"/>
              </w:rPr>
            </w:pPr>
            <w:r>
              <w:rPr>
                <w:spacing w:val="-10"/>
                <w:sz w:val="20"/>
                <w:szCs w:val="20"/>
              </w:rPr>
              <w:t>От начального пункта</w:t>
            </w:r>
          </w:p>
        </w:tc>
        <w:tc>
          <w:tcPr>
            <w:tcW w:w="709"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pacing w:val="-10"/>
                <w:sz w:val="20"/>
                <w:szCs w:val="20"/>
              </w:rPr>
            </w:pPr>
            <w:r>
              <w:rPr>
                <w:spacing w:val="-10"/>
                <w:sz w:val="20"/>
                <w:szCs w:val="20"/>
              </w:rPr>
              <w:t>От конечного пункта</w:t>
            </w:r>
          </w:p>
        </w:tc>
        <w:tc>
          <w:tcPr>
            <w:tcW w:w="708"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pacing w:val="-10"/>
                <w:sz w:val="20"/>
                <w:szCs w:val="20"/>
              </w:rPr>
            </w:pPr>
            <w:r>
              <w:rPr>
                <w:spacing w:val="-10"/>
                <w:sz w:val="20"/>
                <w:szCs w:val="20"/>
              </w:rPr>
              <w:t>От начального пункта</w:t>
            </w:r>
          </w:p>
        </w:tc>
        <w:tc>
          <w:tcPr>
            <w:tcW w:w="567"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z w:val="20"/>
                <w:szCs w:val="20"/>
              </w:rPr>
            </w:pPr>
            <w:r>
              <w:rPr>
                <w:sz w:val="20"/>
                <w:szCs w:val="20"/>
              </w:rPr>
              <w:t>От конечного пункта</w:t>
            </w:r>
          </w:p>
        </w:tc>
        <w:tc>
          <w:tcPr>
            <w:tcW w:w="709" w:type="dxa"/>
            <w:tcBorders>
              <w:top w:val="single" w:sz="4" w:space="0" w:color="000000"/>
              <w:left w:val="single" w:sz="4" w:space="0" w:color="000000"/>
              <w:bottom w:val="single" w:sz="4" w:space="0" w:color="000000"/>
            </w:tcBorders>
            <w:shd w:val="clear" w:color="auto" w:fill="auto"/>
            <w:textDirection w:val="btLr"/>
          </w:tcPr>
          <w:p w:rsidR="00F625AD" w:rsidRDefault="00F625AD" w:rsidP="00B34514">
            <w:pPr>
              <w:snapToGrid w:val="0"/>
              <w:ind w:left="113" w:right="113"/>
              <w:jc w:val="center"/>
              <w:rPr>
                <w:spacing w:val="-10"/>
                <w:sz w:val="20"/>
                <w:szCs w:val="20"/>
              </w:rPr>
            </w:pPr>
            <w:r>
              <w:rPr>
                <w:spacing w:val="-10"/>
                <w:sz w:val="20"/>
                <w:szCs w:val="20"/>
              </w:rPr>
              <w:t>От  начального пункта</w:t>
            </w:r>
          </w:p>
        </w:tc>
        <w:tc>
          <w:tcPr>
            <w:tcW w:w="5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F625AD" w:rsidRDefault="00F625AD" w:rsidP="00B34514">
            <w:pPr>
              <w:snapToGrid w:val="0"/>
              <w:ind w:left="113" w:right="113"/>
              <w:jc w:val="center"/>
              <w:rPr>
                <w:sz w:val="20"/>
                <w:szCs w:val="20"/>
              </w:rPr>
            </w:pPr>
            <w:r>
              <w:rPr>
                <w:sz w:val="20"/>
                <w:szCs w:val="20"/>
              </w:rPr>
              <w:t>От конечного пункта</w:t>
            </w:r>
          </w:p>
        </w:tc>
      </w:tr>
      <w:tr w:rsidR="00A617F4" w:rsidTr="00A617F4">
        <w:trPr>
          <w:trHeight w:val="273"/>
        </w:trPr>
        <w:tc>
          <w:tcPr>
            <w:tcW w:w="426"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F625AD" w:rsidRDefault="00F625AD" w:rsidP="00B34514">
            <w:pPr>
              <w:snapToGrid w:val="0"/>
              <w:jc w:val="center"/>
              <w:rPr>
                <w:sz w:val="20"/>
                <w:szCs w:val="20"/>
              </w:rPr>
            </w:pPr>
          </w:p>
        </w:tc>
      </w:tr>
      <w:tr w:rsidR="00A617F4" w:rsidTr="00A617F4">
        <w:trPr>
          <w:trHeight w:val="273"/>
        </w:trPr>
        <w:tc>
          <w:tcPr>
            <w:tcW w:w="426"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F625AD" w:rsidRDefault="00F625AD" w:rsidP="00B34514">
            <w:pPr>
              <w:snapToGrid w:val="0"/>
              <w:jc w:val="center"/>
              <w:rPr>
                <w:sz w:val="20"/>
                <w:szCs w:val="20"/>
              </w:rPr>
            </w:pPr>
          </w:p>
        </w:tc>
      </w:tr>
      <w:tr w:rsidR="00A617F4" w:rsidTr="00A617F4">
        <w:trPr>
          <w:trHeight w:val="273"/>
        </w:trPr>
        <w:tc>
          <w:tcPr>
            <w:tcW w:w="426"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F625AD" w:rsidRDefault="00F625AD" w:rsidP="00B34514">
            <w:pPr>
              <w:snapToGrid w:val="0"/>
              <w:jc w:val="center"/>
              <w:rPr>
                <w:sz w:val="20"/>
                <w:szCs w:val="20"/>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F625AD" w:rsidRDefault="00F625AD" w:rsidP="00B34514">
            <w:pPr>
              <w:snapToGrid w:val="0"/>
              <w:jc w:val="center"/>
              <w:rPr>
                <w:sz w:val="20"/>
                <w:szCs w:val="20"/>
              </w:rPr>
            </w:pPr>
          </w:p>
        </w:tc>
      </w:tr>
    </w:tbl>
    <w:p w:rsidR="00F625AD" w:rsidRDefault="00F625AD" w:rsidP="00F625AD"/>
    <w:p w:rsidR="00F625AD" w:rsidRDefault="00F625AD" w:rsidP="00F625AD">
      <w:pPr>
        <w:rPr>
          <w:b/>
        </w:rPr>
      </w:pPr>
    </w:p>
    <w:p w:rsidR="00F625AD" w:rsidRDefault="00F625AD" w:rsidP="00F625AD">
      <w:pPr>
        <w:rPr>
          <w:b/>
          <w:sz w:val="28"/>
          <w:szCs w:val="28"/>
        </w:rPr>
      </w:pPr>
      <w:r>
        <w:rPr>
          <w:b/>
          <w:sz w:val="28"/>
          <w:szCs w:val="28"/>
        </w:rPr>
        <w:t>Организатор перевозок</w:t>
      </w:r>
      <w:r>
        <w:rPr>
          <w:b/>
        </w:rPr>
        <w:t xml:space="preserve">                                                              </w:t>
      </w:r>
      <w:r>
        <w:rPr>
          <w:b/>
          <w:sz w:val="28"/>
          <w:szCs w:val="28"/>
        </w:rPr>
        <w:t xml:space="preserve"> Перевозчик</w:t>
      </w:r>
    </w:p>
    <w:p w:rsidR="00F625AD" w:rsidRDefault="00F625AD" w:rsidP="00F625AD">
      <w:r>
        <w:t xml:space="preserve">Глава администрации Зеленчукского                                    </w:t>
      </w:r>
    </w:p>
    <w:p w:rsidR="00F625AD" w:rsidRDefault="00A617F4" w:rsidP="00F625AD">
      <w:r>
        <w:t>м</w:t>
      </w:r>
      <w:r w:rsidR="00F625AD">
        <w:t>униципального района                                               _________________________________</w:t>
      </w:r>
    </w:p>
    <w:p w:rsidR="00F625AD" w:rsidRDefault="00F625AD" w:rsidP="00F625AD"/>
    <w:p w:rsidR="00F625AD" w:rsidRDefault="00F625AD" w:rsidP="00F625AD">
      <w:r>
        <w:t xml:space="preserve">_______________________С.И.Самоходкин               _________________________________  </w:t>
      </w:r>
    </w:p>
    <w:p w:rsidR="00F625AD" w:rsidRDefault="00F625AD" w:rsidP="00F625AD">
      <w:pPr>
        <w:rPr>
          <w:sz w:val="20"/>
          <w:szCs w:val="20"/>
        </w:rPr>
      </w:pPr>
      <w:r>
        <w:rPr>
          <w:sz w:val="20"/>
          <w:szCs w:val="20"/>
        </w:rPr>
        <w:t xml:space="preserve">                                                                                                                               (подпись)                           (ФИО)                                    </w:t>
      </w:r>
    </w:p>
    <w:p w:rsidR="00F625AD" w:rsidRDefault="00F625AD" w:rsidP="00F625AD">
      <w:pPr>
        <w:ind w:firstLine="720"/>
        <w:jc w:val="both"/>
        <w:rPr>
          <w:sz w:val="20"/>
          <w:szCs w:val="20"/>
        </w:rPr>
      </w:pPr>
    </w:p>
    <w:p w:rsidR="002707EC" w:rsidRPr="00521AB0" w:rsidRDefault="002707EC" w:rsidP="00F625AD">
      <w:pPr>
        <w:tabs>
          <w:tab w:val="left" w:pos="4620"/>
        </w:tabs>
        <w:autoSpaceDE w:val="0"/>
        <w:autoSpaceDN w:val="0"/>
        <w:adjustRightInd w:val="0"/>
        <w:rPr>
          <w:bCs/>
          <w:sz w:val="26"/>
          <w:szCs w:val="26"/>
        </w:rPr>
      </w:pPr>
    </w:p>
    <w:sectPr w:rsidR="002707EC" w:rsidRPr="00521AB0" w:rsidSect="007A2D0A">
      <w:pgSz w:w="11906" w:h="16838"/>
      <w:pgMar w:top="851" w:right="424" w:bottom="851"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50" w:rsidRDefault="00153250">
      <w:r>
        <w:separator/>
      </w:r>
    </w:p>
  </w:endnote>
  <w:endnote w:type="continuationSeparator" w:id="1">
    <w:p w:rsidR="00153250" w:rsidRDefault="00153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2C" w:rsidRDefault="0014262C" w:rsidP="002707EC">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4262C" w:rsidRDefault="0014262C" w:rsidP="002707EC">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2C" w:rsidRDefault="0014262C" w:rsidP="002707EC">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F0ADB">
      <w:rPr>
        <w:rStyle w:val="af1"/>
        <w:noProof/>
      </w:rPr>
      <w:t>2</w:t>
    </w:r>
    <w:r>
      <w:rPr>
        <w:rStyle w:val="af1"/>
      </w:rPr>
      <w:fldChar w:fldCharType="end"/>
    </w:r>
  </w:p>
  <w:p w:rsidR="0014262C" w:rsidRDefault="0014262C" w:rsidP="002707EC">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50" w:rsidRDefault="00153250">
      <w:r>
        <w:separator/>
      </w:r>
    </w:p>
  </w:footnote>
  <w:footnote w:type="continuationSeparator" w:id="1">
    <w:p w:rsidR="00153250" w:rsidRDefault="00153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
    <w:nsid w:val="00000003"/>
    <w:multiLevelType w:val="multilevel"/>
    <w:tmpl w:val="00000003"/>
    <w:name w:val="WW8Num3"/>
    <w:lvl w:ilvl="0">
      <w:start w:val="3"/>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nsid w:val="00000004"/>
    <w:multiLevelType w:val="multilevel"/>
    <w:tmpl w:val="00000004"/>
    <w:name w:val="WW8Num4"/>
    <w:lvl w:ilvl="0">
      <w:start w:val="1"/>
      <w:numFmt w:val="decimal"/>
      <w:lvlText w:val=" %1 "/>
      <w:lvlJc w:val="left"/>
      <w:pPr>
        <w:tabs>
          <w:tab w:val="num" w:pos="720"/>
        </w:tabs>
        <w:ind w:left="720" w:hanging="360"/>
      </w:pPr>
      <w:rPr>
        <w:rFonts w:ascii="Times New Roman" w:hAnsi="Times New Roman"/>
        <w:sz w:val="28"/>
        <w:szCs w:val="34"/>
      </w:rPr>
    </w:lvl>
    <w:lvl w:ilvl="1">
      <w:start w:val="1"/>
      <w:numFmt w:val="decimal"/>
      <w:lvlText w:val="%1.%2."/>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3">
    <w:nsid w:val="00000005"/>
    <w:multiLevelType w:val="multilevel"/>
    <w:tmpl w:val="00000005"/>
    <w:name w:val="WW8Num5"/>
    <w:lvl w:ilvl="0">
      <w:start w:val="1"/>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9">
    <w:nsid w:val="0000000B"/>
    <w:multiLevelType w:val="multilevel"/>
    <w:tmpl w:val="0000000B"/>
    <w:name w:val="WW8Num11"/>
    <w:lvl w:ilvl="0">
      <w:start w:val="2"/>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decimal"/>
      <w:lvlText w:val=" %1)"/>
      <w:lvlJc w:val="left"/>
      <w:pPr>
        <w:tabs>
          <w:tab w:val="num" w:pos="720"/>
        </w:tabs>
        <w:ind w:left="720" w:hanging="360"/>
      </w:pPr>
      <w:rPr>
        <w:rFonts w:ascii="Times New Roman" w:hAnsi="Times New Roman"/>
        <w:sz w:val="28"/>
        <w:szCs w:val="34"/>
      </w:rPr>
    </w:lvl>
    <w:lvl w:ilvl="1">
      <w:start w:val="1"/>
      <w:numFmt w:val="decimal"/>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2"/>
      <w:numFmt w:val="decimal"/>
      <w:lvlText w:val=" %1."/>
      <w:lvlJc w:val="left"/>
      <w:pPr>
        <w:tabs>
          <w:tab w:val="num" w:pos="720"/>
        </w:tabs>
        <w:ind w:left="720" w:hanging="360"/>
      </w:pPr>
      <w:rPr>
        <w:rFonts w:ascii="Times New Roman" w:hAnsi="Times New Roman"/>
        <w:sz w:val="28"/>
        <w:szCs w:val="34"/>
      </w:rPr>
    </w:lvl>
    <w:lvl w:ilvl="1">
      <w:start w:val="6"/>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4"/>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3">
    <w:nsid w:val="0000000F"/>
    <w:multiLevelType w:val="multilevel"/>
    <w:tmpl w:val="0000000F"/>
    <w:name w:val="WW8Num15"/>
    <w:lvl w:ilvl="0">
      <w:start w:val="6"/>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4">
    <w:nsid w:val="00000010"/>
    <w:multiLevelType w:val="multilevel"/>
    <w:tmpl w:val="00000010"/>
    <w:name w:val="WW8Num16"/>
    <w:lvl w:ilvl="0">
      <w:start w:val="7"/>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5">
    <w:nsid w:val="00000011"/>
    <w:multiLevelType w:val="multilevel"/>
    <w:tmpl w:val="00000011"/>
    <w:name w:val="WW8Num17"/>
    <w:lvl w:ilvl="0">
      <w:start w:val="3"/>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name w:val="WW8Num18"/>
    <w:lvl w:ilvl="0">
      <w:start w:val="1"/>
      <w:numFmt w:val="decimal"/>
      <w:lvlText w:val=" %1)"/>
      <w:lvlJc w:val="left"/>
      <w:pPr>
        <w:tabs>
          <w:tab w:val="num" w:pos="720"/>
        </w:tabs>
        <w:ind w:left="720" w:hanging="360"/>
      </w:pPr>
      <w:rPr>
        <w:rFonts w:ascii="Times New Roman" w:hAnsi="Times New Roman"/>
        <w:sz w:val="28"/>
        <w:szCs w:val="34"/>
      </w:rPr>
    </w:lvl>
    <w:lvl w:ilvl="1">
      <w:start w:val="1"/>
      <w:numFmt w:val="lowerLetter"/>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3"/>
    <w:multiLevelType w:val="multilevel"/>
    <w:tmpl w:val="00000013"/>
    <w:name w:val="WW8Num19"/>
    <w:lvl w:ilvl="0">
      <w:start w:val="9"/>
      <w:numFmt w:val="decimal"/>
      <w:lvlText w:val=" %1 "/>
      <w:lvlJc w:val="left"/>
      <w:pPr>
        <w:tabs>
          <w:tab w:val="num" w:pos="720"/>
        </w:tabs>
        <w:ind w:left="720" w:hanging="360"/>
      </w:pPr>
      <w:rPr>
        <w:rFonts w:ascii="Times New Roman" w:hAnsi="Times New Roman"/>
        <w:sz w:val="28"/>
        <w:szCs w:val="34"/>
      </w:rPr>
    </w:lvl>
    <w:lvl w:ilvl="1">
      <w:start w:val="2"/>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8">
    <w:nsid w:val="00000014"/>
    <w:multiLevelType w:val="multilevel"/>
    <w:tmpl w:val="00000014"/>
    <w:name w:val="WW8Num20"/>
    <w:lvl w:ilvl="0">
      <w:start w:val="9"/>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9">
    <w:nsid w:val="00000015"/>
    <w:multiLevelType w:val="multilevel"/>
    <w:tmpl w:val="00000015"/>
    <w:name w:val="WW8Num21"/>
    <w:lvl w:ilvl="0">
      <w:start w:val="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28"/>
    <w:lvl w:ilvl="0">
      <w:start w:val="5"/>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num w:numId="1">
    <w:abstractNumId w:val="0"/>
  </w:num>
  <w:num w:numId="2">
    <w:abstractNumId w:val="1"/>
  </w:num>
  <w:num w:numId="3">
    <w:abstractNumId w:val="15"/>
  </w:num>
  <w:num w:numId="4">
    <w:abstractNumId w:val="16"/>
  </w:num>
  <w:num w:numId="5">
    <w:abstractNumId w:val="23"/>
  </w:num>
  <w:num w:numId="6">
    <w:abstractNumId w:val="24"/>
  </w:num>
  <w:num w:numId="7">
    <w:abstractNumId w:val="25"/>
  </w:num>
  <w:num w:numId="8">
    <w:abstractNumId w:val="9"/>
  </w:num>
  <w:num w:numId="9">
    <w:abstractNumId w:val="10"/>
  </w:num>
  <w:num w:numId="10">
    <w:abstractNumId w:val="1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2"/>
  </w:num>
  <w:num w:numId="19">
    <w:abstractNumId w:val="13"/>
  </w:num>
  <w:num w:numId="20">
    <w:abstractNumId w:val="14"/>
  </w:num>
  <w:num w:numId="21">
    <w:abstractNumId w:val="17"/>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707EC"/>
    <w:rsid w:val="00000D0B"/>
    <w:rsid w:val="000108FC"/>
    <w:rsid w:val="000139E5"/>
    <w:rsid w:val="0002051F"/>
    <w:rsid w:val="00024F1E"/>
    <w:rsid w:val="00031022"/>
    <w:rsid w:val="00031483"/>
    <w:rsid w:val="000357D2"/>
    <w:rsid w:val="0005091F"/>
    <w:rsid w:val="00060E07"/>
    <w:rsid w:val="0006232A"/>
    <w:rsid w:val="00065512"/>
    <w:rsid w:val="000861AF"/>
    <w:rsid w:val="000901C2"/>
    <w:rsid w:val="00090838"/>
    <w:rsid w:val="00095DCE"/>
    <w:rsid w:val="000A19E9"/>
    <w:rsid w:val="000B1956"/>
    <w:rsid w:val="000B48B4"/>
    <w:rsid w:val="000B6278"/>
    <w:rsid w:val="000B6D91"/>
    <w:rsid w:val="000C6117"/>
    <w:rsid w:val="000D7422"/>
    <w:rsid w:val="000F02DF"/>
    <w:rsid w:val="00116F24"/>
    <w:rsid w:val="001210B2"/>
    <w:rsid w:val="00124E0E"/>
    <w:rsid w:val="001256D5"/>
    <w:rsid w:val="0013040D"/>
    <w:rsid w:val="0013115A"/>
    <w:rsid w:val="00135942"/>
    <w:rsid w:val="00136B68"/>
    <w:rsid w:val="00136E73"/>
    <w:rsid w:val="00140EB3"/>
    <w:rsid w:val="001423D9"/>
    <w:rsid w:val="0014262C"/>
    <w:rsid w:val="00153250"/>
    <w:rsid w:val="00156EA1"/>
    <w:rsid w:val="001576B7"/>
    <w:rsid w:val="001671F5"/>
    <w:rsid w:val="00167D45"/>
    <w:rsid w:val="00174770"/>
    <w:rsid w:val="00187403"/>
    <w:rsid w:val="00190A87"/>
    <w:rsid w:val="00190C6D"/>
    <w:rsid w:val="001A2FF6"/>
    <w:rsid w:val="001A5EA6"/>
    <w:rsid w:val="001A67EA"/>
    <w:rsid w:val="001B3CC8"/>
    <w:rsid w:val="001B7BB0"/>
    <w:rsid w:val="001C78F0"/>
    <w:rsid w:val="001D4180"/>
    <w:rsid w:val="001E1B1D"/>
    <w:rsid w:val="001E6E11"/>
    <w:rsid w:val="001F0ADB"/>
    <w:rsid w:val="001F4476"/>
    <w:rsid w:val="001F5425"/>
    <w:rsid w:val="001F60E5"/>
    <w:rsid w:val="001F6551"/>
    <w:rsid w:val="00201A7D"/>
    <w:rsid w:val="00206012"/>
    <w:rsid w:val="002119C1"/>
    <w:rsid w:val="002145C2"/>
    <w:rsid w:val="0022127F"/>
    <w:rsid w:val="0022135A"/>
    <w:rsid w:val="00244C89"/>
    <w:rsid w:val="0024552B"/>
    <w:rsid w:val="00247FE2"/>
    <w:rsid w:val="00250F4F"/>
    <w:rsid w:val="00255F48"/>
    <w:rsid w:val="002611F5"/>
    <w:rsid w:val="002707EC"/>
    <w:rsid w:val="00270C7C"/>
    <w:rsid w:val="00275D95"/>
    <w:rsid w:val="00277A88"/>
    <w:rsid w:val="00277ACF"/>
    <w:rsid w:val="0028776F"/>
    <w:rsid w:val="00294941"/>
    <w:rsid w:val="0029664F"/>
    <w:rsid w:val="002B3A16"/>
    <w:rsid w:val="002B4235"/>
    <w:rsid w:val="002C26E1"/>
    <w:rsid w:val="002D1C01"/>
    <w:rsid w:val="002D637A"/>
    <w:rsid w:val="002E5C3C"/>
    <w:rsid w:val="002F72E2"/>
    <w:rsid w:val="002F7590"/>
    <w:rsid w:val="00303CD6"/>
    <w:rsid w:val="0031070F"/>
    <w:rsid w:val="00313FCD"/>
    <w:rsid w:val="0034450B"/>
    <w:rsid w:val="0037652B"/>
    <w:rsid w:val="00386104"/>
    <w:rsid w:val="00391BA3"/>
    <w:rsid w:val="003B0229"/>
    <w:rsid w:val="003B32DF"/>
    <w:rsid w:val="003C037F"/>
    <w:rsid w:val="003C51E7"/>
    <w:rsid w:val="003C563A"/>
    <w:rsid w:val="003C668F"/>
    <w:rsid w:val="003D7C24"/>
    <w:rsid w:val="003E081D"/>
    <w:rsid w:val="003E0E96"/>
    <w:rsid w:val="003E2F8F"/>
    <w:rsid w:val="003E72AE"/>
    <w:rsid w:val="004030FB"/>
    <w:rsid w:val="00404135"/>
    <w:rsid w:val="004115D7"/>
    <w:rsid w:val="00416AB0"/>
    <w:rsid w:val="00422246"/>
    <w:rsid w:val="00426499"/>
    <w:rsid w:val="0043474D"/>
    <w:rsid w:val="00451F04"/>
    <w:rsid w:val="004563A7"/>
    <w:rsid w:val="00460928"/>
    <w:rsid w:val="0046604C"/>
    <w:rsid w:val="004661B5"/>
    <w:rsid w:val="0047195A"/>
    <w:rsid w:val="00483B0D"/>
    <w:rsid w:val="00495199"/>
    <w:rsid w:val="004A14C3"/>
    <w:rsid w:val="004A3612"/>
    <w:rsid w:val="004A6D50"/>
    <w:rsid w:val="004B0824"/>
    <w:rsid w:val="004B2CA3"/>
    <w:rsid w:val="004B5043"/>
    <w:rsid w:val="004B6B6E"/>
    <w:rsid w:val="004C11C2"/>
    <w:rsid w:val="004C2782"/>
    <w:rsid w:val="004C49D3"/>
    <w:rsid w:val="004C5F84"/>
    <w:rsid w:val="004C6C4B"/>
    <w:rsid w:val="004D2893"/>
    <w:rsid w:val="004D689D"/>
    <w:rsid w:val="004E0DFD"/>
    <w:rsid w:val="004F55F1"/>
    <w:rsid w:val="004F7C9A"/>
    <w:rsid w:val="00524D85"/>
    <w:rsid w:val="00525E71"/>
    <w:rsid w:val="00530856"/>
    <w:rsid w:val="00533109"/>
    <w:rsid w:val="00553E2C"/>
    <w:rsid w:val="00571F28"/>
    <w:rsid w:val="00574A24"/>
    <w:rsid w:val="00583FBB"/>
    <w:rsid w:val="00592A8B"/>
    <w:rsid w:val="00593ACC"/>
    <w:rsid w:val="005A369B"/>
    <w:rsid w:val="005C3246"/>
    <w:rsid w:val="005C4999"/>
    <w:rsid w:val="005D4524"/>
    <w:rsid w:val="00601F64"/>
    <w:rsid w:val="006063A1"/>
    <w:rsid w:val="00625EE7"/>
    <w:rsid w:val="00626269"/>
    <w:rsid w:val="00651F7D"/>
    <w:rsid w:val="00667CDC"/>
    <w:rsid w:val="00675B38"/>
    <w:rsid w:val="00684E2B"/>
    <w:rsid w:val="00685EAB"/>
    <w:rsid w:val="00687ACA"/>
    <w:rsid w:val="006940A4"/>
    <w:rsid w:val="00695366"/>
    <w:rsid w:val="006A2877"/>
    <w:rsid w:val="006A3737"/>
    <w:rsid w:val="006A5852"/>
    <w:rsid w:val="006A5BD5"/>
    <w:rsid w:val="006D3536"/>
    <w:rsid w:val="006E2250"/>
    <w:rsid w:val="006F274B"/>
    <w:rsid w:val="006F46F8"/>
    <w:rsid w:val="00707369"/>
    <w:rsid w:val="00714937"/>
    <w:rsid w:val="0071531F"/>
    <w:rsid w:val="00716C56"/>
    <w:rsid w:val="00730D3F"/>
    <w:rsid w:val="00734265"/>
    <w:rsid w:val="0073524D"/>
    <w:rsid w:val="0073607A"/>
    <w:rsid w:val="0074301B"/>
    <w:rsid w:val="007449C6"/>
    <w:rsid w:val="00746C73"/>
    <w:rsid w:val="00771193"/>
    <w:rsid w:val="00772686"/>
    <w:rsid w:val="00773436"/>
    <w:rsid w:val="00773EA4"/>
    <w:rsid w:val="007753E0"/>
    <w:rsid w:val="007827CA"/>
    <w:rsid w:val="00783408"/>
    <w:rsid w:val="007905A2"/>
    <w:rsid w:val="007A25AE"/>
    <w:rsid w:val="007A2D0A"/>
    <w:rsid w:val="007A753D"/>
    <w:rsid w:val="007B7EEB"/>
    <w:rsid w:val="007C364F"/>
    <w:rsid w:val="007C470D"/>
    <w:rsid w:val="007D0F93"/>
    <w:rsid w:val="007D2238"/>
    <w:rsid w:val="007E21A0"/>
    <w:rsid w:val="007E4B3D"/>
    <w:rsid w:val="007F254D"/>
    <w:rsid w:val="007F7706"/>
    <w:rsid w:val="0080087E"/>
    <w:rsid w:val="00802B0C"/>
    <w:rsid w:val="00836EA9"/>
    <w:rsid w:val="00860566"/>
    <w:rsid w:val="0086167D"/>
    <w:rsid w:val="00864A63"/>
    <w:rsid w:val="008813EB"/>
    <w:rsid w:val="00891000"/>
    <w:rsid w:val="008A47DB"/>
    <w:rsid w:val="008A4CC5"/>
    <w:rsid w:val="008A7F74"/>
    <w:rsid w:val="008B1641"/>
    <w:rsid w:val="008B4A52"/>
    <w:rsid w:val="008C4BBE"/>
    <w:rsid w:val="008D4FF0"/>
    <w:rsid w:val="008E10DC"/>
    <w:rsid w:val="008E1B75"/>
    <w:rsid w:val="008E4FEE"/>
    <w:rsid w:val="008E72AF"/>
    <w:rsid w:val="008F555C"/>
    <w:rsid w:val="0090408D"/>
    <w:rsid w:val="00906498"/>
    <w:rsid w:val="009073F0"/>
    <w:rsid w:val="00924620"/>
    <w:rsid w:val="00927D25"/>
    <w:rsid w:val="009329C4"/>
    <w:rsid w:val="00937492"/>
    <w:rsid w:val="009507A0"/>
    <w:rsid w:val="00956EA3"/>
    <w:rsid w:val="0097693E"/>
    <w:rsid w:val="00976A90"/>
    <w:rsid w:val="0098375C"/>
    <w:rsid w:val="00994B1D"/>
    <w:rsid w:val="00995704"/>
    <w:rsid w:val="009A697F"/>
    <w:rsid w:val="009B47D8"/>
    <w:rsid w:val="009B52A4"/>
    <w:rsid w:val="009C245F"/>
    <w:rsid w:val="009C2508"/>
    <w:rsid w:val="009C702A"/>
    <w:rsid w:val="009D3163"/>
    <w:rsid w:val="009D3B74"/>
    <w:rsid w:val="009D4650"/>
    <w:rsid w:val="009E123E"/>
    <w:rsid w:val="009F5C49"/>
    <w:rsid w:val="00A03FB1"/>
    <w:rsid w:val="00A137A6"/>
    <w:rsid w:val="00A1565A"/>
    <w:rsid w:val="00A208DA"/>
    <w:rsid w:val="00A20C50"/>
    <w:rsid w:val="00A23AAE"/>
    <w:rsid w:val="00A3416D"/>
    <w:rsid w:val="00A42C12"/>
    <w:rsid w:val="00A478D8"/>
    <w:rsid w:val="00A5582B"/>
    <w:rsid w:val="00A617F4"/>
    <w:rsid w:val="00A62AB3"/>
    <w:rsid w:val="00A71F64"/>
    <w:rsid w:val="00A75ED6"/>
    <w:rsid w:val="00A76EA8"/>
    <w:rsid w:val="00A94F9B"/>
    <w:rsid w:val="00A9698E"/>
    <w:rsid w:val="00A96C10"/>
    <w:rsid w:val="00AA59D7"/>
    <w:rsid w:val="00AA64F3"/>
    <w:rsid w:val="00AB1270"/>
    <w:rsid w:val="00AB3D54"/>
    <w:rsid w:val="00AC0C75"/>
    <w:rsid w:val="00AC47D0"/>
    <w:rsid w:val="00AC4B35"/>
    <w:rsid w:val="00AD22FE"/>
    <w:rsid w:val="00AD58C0"/>
    <w:rsid w:val="00AE2BD3"/>
    <w:rsid w:val="00AE48E3"/>
    <w:rsid w:val="00AE5981"/>
    <w:rsid w:val="00AE7FA1"/>
    <w:rsid w:val="00B11326"/>
    <w:rsid w:val="00B13DB3"/>
    <w:rsid w:val="00B17C95"/>
    <w:rsid w:val="00B31CA5"/>
    <w:rsid w:val="00B32A2F"/>
    <w:rsid w:val="00B34514"/>
    <w:rsid w:val="00B35B78"/>
    <w:rsid w:val="00B54612"/>
    <w:rsid w:val="00B65C55"/>
    <w:rsid w:val="00B71F80"/>
    <w:rsid w:val="00B7427C"/>
    <w:rsid w:val="00B80B8F"/>
    <w:rsid w:val="00B8216C"/>
    <w:rsid w:val="00B85A95"/>
    <w:rsid w:val="00BA0743"/>
    <w:rsid w:val="00BA524F"/>
    <w:rsid w:val="00BB1418"/>
    <w:rsid w:val="00BB52B0"/>
    <w:rsid w:val="00BC3077"/>
    <w:rsid w:val="00BC4F43"/>
    <w:rsid w:val="00BC6AA7"/>
    <w:rsid w:val="00BD03A7"/>
    <w:rsid w:val="00BD2052"/>
    <w:rsid w:val="00BD36D9"/>
    <w:rsid w:val="00BD3A18"/>
    <w:rsid w:val="00BD703D"/>
    <w:rsid w:val="00BE4D80"/>
    <w:rsid w:val="00BF2458"/>
    <w:rsid w:val="00BF3567"/>
    <w:rsid w:val="00BF4F74"/>
    <w:rsid w:val="00C02EE4"/>
    <w:rsid w:val="00C0553D"/>
    <w:rsid w:val="00C10C1D"/>
    <w:rsid w:val="00C22096"/>
    <w:rsid w:val="00C35F37"/>
    <w:rsid w:val="00C420E1"/>
    <w:rsid w:val="00C519B0"/>
    <w:rsid w:val="00C53232"/>
    <w:rsid w:val="00C66FF8"/>
    <w:rsid w:val="00C74CD9"/>
    <w:rsid w:val="00C77C1F"/>
    <w:rsid w:val="00C8507E"/>
    <w:rsid w:val="00C85FBB"/>
    <w:rsid w:val="00CB09B9"/>
    <w:rsid w:val="00CB11B0"/>
    <w:rsid w:val="00CB70DF"/>
    <w:rsid w:val="00CC58A4"/>
    <w:rsid w:val="00CD46EC"/>
    <w:rsid w:val="00CD4A30"/>
    <w:rsid w:val="00CE62EC"/>
    <w:rsid w:val="00CE697C"/>
    <w:rsid w:val="00CF1D8C"/>
    <w:rsid w:val="00CF4662"/>
    <w:rsid w:val="00D02869"/>
    <w:rsid w:val="00D12851"/>
    <w:rsid w:val="00D16DB4"/>
    <w:rsid w:val="00D17AF1"/>
    <w:rsid w:val="00D21CA5"/>
    <w:rsid w:val="00D22BB8"/>
    <w:rsid w:val="00D27CA8"/>
    <w:rsid w:val="00D57250"/>
    <w:rsid w:val="00D5797E"/>
    <w:rsid w:val="00D64AF5"/>
    <w:rsid w:val="00D75E85"/>
    <w:rsid w:val="00D812E9"/>
    <w:rsid w:val="00D834C2"/>
    <w:rsid w:val="00D85EE9"/>
    <w:rsid w:val="00D937A1"/>
    <w:rsid w:val="00DA0D9E"/>
    <w:rsid w:val="00DA63CB"/>
    <w:rsid w:val="00DB4919"/>
    <w:rsid w:val="00DC0B62"/>
    <w:rsid w:val="00DC0D88"/>
    <w:rsid w:val="00DC0EF4"/>
    <w:rsid w:val="00DC501E"/>
    <w:rsid w:val="00DD3B72"/>
    <w:rsid w:val="00DE04C7"/>
    <w:rsid w:val="00DE6139"/>
    <w:rsid w:val="00DE670E"/>
    <w:rsid w:val="00DF1BA2"/>
    <w:rsid w:val="00E04256"/>
    <w:rsid w:val="00E21DB0"/>
    <w:rsid w:val="00E21E55"/>
    <w:rsid w:val="00E24480"/>
    <w:rsid w:val="00E27AEE"/>
    <w:rsid w:val="00E3134E"/>
    <w:rsid w:val="00E4049F"/>
    <w:rsid w:val="00E40B32"/>
    <w:rsid w:val="00E41F0A"/>
    <w:rsid w:val="00E458D1"/>
    <w:rsid w:val="00E46E54"/>
    <w:rsid w:val="00E62719"/>
    <w:rsid w:val="00E96138"/>
    <w:rsid w:val="00E96511"/>
    <w:rsid w:val="00EA0B48"/>
    <w:rsid w:val="00EA2278"/>
    <w:rsid w:val="00EA293F"/>
    <w:rsid w:val="00EA3C91"/>
    <w:rsid w:val="00EA44C1"/>
    <w:rsid w:val="00EA4528"/>
    <w:rsid w:val="00EB445C"/>
    <w:rsid w:val="00EB5F89"/>
    <w:rsid w:val="00ED2895"/>
    <w:rsid w:val="00ED5778"/>
    <w:rsid w:val="00EE01B8"/>
    <w:rsid w:val="00EF2486"/>
    <w:rsid w:val="00EF60F0"/>
    <w:rsid w:val="00F11C39"/>
    <w:rsid w:val="00F13B0F"/>
    <w:rsid w:val="00F21CF5"/>
    <w:rsid w:val="00F26665"/>
    <w:rsid w:val="00F35E47"/>
    <w:rsid w:val="00F523B9"/>
    <w:rsid w:val="00F539F2"/>
    <w:rsid w:val="00F5512A"/>
    <w:rsid w:val="00F564DA"/>
    <w:rsid w:val="00F57488"/>
    <w:rsid w:val="00F57E29"/>
    <w:rsid w:val="00F6207D"/>
    <w:rsid w:val="00F625AD"/>
    <w:rsid w:val="00F71751"/>
    <w:rsid w:val="00F95103"/>
    <w:rsid w:val="00F960E7"/>
    <w:rsid w:val="00F96F22"/>
    <w:rsid w:val="00FA7D4F"/>
    <w:rsid w:val="00FB3B53"/>
    <w:rsid w:val="00FB3FEF"/>
    <w:rsid w:val="00FD64BF"/>
    <w:rsid w:val="00FE0AEC"/>
    <w:rsid w:val="00FE2416"/>
    <w:rsid w:val="00FE68D4"/>
    <w:rsid w:val="00FF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EC"/>
    <w:rPr>
      <w:sz w:val="24"/>
      <w:szCs w:val="24"/>
    </w:rPr>
  </w:style>
  <w:style w:type="paragraph" w:styleId="1">
    <w:name w:val="heading 1"/>
    <w:basedOn w:val="a"/>
    <w:next w:val="a"/>
    <w:link w:val="10"/>
    <w:qFormat/>
    <w:rsid w:val="002707EC"/>
    <w:pPr>
      <w:keepNext/>
      <w:tabs>
        <w:tab w:val="num" w:pos="720"/>
      </w:tabs>
      <w:suppressAutoHyphens/>
      <w:ind w:left="720" w:hanging="360"/>
      <w:outlineLvl w:val="0"/>
    </w:pPr>
    <w:rPr>
      <w:rFonts w:ascii="Arial" w:hAnsi="Arial"/>
      <w:i/>
      <w:szCs w:val="20"/>
      <w:lang w:eastAsia="ar-SA"/>
    </w:rPr>
  </w:style>
  <w:style w:type="paragraph" w:styleId="2">
    <w:name w:val="heading 2"/>
    <w:aliases w:val="Заголовок 2 Знак"/>
    <w:basedOn w:val="a"/>
    <w:next w:val="a"/>
    <w:link w:val="21"/>
    <w:qFormat/>
    <w:rsid w:val="002707EC"/>
    <w:pPr>
      <w:keepNext/>
      <w:tabs>
        <w:tab w:val="num" w:pos="1080"/>
      </w:tabs>
      <w:suppressAutoHyphens/>
      <w:ind w:left="1080" w:hanging="360"/>
      <w:outlineLvl w:val="1"/>
    </w:pPr>
    <w:rPr>
      <w:rFonts w:ascii="Arial" w:hAnsi="Arial"/>
      <w:i/>
      <w:sz w:val="22"/>
      <w:szCs w:val="20"/>
      <w:lang w:eastAsia="ar-SA"/>
    </w:rPr>
  </w:style>
  <w:style w:type="paragraph" w:styleId="3">
    <w:name w:val="heading 3"/>
    <w:basedOn w:val="a"/>
    <w:next w:val="a"/>
    <w:qFormat/>
    <w:rsid w:val="002707EC"/>
    <w:pPr>
      <w:tabs>
        <w:tab w:val="num" w:pos="720"/>
      </w:tabs>
      <w:spacing w:before="120" w:after="60" w:line="360" w:lineRule="auto"/>
      <w:ind w:left="720" w:hanging="720"/>
      <w:jc w:val="both"/>
      <w:outlineLvl w:val="2"/>
    </w:pPr>
    <w:rPr>
      <w:szCs w:val="26"/>
      <w:lang w:val="en-US"/>
    </w:rPr>
  </w:style>
  <w:style w:type="paragraph" w:styleId="4">
    <w:name w:val="heading 4"/>
    <w:basedOn w:val="a"/>
    <w:next w:val="a"/>
    <w:qFormat/>
    <w:rsid w:val="002707EC"/>
    <w:pPr>
      <w:keepNext/>
      <w:tabs>
        <w:tab w:val="num" w:pos="0"/>
      </w:tabs>
      <w:spacing w:before="240" w:after="60"/>
      <w:outlineLvl w:val="3"/>
    </w:pPr>
    <w:rPr>
      <w:b/>
      <w:bCs/>
      <w:sz w:val="28"/>
      <w:szCs w:val="28"/>
      <w:lang w:val="en-US"/>
    </w:rPr>
  </w:style>
  <w:style w:type="paragraph" w:styleId="5">
    <w:name w:val="heading 5"/>
    <w:basedOn w:val="a"/>
    <w:next w:val="a"/>
    <w:qFormat/>
    <w:rsid w:val="002707EC"/>
    <w:pPr>
      <w:tabs>
        <w:tab w:val="num" w:pos="1008"/>
      </w:tabs>
      <w:spacing w:before="240" w:after="60"/>
      <w:ind w:left="1008" w:hanging="1008"/>
      <w:outlineLvl w:val="4"/>
    </w:pPr>
    <w:rPr>
      <w:b/>
      <w:bCs/>
      <w:i/>
      <w:iCs/>
      <w:sz w:val="26"/>
      <w:szCs w:val="26"/>
      <w:lang w:val="en-US"/>
    </w:rPr>
  </w:style>
  <w:style w:type="paragraph" w:styleId="6">
    <w:name w:val="heading 6"/>
    <w:basedOn w:val="a"/>
    <w:next w:val="a"/>
    <w:qFormat/>
    <w:rsid w:val="002707EC"/>
    <w:pPr>
      <w:tabs>
        <w:tab w:val="num" w:pos="1152"/>
      </w:tabs>
      <w:spacing w:before="240" w:after="60"/>
      <w:ind w:left="1152" w:hanging="1152"/>
      <w:outlineLvl w:val="5"/>
    </w:pPr>
    <w:rPr>
      <w:b/>
      <w:bCs/>
      <w:sz w:val="22"/>
      <w:szCs w:val="22"/>
      <w:lang w:val="en-US"/>
    </w:rPr>
  </w:style>
  <w:style w:type="paragraph" w:styleId="7">
    <w:name w:val="heading 7"/>
    <w:basedOn w:val="a"/>
    <w:next w:val="a"/>
    <w:qFormat/>
    <w:rsid w:val="002707EC"/>
    <w:pPr>
      <w:spacing w:before="240" w:after="60"/>
      <w:outlineLvl w:val="6"/>
    </w:pPr>
  </w:style>
  <w:style w:type="paragraph" w:styleId="8">
    <w:name w:val="heading 8"/>
    <w:basedOn w:val="a"/>
    <w:next w:val="a"/>
    <w:qFormat/>
    <w:rsid w:val="002707EC"/>
    <w:pPr>
      <w:tabs>
        <w:tab w:val="num" w:pos="1440"/>
      </w:tabs>
      <w:spacing w:before="240" w:after="60"/>
      <w:ind w:left="1440" w:hanging="1440"/>
      <w:outlineLvl w:val="7"/>
    </w:pPr>
    <w:rPr>
      <w:i/>
      <w:iCs/>
      <w:lang w:val="en-US"/>
    </w:rPr>
  </w:style>
  <w:style w:type="paragraph" w:styleId="9">
    <w:name w:val="heading 9"/>
    <w:basedOn w:val="a"/>
    <w:next w:val="a"/>
    <w:qFormat/>
    <w:rsid w:val="002707EC"/>
    <w:pPr>
      <w:tabs>
        <w:tab w:val="num" w:pos="1584"/>
      </w:tabs>
      <w:spacing w:before="240" w:after="60"/>
      <w:ind w:left="1584" w:hanging="1584"/>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7E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707EC"/>
    <w:rPr>
      <w:rFonts w:ascii="Arial" w:hAnsi="Arial" w:cs="Arial"/>
      <w:lang w:val="ru-RU" w:eastAsia="ru-RU" w:bidi="ar-SA"/>
    </w:rPr>
  </w:style>
  <w:style w:type="character" w:customStyle="1" w:styleId="10">
    <w:name w:val="Заголовок 1 Знак"/>
    <w:basedOn w:val="a0"/>
    <w:link w:val="1"/>
    <w:rsid w:val="002707EC"/>
    <w:rPr>
      <w:rFonts w:ascii="Arial" w:hAnsi="Arial"/>
      <w:i/>
      <w:sz w:val="24"/>
      <w:lang w:eastAsia="ar-SA"/>
    </w:rPr>
  </w:style>
  <w:style w:type="paragraph" w:customStyle="1" w:styleId="a3">
    <w:name w:val="Знак Знак Знак Знак Знак Знак Знак Знак Знак"/>
    <w:basedOn w:val="a"/>
    <w:rsid w:val="002707EC"/>
    <w:pPr>
      <w:spacing w:after="160" w:line="240" w:lineRule="exact"/>
    </w:pPr>
    <w:rPr>
      <w:rFonts w:ascii="Verdana" w:hAnsi="Verdana" w:cs="Verdana"/>
      <w:lang w:val="en-US" w:eastAsia="en-US" w:bidi="hi-IN"/>
    </w:rPr>
  </w:style>
  <w:style w:type="character" w:customStyle="1" w:styleId="21">
    <w:name w:val="Заголовок 2 Знак1"/>
    <w:aliases w:val="Заголовок 2 Знак Знак"/>
    <w:basedOn w:val="a0"/>
    <w:link w:val="2"/>
    <w:rsid w:val="002707EC"/>
    <w:rPr>
      <w:rFonts w:ascii="Arial" w:hAnsi="Arial"/>
      <w:i/>
      <w:sz w:val="22"/>
      <w:lang w:eastAsia="ar-SA"/>
    </w:rPr>
  </w:style>
  <w:style w:type="paragraph" w:styleId="a4">
    <w:name w:val="Normal (Web)"/>
    <w:basedOn w:val="a"/>
    <w:uiPriority w:val="99"/>
    <w:rsid w:val="002707EC"/>
    <w:pPr>
      <w:spacing w:before="129" w:after="129"/>
      <w:ind w:left="129" w:right="129"/>
    </w:pPr>
    <w:rPr>
      <w:szCs w:val="20"/>
    </w:rPr>
  </w:style>
  <w:style w:type="paragraph" w:customStyle="1" w:styleId="Style2">
    <w:name w:val="Style2"/>
    <w:basedOn w:val="a"/>
    <w:next w:val="a"/>
    <w:rsid w:val="002707EC"/>
    <w:pPr>
      <w:widowControl w:val="0"/>
      <w:suppressAutoHyphens/>
      <w:autoSpaceDE w:val="0"/>
    </w:pPr>
    <w:rPr>
      <w:sz w:val="20"/>
      <w:szCs w:val="20"/>
    </w:rPr>
  </w:style>
  <w:style w:type="paragraph" w:styleId="a5">
    <w:name w:val="Body Text"/>
    <w:basedOn w:val="a"/>
    <w:link w:val="a6"/>
    <w:rsid w:val="002707EC"/>
    <w:pPr>
      <w:suppressAutoHyphens/>
      <w:jc w:val="right"/>
    </w:pPr>
    <w:rPr>
      <w:rFonts w:ascii="Arial" w:hAnsi="Arial"/>
      <w:sz w:val="20"/>
      <w:szCs w:val="20"/>
      <w:lang w:eastAsia="ar-SA"/>
    </w:rPr>
  </w:style>
  <w:style w:type="character" w:customStyle="1" w:styleId="a6">
    <w:name w:val="Основной текст Знак"/>
    <w:basedOn w:val="a0"/>
    <w:link w:val="a5"/>
    <w:rsid w:val="002707EC"/>
    <w:rPr>
      <w:rFonts w:ascii="Arial" w:hAnsi="Arial"/>
      <w:lang w:val="ru-RU" w:eastAsia="ar-SA" w:bidi="ar-SA"/>
    </w:rPr>
  </w:style>
  <w:style w:type="paragraph" w:styleId="a7">
    <w:name w:val="Body Text Indent"/>
    <w:basedOn w:val="a"/>
    <w:rsid w:val="002707EC"/>
    <w:pPr>
      <w:spacing w:after="120"/>
      <w:ind w:left="283"/>
    </w:pPr>
  </w:style>
  <w:style w:type="paragraph" w:customStyle="1" w:styleId="a8">
    <w:name w:val="Îñíîâí"/>
    <w:basedOn w:val="a"/>
    <w:rsid w:val="002707EC"/>
    <w:pPr>
      <w:widowControl w:val="0"/>
      <w:jc w:val="both"/>
    </w:pPr>
    <w:rPr>
      <w:sz w:val="22"/>
      <w:szCs w:val="20"/>
    </w:rPr>
  </w:style>
  <w:style w:type="paragraph" w:customStyle="1" w:styleId="a9">
    <w:name w:val="Íàçâàíèå"/>
    <w:basedOn w:val="a"/>
    <w:rsid w:val="002707EC"/>
    <w:pPr>
      <w:suppressAutoHyphens/>
      <w:jc w:val="center"/>
    </w:pPr>
    <w:rPr>
      <w:b/>
      <w:smallCaps/>
      <w:szCs w:val="20"/>
    </w:rPr>
  </w:style>
  <w:style w:type="paragraph" w:styleId="aa">
    <w:name w:val="List Paragraph"/>
    <w:basedOn w:val="a"/>
    <w:link w:val="ab"/>
    <w:qFormat/>
    <w:rsid w:val="002707EC"/>
    <w:pPr>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locked/>
    <w:rsid w:val="002707EC"/>
    <w:rPr>
      <w:rFonts w:ascii="Calibri" w:eastAsia="Calibri" w:hAnsi="Calibri"/>
      <w:sz w:val="22"/>
      <w:szCs w:val="22"/>
      <w:lang w:val="ru-RU" w:eastAsia="en-US" w:bidi="ar-SA"/>
    </w:rPr>
  </w:style>
  <w:style w:type="paragraph" w:customStyle="1" w:styleId="ConsNormal">
    <w:name w:val="ConsNormal"/>
    <w:rsid w:val="002707EC"/>
    <w:pPr>
      <w:ind w:firstLine="720"/>
    </w:pPr>
    <w:rPr>
      <w:rFonts w:ascii="Arial" w:hAnsi="Arial"/>
      <w:snapToGrid w:val="0"/>
    </w:rPr>
  </w:style>
  <w:style w:type="character" w:styleId="ac">
    <w:name w:val="Hyperlink"/>
    <w:rsid w:val="002707EC"/>
    <w:rPr>
      <w:color w:val="0000FF"/>
      <w:u w:val="single"/>
    </w:rPr>
  </w:style>
  <w:style w:type="paragraph" w:customStyle="1" w:styleId="ConsNonformat">
    <w:name w:val="ConsNonformat"/>
    <w:rsid w:val="002707EC"/>
    <w:pPr>
      <w:widowControl w:val="0"/>
      <w:autoSpaceDE w:val="0"/>
      <w:autoSpaceDN w:val="0"/>
      <w:adjustRightInd w:val="0"/>
      <w:ind w:right="19772"/>
    </w:pPr>
    <w:rPr>
      <w:rFonts w:ascii="Courier New" w:hAnsi="Courier New" w:cs="Courier New"/>
    </w:rPr>
  </w:style>
  <w:style w:type="table" w:styleId="ad">
    <w:name w:val="Table Grid"/>
    <w:basedOn w:val="a1"/>
    <w:rsid w:val="00270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707EC"/>
    <w:pPr>
      <w:spacing w:before="100" w:beforeAutospacing="1" w:after="100" w:afterAutospacing="1"/>
    </w:pPr>
  </w:style>
  <w:style w:type="paragraph" w:styleId="ae">
    <w:name w:val="No Spacing"/>
    <w:qFormat/>
    <w:rsid w:val="002707EC"/>
    <w:rPr>
      <w:rFonts w:ascii="Calibri" w:hAnsi="Calibri"/>
      <w:sz w:val="22"/>
      <w:szCs w:val="22"/>
    </w:rPr>
  </w:style>
  <w:style w:type="paragraph" w:customStyle="1" w:styleId="Default">
    <w:name w:val="Default"/>
    <w:rsid w:val="002707EC"/>
    <w:pPr>
      <w:autoSpaceDE w:val="0"/>
      <w:autoSpaceDN w:val="0"/>
      <w:adjustRightInd w:val="0"/>
    </w:pPr>
    <w:rPr>
      <w:rFonts w:eastAsia="Calibri"/>
      <w:color w:val="000000"/>
      <w:sz w:val="24"/>
      <w:szCs w:val="24"/>
    </w:rPr>
  </w:style>
  <w:style w:type="character" w:customStyle="1" w:styleId="af">
    <w:name w:val="Основной текст_"/>
    <w:link w:val="20"/>
    <w:locked/>
    <w:rsid w:val="002707EC"/>
    <w:rPr>
      <w:sz w:val="22"/>
      <w:szCs w:val="22"/>
      <w:shd w:val="clear" w:color="auto" w:fill="FFFFFF"/>
      <w:lang w:bidi="ar-SA"/>
    </w:rPr>
  </w:style>
  <w:style w:type="paragraph" w:customStyle="1" w:styleId="20">
    <w:name w:val="Основной текст2"/>
    <w:basedOn w:val="a"/>
    <w:link w:val="af"/>
    <w:rsid w:val="002707EC"/>
    <w:pPr>
      <w:widowControl w:val="0"/>
      <w:shd w:val="clear" w:color="auto" w:fill="FFFFFF"/>
      <w:spacing w:before="60" w:line="259" w:lineRule="exact"/>
      <w:jc w:val="center"/>
    </w:pPr>
    <w:rPr>
      <w:sz w:val="22"/>
      <w:szCs w:val="22"/>
      <w:shd w:val="clear" w:color="auto" w:fill="FFFFFF"/>
    </w:rPr>
  </w:style>
  <w:style w:type="paragraph" w:customStyle="1" w:styleId="11">
    <w:name w:val="Основной текст1"/>
    <w:basedOn w:val="a"/>
    <w:rsid w:val="002707EC"/>
    <w:pPr>
      <w:widowControl w:val="0"/>
      <w:shd w:val="clear" w:color="auto" w:fill="FFFFFF"/>
      <w:spacing w:line="259" w:lineRule="exact"/>
      <w:jc w:val="both"/>
    </w:pPr>
    <w:rPr>
      <w:color w:val="000000"/>
      <w:sz w:val="21"/>
      <w:szCs w:val="21"/>
    </w:rPr>
  </w:style>
  <w:style w:type="paragraph" w:customStyle="1" w:styleId="ConsPlusNonformat">
    <w:name w:val="ConsPlusNonformat"/>
    <w:rsid w:val="002707EC"/>
    <w:pPr>
      <w:autoSpaceDE w:val="0"/>
      <w:autoSpaceDN w:val="0"/>
      <w:adjustRightInd w:val="0"/>
    </w:pPr>
    <w:rPr>
      <w:rFonts w:ascii="Courier New" w:hAnsi="Courier New"/>
      <w:sz w:val="16"/>
    </w:rPr>
  </w:style>
  <w:style w:type="paragraph" w:customStyle="1" w:styleId="12">
    <w:name w:val="Обычный1"/>
    <w:rsid w:val="002707EC"/>
    <w:rPr>
      <w:sz w:val="24"/>
    </w:rPr>
  </w:style>
  <w:style w:type="paragraph" w:customStyle="1" w:styleId="40">
    <w:name w:val="Обычный4"/>
    <w:rsid w:val="002707EC"/>
    <w:pPr>
      <w:suppressAutoHyphens/>
    </w:pPr>
    <w:rPr>
      <w:rFonts w:eastAsia="Calibri"/>
      <w:lang w:eastAsia="ar-SA"/>
    </w:rPr>
  </w:style>
  <w:style w:type="paragraph" w:customStyle="1" w:styleId="FR2">
    <w:name w:val="FR2"/>
    <w:rsid w:val="002707EC"/>
    <w:pPr>
      <w:widowControl w:val="0"/>
      <w:autoSpaceDE w:val="0"/>
      <w:autoSpaceDN w:val="0"/>
      <w:adjustRightInd w:val="0"/>
      <w:jc w:val="center"/>
    </w:pPr>
    <w:rPr>
      <w:rFonts w:ascii="Arial" w:eastAsia="Calibri" w:hAnsi="Arial" w:cs="Arial"/>
      <w:b/>
      <w:bCs/>
      <w:sz w:val="18"/>
      <w:szCs w:val="18"/>
    </w:rPr>
  </w:style>
  <w:style w:type="paragraph" w:styleId="af0">
    <w:name w:val="footer"/>
    <w:basedOn w:val="a"/>
    <w:rsid w:val="002707EC"/>
    <w:pPr>
      <w:tabs>
        <w:tab w:val="center" w:pos="4677"/>
        <w:tab w:val="right" w:pos="9355"/>
      </w:tabs>
    </w:pPr>
  </w:style>
  <w:style w:type="character" w:styleId="af1">
    <w:name w:val="page number"/>
    <w:basedOn w:val="a0"/>
    <w:rsid w:val="002707EC"/>
  </w:style>
  <w:style w:type="character" w:customStyle="1" w:styleId="CharacterStyle1">
    <w:name w:val="Character Style 1"/>
    <w:rsid w:val="00574A24"/>
    <w:rPr>
      <w:sz w:val="20"/>
      <w:szCs w:val="20"/>
      <w:lang w:val="ru-RU"/>
    </w:rPr>
  </w:style>
  <w:style w:type="paragraph" w:customStyle="1" w:styleId="ConsPlusDocList">
    <w:name w:val="ConsPlusDocList"/>
    <w:next w:val="a"/>
    <w:rsid w:val="00574A24"/>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E27AEE"/>
    <w:pPr>
      <w:widowControl w:val="0"/>
      <w:suppressAutoHyphens/>
      <w:autoSpaceDE w:val="0"/>
    </w:pPr>
    <w:rPr>
      <w:rFonts w:ascii="Courier New" w:eastAsia="Courier New" w:hAnsi="Courier New" w:cs="Courier New"/>
      <w:lang w:eastAsia="hi-IN" w:bidi="hi-IN"/>
    </w:rPr>
  </w:style>
  <w:style w:type="paragraph" w:customStyle="1" w:styleId="ConsPlusDocList0">
    <w:name w:val="ConsPlusDocList"/>
    <w:next w:val="a"/>
    <w:rsid w:val="0047195A"/>
    <w:pPr>
      <w:widowControl w:val="0"/>
      <w:suppressAutoHyphens/>
      <w:autoSpaceDE w:val="0"/>
    </w:pPr>
    <w:rPr>
      <w:rFonts w:ascii="Arial" w:eastAsia="Arial" w:hAnsi="Arial" w:cs="Arial"/>
      <w:lang w:eastAsia="hi-IN" w:bidi="hi-IN"/>
    </w:rPr>
  </w:style>
  <w:style w:type="paragraph" w:styleId="af2">
    <w:name w:val="header"/>
    <w:basedOn w:val="a"/>
    <w:link w:val="af3"/>
    <w:rsid w:val="002B4235"/>
    <w:pPr>
      <w:tabs>
        <w:tab w:val="center" w:pos="4677"/>
        <w:tab w:val="right" w:pos="9355"/>
      </w:tabs>
    </w:pPr>
  </w:style>
  <w:style w:type="character" w:customStyle="1" w:styleId="af3">
    <w:name w:val="Верхний колонтитул Знак"/>
    <w:basedOn w:val="a0"/>
    <w:link w:val="af2"/>
    <w:rsid w:val="002B4235"/>
    <w:rPr>
      <w:sz w:val="24"/>
      <w:szCs w:val="24"/>
    </w:rPr>
  </w:style>
  <w:style w:type="paragraph" w:styleId="af4">
    <w:name w:val="Balloon Text"/>
    <w:basedOn w:val="a"/>
    <w:link w:val="af5"/>
    <w:rsid w:val="009073F0"/>
    <w:rPr>
      <w:rFonts w:ascii="Tahoma" w:hAnsi="Tahoma" w:cs="Tahoma"/>
      <w:sz w:val="16"/>
      <w:szCs w:val="16"/>
    </w:rPr>
  </w:style>
  <w:style w:type="character" w:customStyle="1" w:styleId="af5">
    <w:name w:val="Текст выноски Знак"/>
    <w:basedOn w:val="a0"/>
    <w:link w:val="af4"/>
    <w:rsid w:val="009073F0"/>
    <w:rPr>
      <w:rFonts w:ascii="Tahoma" w:hAnsi="Tahoma" w:cs="Tahoma"/>
      <w:sz w:val="16"/>
      <w:szCs w:val="16"/>
    </w:rPr>
  </w:style>
  <w:style w:type="paragraph" w:customStyle="1" w:styleId="ConsPlusDocList1">
    <w:name w:val="ConsPlusDocList"/>
    <w:next w:val="a"/>
    <w:rsid w:val="00F625AD"/>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sova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lenchuk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762D-5413-4B25-985A-6D0F7B80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21</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АДМИНИСТРАЦИЯ ЗЕЛЕНЧУКСКОГО МУНИЦИПАЛЬНОГО РАЙОНА</vt:lpstr>
    </vt:vector>
  </TitlesOfParts>
  <Company>Администрация ЗМР</Company>
  <LinksUpToDate>false</LinksUpToDate>
  <CharactersWithSpaces>41435</CharactersWithSpaces>
  <SharedDoc>false</SharedDoc>
  <HLinks>
    <vt:vector size="18" baseType="variant">
      <vt:variant>
        <vt:i4>6815792</vt:i4>
      </vt:variant>
      <vt:variant>
        <vt:i4>6</vt:i4>
      </vt:variant>
      <vt:variant>
        <vt:i4>0</vt:i4>
      </vt:variant>
      <vt:variant>
        <vt:i4>5</vt:i4>
      </vt:variant>
      <vt:variant>
        <vt:lpwstr/>
      </vt:variant>
      <vt:variant>
        <vt:lpwstr>Par128</vt:lpwstr>
      </vt:variant>
      <vt:variant>
        <vt:i4>393302</vt:i4>
      </vt:variant>
      <vt:variant>
        <vt:i4>3</vt:i4>
      </vt:variant>
      <vt:variant>
        <vt:i4>0</vt:i4>
      </vt:variant>
      <vt:variant>
        <vt:i4>5</vt:i4>
      </vt:variant>
      <vt:variant>
        <vt:lpwstr>http://www.zelenchukadmin.ru/</vt:lpwstr>
      </vt:variant>
      <vt:variant>
        <vt:lpwstr/>
      </vt:variant>
      <vt:variant>
        <vt:i4>5439613</vt:i4>
      </vt:variant>
      <vt:variant>
        <vt:i4>0</vt:i4>
      </vt:variant>
      <vt:variant>
        <vt:i4>0</vt:i4>
      </vt:variant>
      <vt:variant>
        <vt:i4>5</vt:i4>
      </vt:variant>
      <vt:variant>
        <vt:lpwstr>mailto:elesovat@mail.ru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ЗЕЛЕНЧУКСКОГО МУНИЦИПАЛЬНОГО РАЙОНА</dc:title>
  <dc:subject/>
  <dc:creator>User</dc:creator>
  <cp:keywords/>
  <dc:description/>
  <cp:lastModifiedBy>user</cp:lastModifiedBy>
  <cp:revision>63</cp:revision>
  <cp:lastPrinted>2015-10-20T09:33:00Z</cp:lastPrinted>
  <dcterms:created xsi:type="dcterms:W3CDTF">2015-09-28T12:08:00Z</dcterms:created>
  <dcterms:modified xsi:type="dcterms:W3CDTF">2015-10-21T05:34:00Z</dcterms:modified>
</cp:coreProperties>
</file>