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F46FF1" w:rsidRDefault="003C44EF" w:rsidP="003C44EF">
      <w:pPr>
        <w:jc w:val="center"/>
        <w:rPr>
          <w:b/>
          <w:sz w:val="28"/>
          <w:szCs w:val="28"/>
        </w:rPr>
      </w:pPr>
      <w:r w:rsidRPr="00F46FF1">
        <w:rPr>
          <w:b/>
          <w:sz w:val="28"/>
          <w:szCs w:val="28"/>
        </w:rPr>
        <w:t>ПОВЕСТКА ДНЯ</w:t>
      </w:r>
    </w:p>
    <w:p w:rsidR="003C44EF" w:rsidRPr="00530294" w:rsidRDefault="002616A8" w:rsidP="003C44EF">
      <w:pPr>
        <w:jc w:val="center"/>
      </w:pPr>
      <w:r w:rsidRPr="00530294">
        <w:t>Тридцать</w:t>
      </w:r>
      <w:r w:rsidR="007030F1" w:rsidRPr="00530294">
        <w:t xml:space="preserve"> четвертой</w:t>
      </w:r>
      <w:r w:rsidR="00B55A44" w:rsidRPr="00530294">
        <w:t xml:space="preserve"> </w:t>
      </w:r>
      <w:r w:rsidR="003C44EF" w:rsidRPr="00530294">
        <w:t xml:space="preserve"> сесси</w:t>
      </w:r>
      <w:r w:rsidR="009A6049" w:rsidRPr="00530294">
        <w:t>и</w:t>
      </w:r>
    </w:p>
    <w:p w:rsidR="003C44EF" w:rsidRPr="00530294" w:rsidRDefault="003C44EF" w:rsidP="003C44EF">
      <w:pPr>
        <w:jc w:val="center"/>
      </w:pPr>
      <w:r w:rsidRPr="00530294">
        <w:t xml:space="preserve">Совета </w:t>
      </w:r>
      <w:r w:rsidR="009F6900" w:rsidRPr="00530294">
        <w:t xml:space="preserve">Зеленчукского  муниципального района </w:t>
      </w:r>
    </w:p>
    <w:p w:rsidR="003C44EF" w:rsidRPr="00530294" w:rsidRDefault="003C44EF" w:rsidP="003C44EF">
      <w:pPr>
        <w:rPr>
          <w:u w:val="single"/>
        </w:rPr>
      </w:pPr>
    </w:p>
    <w:p w:rsidR="003C44EF" w:rsidRPr="00530294" w:rsidRDefault="003C44EF" w:rsidP="003C44EF">
      <w:r w:rsidRPr="00530294">
        <w:rPr>
          <w:u w:val="single"/>
        </w:rPr>
        <w:t>«</w:t>
      </w:r>
      <w:r w:rsidR="007030F1" w:rsidRPr="00530294">
        <w:rPr>
          <w:u w:val="single"/>
        </w:rPr>
        <w:t>1</w:t>
      </w:r>
      <w:r w:rsidR="002616A8" w:rsidRPr="00530294">
        <w:rPr>
          <w:u w:val="single"/>
        </w:rPr>
        <w:t>8</w:t>
      </w:r>
      <w:r w:rsidRPr="00530294">
        <w:rPr>
          <w:u w:val="single"/>
        </w:rPr>
        <w:t xml:space="preserve">» </w:t>
      </w:r>
      <w:r w:rsidR="007030F1" w:rsidRPr="00530294">
        <w:rPr>
          <w:u w:val="single"/>
        </w:rPr>
        <w:t>февраля</w:t>
      </w:r>
      <w:r w:rsidR="005135DF" w:rsidRPr="00530294">
        <w:rPr>
          <w:u w:val="single"/>
        </w:rPr>
        <w:t xml:space="preserve"> </w:t>
      </w:r>
      <w:r w:rsidRPr="00530294">
        <w:rPr>
          <w:u w:val="single"/>
        </w:rPr>
        <w:t xml:space="preserve"> 202</w:t>
      </w:r>
      <w:r w:rsidR="002616A8" w:rsidRPr="00530294">
        <w:rPr>
          <w:u w:val="single"/>
        </w:rPr>
        <w:t>2</w:t>
      </w:r>
      <w:r w:rsidRPr="00530294">
        <w:rPr>
          <w:u w:val="single"/>
        </w:rPr>
        <w:t xml:space="preserve"> г.</w:t>
      </w:r>
      <w:r w:rsidRPr="00530294">
        <w:t xml:space="preserve"> </w:t>
      </w:r>
    </w:p>
    <w:p w:rsidR="003C44EF" w:rsidRPr="00530294" w:rsidRDefault="004758C5" w:rsidP="003C44EF">
      <w:pPr>
        <w:jc w:val="right"/>
      </w:pPr>
      <w:r w:rsidRPr="00530294">
        <w:t>Актовый</w:t>
      </w:r>
      <w:r w:rsidR="003C44EF" w:rsidRPr="00530294">
        <w:t xml:space="preserve"> зал</w:t>
      </w:r>
    </w:p>
    <w:p w:rsidR="004758C5" w:rsidRPr="00530294" w:rsidRDefault="003C44EF" w:rsidP="003C44EF">
      <w:pPr>
        <w:jc w:val="right"/>
      </w:pPr>
      <w:r w:rsidRPr="00530294">
        <w:t xml:space="preserve">администрации </w:t>
      </w:r>
      <w:r w:rsidR="004758C5" w:rsidRPr="00530294">
        <w:t xml:space="preserve">Зеленчукского </w:t>
      </w:r>
    </w:p>
    <w:p w:rsidR="003C44EF" w:rsidRPr="00530294" w:rsidRDefault="004758C5" w:rsidP="003C44EF">
      <w:pPr>
        <w:jc w:val="right"/>
      </w:pPr>
      <w:r w:rsidRPr="00530294">
        <w:t>муниципального</w:t>
      </w:r>
      <w:r w:rsidR="00D427BF" w:rsidRPr="00530294">
        <w:t xml:space="preserve"> </w:t>
      </w:r>
      <w:r w:rsidR="003C44EF" w:rsidRPr="00530294">
        <w:t xml:space="preserve">района </w:t>
      </w:r>
    </w:p>
    <w:p w:rsidR="003C44EF" w:rsidRPr="00530294" w:rsidRDefault="003C44EF" w:rsidP="003C44EF">
      <w:pPr>
        <w:jc w:val="right"/>
      </w:pPr>
      <w:r w:rsidRPr="00530294">
        <w:t>1</w:t>
      </w:r>
      <w:r w:rsidR="007030F1" w:rsidRPr="00530294">
        <w:t>5</w:t>
      </w:r>
      <w:r w:rsidR="00E41912" w:rsidRPr="00530294">
        <w:t xml:space="preserve">: </w:t>
      </w:r>
      <w:r w:rsidRPr="00530294">
        <w:t xml:space="preserve">00 час. </w:t>
      </w:r>
    </w:p>
    <w:p w:rsidR="00587478" w:rsidRPr="00530294" w:rsidRDefault="000E7E73" w:rsidP="000E7E73">
      <w:pPr>
        <w:pStyle w:val="a7"/>
        <w:ind w:left="567"/>
      </w:pPr>
      <w:r w:rsidRPr="000E7E73">
        <w:t>1</w:t>
      </w:r>
      <w:r>
        <w:t>.</w:t>
      </w:r>
      <w:r w:rsidR="00587478" w:rsidRPr="00530294">
        <w:t>О выделении денежных средств.</w:t>
      </w:r>
    </w:p>
    <w:p w:rsidR="00587478" w:rsidRPr="00530294" w:rsidRDefault="00587478" w:rsidP="00587478">
      <w:pPr>
        <w:pStyle w:val="a7"/>
        <w:ind w:left="0" w:firstLine="567"/>
        <w:rPr>
          <w:sz w:val="22"/>
          <w:szCs w:val="22"/>
        </w:rPr>
      </w:pPr>
      <w:r w:rsidRPr="00530294">
        <w:rPr>
          <w:sz w:val="22"/>
          <w:szCs w:val="22"/>
        </w:rPr>
        <w:t xml:space="preserve">Докладчик: Глава Зеленчукского  муниципального района Х.А. Ижаев. </w:t>
      </w:r>
    </w:p>
    <w:p w:rsidR="00E659A8" w:rsidRDefault="00E659A8" w:rsidP="005874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294" w:rsidRPr="00530294" w:rsidRDefault="00587478" w:rsidP="0058747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0294">
        <w:rPr>
          <w:rFonts w:ascii="Times New Roman" w:hAnsi="Times New Roman"/>
          <w:sz w:val="24"/>
          <w:szCs w:val="24"/>
        </w:rPr>
        <w:t>2</w:t>
      </w:r>
      <w:r w:rsidR="00044294" w:rsidRPr="00530294">
        <w:rPr>
          <w:rFonts w:ascii="Times New Roman" w:hAnsi="Times New Roman"/>
          <w:sz w:val="24"/>
          <w:szCs w:val="24"/>
        </w:rPr>
        <w:t>.О внесении изменений в решение Совета Зеленчукского муниципального района Карачаево-Черкесской Республики от 14.02.2018 №210 «О денежном содержании муниципальных служащих Зеленчукского муниципального района»</w:t>
      </w:r>
      <w:r w:rsidR="00DC4A50" w:rsidRPr="00530294">
        <w:rPr>
          <w:rFonts w:ascii="Times New Roman" w:hAnsi="Times New Roman"/>
          <w:sz w:val="24"/>
          <w:szCs w:val="24"/>
        </w:rPr>
        <w:t>;</w:t>
      </w:r>
    </w:p>
    <w:p w:rsidR="00044294" w:rsidRPr="00530294" w:rsidRDefault="00044294" w:rsidP="00587478">
      <w:pPr>
        <w:ind w:firstLine="567"/>
        <w:rPr>
          <w:sz w:val="22"/>
          <w:szCs w:val="22"/>
        </w:rPr>
      </w:pPr>
      <w:r w:rsidRPr="00530294">
        <w:rPr>
          <w:sz w:val="22"/>
          <w:szCs w:val="22"/>
        </w:rPr>
        <w:t xml:space="preserve">Докладчик: Глава Зеленчукского  муниципального района Х.А. Ижаев. </w:t>
      </w:r>
    </w:p>
    <w:p w:rsidR="00FE0144" w:rsidRPr="00530294" w:rsidRDefault="00FE0144" w:rsidP="00587478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044294" w:rsidRPr="00530294" w:rsidRDefault="00587478" w:rsidP="005874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0294">
        <w:rPr>
          <w:color w:val="000000"/>
        </w:rPr>
        <w:t>3</w:t>
      </w:r>
      <w:r w:rsidR="00807417" w:rsidRPr="00530294">
        <w:rPr>
          <w:color w:val="000000"/>
        </w:rPr>
        <w:t>.</w:t>
      </w:r>
      <w:r w:rsidR="00044294" w:rsidRPr="00530294">
        <w:rPr>
          <w:color w:val="000000"/>
        </w:rPr>
        <w:t xml:space="preserve">О внесении изменений в решение Совета Зеленчукского муниципального района Карачаево-Черкесской Республики от 14.02.2018 №211 «О денежном вознаграждении и </w:t>
      </w:r>
      <w:r w:rsidR="00044294" w:rsidRPr="00530294">
        <w:t xml:space="preserve">иных вопросах обеспечения деятельности </w:t>
      </w:r>
      <w:r w:rsidR="00044294" w:rsidRPr="00530294">
        <w:rPr>
          <w:color w:val="000000"/>
        </w:rPr>
        <w:t>Главы (председателя Совета) Зеленчукского муниципального района;</w:t>
      </w:r>
    </w:p>
    <w:p w:rsidR="00DC4A50" w:rsidRPr="00530294" w:rsidRDefault="00DC4A50" w:rsidP="00587478">
      <w:pPr>
        <w:ind w:firstLine="567"/>
        <w:rPr>
          <w:sz w:val="22"/>
          <w:szCs w:val="22"/>
        </w:rPr>
      </w:pPr>
      <w:r w:rsidRPr="00530294">
        <w:rPr>
          <w:sz w:val="22"/>
          <w:szCs w:val="22"/>
        </w:rPr>
        <w:t xml:space="preserve">Докладчик: Глава Зеленчукского  муниципального района Х.А. Ижаев. </w:t>
      </w:r>
    </w:p>
    <w:p w:rsidR="00021382" w:rsidRPr="00530294" w:rsidRDefault="00021382" w:rsidP="00587478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044294" w:rsidRPr="00530294" w:rsidRDefault="00587478" w:rsidP="00587478">
      <w:pPr>
        <w:autoSpaceDE w:val="0"/>
        <w:autoSpaceDN w:val="0"/>
        <w:adjustRightInd w:val="0"/>
        <w:ind w:firstLine="567"/>
        <w:jc w:val="both"/>
      </w:pPr>
      <w:r w:rsidRPr="00530294">
        <w:rPr>
          <w:color w:val="000000"/>
        </w:rPr>
        <w:t>4</w:t>
      </w:r>
      <w:r w:rsidR="00807417" w:rsidRPr="00530294">
        <w:rPr>
          <w:color w:val="000000"/>
        </w:rPr>
        <w:t>.</w:t>
      </w:r>
      <w:r w:rsidR="00044294" w:rsidRPr="00530294">
        <w:rPr>
          <w:color w:val="000000"/>
        </w:rPr>
        <w:t xml:space="preserve">О внесении изменений  в решение Совета Зеленчукского муниципального района Карачаево-Черкесской Республики от 14.02.2018 №212 «О денежном вознаграждении и </w:t>
      </w:r>
      <w:r w:rsidR="00044294" w:rsidRPr="00530294">
        <w:t xml:space="preserve">иных вопросах обеспечения деятельности </w:t>
      </w:r>
      <w:r w:rsidR="00044294" w:rsidRPr="00530294">
        <w:rPr>
          <w:color w:val="000000"/>
        </w:rPr>
        <w:t>председателя ревизионной комиссии Зеленчукского муниципального</w:t>
      </w:r>
      <w:r w:rsidR="00044294" w:rsidRPr="00530294">
        <w:t xml:space="preserve"> </w:t>
      </w:r>
      <w:r w:rsidR="00044294" w:rsidRPr="00530294">
        <w:rPr>
          <w:color w:val="000000"/>
        </w:rPr>
        <w:t>района Карачаево-Черкесской Республики;</w:t>
      </w:r>
    </w:p>
    <w:p w:rsidR="00DC4A50" w:rsidRPr="00530294" w:rsidRDefault="00DC4A50" w:rsidP="00587478">
      <w:pPr>
        <w:ind w:firstLine="567"/>
        <w:rPr>
          <w:sz w:val="22"/>
          <w:szCs w:val="22"/>
        </w:rPr>
      </w:pPr>
      <w:r w:rsidRPr="00530294">
        <w:rPr>
          <w:sz w:val="22"/>
          <w:szCs w:val="22"/>
        </w:rPr>
        <w:t xml:space="preserve">Докладчик: Глава Зеленчукского  муниципального района Х.А. Ижаев. </w:t>
      </w:r>
    </w:p>
    <w:p w:rsidR="00DC4A50" w:rsidRPr="00530294" w:rsidRDefault="00DC4A50" w:rsidP="00587478">
      <w:pPr>
        <w:ind w:firstLine="567"/>
        <w:jc w:val="both"/>
        <w:rPr>
          <w:sz w:val="22"/>
          <w:szCs w:val="22"/>
        </w:rPr>
      </w:pPr>
    </w:p>
    <w:p w:rsidR="00044294" w:rsidRPr="00530294" w:rsidRDefault="00587478" w:rsidP="00587478">
      <w:pPr>
        <w:ind w:firstLine="567"/>
        <w:jc w:val="both"/>
        <w:rPr>
          <w:lang w:eastAsia="ar-SA"/>
        </w:rPr>
      </w:pPr>
      <w:r w:rsidRPr="00530294">
        <w:t>5</w:t>
      </w:r>
      <w:r w:rsidR="00021382" w:rsidRPr="00530294">
        <w:t>.</w:t>
      </w:r>
      <w:r w:rsidR="00044294" w:rsidRPr="00530294">
        <w:t>Об утверждении перечня  ключевых показателей, индикативных показателей и их целевых значений муниципального контроля</w:t>
      </w:r>
      <w:r w:rsidR="00044294" w:rsidRPr="00530294">
        <w:rPr>
          <w:spacing w:val="2"/>
        </w:rPr>
        <w:t xml:space="preserve"> при осмотре зданий, сооружений в целях оценки их технического состояния и надлежащего технического обслуживания </w:t>
      </w:r>
      <w:r w:rsidR="00044294" w:rsidRPr="00530294">
        <w:t xml:space="preserve"> на территории Зеленчукского муниципального района</w:t>
      </w:r>
      <w:r w:rsidR="00044294" w:rsidRPr="00530294">
        <w:rPr>
          <w:lang w:eastAsia="ar-SA"/>
        </w:rPr>
        <w:t>;</w:t>
      </w:r>
    </w:p>
    <w:p w:rsidR="00BF76D6" w:rsidRPr="00530294" w:rsidRDefault="00BF76D6" w:rsidP="00587478">
      <w:pPr>
        <w:ind w:firstLine="567"/>
        <w:jc w:val="both"/>
        <w:rPr>
          <w:sz w:val="22"/>
          <w:szCs w:val="22"/>
        </w:rPr>
      </w:pPr>
      <w:r w:rsidRPr="00530294">
        <w:rPr>
          <w:sz w:val="22"/>
          <w:szCs w:val="22"/>
          <w:lang w:eastAsia="ar-SA"/>
        </w:rPr>
        <w:t>Докладчик: заместитель начальника отдела сельского хозяйства</w:t>
      </w:r>
      <w:r w:rsidRPr="00530294">
        <w:rPr>
          <w:sz w:val="22"/>
          <w:szCs w:val="22"/>
        </w:rPr>
        <w:t xml:space="preserve"> Зеленчукского муниципального района Карачаево-Черкесской Республики</w:t>
      </w:r>
      <w:r w:rsidRPr="00530294">
        <w:rPr>
          <w:sz w:val="22"/>
          <w:szCs w:val="22"/>
          <w:lang w:eastAsia="ar-SA"/>
        </w:rPr>
        <w:t xml:space="preserve">  О.С. Яковенко</w:t>
      </w:r>
      <w:r w:rsidR="00983DE9" w:rsidRPr="00530294">
        <w:rPr>
          <w:sz w:val="22"/>
          <w:szCs w:val="22"/>
          <w:lang w:eastAsia="ar-SA"/>
        </w:rPr>
        <w:t>.</w:t>
      </w:r>
      <w:r w:rsidRPr="00530294">
        <w:rPr>
          <w:sz w:val="22"/>
          <w:szCs w:val="22"/>
          <w:lang w:eastAsia="ar-SA"/>
        </w:rPr>
        <w:t xml:space="preserve"> </w:t>
      </w:r>
    </w:p>
    <w:p w:rsidR="00BF76D6" w:rsidRPr="00530294" w:rsidRDefault="00BF76D6" w:rsidP="0058747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294" w:rsidRPr="00530294" w:rsidRDefault="00587478" w:rsidP="00587478">
      <w:pPr>
        <w:ind w:firstLine="567"/>
        <w:jc w:val="both"/>
      </w:pPr>
      <w:r w:rsidRPr="00530294">
        <w:t>6</w:t>
      </w:r>
      <w:r w:rsidR="00021382" w:rsidRPr="00530294">
        <w:t>.</w:t>
      </w:r>
      <w:r w:rsidR="00044294" w:rsidRPr="00530294">
        <w:t>Об утверждении перечня  ключевых показателей, индикативных показателей и их целевых значений муниципального контроля</w:t>
      </w:r>
      <w:r w:rsidR="00044294" w:rsidRPr="00530294">
        <w:rPr>
          <w:spacing w:val="2"/>
        </w:rPr>
        <w:t xml:space="preserve"> на автомобильном транспорте, городском наземном электрическом транспорте и в дорожном хозяйстве</w:t>
      </w:r>
      <w:r w:rsidR="00044294" w:rsidRPr="00530294">
        <w:t xml:space="preserve"> на территории  Зеленчукского  муниципального района;</w:t>
      </w:r>
    </w:p>
    <w:p w:rsidR="00DD7E98" w:rsidRPr="00530294" w:rsidRDefault="00DD7E98" w:rsidP="00587478">
      <w:pPr>
        <w:ind w:firstLine="567"/>
        <w:rPr>
          <w:sz w:val="22"/>
          <w:szCs w:val="22"/>
        </w:rPr>
      </w:pPr>
      <w:r w:rsidRPr="00530294">
        <w:rPr>
          <w:sz w:val="22"/>
          <w:szCs w:val="22"/>
        </w:rPr>
        <w:t xml:space="preserve">Докладчик: начальник отдела архитектуры администрации  Зеленчукского муниципального района Карачаево-Черкесской Республики </w:t>
      </w:r>
      <w:r w:rsidR="00624DCD" w:rsidRPr="00530294">
        <w:rPr>
          <w:sz w:val="22"/>
          <w:szCs w:val="22"/>
        </w:rPr>
        <w:t xml:space="preserve"> О. И. </w:t>
      </w:r>
      <w:proofErr w:type="spellStart"/>
      <w:r w:rsidRPr="00530294">
        <w:rPr>
          <w:sz w:val="22"/>
          <w:szCs w:val="22"/>
        </w:rPr>
        <w:t>Коробкина</w:t>
      </w:r>
      <w:proofErr w:type="spellEnd"/>
      <w:r w:rsidR="00983DE9" w:rsidRPr="00530294">
        <w:rPr>
          <w:sz w:val="22"/>
          <w:szCs w:val="22"/>
        </w:rPr>
        <w:t>.</w:t>
      </w:r>
      <w:r w:rsidRPr="00530294">
        <w:rPr>
          <w:sz w:val="22"/>
          <w:szCs w:val="22"/>
        </w:rPr>
        <w:t xml:space="preserve"> </w:t>
      </w:r>
    </w:p>
    <w:p w:rsidR="00DD7E98" w:rsidRPr="00530294" w:rsidRDefault="00DD7E98" w:rsidP="00587478">
      <w:pPr>
        <w:ind w:firstLine="567"/>
        <w:jc w:val="both"/>
      </w:pPr>
    </w:p>
    <w:p w:rsidR="00044294" w:rsidRPr="00530294" w:rsidRDefault="000E7E73" w:rsidP="00587478">
      <w:pPr>
        <w:ind w:firstLine="567"/>
        <w:jc w:val="both"/>
      </w:pPr>
      <w:r w:rsidRPr="000E7E73">
        <w:t>7</w:t>
      </w:r>
      <w:r w:rsidR="00021382" w:rsidRPr="00530294">
        <w:t>.</w:t>
      </w:r>
      <w:r w:rsidR="00044294" w:rsidRPr="00530294">
        <w:t xml:space="preserve">О </w:t>
      </w:r>
      <w:r w:rsidR="00044294" w:rsidRPr="00530294">
        <w:rPr>
          <w:rFonts w:eastAsiaTheme="minorHAnsi"/>
          <w:bCs/>
          <w:lang w:eastAsia="en-US"/>
        </w:rPr>
        <w:t xml:space="preserve"> предельных  размерах земельных участков, предоставляемых гражданам, имеющим трех и более детей, в собственность бесплатно </w:t>
      </w:r>
      <w:r w:rsidR="00044294" w:rsidRPr="00530294">
        <w:t>на территории Зеленчукского муниципального района  Карачаево-Черкесской Республики.</w:t>
      </w:r>
    </w:p>
    <w:p w:rsidR="00DD7E98" w:rsidRPr="00530294" w:rsidRDefault="00DD7E98" w:rsidP="00587478">
      <w:pPr>
        <w:ind w:firstLine="567"/>
        <w:rPr>
          <w:sz w:val="22"/>
          <w:szCs w:val="22"/>
        </w:rPr>
      </w:pPr>
      <w:r w:rsidRPr="00530294">
        <w:rPr>
          <w:sz w:val="22"/>
          <w:szCs w:val="22"/>
        </w:rPr>
        <w:t xml:space="preserve">Докладчик: начальник отдела архитектуры администрации  Зеленчукского муниципального района Карачаево-Черкесской Республики </w:t>
      </w:r>
      <w:r w:rsidR="00624DCD" w:rsidRPr="00530294">
        <w:rPr>
          <w:sz w:val="22"/>
          <w:szCs w:val="22"/>
        </w:rPr>
        <w:t xml:space="preserve">О. И. </w:t>
      </w:r>
      <w:proofErr w:type="spellStart"/>
      <w:r w:rsidR="00E659A8" w:rsidRPr="00530294">
        <w:rPr>
          <w:sz w:val="22"/>
          <w:szCs w:val="22"/>
        </w:rPr>
        <w:t>Коробкина</w:t>
      </w:r>
      <w:proofErr w:type="spellEnd"/>
      <w:r w:rsidR="00983DE9" w:rsidRPr="00530294">
        <w:rPr>
          <w:sz w:val="22"/>
          <w:szCs w:val="22"/>
        </w:rPr>
        <w:t>.</w:t>
      </w:r>
    </w:p>
    <w:p w:rsidR="001D763B" w:rsidRPr="00530294" w:rsidRDefault="001D763B" w:rsidP="00587478">
      <w:pPr>
        <w:tabs>
          <w:tab w:val="left" w:pos="4962"/>
        </w:tabs>
        <w:ind w:firstLine="567"/>
        <w:contextualSpacing/>
        <w:jc w:val="center"/>
      </w:pPr>
    </w:p>
    <w:p w:rsidR="00DD7E98" w:rsidRPr="00530294" w:rsidRDefault="00587478" w:rsidP="00587478">
      <w:pPr>
        <w:tabs>
          <w:tab w:val="left" w:pos="4962"/>
        </w:tabs>
        <w:ind w:firstLine="567"/>
        <w:contextualSpacing/>
        <w:jc w:val="both"/>
      </w:pPr>
      <w:r w:rsidRPr="00530294">
        <w:t>8</w:t>
      </w:r>
      <w:r w:rsidR="00021382" w:rsidRPr="00530294">
        <w:t>.</w:t>
      </w:r>
      <w:r w:rsidR="00DD7E98" w:rsidRPr="00530294">
        <w:t>О внесении изменений в решение Совета Зеленчукского муниципального</w:t>
      </w:r>
    </w:p>
    <w:p w:rsidR="00DD7E98" w:rsidRPr="00530294" w:rsidRDefault="00DD7E98" w:rsidP="00E659A8">
      <w:pPr>
        <w:tabs>
          <w:tab w:val="left" w:pos="4962"/>
        </w:tabs>
        <w:ind w:firstLine="567"/>
        <w:contextualSpacing/>
        <w:jc w:val="both"/>
      </w:pPr>
      <w:r w:rsidRPr="00530294">
        <w:t>района Карачаево-Черкесской Республики от 27.01.2017 №159 «О порядке учета</w:t>
      </w:r>
      <w:r w:rsidR="00E659A8" w:rsidRPr="00530294">
        <w:t xml:space="preserve"> </w:t>
      </w:r>
      <w:r w:rsidRPr="00530294">
        <w:t>и расходования иных межбюд</w:t>
      </w:r>
      <w:r w:rsidR="001D763B" w:rsidRPr="00530294">
        <w:t xml:space="preserve">жетных трансфертов (субвенций), </w:t>
      </w:r>
      <w:r w:rsidRPr="00530294">
        <w:t>предоставляемых</w:t>
      </w:r>
      <w:r w:rsidR="001D763B" w:rsidRPr="00530294">
        <w:t xml:space="preserve"> </w:t>
      </w:r>
      <w:r w:rsidRPr="00530294">
        <w:t>из бюджетов сельских поселений, входящих в состав Зеленчукского муниципального района, в бюджет Зеленчукского муниципального района на</w:t>
      </w:r>
      <w:r w:rsidR="001D763B" w:rsidRPr="00530294">
        <w:t xml:space="preserve"> </w:t>
      </w:r>
      <w:r w:rsidRPr="00530294">
        <w:t>осуществление переданных полномочий по осуществлению внешнего</w:t>
      </w:r>
      <w:r w:rsidR="001D763B" w:rsidRPr="00530294">
        <w:t xml:space="preserve"> </w:t>
      </w:r>
      <w:r w:rsidRPr="00530294">
        <w:t>муниципального финансового контроля</w:t>
      </w:r>
      <w:r w:rsidR="00E659A8" w:rsidRPr="00530294">
        <w:t>.</w:t>
      </w:r>
    </w:p>
    <w:p w:rsidR="00624DCD" w:rsidRPr="00530294" w:rsidRDefault="00DD7E98" w:rsidP="00587478">
      <w:pPr>
        <w:tabs>
          <w:tab w:val="left" w:pos="4962"/>
        </w:tabs>
        <w:ind w:firstLine="567"/>
        <w:contextualSpacing/>
        <w:jc w:val="both"/>
        <w:rPr>
          <w:sz w:val="22"/>
          <w:szCs w:val="22"/>
        </w:rPr>
      </w:pPr>
      <w:r w:rsidRPr="00530294">
        <w:rPr>
          <w:sz w:val="22"/>
          <w:szCs w:val="22"/>
        </w:rPr>
        <w:t xml:space="preserve"> </w:t>
      </w:r>
      <w:r w:rsidR="00261CB7" w:rsidRPr="00530294">
        <w:rPr>
          <w:sz w:val="22"/>
          <w:szCs w:val="22"/>
        </w:rPr>
        <w:t xml:space="preserve">Докладчик: </w:t>
      </w:r>
      <w:r w:rsidR="00261CB7" w:rsidRPr="00530294">
        <w:rPr>
          <w:color w:val="000000"/>
          <w:sz w:val="22"/>
          <w:szCs w:val="22"/>
        </w:rPr>
        <w:t xml:space="preserve">председатель ревизионной комиссии Зеленчукского муниципального района </w:t>
      </w:r>
      <w:r w:rsidR="00624DCD" w:rsidRPr="00530294">
        <w:rPr>
          <w:color w:val="000000"/>
          <w:sz w:val="22"/>
          <w:szCs w:val="22"/>
        </w:rPr>
        <w:t xml:space="preserve"> </w:t>
      </w:r>
      <w:r w:rsidR="00624DCD" w:rsidRPr="00530294">
        <w:rPr>
          <w:sz w:val="22"/>
          <w:szCs w:val="22"/>
        </w:rPr>
        <w:t>Р. И.</w:t>
      </w:r>
    </w:p>
    <w:p w:rsidR="007030F1" w:rsidRPr="00530294" w:rsidRDefault="00624DCD" w:rsidP="00587478">
      <w:pPr>
        <w:tabs>
          <w:tab w:val="left" w:pos="4962"/>
        </w:tabs>
        <w:ind w:firstLine="567"/>
        <w:contextualSpacing/>
        <w:jc w:val="both"/>
        <w:rPr>
          <w:sz w:val="22"/>
          <w:szCs w:val="22"/>
        </w:rPr>
      </w:pPr>
      <w:proofErr w:type="spellStart"/>
      <w:r w:rsidRPr="00530294">
        <w:rPr>
          <w:sz w:val="22"/>
          <w:szCs w:val="22"/>
        </w:rPr>
        <w:t>Чотчаев</w:t>
      </w:r>
      <w:proofErr w:type="spellEnd"/>
      <w:r w:rsidR="00983DE9" w:rsidRPr="00530294">
        <w:rPr>
          <w:sz w:val="22"/>
          <w:szCs w:val="22"/>
        </w:rPr>
        <w:t>.</w:t>
      </w:r>
      <w:r w:rsidRPr="00530294">
        <w:rPr>
          <w:sz w:val="22"/>
          <w:szCs w:val="22"/>
        </w:rPr>
        <w:t xml:space="preserve"> </w:t>
      </w:r>
    </w:p>
    <w:sectPr w:rsidR="007030F1" w:rsidRPr="00530294" w:rsidSect="00530294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811C2"/>
    <w:multiLevelType w:val="hybridMultilevel"/>
    <w:tmpl w:val="3CBA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5987"/>
    <w:rsid w:val="00020FCF"/>
    <w:rsid w:val="00021382"/>
    <w:rsid w:val="0002753B"/>
    <w:rsid w:val="00044294"/>
    <w:rsid w:val="00090B7E"/>
    <w:rsid w:val="00092432"/>
    <w:rsid w:val="000C0C48"/>
    <w:rsid w:val="000E7E73"/>
    <w:rsid w:val="00167583"/>
    <w:rsid w:val="001D763B"/>
    <w:rsid w:val="002616A8"/>
    <w:rsid w:val="00261CB7"/>
    <w:rsid w:val="002804F9"/>
    <w:rsid w:val="002976B8"/>
    <w:rsid w:val="00297DEE"/>
    <w:rsid w:val="003553E7"/>
    <w:rsid w:val="00381D4B"/>
    <w:rsid w:val="003C44EF"/>
    <w:rsid w:val="0041327F"/>
    <w:rsid w:val="00434B4C"/>
    <w:rsid w:val="00435A9A"/>
    <w:rsid w:val="00443FFC"/>
    <w:rsid w:val="00445939"/>
    <w:rsid w:val="004758C5"/>
    <w:rsid w:val="00486761"/>
    <w:rsid w:val="004C664C"/>
    <w:rsid w:val="004D132D"/>
    <w:rsid w:val="005135DF"/>
    <w:rsid w:val="00524E3D"/>
    <w:rsid w:val="005262C3"/>
    <w:rsid w:val="00530294"/>
    <w:rsid w:val="005573B7"/>
    <w:rsid w:val="00587478"/>
    <w:rsid w:val="00595175"/>
    <w:rsid w:val="00595F78"/>
    <w:rsid w:val="005E5DB2"/>
    <w:rsid w:val="00620F9B"/>
    <w:rsid w:val="00624DCD"/>
    <w:rsid w:val="006345EF"/>
    <w:rsid w:val="00671217"/>
    <w:rsid w:val="007030F1"/>
    <w:rsid w:val="0070797B"/>
    <w:rsid w:val="00713B24"/>
    <w:rsid w:val="00774F1B"/>
    <w:rsid w:val="007B5D6B"/>
    <w:rsid w:val="007D3774"/>
    <w:rsid w:val="007E6006"/>
    <w:rsid w:val="00807417"/>
    <w:rsid w:val="008E69FD"/>
    <w:rsid w:val="009073E6"/>
    <w:rsid w:val="00925012"/>
    <w:rsid w:val="00945EEB"/>
    <w:rsid w:val="00983DE9"/>
    <w:rsid w:val="00995F54"/>
    <w:rsid w:val="009A6049"/>
    <w:rsid w:val="009E3F00"/>
    <w:rsid w:val="009F6900"/>
    <w:rsid w:val="00A41F54"/>
    <w:rsid w:val="00A63D69"/>
    <w:rsid w:val="00A67D76"/>
    <w:rsid w:val="00AA3F5F"/>
    <w:rsid w:val="00B106E7"/>
    <w:rsid w:val="00B40F21"/>
    <w:rsid w:val="00B53F6C"/>
    <w:rsid w:val="00B55A44"/>
    <w:rsid w:val="00B83F54"/>
    <w:rsid w:val="00BC5575"/>
    <w:rsid w:val="00BF76D6"/>
    <w:rsid w:val="00C01E5A"/>
    <w:rsid w:val="00C0521E"/>
    <w:rsid w:val="00C173B1"/>
    <w:rsid w:val="00C9755A"/>
    <w:rsid w:val="00D11C34"/>
    <w:rsid w:val="00D23A75"/>
    <w:rsid w:val="00D427BF"/>
    <w:rsid w:val="00D80E6A"/>
    <w:rsid w:val="00DA0FB7"/>
    <w:rsid w:val="00DA1C0B"/>
    <w:rsid w:val="00DC4A50"/>
    <w:rsid w:val="00DD7E98"/>
    <w:rsid w:val="00DE0B0D"/>
    <w:rsid w:val="00E25984"/>
    <w:rsid w:val="00E41912"/>
    <w:rsid w:val="00E438FA"/>
    <w:rsid w:val="00E659A8"/>
    <w:rsid w:val="00E746D3"/>
    <w:rsid w:val="00E7486E"/>
    <w:rsid w:val="00E76FE9"/>
    <w:rsid w:val="00E85432"/>
    <w:rsid w:val="00EB7FEF"/>
    <w:rsid w:val="00EE5108"/>
    <w:rsid w:val="00F52BCE"/>
    <w:rsid w:val="00FD59F4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95175"/>
    <w:pPr>
      <w:spacing w:after="0" w:line="240" w:lineRule="auto"/>
    </w:pPr>
    <w:rPr>
      <w:rFonts w:ascii="Arial Unicode MS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044294"/>
    <w:rPr>
      <w:rFonts w:ascii="Arial Unicode MS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04429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8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95175"/>
    <w:pPr>
      <w:spacing w:after="0" w:line="240" w:lineRule="auto"/>
    </w:pPr>
    <w:rPr>
      <w:rFonts w:ascii="Arial Unicode MS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044294"/>
    <w:rPr>
      <w:rFonts w:ascii="Arial Unicode MS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04429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8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28</cp:revision>
  <cp:lastPrinted>2022-02-16T07:10:00Z</cp:lastPrinted>
  <dcterms:created xsi:type="dcterms:W3CDTF">2020-12-11T06:52:00Z</dcterms:created>
  <dcterms:modified xsi:type="dcterms:W3CDTF">2022-02-16T07:12:00Z</dcterms:modified>
</cp:coreProperties>
</file>