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E7704B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5E4059">
        <w:rPr>
          <w:rFonts w:ascii="Times New Roman" w:hAnsi="Times New Roman" w:cs="Times New Roman"/>
          <w:sz w:val="26"/>
          <w:szCs w:val="26"/>
        </w:rPr>
        <w:t>6</w:t>
      </w:r>
      <w:r w:rsidR="0044338B" w:rsidRPr="00FF7EEB">
        <w:rPr>
          <w:rFonts w:ascii="Times New Roman" w:hAnsi="Times New Roman" w:cs="Times New Roman"/>
          <w:sz w:val="26"/>
          <w:szCs w:val="26"/>
        </w:rPr>
        <w:t>.06.201</w:t>
      </w:r>
      <w:r w:rsidR="005E4059">
        <w:rPr>
          <w:rFonts w:ascii="Times New Roman" w:hAnsi="Times New Roman" w:cs="Times New Roman"/>
          <w:sz w:val="26"/>
          <w:szCs w:val="26"/>
        </w:rPr>
        <w:t>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5E4059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5E4059">
        <w:rPr>
          <w:rFonts w:ascii="Times New Roman" w:hAnsi="Times New Roman" w:cs="Times New Roman"/>
          <w:sz w:val="26"/>
          <w:szCs w:val="26"/>
        </w:rPr>
        <w:t>1</w:t>
      </w:r>
      <w:r w:rsidR="0044338B">
        <w:rPr>
          <w:rFonts w:ascii="Times New Roman" w:hAnsi="Times New Roman" w:cs="Times New Roman"/>
          <w:sz w:val="26"/>
          <w:szCs w:val="26"/>
        </w:rPr>
        <w:t>2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5E4059">
        <w:rPr>
          <w:rFonts w:ascii="Times New Roman" w:hAnsi="Times New Roman" w:cs="Times New Roman"/>
          <w:sz w:val="26"/>
          <w:szCs w:val="26"/>
        </w:rPr>
        <w:t>05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5E4059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F27153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960D56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2B0A38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646CB8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E7704B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646CB8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E7704B">
        <w:rPr>
          <w:rFonts w:ascii="Times New Roman" w:hAnsi="Times New Roman" w:cs="Times New Roman"/>
          <w:b/>
          <w:sz w:val="27"/>
          <w:szCs w:val="27"/>
          <w:lang w:eastAsia="ru-RU"/>
        </w:rPr>
        <w:t>1538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E7704B">
        <w:rPr>
          <w:rFonts w:ascii="Times New Roman" w:hAnsi="Times New Roman" w:cs="Times New Roman"/>
          <w:b/>
          <w:sz w:val="27"/>
          <w:szCs w:val="27"/>
          <w:lang w:val="en-US" w:eastAsia="ru-RU"/>
        </w:rPr>
        <w:t>F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3351F">
        <w:rPr>
          <w:rFonts w:ascii="Times New Roman" w:hAnsi="Times New Roman" w:cs="Times New Roman"/>
          <w:b/>
          <w:sz w:val="27"/>
          <w:szCs w:val="27"/>
          <w:lang w:eastAsia="ru-RU"/>
        </w:rPr>
        <w:t>ежемесячное пособие по уходу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3351F">
        <w:rPr>
          <w:rFonts w:ascii="Times New Roman" w:hAnsi="Times New Roman" w:cs="Times New Roman"/>
          <w:b/>
          <w:sz w:val="27"/>
          <w:szCs w:val="27"/>
          <w:lang w:eastAsia="ru-RU"/>
        </w:rPr>
        <w:t>за ребенком до достижения им возраста 1,5 лет граждан, не подлежащим обязательному страхованию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0D797B" w:rsidRPr="000D797B" w:rsidRDefault="00281CFF" w:rsidP="000D79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0D797B" w:rsidRPr="000D797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По данной целевой статье отражаются расходы </w:t>
      </w:r>
      <w:proofErr w:type="gramStart"/>
      <w:r w:rsidR="005E4059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по осуществлению полномочий Российской Федерации </w:t>
      </w:r>
      <w:r w:rsidR="000D797B" w:rsidRPr="000D797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на выплату ежемесячного пособия по уходу за ребенком до достижения</w:t>
      </w:r>
      <w:proofErr w:type="gramEnd"/>
      <w:r w:rsidR="000D797B" w:rsidRPr="000D797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им возраста полутора лет гражданам, не подлежащим обязательному страхованию на случай временной нетрудоспособности и в связи с материнством, а также уволенным (прекратившим деятельность полномочия) в установленном порядке.</w:t>
      </w:r>
    </w:p>
    <w:p w:rsidR="00E6686F" w:rsidRDefault="0008058A" w:rsidP="000D797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0D797B">
        <w:rPr>
          <w:rFonts w:ascii="Times New Roman" w:hAnsi="Times New Roman" w:cs="Times New Roman"/>
          <w:color w:val="1D1B11"/>
          <w:sz w:val="26"/>
          <w:szCs w:val="26"/>
        </w:rPr>
        <w:t xml:space="preserve">       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</w:t>
      </w:r>
      <w:r w:rsidR="00C175FE">
        <w:rPr>
          <w:rFonts w:ascii="Times New Roman" w:hAnsi="Times New Roman" w:cs="Times New Roman"/>
          <w:sz w:val="27"/>
          <w:szCs w:val="27"/>
          <w:lang w:eastAsia="ru-RU"/>
        </w:rPr>
        <w:t>Савченко О.И.</w:t>
      </w:r>
    </w:p>
    <w:p w:rsidR="000D797B" w:rsidRDefault="000D797B" w:rsidP="000D797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175FE" w:rsidRDefault="00C175FE" w:rsidP="000D797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14862">
        <w:rPr>
          <w:rFonts w:ascii="Times New Roman" w:hAnsi="Times New Roman" w:cs="Times New Roman"/>
          <w:sz w:val="27"/>
          <w:szCs w:val="27"/>
          <w:lang w:eastAsia="ru-RU"/>
        </w:rPr>
        <w:t>фи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нансового управления                                                                  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105795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</w:p>
    <w:p w:rsidR="00984874" w:rsidRPr="0035469C" w:rsidRDefault="00814862" w:rsidP="0098487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984874" w:rsidRPr="0035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B7710"/>
    <w:rsid w:val="000C4F48"/>
    <w:rsid w:val="000D10E9"/>
    <w:rsid w:val="000D76F0"/>
    <w:rsid w:val="000D797B"/>
    <w:rsid w:val="000E174F"/>
    <w:rsid w:val="000F6D7F"/>
    <w:rsid w:val="00100A15"/>
    <w:rsid w:val="001038BE"/>
    <w:rsid w:val="00103972"/>
    <w:rsid w:val="00105795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5CA6"/>
    <w:rsid w:val="002561B3"/>
    <w:rsid w:val="0026092D"/>
    <w:rsid w:val="0027661C"/>
    <w:rsid w:val="00280215"/>
    <w:rsid w:val="00281CF4"/>
    <w:rsid w:val="00281CFF"/>
    <w:rsid w:val="002848D1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086E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47677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B4A8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597"/>
    <w:rsid w:val="00435BAC"/>
    <w:rsid w:val="00442D37"/>
    <w:rsid w:val="0044338B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4059"/>
    <w:rsid w:val="005E5618"/>
    <w:rsid w:val="005F2B52"/>
    <w:rsid w:val="005F3172"/>
    <w:rsid w:val="00605CCE"/>
    <w:rsid w:val="00607044"/>
    <w:rsid w:val="00607F95"/>
    <w:rsid w:val="006121A5"/>
    <w:rsid w:val="00613DBE"/>
    <w:rsid w:val="00620977"/>
    <w:rsid w:val="00627C65"/>
    <w:rsid w:val="0063498C"/>
    <w:rsid w:val="00635FE5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6F57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A65C4"/>
    <w:rsid w:val="007B0B8F"/>
    <w:rsid w:val="007B22C9"/>
    <w:rsid w:val="007C1338"/>
    <w:rsid w:val="007C1C31"/>
    <w:rsid w:val="007C311B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4862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31A"/>
    <w:rsid w:val="00855B21"/>
    <w:rsid w:val="00857665"/>
    <w:rsid w:val="00860891"/>
    <w:rsid w:val="00864FC2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33"/>
    <w:rsid w:val="008C34BE"/>
    <w:rsid w:val="008C3F8F"/>
    <w:rsid w:val="008C5942"/>
    <w:rsid w:val="008D08E1"/>
    <w:rsid w:val="008D34D1"/>
    <w:rsid w:val="008D52AA"/>
    <w:rsid w:val="008D7916"/>
    <w:rsid w:val="008E1194"/>
    <w:rsid w:val="008F1A99"/>
    <w:rsid w:val="00905607"/>
    <w:rsid w:val="00913459"/>
    <w:rsid w:val="00916B48"/>
    <w:rsid w:val="009176B0"/>
    <w:rsid w:val="0092424B"/>
    <w:rsid w:val="00927496"/>
    <w:rsid w:val="00927C7E"/>
    <w:rsid w:val="0094192A"/>
    <w:rsid w:val="009474F4"/>
    <w:rsid w:val="00950B7E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175FE"/>
    <w:rsid w:val="00C2322B"/>
    <w:rsid w:val="00C274A4"/>
    <w:rsid w:val="00C3055C"/>
    <w:rsid w:val="00C305BC"/>
    <w:rsid w:val="00C3351F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1C16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16D5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7704B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341B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6C2B-B139-491A-9635-DE233BA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cp:lastPrinted>2020-08-11T06:44:00Z</cp:lastPrinted>
  <dcterms:created xsi:type="dcterms:W3CDTF">2020-09-04T11:56:00Z</dcterms:created>
  <dcterms:modified xsi:type="dcterms:W3CDTF">2020-09-04T11:56:00Z</dcterms:modified>
</cp:coreProperties>
</file>