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EF" w:rsidRPr="007C1610" w:rsidRDefault="003C44EF" w:rsidP="003C44EF">
      <w:pPr>
        <w:jc w:val="center"/>
        <w:rPr>
          <w:b/>
        </w:rPr>
      </w:pPr>
      <w:bookmarkStart w:id="0" w:name="_GoBack"/>
      <w:bookmarkEnd w:id="0"/>
      <w:r w:rsidRPr="007C1610">
        <w:rPr>
          <w:b/>
        </w:rPr>
        <w:t>ПОВЕСТКА ДНЯ</w:t>
      </w:r>
    </w:p>
    <w:p w:rsidR="003C44EF" w:rsidRPr="007C1610" w:rsidRDefault="00A82192" w:rsidP="003C44EF">
      <w:pPr>
        <w:jc w:val="center"/>
        <w:rPr>
          <w:b/>
        </w:rPr>
      </w:pPr>
      <w:r w:rsidRPr="007C1610">
        <w:rPr>
          <w:b/>
        </w:rPr>
        <w:t>Пятьдесят</w:t>
      </w:r>
      <w:r w:rsidR="00342C00" w:rsidRPr="007C1610">
        <w:rPr>
          <w:b/>
        </w:rPr>
        <w:t xml:space="preserve">  </w:t>
      </w:r>
      <w:r w:rsidRPr="007C1610">
        <w:rPr>
          <w:b/>
        </w:rPr>
        <w:t xml:space="preserve">пятой </w:t>
      </w:r>
      <w:r w:rsidR="00342C00" w:rsidRPr="007C1610">
        <w:rPr>
          <w:b/>
        </w:rPr>
        <w:t xml:space="preserve"> </w:t>
      </w:r>
      <w:r w:rsidR="003C44EF" w:rsidRPr="007C1610">
        <w:rPr>
          <w:b/>
        </w:rPr>
        <w:t>сесси</w:t>
      </w:r>
      <w:r w:rsidR="00FC3FE0" w:rsidRPr="007C1610">
        <w:rPr>
          <w:b/>
        </w:rPr>
        <w:t>и</w:t>
      </w:r>
    </w:p>
    <w:p w:rsidR="003C44EF" w:rsidRPr="007C1610" w:rsidRDefault="003C44EF" w:rsidP="003C44EF">
      <w:pPr>
        <w:jc w:val="center"/>
        <w:rPr>
          <w:b/>
        </w:rPr>
      </w:pPr>
      <w:r w:rsidRPr="007C1610">
        <w:rPr>
          <w:b/>
        </w:rPr>
        <w:t xml:space="preserve">Совета </w:t>
      </w:r>
      <w:r w:rsidR="009F6900" w:rsidRPr="007C1610">
        <w:rPr>
          <w:b/>
        </w:rPr>
        <w:t xml:space="preserve">Зеленчукского муниципального района </w:t>
      </w:r>
    </w:p>
    <w:p w:rsidR="003C44EF" w:rsidRPr="007C1610" w:rsidRDefault="003C44EF" w:rsidP="003C44EF">
      <w:pPr>
        <w:rPr>
          <w:b/>
        </w:rPr>
      </w:pPr>
      <w:r w:rsidRPr="007C1610">
        <w:rPr>
          <w:b/>
          <w:u w:val="single"/>
        </w:rPr>
        <w:t>«</w:t>
      </w:r>
      <w:r w:rsidR="00342C00" w:rsidRPr="007C1610">
        <w:rPr>
          <w:b/>
          <w:u w:val="single"/>
        </w:rPr>
        <w:t>2</w:t>
      </w:r>
      <w:r w:rsidR="00CC1E0E" w:rsidRPr="007C1610">
        <w:rPr>
          <w:b/>
          <w:u w:val="single"/>
        </w:rPr>
        <w:t>8</w:t>
      </w:r>
      <w:r w:rsidRPr="007C1610">
        <w:rPr>
          <w:b/>
          <w:u w:val="single"/>
        </w:rPr>
        <w:t>»</w:t>
      </w:r>
      <w:r w:rsidR="006D02C6" w:rsidRPr="007C1610">
        <w:rPr>
          <w:b/>
          <w:u w:val="single"/>
        </w:rPr>
        <w:t xml:space="preserve"> </w:t>
      </w:r>
      <w:r w:rsidR="00342C00" w:rsidRPr="007C1610">
        <w:rPr>
          <w:b/>
          <w:u w:val="single"/>
        </w:rPr>
        <w:t>декабря</w:t>
      </w:r>
      <w:r w:rsidR="00E37262" w:rsidRPr="007C1610">
        <w:rPr>
          <w:b/>
          <w:u w:val="single"/>
        </w:rPr>
        <w:t xml:space="preserve"> </w:t>
      </w:r>
      <w:r w:rsidRPr="007C1610">
        <w:rPr>
          <w:b/>
          <w:u w:val="single"/>
        </w:rPr>
        <w:t xml:space="preserve"> 202</w:t>
      </w:r>
      <w:r w:rsidR="000D51A0" w:rsidRPr="007C1610">
        <w:rPr>
          <w:b/>
          <w:u w:val="single"/>
        </w:rPr>
        <w:t>3</w:t>
      </w:r>
      <w:r w:rsidRPr="007C1610">
        <w:rPr>
          <w:b/>
          <w:u w:val="single"/>
        </w:rPr>
        <w:t>г.</w:t>
      </w:r>
      <w:r w:rsidRPr="007C1610">
        <w:rPr>
          <w:b/>
        </w:rPr>
        <w:t xml:space="preserve"> </w:t>
      </w:r>
    </w:p>
    <w:p w:rsidR="003C44EF" w:rsidRPr="00855587" w:rsidRDefault="004758C5" w:rsidP="003C44EF">
      <w:pPr>
        <w:jc w:val="right"/>
      </w:pPr>
      <w:r w:rsidRPr="00855587">
        <w:t>Актовый</w:t>
      </w:r>
      <w:r w:rsidR="003C44EF" w:rsidRPr="00855587">
        <w:t xml:space="preserve"> зал</w:t>
      </w:r>
    </w:p>
    <w:p w:rsidR="004758C5" w:rsidRPr="00855587" w:rsidRDefault="003C44EF" w:rsidP="003C44EF">
      <w:pPr>
        <w:jc w:val="right"/>
      </w:pPr>
      <w:r w:rsidRPr="00855587">
        <w:t xml:space="preserve">администрации </w:t>
      </w:r>
      <w:r w:rsidR="004758C5" w:rsidRPr="00855587">
        <w:t xml:space="preserve">Зеленчукского </w:t>
      </w:r>
    </w:p>
    <w:p w:rsidR="003C44EF" w:rsidRPr="00855587" w:rsidRDefault="004758C5" w:rsidP="003C44EF">
      <w:pPr>
        <w:jc w:val="right"/>
      </w:pPr>
      <w:r w:rsidRPr="00855587">
        <w:t>муниципального</w:t>
      </w:r>
      <w:r w:rsidR="00D427BF" w:rsidRPr="00855587">
        <w:t xml:space="preserve"> </w:t>
      </w:r>
      <w:r w:rsidR="003C44EF" w:rsidRPr="00855587">
        <w:t xml:space="preserve">района </w:t>
      </w:r>
    </w:p>
    <w:p w:rsidR="003C44EF" w:rsidRPr="00FE5F92" w:rsidRDefault="003C44EF" w:rsidP="003C44EF">
      <w:pPr>
        <w:jc w:val="right"/>
      </w:pPr>
      <w:r w:rsidRPr="00FE5F92">
        <w:t>1</w:t>
      </w:r>
      <w:r w:rsidR="00FA7D83" w:rsidRPr="00FE5F92">
        <w:t>5</w:t>
      </w:r>
      <w:r w:rsidR="00E41912" w:rsidRPr="00FE5F92">
        <w:t>:</w:t>
      </w:r>
      <w:r w:rsidRPr="00FE5F92">
        <w:t xml:space="preserve">00 час. </w:t>
      </w:r>
    </w:p>
    <w:p w:rsidR="00615CFE" w:rsidRPr="0020788C" w:rsidRDefault="00615CFE" w:rsidP="00615CFE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 w:rsidRPr="0020788C">
        <w:rPr>
          <w:sz w:val="22"/>
          <w:szCs w:val="22"/>
        </w:rPr>
        <w:t xml:space="preserve">Для участия на заседании граждане, представители организаций направляют заявку о намерении присутствовать на заседании по форме согласно приложению к решению Совета Зеленчукского муниципального района  Карачаево-Черкесской Республики 19.11.2020   № 70 «О порядке присутствия граждан (физических лиц), в том числе представителей организации (юридических лиц), общественных объединений, государственных органов и органов местного самоуправления, на заседаниях Совета Зеленчукского муниципального района Карачаево-Черкесской Республики». </w:t>
      </w:r>
      <w:proofErr w:type="gramEnd"/>
    </w:p>
    <w:p w:rsidR="00615CFE" w:rsidRPr="0020788C" w:rsidRDefault="00615CFE" w:rsidP="00615CFE">
      <w:pPr>
        <w:ind w:firstLine="567"/>
        <w:jc w:val="both"/>
        <w:rPr>
          <w:sz w:val="22"/>
          <w:szCs w:val="22"/>
        </w:rPr>
      </w:pPr>
      <w:r w:rsidRPr="0020788C">
        <w:rPr>
          <w:sz w:val="22"/>
          <w:szCs w:val="22"/>
        </w:rPr>
        <w:t>Заявка о намерении присутствовать на заседании направляется в форме электронного сообщения на имя Главы (Председателя Совета) по адресу электронной почты не позднее 09:00 часов дня, предшествующего дню проведения соответствующего заседания.</w:t>
      </w:r>
    </w:p>
    <w:p w:rsidR="00615CFE" w:rsidRPr="0020788C" w:rsidRDefault="00615CFE" w:rsidP="00615CFE">
      <w:pPr>
        <w:ind w:firstLine="567"/>
        <w:rPr>
          <w:sz w:val="22"/>
          <w:szCs w:val="22"/>
        </w:rPr>
      </w:pPr>
      <w:r w:rsidRPr="0020788C">
        <w:rPr>
          <w:sz w:val="22"/>
          <w:szCs w:val="22"/>
        </w:rPr>
        <w:t xml:space="preserve"> Электронное сообщение должно содержать:</w:t>
      </w:r>
    </w:p>
    <w:p w:rsidR="00615CFE" w:rsidRPr="0020788C" w:rsidRDefault="00615CFE" w:rsidP="00615CF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0788C">
        <w:rPr>
          <w:sz w:val="22"/>
          <w:szCs w:val="22"/>
        </w:rPr>
        <w:t>1) фамилию, имя, отчество (при наличии) гражданина, представителя организации;</w:t>
      </w:r>
    </w:p>
    <w:p w:rsidR="00615CFE" w:rsidRPr="0020788C" w:rsidRDefault="00615CFE" w:rsidP="00615CF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0788C">
        <w:rPr>
          <w:sz w:val="22"/>
          <w:szCs w:val="22"/>
        </w:rPr>
        <w:t>2) данные документа, удостоверяющего личность гражданина, представителя организации;</w:t>
      </w:r>
    </w:p>
    <w:p w:rsidR="00615CFE" w:rsidRPr="0020788C" w:rsidRDefault="00615CFE" w:rsidP="00615CF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0788C">
        <w:rPr>
          <w:sz w:val="22"/>
          <w:szCs w:val="22"/>
        </w:rPr>
        <w:t>3) телефон и (или) адрес электронной почты гражданина, представителя организации;</w:t>
      </w:r>
    </w:p>
    <w:p w:rsidR="00615CFE" w:rsidRPr="0020788C" w:rsidRDefault="00615CFE" w:rsidP="00615CF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0788C">
        <w:rPr>
          <w:sz w:val="22"/>
          <w:szCs w:val="22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615CFE" w:rsidRPr="0020788C" w:rsidRDefault="00615CFE" w:rsidP="00615CF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0788C">
        <w:rPr>
          <w:sz w:val="22"/>
          <w:szCs w:val="22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615CFE" w:rsidRPr="0020788C" w:rsidRDefault="00615CFE" w:rsidP="00615CF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0788C">
        <w:rPr>
          <w:sz w:val="22"/>
          <w:szCs w:val="22"/>
        </w:rPr>
        <w:t>6) просьбу о включении гражданина, представителя организации в список граждан и представителей организаций;</w:t>
      </w:r>
      <w:r w:rsidRPr="0020788C">
        <w:rPr>
          <w:color w:val="FF0000"/>
          <w:sz w:val="22"/>
          <w:szCs w:val="22"/>
        </w:rPr>
        <w:t xml:space="preserve"> </w:t>
      </w:r>
    </w:p>
    <w:p w:rsidR="00615CFE" w:rsidRPr="0020788C" w:rsidRDefault="00615CFE" w:rsidP="00615CFE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0788C">
        <w:rPr>
          <w:sz w:val="22"/>
          <w:szCs w:val="22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615CFE" w:rsidRPr="0020788C" w:rsidRDefault="00615CFE" w:rsidP="00615CF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20788C">
        <w:rPr>
          <w:rFonts w:ascii="Times New Roman" w:hAnsi="Times New Roman" w:cs="Times New Roman"/>
          <w:sz w:val="22"/>
          <w:szCs w:val="22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2F0A6A" w:rsidRPr="002F0A6A" w:rsidRDefault="002F0A6A" w:rsidP="00FA7D83">
      <w:pPr>
        <w:suppressAutoHyphens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</w:t>
      </w:r>
      <w:r w:rsidRPr="002F0A6A">
        <w:rPr>
          <w:sz w:val="28"/>
          <w:szCs w:val="28"/>
        </w:rPr>
        <w:t>.</w:t>
      </w:r>
      <w:r w:rsidRPr="002F0A6A">
        <w:rPr>
          <w:sz w:val="28"/>
          <w:szCs w:val="28"/>
          <w:lang w:eastAsia="ar-SA"/>
        </w:rPr>
        <w:t xml:space="preserve"> О внесении изменений в решение Совета Зеленчукского муниципального района Карачаево-Черкесской Республики от 29.12.2022 № 190 «О бюджете Зеленчукского муниципального района Карачаево-Черкесской Республики на 2023 год и на плановый период 2024 и 2025 годов»</w:t>
      </w:r>
      <w:r>
        <w:rPr>
          <w:sz w:val="28"/>
          <w:szCs w:val="28"/>
          <w:lang w:eastAsia="ar-SA"/>
        </w:rPr>
        <w:t>.</w:t>
      </w:r>
    </w:p>
    <w:p w:rsidR="002704CA" w:rsidRPr="004236C7" w:rsidRDefault="002704CA" w:rsidP="002704CA">
      <w:pPr>
        <w:ind w:firstLine="567"/>
        <w:jc w:val="both"/>
        <w:rPr>
          <w:b/>
          <w:sz w:val="22"/>
          <w:szCs w:val="22"/>
        </w:rPr>
      </w:pPr>
      <w:r w:rsidRPr="004236C7">
        <w:rPr>
          <w:b/>
          <w:sz w:val="22"/>
          <w:szCs w:val="22"/>
        </w:rPr>
        <w:t xml:space="preserve">Докладчик: начальник финансового управления администрации Зеленчукского муниципального района </w:t>
      </w:r>
      <w:proofErr w:type="spellStart"/>
      <w:r w:rsidRPr="004236C7">
        <w:rPr>
          <w:b/>
          <w:sz w:val="22"/>
          <w:szCs w:val="22"/>
        </w:rPr>
        <w:t>Узденов</w:t>
      </w:r>
      <w:proofErr w:type="spellEnd"/>
      <w:r w:rsidRPr="004236C7">
        <w:rPr>
          <w:b/>
          <w:sz w:val="22"/>
          <w:szCs w:val="22"/>
        </w:rPr>
        <w:t xml:space="preserve"> И.С.</w:t>
      </w:r>
    </w:p>
    <w:p w:rsidR="002704CA" w:rsidRPr="00E573D2" w:rsidRDefault="002F0A6A" w:rsidP="002704CA">
      <w:pPr>
        <w:ind w:firstLine="567"/>
        <w:jc w:val="both"/>
        <w:rPr>
          <w:color w:val="000000"/>
          <w:sz w:val="28"/>
          <w:szCs w:val="28"/>
        </w:rPr>
      </w:pPr>
      <w:r w:rsidRPr="00E573D2">
        <w:rPr>
          <w:sz w:val="28"/>
          <w:szCs w:val="28"/>
          <w:lang w:eastAsia="ar-SA"/>
        </w:rPr>
        <w:t>2.</w:t>
      </w:r>
      <w:r w:rsidR="002704CA" w:rsidRPr="00E573D2">
        <w:rPr>
          <w:color w:val="000000"/>
          <w:sz w:val="28"/>
          <w:szCs w:val="28"/>
        </w:rPr>
        <w:t xml:space="preserve"> О бюджете Зеленчукского муниципального района  Карачаево-Черкесской Республики </w:t>
      </w:r>
      <w:r w:rsidR="002704CA" w:rsidRPr="00E573D2">
        <w:rPr>
          <w:sz w:val="28"/>
          <w:szCs w:val="28"/>
        </w:rPr>
        <w:t xml:space="preserve">на 2024 год и на плановый период </w:t>
      </w:r>
      <w:r w:rsidR="002704CA" w:rsidRPr="00E573D2">
        <w:rPr>
          <w:color w:val="000000"/>
          <w:sz w:val="28"/>
          <w:szCs w:val="28"/>
        </w:rPr>
        <w:t xml:space="preserve"> </w:t>
      </w:r>
      <w:r w:rsidR="002704CA" w:rsidRPr="00E573D2">
        <w:rPr>
          <w:sz w:val="28"/>
          <w:szCs w:val="28"/>
        </w:rPr>
        <w:t>2025 и 2026 годов</w:t>
      </w:r>
      <w:r w:rsidR="004F564F">
        <w:rPr>
          <w:sz w:val="28"/>
          <w:szCs w:val="28"/>
        </w:rPr>
        <w:t>.</w:t>
      </w:r>
    </w:p>
    <w:p w:rsidR="002704CA" w:rsidRPr="004236C7" w:rsidRDefault="002704CA" w:rsidP="002704CA">
      <w:pPr>
        <w:ind w:firstLine="567"/>
        <w:jc w:val="both"/>
        <w:rPr>
          <w:b/>
          <w:sz w:val="22"/>
          <w:szCs w:val="22"/>
        </w:rPr>
      </w:pPr>
      <w:r w:rsidRPr="004236C7">
        <w:rPr>
          <w:b/>
          <w:sz w:val="22"/>
          <w:szCs w:val="22"/>
        </w:rPr>
        <w:t xml:space="preserve">Докладчик: начальник финансового управления администрации Зеленчукского муниципального района  </w:t>
      </w:r>
      <w:proofErr w:type="spellStart"/>
      <w:r w:rsidRPr="004236C7">
        <w:rPr>
          <w:b/>
          <w:sz w:val="22"/>
          <w:szCs w:val="22"/>
        </w:rPr>
        <w:t>Узденов</w:t>
      </w:r>
      <w:proofErr w:type="spellEnd"/>
      <w:r w:rsidRPr="004236C7">
        <w:rPr>
          <w:b/>
          <w:sz w:val="22"/>
          <w:szCs w:val="22"/>
        </w:rPr>
        <w:t xml:space="preserve"> И.</w:t>
      </w:r>
      <w:r w:rsidR="000D51A0" w:rsidRPr="004236C7">
        <w:rPr>
          <w:b/>
          <w:sz w:val="22"/>
          <w:szCs w:val="22"/>
        </w:rPr>
        <w:t>С.</w:t>
      </w:r>
    </w:p>
    <w:p w:rsidR="00057CB8" w:rsidRDefault="00057CB8" w:rsidP="00057CB8">
      <w:pPr>
        <w:widowControl w:val="0"/>
        <w:adjustRightInd w:val="0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Pr="00DA1C0B">
        <w:rPr>
          <w:sz w:val="28"/>
          <w:szCs w:val="28"/>
        </w:rPr>
        <w:t>.</w:t>
      </w:r>
      <w:r w:rsidRPr="00E657E1">
        <w:rPr>
          <w:sz w:val="28"/>
          <w:szCs w:val="28"/>
          <w:lang w:eastAsia="ar-SA"/>
        </w:rPr>
        <w:t>Информация об экспертно-аналитических мероприятиях по итогам проверки проектов бюджетов сельских поселений.</w:t>
      </w:r>
    </w:p>
    <w:p w:rsidR="00057CB8" w:rsidRPr="00E573D2" w:rsidRDefault="00057CB8" w:rsidP="007F518B">
      <w:pPr>
        <w:ind w:firstLine="567"/>
        <w:rPr>
          <w:b/>
          <w:sz w:val="22"/>
          <w:szCs w:val="22"/>
        </w:rPr>
      </w:pPr>
      <w:r w:rsidRPr="00E573D2">
        <w:rPr>
          <w:b/>
          <w:sz w:val="22"/>
          <w:szCs w:val="22"/>
        </w:rPr>
        <w:t xml:space="preserve">Докладчик: </w:t>
      </w:r>
      <w:r w:rsidRPr="00E573D2">
        <w:rPr>
          <w:b/>
          <w:color w:val="000000"/>
          <w:sz w:val="22"/>
          <w:szCs w:val="22"/>
        </w:rPr>
        <w:t xml:space="preserve">председатель ревизионной комиссии Зеленчукского </w:t>
      </w:r>
      <w:r w:rsidR="007F518B" w:rsidRPr="00E573D2">
        <w:rPr>
          <w:b/>
          <w:sz w:val="22"/>
          <w:szCs w:val="22"/>
        </w:rPr>
        <w:t xml:space="preserve"> </w:t>
      </w:r>
      <w:r w:rsidRPr="00E573D2">
        <w:rPr>
          <w:b/>
          <w:color w:val="000000"/>
          <w:sz w:val="22"/>
          <w:szCs w:val="22"/>
        </w:rPr>
        <w:t>муниципального района Карачаево-Черкесской Республики</w:t>
      </w:r>
      <w:r w:rsidR="007F518B" w:rsidRPr="00E573D2">
        <w:rPr>
          <w:b/>
          <w:sz w:val="22"/>
          <w:szCs w:val="22"/>
        </w:rPr>
        <w:t xml:space="preserve"> </w:t>
      </w:r>
      <w:proofErr w:type="spellStart"/>
      <w:r w:rsidR="007F518B" w:rsidRPr="00E573D2">
        <w:rPr>
          <w:b/>
          <w:sz w:val="22"/>
          <w:szCs w:val="22"/>
        </w:rPr>
        <w:t>Чотчаев</w:t>
      </w:r>
      <w:proofErr w:type="spellEnd"/>
      <w:r w:rsidR="007F518B" w:rsidRPr="00E573D2">
        <w:rPr>
          <w:b/>
          <w:sz w:val="22"/>
          <w:szCs w:val="22"/>
        </w:rPr>
        <w:t xml:space="preserve"> Р. И.  </w:t>
      </w:r>
    </w:p>
    <w:p w:rsidR="00FD548E" w:rsidRPr="00865C69" w:rsidRDefault="00FD548E" w:rsidP="00FD548E">
      <w:pPr>
        <w:pStyle w:val="a6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4.</w:t>
      </w:r>
      <w:r w:rsidRPr="00FD548E">
        <w:rPr>
          <w:iCs/>
          <w:szCs w:val="28"/>
        </w:rPr>
        <w:t xml:space="preserve"> </w:t>
      </w:r>
      <w:r w:rsidRPr="00A86AF6">
        <w:rPr>
          <w:iCs/>
          <w:sz w:val="28"/>
          <w:szCs w:val="28"/>
        </w:rPr>
        <w:t>О внесении изменений в решение Совета Зеленчукского муниципального</w:t>
      </w:r>
      <w:r>
        <w:rPr>
          <w:iCs/>
          <w:sz w:val="28"/>
          <w:szCs w:val="28"/>
        </w:rPr>
        <w:t xml:space="preserve"> </w:t>
      </w:r>
      <w:r w:rsidRPr="00A86AF6">
        <w:rPr>
          <w:iCs/>
          <w:sz w:val="28"/>
          <w:szCs w:val="28"/>
        </w:rPr>
        <w:t xml:space="preserve">района от </w:t>
      </w:r>
      <w:r w:rsidRPr="00E16686">
        <w:rPr>
          <w:sz w:val="28"/>
          <w:szCs w:val="28"/>
        </w:rPr>
        <w:t>21.09.2018 №</w:t>
      </w:r>
      <w:r w:rsidR="004236C7">
        <w:rPr>
          <w:sz w:val="28"/>
          <w:szCs w:val="28"/>
        </w:rPr>
        <w:t xml:space="preserve"> </w:t>
      </w:r>
      <w:r w:rsidRPr="00E16686">
        <w:rPr>
          <w:sz w:val="28"/>
          <w:szCs w:val="28"/>
        </w:rPr>
        <w:t>239 «</w:t>
      </w:r>
      <w:r w:rsidRPr="00E16686">
        <w:rPr>
          <w:iCs/>
          <w:sz w:val="28"/>
          <w:szCs w:val="28"/>
        </w:rPr>
        <w:t>О внесении изменений в решение Совета Зеленчукского муниципального района от 13.07.2017 №</w:t>
      </w:r>
      <w:r w:rsidR="004236C7">
        <w:rPr>
          <w:iCs/>
          <w:sz w:val="28"/>
          <w:szCs w:val="28"/>
        </w:rPr>
        <w:t xml:space="preserve"> </w:t>
      </w:r>
      <w:r w:rsidRPr="00E16686">
        <w:rPr>
          <w:iCs/>
          <w:sz w:val="28"/>
          <w:szCs w:val="28"/>
        </w:rPr>
        <w:t>183 «Об утверждении</w:t>
      </w:r>
      <w:r>
        <w:rPr>
          <w:iCs/>
          <w:sz w:val="28"/>
          <w:szCs w:val="28"/>
        </w:rPr>
        <w:t xml:space="preserve"> </w:t>
      </w:r>
      <w:r w:rsidRPr="00E16686">
        <w:rPr>
          <w:iCs/>
          <w:sz w:val="28"/>
          <w:szCs w:val="28"/>
        </w:rPr>
        <w:t>генеральных планов и правил землепользования и застройки</w:t>
      </w:r>
      <w:r>
        <w:rPr>
          <w:iCs/>
          <w:sz w:val="28"/>
          <w:szCs w:val="28"/>
        </w:rPr>
        <w:t xml:space="preserve"> </w:t>
      </w:r>
      <w:r w:rsidRPr="00E16686">
        <w:rPr>
          <w:iCs/>
          <w:sz w:val="28"/>
          <w:szCs w:val="28"/>
        </w:rPr>
        <w:t>сельских поселений, входящих в состав</w:t>
      </w:r>
      <w:r>
        <w:rPr>
          <w:iCs/>
          <w:sz w:val="28"/>
          <w:szCs w:val="28"/>
        </w:rPr>
        <w:t xml:space="preserve"> </w:t>
      </w:r>
      <w:r w:rsidRPr="00E16686">
        <w:rPr>
          <w:iCs/>
          <w:sz w:val="28"/>
          <w:szCs w:val="28"/>
        </w:rPr>
        <w:t>Зеленчукского</w:t>
      </w:r>
      <w:r>
        <w:rPr>
          <w:iCs/>
          <w:sz w:val="28"/>
          <w:szCs w:val="28"/>
        </w:rPr>
        <w:t xml:space="preserve"> </w:t>
      </w:r>
      <w:r w:rsidRPr="00E16686">
        <w:rPr>
          <w:iCs/>
          <w:sz w:val="28"/>
          <w:szCs w:val="28"/>
        </w:rPr>
        <w:t>муниципального района</w:t>
      </w:r>
      <w:r w:rsidRPr="00A86AF6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»</w:t>
      </w:r>
      <w:r w:rsidR="00E573D2">
        <w:rPr>
          <w:iCs/>
          <w:sz w:val="28"/>
          <w:szCs w:val="28"/>
        </w:rPr>
        <w:t>.</w:t>
      </w:r>
    </w:p>
    <w:p w:rsidR="00615CFE" w:rsidRPr="00382E72" w:rsidRDefault="00615CFE" w:rsidP="00615CFE">
      <w:pPr>
        <w:pStyle w:val="a6"/>
        <w:ind w:firstLine="567"/>
        <w:jc w:val="both"/>
        <w:rPr>
          <w:color w:val="FF0000"/>
          <w:sz w:val="22"/>
          <w:szCs w:val="22"/>
        </w:rPr>
      </w:pPr>
      <w:r w:rsidRPr="00382E72">
        <w:rPr>
          <w:b/>
          <w:sz w:val="22"/>
          <w:szCs w:val="22"/>
        </w:rPr>
        <w:t xml:space="preserve">Докладчик: начальник отдела архитектуры администрации Зеленчукского муниципального района Карачаево-Черкесской Республики </w:t>
      </w:r>
      <w:proofErr w:type="spellStart"/>
      <w:r w:rsidRPr="00382E72">
        <w:rPr>
          <w:b/>
          <w:sz w:val="22"/>
          <w:szCs w:val="22"/>
        </w:rPr>
        <w:t>Коробкина</w:t>
      </w:r>
      <w:proofErr w:type="spellEnd"/>
      <w:r w:rsidRPr="00382E72">
        <w:rPr>
          <w:b/>
          <w:sz w:val="22"/>
          <w:szCs w:val="22"/>
        </w:rPr>
        <w:t xml:space="preserve"> О. Н.</w:t>
      </w:r>
      <w:r w:rsidRPr="00382E72">
        <w:rPr>
          <w:sz w:val="22"/>
          <w:szCs w:val="22"/>
        </w:rPr>
        <w:t xml:space="preserve"> </w:t>
      </w:r>
    </w:p>
    <w:p w:rsidR="005750DE" w:rsidRDefault="005750DE" w:rsidP="00DB44CB">
      <w:pPr>
        <w:tabs>
          <w:tab w:val="left" w:pos="8460"/>
        </w:tabs>
        <w:ind w:firstLine="567"/>
        <w:rPr>
          <w:sz w:val="28"/>
          <w:szCs w:val="28"/>
        </w:rPr>
      </w:pPr>
    </w:p>
    <w:p w:rsidR="005750DE" w:rsidRDefault="005750DE" w:rsidP="00DB44CB">
      <w:pPr>
        <w:tabs>
          <w:tab w:val="left" w:pos="8460"/>
        </w:tabs>
        <w:ind w:firstLine="567"/>
        <w:rPr>
          <w:sz w:val="28"/>
          <w:szCs w:val="28"/>
        </w:rPr>
      </w:pPr>
    </w:p>
    <w:p w:rsidR="005750DE" w:rsidRDefault="005750DE" w:rsidP="00DB44CB">
      <w:pPr>
        <w:tabs>
          <w:tab w:val="left" w:pos="8460"/>
        </w:tabs>
        <w:ind w:firstLine="567"/>
        <w:rPr>
          <w:sz w:val="28"/>
          <w:szCs w:val="28"/>
        </w:rPr>
      </w:pPr>
    </w:p>
    <w:sectPr w:rsidR="005750DE" w:rsidSect="00FA7D83"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3123"/>
    <w:multiLevelType w:val="hybridMultilevel"/>
    <w:tmpl w:val="58B473E4"/>
    <w:lvl w:ilvl="0" w:tplc="1EFC16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F5F51"/>
    <w:multiLevelType w:val="hybridMultilevel"/>
    <w:tmpl w:val="05BE9EF6"/>
    <w:lvl w:ilvl="0" w:tplc="EFB224F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B0C18"/>
    <w:multiLevelType w:val="hybridMultilevel"/>
    <w:tmpl w:val="E2A2EAC2"/>
    <w:lvl w:ilvl="0" w:tplc="DC0C32B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EB"/>
    <w:rsid w:val="000109AC"/>
    <w:rsid w:val="00015987"/>
    <w:rsid w:val="00020FCF"/>
    <w:rsid w:val="000504DF"/>
    <w:rsid w:val="00051B1F"/>
    <w:rsid w:val="00057CB8"/>
    <w:rsid w:val="00090B7E"/>
    <w:rsid w:val="000A0269"/>
    <w:rsid w:val="000C3E03"/>
    <w:rsid w:val="000C57A0"/>
    <w:rsid w:val="000D51A0"/>
    <w:rsid w:val="000E020A"/>
    <w:rsid w:val="000E33B2"/>
    <w:rsid w:val="000E5755"/>
    <w:rsid w:val="00101C2C"/>
    <w:rsid w:val="00122129"/>
    <w:rsid w:val="0016748D"/>
    <w:rsid w:val="00185B7A"/>
    <w:rsid w:val="001B70E9"/>
    <w:rsid w:val="001C494E"/>
    <w:rsid w:val="001D2458"/>
    <w:rsid w:val="002160CA"/>
    <w:rsid w:val="0025260E"/>
    <w:rsid w:val="00254723"/>
    <w:rsid w:val="00256721"/>
    <w:rsid w:val="0026472C"/>
    <w:rsid w:val="002704CA"/>
    <w:rsid w:val="00276932"/>
    <w:rsid w:val="002804F9"/>
    <w:rsid w:val="00286D8D"/>
    <w:rsid w:val="00295E43"/>
    <w:rsid w:val="00297DEE"/>
    <w:rsid w:val="002A16B7"/>
    <w:rsid w:val="002A534D"/>
    <w:rsid w:val="002A5854"/>
    <w:rsid w:val="002C1226"/>
    <w:rsid w:val="002D5FBF"/>
    <w:rsid w:val="002E14D3"/>
    <w:rsid w:val="002E14EF"/>
    <w:rsid w:val="002E5C15"/>
    <w:rsid w:val="002F0A6A"/>
    <w:rsid w:val="003110DD"/>
    <w:rsid w:val="0032557F"/>
    <w:rsid w:val="003358E2"/>
    <w:rsid w:val="00335A18"/>
    <w:rsid w:val="00342C00"/>
    <w:rsid w:val="003553E7"/>
    <w:rsid w:val="00381D4B"/>
    <w:rsid w:val="00382E72"/>
    <w:rsid w:val="00383AC6"/>
    <w:rsid w:val="003B26F7"/>
    <w:rsid w:val="003C44EF"/>
    <w:rsid w:val="003C4C69"/>
    <w:rsid w:val="003E0827"/>
    <w:rsid w:val="003E3A68"/>
    <w:rsid w:val="00410BF3"/>
    <w:rsid w:val="0041327F"/>
    <w:rsid w:val="004236C7"/>
    <w:rsid w:val="004331D5"/>
    <w:rsid w:val="00434B4C"/>
    <w:rsid w:val="00435A9A"/>
    <w:rsid w:val="00443FFC"/>
    <w:rsid w:val="00444EAA"/>
    <w:rsid w:val="0046507F"/>
    <w:rsid w:val="0046780E"/>
    <w:rsid w:val="004758C5"/>
    <w:rsid w:val="00475F8E"/>
    <w:rsid w:val="004822D0"/>
    <w:rsid w:val="004864CB"/>
    <w:rsid w:val="00486761"/>
    <w:rsid w:val="00492642"/>
    <w:rsid w:val="004A27A8"/>
    <w:rsid w:val="004B4B22"/>
    <w:rsid w:val="004C664C"/>
    <w:rsid w:val="004F564F"/>
    <w:rsid w:val="0050056D"/>
    <w:rsid w:val="005135DF"/>
    <w:rsid w:val="00524E3D"/>
    <w:rsid w:val="00541F50"/>
    <w:rsid w:val="0055331D"/>
    <w:rsid w:val="0055575B"/>
    <w:rsid w:val="005573B7"/>
    <w:rsid w:val="005750DE"/>
    <w:rsid w:val="005A1AD6"/>
    <w:rsid w:val="005B476D"/>
    <w:rsid w:val="005D3FC5"/>
    <w:rsid w:val="005E5DB2"/>
    <w:rsid w:val="005E6E5D"/>
    <w:rsid w:val="005F3D4F"/>
    <w:rsid w:val="005F4852"/>
    <w:rsid w:val="00606A35"/>
    <w:rsid w:val="00615CFE"/>
    <w:rsid w:val="0062044E"/>
    <w:rsid w:val="00620F9B"/>
    <w:rsid w:val="00624B62"/>
    <w:rsid w:val="006310FE"/>
    <w:rsid w:val="006471FE"/>
    <w:rsid w:val="006629FE"/>
    <w:rsid w:val="0066668E"/>
    <w:rsid w:val="00666BE4"/>
    <w:rsid w:val="00671217"/>
    <w:rsid w:val="00675707"/>
    <w:rsid w:val="00676609"/>
    <w:rsid w:val="006A15AD"/>
    <w:rsid w:val="006A7C6F"/>
    <w:rsid w:val="006D02C6"/>
    <w:rsid w:val="006D3EC7"/>
    <w:rsid w:val="006F3AD8"/>
    <w:rsid w:val="00702392"/>
    <w:rsid w:val="0070797B"/>
    <w:rsid w:val="00713B24"/>
    <w:rsid w:val="007522B8"/>
    <w:rsid w:val="00754464"/>
    <w:rsid w:val="00767EBE"/>
    <w:rsid w:val="00774F1B"/>
    <w:rsid w:val="00790233"/>
    <w:rsid w:val="007A5170"/>
    <w:rsid w:val="007B3840"/>
    <w:rsid w:val="007C1610"/>
    <w:rsid w:val="007E2F55"/>
    <w:rsid w:val="007E6006"/>
    <w:rsid w:val="007F518B"/>
    <w:rsid w:val="00810CF2"/>
    <w:rsid w:val="00822B93"/>
    <w:rsid w:val="00843198"/>
    <w:rsid w:val="008446F0"/>
    <w:rsid w:val="008552E5"/>
    <w:rsid w:val="00855587"/>
    <w:rsid w:val="00863052"/>
    <w:rsid w:val="00865C69"/>
    <w:rsid w:val="008705B8"/>
    <w:rsid w:val="00882C73"/>
    <w:rsid w:val="008947BC"/>
    <w:rsid w:val="008A3234"/>
    <w:rsid w:val="008A75CD"/>
    <w:rsid w:val="008B613A"/>
    <w:rsid w:val="008B7A96"/>
    <w:rsid w:val="008D54F6"/>
    <w:rsid w:val="008E6B2B"/>
    <w:rsid w:val="00934AA5"/>
    <w:rsid w:val="00945EEB"/>
    <w:rsid w:val="009564F8"/>
    <w:rsid w:val="009827F7"/>
    <w:rsid w:val="009864FC"/>
    <w:rsid w:val="00991F10"/>
    <w:rsid w:val="009938F0"/>
    <w:rsid w:val="009E3F00"/>
    <w:rsid w:val="009F09AC"/>
    <w:rsid w:val="009F0CCB"/>
    <w:rsid w:val="009F6900"/>
    <w:rsid w:val="00A24552"/>
    <w:rsid w:val="00A36267"/>
    <w:rsid w:val="00A41F54"/>
    <w:rsid w:val="00A45279"/>
    <w:rsid w:val="00A52FA7"/>
    <w:rsid w:val="00A55186"/>
    <w:rsid w:val="00A63D69"/>
    <w:rsid w:val="00A82192"/>
    <w:rsid w:val="00A9535E"/>
    <w:rsid w:val="00A978A3"/>
    <w:rsid w:val="00AC50D3"/>
    <w:rsid w:val="00AD4A0B"/>
    <w:rsid w:val="00B206EE"/>
    <w:rsid w:val="00B50A3F"/>
    <w:rsid w:val="00B53F6C"/>
    <w:rsid w:val="00B55A44"/>
    <w:rsid w:val="00B67816"/>
    <w:rsid w:val="00B83F54"/>
    <w:rsid w:val="00B9101B"/>
    <w:rsid w:val="00B975BC"/>
    <w:rsid w:val="00BC375C"/>
    <w:rsid w:val="00BC5575"/>
    <w:rsid w:val="00BC6E47"/>
    <w:rsid w:val="00C1422F"/>
    <w:rsid w:val="00C173B1"/>
    <w:rsid w:val="00C33DCD"/>
    <w:rsid w:val="00C40041"/>
    <w:rsid w:val="00C533E5"/>
    <w:rsid w:val="00C6247A"/>
    <w:rsid w:val="00C90E49"/>
    <w:rsid w:val="00C93010"/>
    <w:rsid w:val="00C9755A"/>
    <w:rsid w:val="00CC1E0E"/>
    <w:rsid w:val="00CC567B"/>
    <w:rsid w:val="00D11C34"/>
    <w:rsid w:val="00D15940"/>
    <w:rsid w:val="00D23A75"/>
    <w:rsid w:val="00D427BF"/>
    <w:rsid w:val="00D76BD9"/>
    <w:rsid w:val="00D80E6A"/>
    <w:rsid w:val="00D83145"/>
    <w:rsid w:val="00D87992"/>
    <w:rsid w:val="00DA0FB7"/>
    <w:rsid w:val="00DA1C0B"/>
    <w:rsid w:val="00DB44CB"/>
    <w:rsid w:val="00DC7F57"/>
    <w:rsid w:val="00DD0946"/>
    <w:rsid w:val="00DD3815"/>
    <w:rsid w:val="00E00020"/>
    <w:rsid w:val="00E37262"/>
    <w:rsid w:val="00E373B3"/>
    <w:rsid w:val="00E41912"/>
    <w:rsid w:val="00E438FA"/>
    <w:rsid w:val="00E573D2"/>
    <w:rsid w:val="00E57ACB"/>
    <w:rsid w:val="00E66643"/>
    <w:rsid w:val="00E746D3"/>
    <w:rsid w:val="00E7486E"/>
    <w:rsid w:val="00E83EBE"/>
    <w:rsid w:val="00E85432"/>
    <w:rsid w:val="00E96AB2"/>
    <w:rsid w:val="00EB6C76"/>
    <w:rsid w:val="00EB7FEF"/>
    <w:rsid w:val="00EE1132"/>
    <w:rsid w:val="00EE1989"/>
    <w:rsid w:val="00EE5108"/>
    <w:rsid w:val="00F041C7"/>
    <w:rsid w:val="00F15C2D"/>
    <w:rsid w:val="00F20524"/>
    <w:rsid w:val="00F22FF9"/>
    <w:rsid w:val="00F43589"/>
    <w:rsid w:val="00F45D0A"/>
    <w:rsid w:val="00F4619F"/>
    <w:rsid w:val="00F608EF"/>
    <w:rsid w:val="00F66E5C"/>
    <w:rsid w:val="00FA7D83"/>
    <w:rsid w:val="00FB0355"/>
    <w:rsid w:val="00FC023B"/>
    <w:rsid w:val="00FC3FE0"/>
    <w:rsid w:val="00FC5599"/>
    <w:rsid w:val="00FC6235"/>
    <w:rsid w:val="00FD3E95"/>
    <w:rsid w:val="00FD548E"/>
    <w:rsid w:val="00FE26DF"/>
    <w:rsid w:val="00FE5F92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C567B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C567B"/>
    <w:rPr>
      <w:rFonts w:eastAsia="Times New Roman" w:cs="Times New Roman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864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864CB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4E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44EF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186"/>
    <w:pPr>
      <w:ind w:left="720"/>
      <w:contextualSpacing/>
    </w:pPr>
  </w:style>
  <w:style w:type="paragraph" w:customStyle="1" w:styleId="ConsPlusTitle">
    <w:name w:val="ConsPlusTitle"/>
    <w:rsid w:val="0055331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A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A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67570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C7F57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C567B"/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CC567B"/>
    <w:rPr>
      <w:rFonts w:eastAsia="Times New Roman" w:cs="Times New Roman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864C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864CB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C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9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AB324-342A-42DB-AC46-7DEFA533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Sveta-PK</dc:creator>
  <cp:lastModifiedBy>Орусби</cp:lastModifiedBy>
  <cp:revision>2</cp:revision>
  <cp:lastPrinted>2023-12-28T08:20:00Z</cp:lastPrinted>
  <dcterms:created xsi:type="dcterms:W3CDTF">2023-12-28T11:50:00Z</dcterms:created>
  <dcterms:modified xsi:type="dcterms:W3CDTF">2023-12-28T11:50:00Z</dcterms:modified>
</cp:coreProperties>
</file>