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F2" w:rsidRPr="00E06506" w:rsidRDefault="006203F2" w:rsidP="006203F2">
      <w:pPr>
        <w:jc w:val="right"/>
        <w:rPr>
          <w:b/>
          <w:sz w:val="28"/>
          <w:szCs w:val="28"/>
        </w:rPr>
      </w:pPr>
      <w:bookmarkStart w:id="0" w:name="_GoBack"/>
      <w:bookmarkEnd w:id="0"/>
    </w:p>
    <w:p w:rsidR="004B302B" w:rsidRPr="00E06506" w:rsidRDefault="004B302B" w:rsidP="004B302B">
      <w:pPr>
        <w:jc w:val="center"/>
        <w:rPr>
          <w:b/>
          <w:sz w:val="28"/>
          <w:szCs w:val="28"/>
        </w:rPr>
      </w:pPr>
      <w:r w:rsidRPr="00E06506">
        <w:rPr>
          <w:b/>
          <w:sz w:val="28"/>
          <w:szCs w:val="28"/>
        </w:rPr>
        <w:t>РОССИЙСКАЯ ФЕДЕРАЦИЯ</w:t>
      </w:r>
    </w:p>
    <w:p w:rsidR="004B302B" w:rsidRPr="00E06506" w:rsidRDefault="004B302B" w:rsidP="004B302B">
      <w:pPr>
        <w:jc w:val="center"/>
        <w:rPr>
          <w:b/>
          <w:sz w:val="28"/>
          <w:szCs w:val="28"/>
        </w:rPr>
      </w:pPr>
      <w:r w:rsidRPr="00E06506">
        <w:rPr>
          <w:b/>
          <w:sz w:val="28"/>
          <w:szCs w:val="28"/>
        </w:rPr>
        <w:t>КАРАЧАЕВО-ЧЕРКЕССКАЯ РЕСПУБЛИКА</w:t>
      </w:r>
    </w:p>
    <w:p w:rsidR="004B302B" w:rsidRPr="00E06506" w:rsidRDefault="004B302B" w:rsidP="004B302B">
      <w:pPr>
        <w:jc w:val="center"/>
        <w:rPr>
          <w:b/>
          <w:sz w:val="28"/>
          <w:szCs w:val="28"/>
        </w:rPr>
      </w:pPr>
    </w:p>
    <w:p w:rsidR="004B302B" w:rsidRPr="00E06506" w:rsidRDefault="004B302B" w:rsidP="004B302B">
      <w:pPr>
        <w:jc w:val="center"/>
        <w:rPr>
          <w:b/>
          <w:caps/>
          <w:sz w:val="28"/>
          <w:szCs w:val="28"/>
        </w:rPr>
      </w:pPr>
      <w:r w:rsidRPr="00E06506">
        <w:rPr>
          <w:b/>
          <w:caps/>
          <w:sz w:val="28"/>
          <w:szCs w:val="28"/>
        </w:rPr>
        <w:t>Совет ЗЕЛЕНЧУКСКОГО  муниципального района</w:t>
      </w:r>
    </w:p>
    <w:p w:rsidR="004B302B" w:rsidRPr="00E06506" w:rsidRDefault="004B302B" w:rsidP="004B302B">
      <w:pPr>
        <w:jc w:val="center"/>
        <w:rPr>
          <w:b/>
          <w:sz w:val="28"/>
          <w:szCs w:val="28"/>
        </w:rPr>
      </w:pPr>
      <w:r w:rsidRPr="00E06506">
        <w:rPr>
          <w:b/>
          <w:sz w:val="28"/>
          <w:szCs w:val="28"/>
        </w:rPr>
        <w:t>ЧЕТВЕРТОГО СОЗЫВА</w:t>
      </w:r>
    </w:p>
    <w:p w:rsidR="004B302B" w:rsidRPr="00E06506" w:rsidRDefault="004B302B" w:rsidP="004B302B">
      <w:pPr>
        <w:jc w:val="center"/>
        <w:rPr>
          <w:b/>
          <w:caps/>
          <w:sz w:val="28"/>
          <w:szCs w:val="28"/>
        </w:rPr>
      </w:pPr>
    </w:p>
    <w:p w:rsidR="004B302B" w:rsidRPr="00E06506" w:rsidRDefault="004B302B" w:rsidP="004B302B">
      <w:pPr>
        <w:jc w:val="center"/>
        <w:rPr>
          <w:b/>
          <w:sz w:val="28"/>
          <w:szCs w:val="28"/>
        </w:rPr>
      </w:pPr>
      <w:r w:rsidRPr="00E06506">
        <w:rPr>
          <w:b/>
          <w:sz w:val="28"/>
          <w:szCs w:val="28"/>
        </w:rPr>
        <w:t>РЕШЕНИЕ</w:t>
      </w:r>
    </w:p>
    <w:tbl>
      <w:tblPr>
        <w:tblW w:w="9685" w:type="dxa"/>
        <w:tblLayout w:type="fixed"/>
        <w:tblLook w:val="0000" w:firstRow="0" w:lastRow="0" w:firstColumn="0" w:lastColumn="0" w:noHBand="0" w:noVBand="0"/>
      </w:tblPr>
      <w:tblGrid>
        <w:gridCol w:w="3369"/>
        <w:gridCol w:w="4819"/>
        <w:gridCol w:w="1497"/>
      </w:tblGrid>
      <w:tr w:rsidR="004B302B" w:rsidRPr="00E06506" w:rsidTr="00631157">
        <w:tc>
          <w:tcPr>
            <w:tcW w:w="3369" w:type="dxa"/>
            <w:shd w:val="clear" w:color="auto" w:fill="auto"/>
          </w:tcPr>
          <w:p w:rsidR="00C242AE" w:rsidRDefault="00C242AE" w:rsidP="00631157">
            <w:pPr>
              <w:snapToGrid w:val="0"/>
              <w:jc w:val="both"/>
              <w:rPr>
                <w:b/>
                <w:sz w:val="28"/>
                <w:szCs w:val="28"/>
              </w:rPr>
            </w:pPr>
          </w:p>
          <w:p w:rsidR="004B302B" w:rsidRPr="00E06506" w:rsidRDefault="00A35BDC" w:rsidP="00631157">
            <w:pPr>
              <w:snapToGrid w:val="0"/>
              <w:jc w:val="both"/>
              <w:rPr>
                <w:b/>
                <w:sz w:val="28"/>
                <w:szCs w:val="28"/>
              </w:rPr>
            </w:pPr>
            <w:r w:rsidRPr="00E06506">
              <w:rPr>
                <w:b/>
                <w:sz w:val="28"/>
                <w:szCs w:val="28"/>
              </w:rPr>
              <w:t>10.11.2023</w:t>
            </w:r>
          </w:p>
        </w:tc>
        <w:tc>
          <w:tcPr>
            <w:tcW w:w="4819" w:type="dxa"/>
            <w:shd w:val="clear" w:color="auto" w:fill="auto"/>
          </w:tcPr>
          <w:p w:rsidR="004B302B" w:rsidRPr="00E06506" w:rsidRDefault="004B302B" w:rsidP="00631157">
            <w:pPr>
              <w:snapToGrid w:val="0"/>
              <w:ind w:left="-392"/>
              <w:jc w:val="both"/>
              <w:rPr>
                <w:b/>
                <w:sz w:val="28"/>
                <w:szCs w:val="28"/>
              </w:rPr>
            </w:pPr>
            <w:r w:rsidRPr="00E06506">
              <w:rPr>
                <w:b/>
                <w:sz w:val="28"/>
                <w:szCs w:val="28"/>
              </w:rPr>
              <w:t xml:space="preserve"> С       ст. Зеленчукская</w:t>
            </w:r>
          </w:p>
        </w:tc>
        <w:tc>
          <w:tcPr>
            <w:tcW w:w="1497" w:type="dxa"/>
            <w:shd w:val="clear" w:color="auto" w:fill="auto"/>
          </w:tcPr>
          <w:p w:rsidR="004B302B" w:rsidRPr="00E06506" w:rsidRDefault="00A35BDC" w:rsidP="00A35BDC">
            <w:pPr>
              <w:snapToGrid w:val="0"/>
              <w:jc w:val="both"/>
              <w:rPr>
                <w:b/>
                <w:sz w:val="28"/>
                <w:szCs w:val="28"/>
              </w:rPr>
            </w:pPr>
            <w:r w:rsidRPr="00E06506">
              <w:rPr>
                <w:b/>
                <w:sz w:val="28"/>
                <w:szCs w:val="28"/>
              </w:rPr>
              <w:t xml:space="preserve">      </w:t>
            </w:r>
            <w:r w:rsidR="004B302B" w:rsidRPr="00E06506">
              <w:rPr>
                <w:b/>
                <w:sz w:val="28"/>
                <w:szCs w:val="28"/>
              </w:rPr>
              <w:t xml:space="preserve"> №</w:t>
            </w:r>
            <w:r w:rsidRPr="00E06506">
              <w:rPr>
                <w:b/>
                <w:sz w:val="28"/>
                <w:szCs w:val="28"/>
              </w:rPr>
              <w:t xml:space="preserve"> 243</w:t>
            </w:r>
          </w:p>
        </w:tc>
      </w:tr>
      <w:tr w:rsidR="004B302B" w:rsidRPr="00E06506" w:rsidTr="00631157">
        <w:tc>
          <w:tcPr>
            <w:tcW w:w="3369" w:type="dxa"/>
            <w:shd w:val="clear" w:color="auto" w:fill="auto"/>
          </w:tcPr>
          <w:p w:rsidR="004B302B" w:rsidRPr="00E06506" w:rsidRDefault="004B302B" w:rsidP="00631157">
            <w:pPr>
              <w:jc w:val="both"/>
              <w:rPr>
                <w:b/>
                <w:sz w:val="28"/>
                <w:szCs w:val="28"/>
              </w:rPr>
            </w:pPr>
          </w:p>
        </w:tc>
        <w:tc>
          <w:tcPr>
            <w:tcW w:w="4819" w:type="dxa"/>
            <w:shd w:val="clear" w:color="auto" w:fill="auto"/>
          </w:tcPr>
          <w:p w:rsidR="004B302B" w:rsidRPr="00E06506" w:rsidRDefault="004B302B" w:rsidP="00631157">
            <w:pPr>
              <w:snapToGrid w:val="0"/>
              <w:jc w:val="both"/>
              <w:rPr>
                <w:b/>
                <w:sz w:val="28"/>
                <w:szCs w:val="28"/>
              </w:rPr>
            </w:pPr>
          </w:p>
        </w:tc>
        <w:tc>
          <w:tcPr>
            <w:tcW w:w="1497" w:type="dxa"/>
            <w:shd w:val="clear" w:color="auto" w:fill="auto"/>
          </w:tcPr>
          <w:p w:rsidR="004B302B" w:rsidRPr="00E06506" w:rsidRDefault="004B302B" w:rsidP="00631157">
            <w:pPr>
              <w:snapToGrid w:val="0"/>
              <w:jc w:val="both"/>
              <w:rPr>
                <w:b/>
                <w:sz w:val="28"/>
                <w:szCs w:val="28"/>
              </w:rPr>
            </w:pPr>
          </w:p>
        </w:tc>
      </w:tr>
    </w:tbl>
    <w:p w:rsidR="004B302B" w:rsidRPr="00E06506" w:rsidRDefault="004B302B" w:rsidP="004B302B">
      <w:pPr>
        <w:pStyle w:val="a3"/>
        <w:jc w:val="center"/>
        <w:rPr>
          <w:b/>
          <w:bCs/>
          <w:sz w:val="28"/>
          <w:szCs w:val="28"/>
        </w:rPr>
      </w:pPr>
      <w:r w:rsidRPr="00E06506">
        <w:rPr>
          <w:b/>
          <w:bCs/>
          <w:sz w:val="28"/>
          <w:szCs w:val="28"/>
        </w:rPr>
        <w:t>О ВНЕСЕНИИ ИЗМЕНЕНИЙ И ДОПОЛНЕНИЙ В УСТАВ ЗЕЛЕНЧУКСКОГО МУНИЦИПАЛЬНОГО РАЙОНА КАРАЧАЕВО-ЧЕРКЕССКОЙ РЕСПУБЛИКИ</w:t>
      </w:r>
    </w:p>
    <w:p w:rsidR="004B302B" w:rsidRPr="00E06506" w:rsidRDefault="004B302B" w:rsidP="004B302B">
      <w:pPr>
        <w:pStyle w:val="a3"/>
        <w:ind w:firstLine="567"/>
        <w:jc w:val="both"/>
        <w:rPr>
          <w:sz w:val="28"/>
          <w:szCs w:val="28"/>
        </w:rPr>
      </w:pPr>
    </w:p>
    <w:p w:rsidR="004B302B" w:rsidRPr="00E06506" w:rsidRDefault="004B302B" w:rsidP="004B302B">
      <w:pPr>
        <w:pStyle w:val="a3"/>
        <w:ind w:firstLine="567"/>
        <w:jc w:val="both"/>
        <w:rPr>
          <w:sz w:val="28"/>
          <w:szCs w:val="28"/>
        </w:rPr>
      </w:pPr>
      <w:r w:rsidRPr="00E06506">
        <w:rPr>
          <w:sz w:val="28"/>
          <w:szCs w:val="28"/>
        </w:rPr>
        <w:t>В целях приведения в соответствие с изменениями федерального законодательства, руководствуясь Федеральным законом от 06.10.2003 № 131-ФЗ «Об общих принципах организации местного самоуправления в Российской Федерации», Совет Зеленчукского муниципального района Карачаево-Черкесской Республики</w:t>
      </w:r>
    </w:p>
    <w:p w:rsidR="004B302B" w:rsidRPr="00E06506" w:rsidRDefault="004B302B" w:rsidP="004B302B">
      <w:pPr>
        <w:ind w:firstLine="567"/>
        <w:jc w:val="both"/>
        <w:rPr>
          <w:sz w:val="28"/>
          <w:szCs w:val="28"/>
        </w:rPr>
      </w:pPr>
    </w:p>
    <w:p w:rsidR="004B302B" w:rsidRPr="00E06506" w:rsidRDefault="004B302B" w:rsidP="004B302B">
      <w:pPr>
        <w:tabs>
          <w:tab w:val="left" w:pos="567"/>
        </w:tabs>
        <w:jc w:val="both"/>
        <w:rPr>
          <w:b/>
          <w:sz w:val="28"/>
          <w:szCs w:val="28"/>
        </w:rPr>
      </w:pPr>
      <w:r w:rsidRPr="00E06506">
        <w:rPr>
          <w:sz w:val="28"/>
          <w:szCs w:val="28"/>
        </w:rPr>
        <w:tab/>
      </w:r>
      <w:r w:rsidRPr="00E06506">
        <w:rPr>
          <w:b/>
          <w:sz w:val="28"/>
          <w:szCs w:val="28"/>
        </w:rPr>
        <w:t xml:space="preserve">РЕШИЛ: </w:t>
      </w:r>
    </w:p>
    <w:p w:rsidR="004B302B" w:rsidRPr="00E06506" w:rsidRDefault="004B302B" w:rsidP="004B302B">
      <w:pPr>
        <w:pStyle w:val="a3"/>
        <w:tabs>
          <w:tab w:val="left" w:pos="3828"/>
          <w:tab w:val="left" w:pos="9214"/>
        </w:tabs>
        <w:ind w:firstLine="567"/>
        <w:jc w:val="both"/>
        <w:rPr>
          <w:sz w:val="28"/>
          <w:szCs w:val="28"/>
        </w:rPr>
      </w:pPr>
      <w:r w:rsidRPr="00E06506">
        <w:rPr>
          <w:color w:val="000000"/>
          <w:sz w:val="28"/>
          <w:szCs w:val="28"/>
        </w:rPr>
        <w:t xml:space="preserve">1. </w:t>
      </w:r>
      <w:r w:rsidRPr="00E06506">
        <w:rPr>
          <w:sz w:val="28"/>
          <w:szCs w:val="28"/>
        </w:rPr>
        <w:t xml:space="preserve">Внести   в  Устав  Зеленчукского муниципального района </w:t>
      </w:r>
      <w:proofErr w:type="gramStart"/>
      <w:r w:rsidRPr="00E06506">
        <w:rPr>
          <w:sz w:val="28"/>
          <w:szCs w:val="28"/>
        </w:rPr>
        <w:t>Карачаево - Черкесской</w:t>
      </w:r>
      <w:proofErr w:type="gramEnd"/>
      <w:r w:rsidRPr="00E06506">
        <w:rPr>
          <w:sz w:val="28"/>
          <w:szCs w:val="28"/>
        </w:rPr>
        <w:t xml:space="preserve"> Республики, принятый решением Совета Зеленчукского муниципального района от 27.12.2016 № 147, следующие изменения:</w:t>
      </w:r>
    </w:p>
    <w:p w:rsidR="00E55A5A" w:rsidRPr="00E06506" w:rsidRDefault="00E55A5A" w:rsidP="00076DC3">
      <w:pPr>
        <w:pStyle w:val="text"/>
        <w:rPr>
          <w:rFonts w:ascii="Times New Roman" w:hAnsi="Times New Roman" w:cs="Times New Roman"/>
          <w:sz w:val="28"/>
          <w:szCs w:val="28"/>
        </w:rPr>
      </w:pPr>
    </w:p>
    <w:p w:rsidR="00492115" w:rsidRDefault="00E55A5A" w:rsidP="00E55A5A">
      <w:pPr>
        <w:ind w:firstLine="709"/>
        <w:jc w:val="both"/>
        <w:rPr>
          <w:b/>
          <w:sz w:val="28"/>
          <w:szCs w:val="28"/>
        </w:rPr>
      </w:pPr>
      <w:r w:rsidRPr="00E06506">
        <w:rPr>
          <w:b/>
          <w:sz w:val="28"/>
          <w:szCs w:val="28"/>
        </w:rPr>
        <w:t>1)</w:t>
      </w:r>
      <w:r w:rsidR="00492115" w:rsidRPr="00492115">
        <w:rPr>
          <w:b/>
          <w:sz w:val="28"/>
          <w:szCs w:val="28"/>
        </w:rPr>
        <w:t xml:space="preserve"> </w:t>
      </w:r>
      <w:r w:rsidR="00492115">
        <w:rPr>
          <w:b/>
          <w:sz w:val="28"/>
          <w:szCs w:val="28"/>
        </w:rPr>
        <w:t xml:space="preserve">в </w:t>
      </w:r>
      <w:r w:rsidR="00492115" w:rsidRPr="00E06506">
        <w:rPr>
          <w:b/>
          <w:sz w:val="28"/>
          <w:szCs w:val="28"/>
        </w:rPr>
        <w:t>пункт</w:t>
      </w:r>
      <w:r w:rsidR="00492115">
        <w:rPr>
          <w:b/>
          <w:sz w:val="28"/>
          <w:szCs w:val="28"/>
        </w:rPr>
        <w:t>е</w:t>
      </w:r>
      <w:r w:rsidR="00492115" w:rsidRPr="00E06506">
        <w:rPr>
          <w:b/>
          <w:sz w:val="28"/>
          <w:szCs w:val="28"/>
        </w:rPr>
        <w:t xml:space="preserve"> 1 статьи 8</w:t>
      </w:r>
      <w:r w:rsidR="00492115">
        <w:rPr>
          <w:b/>
          <w:sz w:val="28"/>
          <w:szCs w:val="28"/>
        </w:rPr>
        <w:t>:</w:t>
      </w:r>
    </w:p>
    <w:p w:rsidR="00492115" w:rsidRDefault="00492115" w:rsidP="00E55A5A">
      <w:pPr>
        <w:ind w:firstLine="709"/>
        <w:jc w:val="both"/>
        <w:rPr>
          <w:b/>
          <w:sz w:val="28"/>
          <w:szCs w:val="28"/>
        </w:rPr>
      </w:pPr>
      <w:r>
        <w:rPr>
          <w:b/>
          <w:sz w:val="28"/>
          <w:szCs w:val="28"/>
        </w:rPr>
        <w:t xml:space="preserve">а) подпункт </w:t>
      </w:r>
      <w:r w:rsidR="00EC2C25">
        <w:rPr>
          <w:b/>
          <w:sz w:val="28"/>
          <w:szCs w:val="28"/>
        </w:rPr>
        <w:t>31 изложить в следующей редакции:</w:t>
      </w:r>
    </w:p>
    <w:p w:rsidR="00EC2C25" w:rsidRPr="00EC2C25" w:rsidRDefault="00EC2C25" w:rsidP="00E55A5A">
      <w:pPr>
        <w:ind w:firstLine="709"/>
        <w:jc w:val="both"/>
        <w:rPr>
          <w:sz w:val="28"/>
          <w:szCs w:val="28"/>
        </w:rPr>
      </w:pPr>
      <w:r>
        <w:rPr>
          <w:b/>
          <w:sz w:val="28"/>
          <w:szCs w:val="28"/>
        </w:rPr>
        <w:t>«</w:t>
      </w:r>
      <w:r w:rsidRPr="00EC2C25">
        <w:rPr>
          <w:sz w:val="28"/>
          <w:szCs w:val="28"/>
        </w:rPr>
        <w:t>31)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roofErr w:type="gramStart"/>
      <w:r w:rsidRPr="00EC2C25">
        <w:rPr>
          <w:sz w:val="28"/>
          <w:szCs w:val="28"/>
        </w:rPr>
        <w:t>;»</w:t>
      </w:r>
      <w:proofErr w:type="gramEnd"/>
    </w:p>
    <w:p w:rsidR="00E55A5A" w:rsidRPr="00E06506" w:rsidRDefault="00EC2C25" w:rsidP="00E55A5A">
      <w:pPr>
        <w:ind w:firstLine="709"/>
        <w:jc w:val="both"/>
        <w:rPr>
          <w:b/>
          <w:sz w:val="28"/>
          <w:szCs w:val="28"/>
        </w:rPr>
      </w:pPr>
      <w:r>
        <w:rPr>
          <w:b/>
          <w:sz w:val="28"/>
          <w:szCs w:val="28"/>
        </w:rPr>
        <w:t>б)</w:t>
      </w:r>
      <w:r w:rsidR="00E55A5A" w:rsidRPr="00E06506">
        <w:rPr>
          <w:b/>
          <w:sz w:val="28"/>
          <w:szCs w:val="28"/>
        </w:rPr>
        <w:t xml:space="preserve"> дополнить подпунктом 38.1 следующего содержания:</w:t>
      </w:r>
    </w:p>
    <w:p w:rsidR="00E55A5A" w:rsidRPr="00E06506" w:rsidRDefault="00EC2C25" w:rsidP="00E55A5A">
      <w:pPr>
        <w:ind w:firstLine="709"/>
        <w:jc w:val="both"/>
        <w:rPr>
          <w:sz w:val="28"/>
          <w:szCs w:val="28"/>
        </w:rPr>
      </w:pPr>
      <w:r>
        <w:rPr>
          <w:sz w:val="28"/>
          <w:szCs w:val="28"/>
        </w:rPr>
        <w:t>«</w:t>
      </w:r>
      <w:r w:rsidR="00E55A5A" w:rsidRPr="00E06506">
        <w:rPr>
          <w:sz w:val="28"/>
          <w:szCs w:val="28"/>
        </w:rPr>
        <w:t>38.1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roofErr w:type="gramStart"/>
      <w:r w:rsidR="00E55A5A" w:rsidRPr="00E06506">
        <w:rPr>
          <w:sz w:val="28"/>
          <w:szCs w:val="28"/>
        </w:rPr>
        <w:t>.».;</w:t>
      </w:r>
      <w:proofErr w:type="gramEnd"/>
    </w:p>
    <w:p w:rsidR="00E55A5A" w:rsidRPr="00E06506" w:rsidRDefault="00E55A5A" w:rsidP="00E55A5A">
      <w:pPr>
        <w:ind w:firstLine="709"/>
        <w:jc w:val="both"/>
        <w:rPr>
          <w:b/>
          <w:sz w:val="28"/>
          <w:szCs w:val="28"/>
        </w:rPr>
      </w:pPr>
    </w:p>
    <w:p w:rsidR="00E55A5A" w:rsidRDefault="00E55A5A" w:rsidP="00E55A5A">
      <w:pPr>
        <w:ind w:firstLine="709"/>
        <w:jc w:val="both"/>
        <w:rPr>
          <w:b/>
          <w:sz w:val="28"/>
          <w:szCs w:val="28"/>
        </w:rPr>
      </w:pPr>
      <w:r w:rsidRPr="00E06506">
        <w:rPr>
          <w:b/>
          <w:sz w:val="28"/>
          <w:szCs w:val="28"/>
        </w:rPr>
        <w:t xml:space="preserve">2) </w:t>
      </w:r>
      <w:r w:rsidR="00EC2C25">
        <w:rPr>
          <w:b/>
          <w:sz w:val="28"/>
          <w:szCs w:val="28"/>
        </w:rPr>
        <w:t xml:space="preserve">в пункте 1 </w:t>
      </w:r>
      <w:r w:rsidR="00EC2C25" w:rsidRPr="00E06506">
        <w:rPr>
          <w:b/>
          <w:sz w:val="28"/>
          <w:szCs w:val="28"/>
        </w:rPr>
        <w:t>стать</w:t>
      </w:r>
      <w:r w:rsidR="00EC2C25">
        <w:rPr>
          <w:b/>
          <w:sz w:val="28"/>
          <w:szCs w:val="28"/>
        </w:rPr>
        <w:t xml:space="preserve">и </w:t>
      </w:r>
      <w:r w:rsidR="00EC2C25" w:rsidRPr="00E06506">
        <w:rPr>
          <w:b/>
          <w:sz w:val="28"/>
          <w:szCs w:val="28"/>
        </w:rPr>
        <w:t>10</w:t>
      </w:r>
      <w:r w:rsidRPr="00E06506">
        <w:rPr>
          <w:b/>
          <w:sz w:val="28"/>
          <w:szCs w:val="28"/>
        </w:rPr>
        <w:t>:</w:t>
      </w:r>
    </w:p>
    <w:p w:rsidR="008F38C1" w:rsidRDefault="008F38C1" w:rsidP="00E55A5A">
      <w:pPr>
        <w:ind w:firstLine="709"/>
        <w:jc w:val="both"/>
        <w:rPr>
          <w:b/>
          <w:sz w:val="28"/>
          <w:szCs w:val="28"/>
        </w:rPr>
      </w:pPr>
    </w:p>
    <w:p w:rsidR="00EC2C25" w:rsidRDefault="00EC2C25" w:rsidP="00E55A5A">
      <w:pPr>
        <w:ind w:firstLine="709"/>
        <w:jc w:val="both"/>
        <w:rPr>
          <w:b/>
          <w:sz w:val="28"/>
          <w:szCs w:val="28"/>
        </w:rPr>
      </w:pPr>
      <w:r>
        <w:rPr>
          <w:b/>
          <w:sz w:val="28"/>
          <w:szCs w:val="28"/>
        </w:rPr>
        <w:t>а) подпункт 10 изложить в следующей редакции:</w:t>
      </w:r>
    </w:p>
    <w:p w:rsidR="00EC2C25" w:rsidRDefault="00EC2C25" w:rsidP="00E55A5A">
      <w:pPr>
        <w:ind w:firstLine="709"/>
        <w:jc w:val="both"/>
        <w:rPr>
          <w:sz w:val="28"/>
          <w:szCs w:val="28"/>
        </w:rPr>
      </w:pPr>
      <w:r>
        <w:rPr>
          <w:b/>
          <w:sz w:val="28"/>
          <w:szCs w:val="28"/>
        </w:rPr>
        <w:t>«</w:t>
      </w:r>
      <w:r w:rsidRPr="00695F49">
        <w:rPr>
          <w:sz w:val="28"/>
          <w:szCs w:val="28"/>
        </w:rPr>
        <w:t>10</w:t>
      </w:r>
      <w:r>
        <w:rPr>
          <w:b/>
          <w:sz w:val="28"/>
          <w:szCs w:val="28"/>
        </w:rPr>
        <w:t xml:space="preserve">) </w:t>
      </w:r>
      <w:r w:rsidRPr="00EC2C25">
        <w:rPr>
          <w:sz w:val="28"/>
          <w:szCs w:val="28"/>
        </w:rPr>
        <w:t xml:space="preserve">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w:t>
      </w:r>
      <w:r>
        <w:rPr>
          <w:sz w:val="28"/>
          <w:szCs w:val="28"/>
        </w:rPr>
        <w:t>р</w:t>
      </w:r>
      <w:r w:rsidR="006C4E29">
        <w:rPr>
          <w:sz w:val="28"/>
          <w:szCs w:val="28"/>
        </w:rPr>
        <w:t>а</w:t>
      </w:r>
      <w:r>
        <w:rPr>
          <w:sz w:val="28"/>
          <w:szCs w:val="28"/>
        </w:rPr>
        <w:t>йона</w:t>
      </w:r>
      <w:r w:rsidRPr="00EC2C25">
        <w:rPr>
          <w:sz w:val="28"/>
          <w:szCs w:val="28"/>
        </w:rPr>
        <w:t xml:space="preserve"> официальной информации</w:t>
      </w:r>
      <w:r>
        <w:rPr>
          <w:sz w:val="28"/>
          <w:szCs w:val="28"/>
        </w:rPr>
        <w:t>»</w:t>
      </w:r>
      <w:r w:rsidR="008F38C1">
        <w:rPr>
          <w:sz w:val="28"/>
          <w:szCs w:val="28"/>
        </w:rPr>
        <w:t>;</w:t>
      </w:r>
    </w:p>
    <w:p w:rsidR="008F38C1" w:rsidRDefault="008F38C1" w:rsidP="00E55A5A">
      <w:pPr>
        <w:ind w:firstLine="709"/>
        <w:jc w:val="both"/>
        <w:rPr>
          <w:sz w:val="28"/>
          <w:szCs w:val="28"/>
        </w:rPr>
      </w:pPr>
    </w:p>
    <w:p w:rsidR="00EC2C25" w:rsidRPr="00EC2C25" w:rsidRDefault="00EC2C25" w:rsidP="00E55A5A">
      <w:pPr>
        <w:ind w:firstLine="709"/>
        <w:jc w:val="both"/>
        <w:rPr>
          <w:b/>
          <w:sz w:val="28"/>
          <w:szCs w:val="28"/>
        </w:rPr>
      </w:pPr>
      <w:r>
        <w:rPr>
          <w:b/>
          <w:sz w:val="28"/>
          <w:szCs w:val="28"/>
        </w:rPr>
        <w:t>б</w:t>
      </w:r>
      <w:r w:rsidRPr="00EC2C25">
        <w:rPr>
          <w:b/>
          <w:sz w:val="28"/>
          <w:szCs w:val="28"/>
        </w:rPr>
        <w:t>) подпункт 13 изложить в следующей редакции</w:t>
      </w:r>
      <w:r>
        <w:rPr>
          <w:b/>
          <w:sz w:val="28"/>
          <w:szCs w:val="28"/>
        </w:rPr>
        <w:t>:</w:t>
      </w:r>
    </w:p>
    <w:p w:rsidR="00E55A5A" w:rsidRPr="00E06506" w:rsidRDefault="00EC2C25" w:rsidP="00E55A5A">
      <w:pPr>
        <w:ind w:firstLine="709"/>
        <w:jc w:val="both"/>
        <w:rPr>
          <w:bCs/>
          <w:sz w:val="28"/>
          <w:szCs w:val="28"/>
          <w:lang w:eastAsia="en-US"/>
        </w:rPr>
      </w:pPr>
      <w:r>
        <w:rPr>
          <w:sz w:val="28"/>
          <w:szCs w:val="28"/>
        </w:rPr>
        <w:t>«13)</w:t>
      </w:r>
      <w:r w:rsidR="00E55A5A" w:rsidRPr="00E06506">
        <w:rPr>
          <w:sz w:val="28"/>
          <w:szCs w:val="28"/>
        </w:rPr>
        <w:t xml:space="preserve"> </w:t>
      </w:r>
      <w:r>
        <w:rPr>
          <w:bCs/>
          <w:sz w:val="28"/>
          <w:szCs w:val="28"/>
          <w:lang w:eastAsia="en-US"/>
        </w:rPr>
        <w:t>о</w:t>
      </w:r>
      <w:r w:rsidR="00E55A5A" w:rsidRPr="00E06506">
        <w:rPr>
          <w:bCs/>
          <w:sz w:val="28"/>
          <w:szCs w:val="28"/>
          <w:lang w:eastAsia="en-US"/>
        </w:rPr>
        <w:t>существление международных и внешнеэкономических связей в соответствии с Федеральным законом</w:t>
      </w:r>
      <w:r w:rsidR="00E55A5A" w:rsidRPr="00E06506">
        <w:rPr>
          <w:sz w:val="28"/>
          <w:szCs w:val="28"/>
        </w:rPr>
        <w:t xml:space="preserve"> </w:t>
      </w:r>
      <w:r w:rsidR="00E55A5A" w:rsidRPr="00E06506">
        <w:rPr>
          <w:bCs/>
          <w:sz w:val="28"/>
          <w:szCs w:val="28"/>
          <w:lang w:eastAsia="en-US"/>
        </w:rPr>
        <w:t>от 06.10.2003 № 131-ФЗ «Об общих принципах организации местного самоупр</w:t>
      </w:r>
      <w:r w:rsidR="006C4E29">
        <w:rPr>
          <w:bCs/>
          <w:sz w:val="28"/>
          <w:szCs w:val="28"/>
          <w:lang w:eastAsia="en-US"/>
        </w:rPr>
        <w:t>авления в Российской Федерации»</w:t>
      </w:r>
      <w:r w:rsidR="00E55A5A" w:rsidRPr="00E06506">
        <w:rPr>
          <w:bCs/>
          <w:sz w:val="28"/>
          <w:szCs w:val="28"/>
          <w:lang w:eastAsia="en-US"/>
        </w:rPr>
        <w:t>;</w:t>
      </w:r>
    </w:p>
    <w:p w:rsidR="00E55A5A" w:rsidRPr="00E06506" w:rsidRDefault="00E55A5A" w:rsidP="00E55A5A">
      <w:pPr>
        <w:ind w:firstLine="709"/>
        <w:jc w:val="both"/>
        <w:rPr>
          <w:color w:val="FF0000"/>
          <w:sz w:val="28"/>
          <w:szCs w:val="28"/>
          <w:lang w:eastAsia="en-US"/>
        </w:rPr>
      </w:pPr>
    </w:p>
    <w:p w:rsidR="00E55A5A" w:rsidRPr="00E06506" w:rsidRDefault="00E55A5A" w:rsidP="00E55A5A">
      <w:pPr>
        <w:ind w:firstLine="709"/>
        <w:jc w:val="both"/>
        <w:rPr>
          <w:b/>
          <w:sz w:val="28"/>
          <w:szCs w:val="28"/>
        </w:rPr>
      </w:pPr>
      <w:r w:rsidRPr="00E06506">
        <w:rPr>
          <w:b/>
          <w:bCs/>
          <w:sz w:val="28"/>
          <w:szCs w:val="28"/>
        </w:rPr>
        <w:t xml:space="preserve">3) </w:t>
      </w:r>
      <w:r w:rsidR="001E4C70">
        <w:rPr>
          <w:b/>
          <w:sz w:val="28"/>
          <w:szCs w:val="28"/>
        </w:rPr>
        <w:t>часть</w:t>
      </w:r>
      <w:r w:rsidRPr="00E06506">
        <w:rPr>
          <w:b/>
          <w:sz w:val="28"/>
          <w:szCs w:val="28"/>
        </w:rPr>
        <w:t xml:space="preserve"> 8  </w:t>
      </w:r>
      <w:hyperlink r:id="rId7" w:history="1">
        <w:r w:rsidRPr="00E06506">
          <w:rPr>
            <w:rStyle w:val="a6"/>
            <w:b/>
            <w:color w:val="auto"/>
            <w:sz w:val="28"/>
            <w:szCs w:val="28"/>
            <w:u w:val="none"/>
          </w:rPr>
          <w:t xml:space="preserve">статьи </w:t>
        </w:r>
      </w:hyperlink>
      <w:r w:rsidRPr="00E06506">
        <w:rPr>
          <w:rStyle w:val="a6"/>
          <w:b/>
          <w:color w:val="auto"/>
          <w:sz w:val="28"/>
          <w:szCs w:val="28"/>
          <w:u w:val="none"/>
        </w:rPr>
        <w:t>28</w:t>
      </w:r>
      <w:r w:rsidRPr="00E06506">
        <w:rPr>
          <w:b/>
          <w:sz w:val="28"/>
          <w:szCs w:val="28"/>
        </w:rPr>
        <w:t xml:space="preserve"> изложить в следующей редакции:</w:t>
      </w:r>
    </w:p>
    <w:p w:rsidR="00E55A5A" w:rsidRPr="00E06506" w:rsidRDefault="00E55A5A" w:rsidP="00E55A5A">
      <w:pPr>
        <w:ind w:firstLine="709"/>
        <w:jc w:val="both"/>
        <w:rPr>
          <w:sz w:val="28"/>
          <w:szCs w:val="28"/>
        </w:rPr>
      </w:pPr>
      <w:proofErr w:type="gramStart"/>
      <w:r w:rsidRPr="00E06506">
        <w:rPr>
          <w:b/>
          <w:sz w:val="28"/>
          <w:szCs w:val="28"/>
        </w:rPr>
        <w:t>«</w:t>
      </w:r>
      <w:r w:rsidRPr="00E06506">
        <w:rPr>
          <w:sz w:val="28"/>
          <w:szCs w:val="28"/>
        </w:rPr>
        <w:t>8</w:t>
      </w:r>
      <w:r w:rsidR="00E97C43">
        <w:rPr>
          <w:sz w:val="28"/>
          <w:szCs w:val="28"/>
        </w:rPr>
        <w:t>)</w:t>
      </w:r>
      <w:r w:rsidRPr="00E06506">
        <w:rPr>
          <w:b/>
          <w:sz w:val="28"/>
          <w:szCs w:val="28"/>
        </w:rPr>
        <w:t xml:space="preserve"> </w:t>
      </w:r>
      <w:r w:rsidRPr="00E06506">
        <w:rPr>
          <w:sz w:val="28"/>
          <w:szCs w:val="28"/>
        </w:rPr>
        <w:t>Депутаты Совета муниципального района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06506">
        <w:rPr>
          <w:sz w:val="28"/>
          <w:szCs w:val="28"/>
        </w:rPr>
        <w:t xml:space="preserve"> Депутаты Совета муниципального района не могут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E55A5A" w:rsidRPr="00E06506" w:rsidRDefault="00E55A5A" w:rsidP="00E55A5A">
      <w:pPr>
        <w:ind w:firstLine="709"/>
        <w:jc w:val="both"/>
        <w:rPr>
          <w:sz w:val="28"/>
          <w:szCs w:val="28"/>
        </w:rPr>
      </w:pPr>
      <w:r w:rsidRPr="00E06506">
        <w:rPr>
          <w:sz w:val="28"/>
          <w:szCs w:val="28"/>
        </w:rPr>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w:t>
      </w:r>
      <w:r w:rsidR="00E97C43">
        <w:rPr>
          <w:sz w:val="28"/>
          <w:szCs w:val="28"/>
        </w:rPr>
        <w:t xml:space="preserve"> законами. </w:t>
      </w:r>
      <w:proofErr w:type="gramStart"/>
      <w:r w:rsidR="00E97C43">
        <w:rPr>
          <w:sz w:val="28"/>
          <w:szCs w:val="28"/>
        </w:rPr>
        <w:t xml:space="preserve">Полномочия депутата </w:t>
      </w:r>
      <w:r w:rsidRPr="00E06506">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E06506">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55A5A" w:rsidRPr="00E06506" w:rsidRDefault="00E55A5A" w:rsidP="00E55A5A">
      <w:pPr>
        <w:ind w:firstLine="709"/>
        <w:jc w:val="both"/>
        <w:rPr>
          <w:bCs/>
          <w:sz w:val="28"/>
          <w:szCs w:val="28"/>
          <w:lang w:eastAsia="en-US"/>
        </w:rPr>
      </w:pPr>
      <w:proofErr w:type="gramStart"/>
      <w:r w:rsidRPr="00E06506">
        <w:rPr>
          <w:bCs/>
          <w:sz w:val="28"/>
          <w:szCs w:val="28"/>
          <w:lang w:eastAsia="en-US"/>
        </w:rPr>
        <w:t>Депутат Совета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E06506">
        <w:rPr>
          <w:bCs/>
          <w:sz w:val="28"/>
          <w:szCs w:val="28"/>
          <w:lang w:eastAsia="en-US"/>
        </w:rPr>
        <w:t xml:space="preserve"> признается следствием не зависящих от него обстоятельств в порядке, предусмотренном </w:t>
      </w:r>
      <w:hyperlink r:id="rId8" w:history="1">
        <w:r w:rsidRPr="00E06506">
          <w:rPr>
            <w:rStyle w:val="a6"/>
            <w:bCs/>
            <w:color w:val="auto"/>
            <w:sz w:val="28"/>
            <w:szCs w:val="28"/>
            <w:u w:val="none"/>
            <w:lang w:eastAsia="en-US"/>
          </w:rPr>
          <w:t>частями 3</w:t>
        </w:r>
      </w:hyperlink>
      <w:r w:rsidRPr="00E06506">
        <w:rPr>
          <w:bCs/>
          <w:sz w:val="28"/>
          <w:szCs w:val="28"/>
          <w:lang w:eastAsia="en-US"/>
        </w:rPr>
        <w:t xml:space="preserve"> - </w:t>
      </w:r>
      <w:hyperlink r:id="rId9" w:history="1">
        <w:r w:rsidRPr="00E06506">
          <w:rPr>
            <w:rStyle w:val="a6"/>
            <w:bCs/>
            <w:color w:val="auto"/>
            <w:sz w:val="28"/>
            <w:szCs w:val="28"/>
            <w:u w:val="none"/>
            <w:lang w:eastAsia="en-US"/>
          </w:rPr>
          <w:t>6 статьи 13</w:t>
        </w:r>
      </w:hyperlink>
      <w:r w:rsidRPr="00E06506">
        <w:rPr>
          <w:bCs/>
          <w:sz w:val="28"/>
          <w:szCs w:val="28"/>
          <w:lang w:eastAsia="en-US"/>
        </w:rPr>
        <w:t xml:space="preserve"> Федерального закона от 25 декабря 2008 года № 273-ФЗ «О противодействии коррупции</w:t>
      </w:r>
      <w:r w:rsidRPr="00E06506">
        <w:rPr>
          <w:b/>
          <w:bCs/>
          <w:sz w:val="28"/>
          <w:szCs w:val="28"/>
          <w:lang w:eastAsia="en-US"/>
        </w:rPr>
        <w:t>»;</w:t>
      </w:r>
    </w:p>
    <w:p w:rsidR="00E55A5A" w:rsidRPr="00E06506" w:rsidRDefault="00E55A5A" w:rsidP="00E55A5A">
      <w:pPr>
        <w:ind w:firstLine="709"/>
        <w:jc w:val="both"/>
        <w:rPr>
          <w:sz w:val="28"/>
          <w:szCs w:val="28"/>
        </w:rPr>
      </w:pPr>
    </w:p>
    <w:p w:rsidR="00E55A5A" w:rsidRPr="00E06506" w:rsidRDefault="00E55A5A" w:rsidP="00E55A5A">
      <w:pPr>
        <w:ind w:firstLine="709"/>
        <w:jc w:val="both"/>
        <w:rPr>
          <w:b/>
          <w:sz w:val="28"/>
          <w:szCs w:val="28"/>
        </w:rPr>
      </w:pPr>
      <w:r w:rsidRPr="00E06506">
        <w:rPr>
          <w:b/>
          <w:sz w:val="28"/>
          <w:szCs w:val="28"/>
        </w:rPr>
        <w:t xml:space="preserve">4) </w:t>
      </w:r>
      <w:r w:rsidR="001E4C70">
        <w:rPr>
          <w:b/>
          <w:sz w:val="28"/>
          <w:szCs w:val="28"/>
        </w:rPr>
        <w:t>часть</w:t>
      </w:r>
      <w:r w:rsidRPr="00E06506">
        <w:rPr>
          <w:b/>
          <w:sz w:val="28"/>
          <w:szCs w:val="28"/>
        </w:rPr>
        <w:t xml:space="preserve"> 8 </w:t>
      </w:r>
      <w:hyperlink r:id="rId10" w:history="1">
        <w:r w:rsidRPr="00E06506">
          <w:rPr>
            <w:rStyle w:val="a6"/>
            <w:b/>
            <w:color w:val="auto"/>
            <w:sz w:val="28"/>
            <w:szCs w:val="28"/>
            <w:u w:val="none"/>
          </w:rPr>
          <w:t xml:space="preserve">статьи </w:t>
        </w:r>
      </w:hyperlink>
      <w:r w:rsidRPr="00E06506">
        <w:rPr>
          <w:rStyle w:val="a6"/>
          <w:b/>
          <w:color w:val="auto"/>
          <w:sz w:val="28"/>
          <w:szCs w:val="28"/>
          <w:u w:val="none"/>
        </w:rPr>
        <w:t xml:space="preserve">31 </w:t>
      </w:r>
      <w:r w:rsidRPr="00E06506">
        <w:rPr>
          <w:b/>
          <w:sz w:val="28"/>
          <w:szCs w:val="28"/>
        </w:rPr>
        <w:t xml:space="preserve">дополнить абзацем вторым следующего </w:t>
      </w:r>
      <w:r w:rsidRPr="00E06506">
        <w:rPr>
          <w:b/>
          <w:sz w:val="28"/>
          <w:szCs w:val="28"/>
        </w:rPr>
        <w:lastRenderedPageBreak/>
        <w:t>содержания:</w:t>
      </w:r>
    </w:p>
    <w:p w:rsidR="00E55A5A" w:rsidRPr="00E06506" w:rsidRDefault="00E55A5A" w:rsidP="00E55A5A">
      <w:pPr>
        <w:ind w:firstLine="709"/>
        <w:jc w:val="both"/>
        <w:rPr>
          <w:sz w:val="28"/>
          <w:szCs w:val="28"/>
          <w:lang w:eastAsia="en-US"/>
        </w:rPr>
      </w:pPr>
      <w:proofErr w:type="gramStart"/>
      <w:r w:rsidRPr="00E06506">
        <w:rPr>
          <w:sz w:val="28"/>
          <w:szCs w:val="28"/>
          <w:lang w:eastAsia="en-US"/>
        </w:rPr>
        <w:t xml:space="preserve">«Глава муниципального </w:t>
      </w:r>
      <w:r w:rsidR="001E4C70">
        <w:rPr>
          <w:sz w:val="28"/>
          <w:szCs w:val="28"/>
          <w:lang w:eastAsia="en-US"/>
        </w:rPr>
        <w:t>района</w:t>
      </w:r>
      <w:r w:rsidRPr="00E06506">
        <w:rPr>
          <w:sz w:val="28"/>
          <w:szCs w:val="28"/>
          <w:lang w:eastAsia="en-US"/>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E06506">
        <w:rPr>
          <w:bCs/>
          <w:sz w:val="28"/>
          <w:szCs w:val="28"/>
          <w:lang w:eastAsia="en-US"/>
        </w:rPr>
        <w:t>Федеральным законом от 06.10.2003 № 131-ФЗ «Об общих принципах организации местного самоуправления в Российской Федерации»</w:t>
      </w:r>
      <w:r w:rsidRPr="00E06506">
        <w:rPr>
          <w:sz w:val="28"/>
          <w:szCs w:val="28"/>
          <w:lang w:eastAsia="en-US"/>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E06506">
        <w:rPr>
          <w:sz w:val="28"/>
          <w:szCs w:val="28"/>
          <w:lang w:eastAsia="en-US"/>
        </w:rPr>
        <w:t xml:space="preserve"> следствием не зависящих от него обстоятельств в порядке, предусмотренном </w:t>
      </w:r>
      <w:hyperlink r:id="rId11" w:history="1">
        <w:r w:rsidRPr="00E06506">
          <w:rPr>
            <w:sz w:val="28"/>
            <w:szCs w:val="28"/>
            <w:lang w:eastAsia="en-US"/>
          </w:rPr>
          <w:t>частями 3</w:t>
        </w:r>
      </w:hyperlink>
      <w:r w:rsidRPr="00E06506">
        <w:rPr>
          <w:sz w:val="28"/>
          <w:szCs w:val="28"/>
          <w:lang w:eastAsia="en-US"/>
        </w:rPr>
        <w:t xml:space="preserve"> - </w:t>
      </w:r>
      <w:hyperlink r:id="rId12" w:history="1">
        <w:r w:rsidRPr="00E06506">
          <w:rPr>
            <w:sz w:val="28"/>
            <w:szCs w:val="28"/>
            <w:lang w:eastAsia="en-US"/>
          </w:rPr>
          <w:t>6 статьи 13</w:t>
        </w:r>
      </w:hyperlink>
      <w:r w:rsidRPr="00E06506">
        <w:rPr>
          <w:sz w:val="28"/>
          <w:szCs w:val="28"/>
          <w:lang w:eastAsia="en-US"/>
        </w:rPr>
        <w:t xml:space="preserve"> Федерального закона от 25 декабря 2008 года № 273-ФЗ «О противодействии коррупции»;</w:t>
      </w:r>
    </w:p>
    <w:p w:rsidR="00E55A5A" w:rsidRPr="00E06506" w:rsidRDefault="00E55A5A" w:rsidP="00E55A5A">
      <w:pPr>
        <w:ind w:firstLine="709"/>
        <w:jc w:val="both"/>
        <w:rPr>
          <w:sz w:val="28"/>
          <w:szCs w:val="28"/>
          <w:lang w:eastAsia="en-US"/>
        </w:rPr>
      </w:pPr>
    </w:p>
    <w:p w:rsidR="00E55A5A" w:rsidRPr="00E06506" w:rsidRDefault="00E55A5A" w:rsidP="00E55A5A">
      <w:pPr>
        <w:ind w:firstLine="709"/>
        <w:jc w:val="both"/>
        <w:rPr>
          <w:sz w:val="28"/>
          <w:szCs w:val="28"/>
        </w:rPr>
      </w:pPr>
      <w:r w:rsidRPr="00E06506">
        <w:rPr>
          <w:b/>
          <w:sz w:val="28"/>
          <w:szCs w:val="28"/>
          <w:lang w:eastAsia="en-US"/>
        </w:rPr>
        <w:t>5)</w:t>
      </w:r>
      <w:r w:rsidRPr="00E06506">
        <w:rPr>
          <w:b/>
          <w:bCs/>
          <w:sz w:val="28"/>
          <w:szCs w:val="28"/>
        </w:rPr>
        <w:t xml:space="preserve"> </w:t>
      </w:r>
      <w:r w:rsidR="001E4C70">
        <w:rPr>
          <w:b/>
          <w:sz w:val="28"/>
          <w:szCs w:val="28"/>
        </w:rPr>
        <w:t>пункт</w:t>
      </w:r>
      <w:r w:rsidRPr="00E06506">
        <w:rPr>
          <w:b/>
          <w:sz w:val="28"/>
          <w:szCs w:val="28"/>
        </w:rPr>
        <w:t xml:space="preserve"> 8 </w:t>
      </w:r>
      <w:hyperlink r:id="rId13" w:history="1">
        <w:r w:rsidRPr="00E06506">
          <w:rPr>
            <w:rStyle w:val="a6"/>
            <w:b/>
            <w:color w:val="auto"/>
            <w:sz w:val="28"/>
            <w:szCs w:val="28"/>
            <w:u w:val="none"/>
          </w:rPr>
          <w:t xml:space="preserve">статьи </w:t>
        </w:r>
      </w:hyperlink>
      <w:r w:rsidRPr="00E06506">
        <w:rPr>
          <w:rStyle w:val="a6"/>
          <w:b/>
          <w:color w:val="auto"/>
          <w:sz w:val="28"/>
          <w:szCs w:val="28"/>
          <w:u w:val="none"/>
        </w:rPr>
        <w:t>37</w:t>
      </w:r>
      <w:r w:rsidRPr="00E06506">
        <w:rPr>
          <w:sz w:val="28"/>
          <w:szCs w:val="28"/>
        </w:rPr>
        <w:t xml:space="preserve"> </w:t>
      </w:r>
      <w:r w:rsidRPr="00E06506">
        <w:rPr>
          <w:b/>
          <w:sz w:val="28"/>
          <w:szCs w:val="28"/>
        </w:rPr>
        <w:t>дополнить абзацем третьим следующего содержания:</w:t>
      </w:r>
    </w:p>
    <w:p w:rsidR="00E55A5A" w:rsidRPr="00E06506" w:rsidRDefault="00E55A5A" w:rsidP="00E55A5A">
      <w:pPr>
        <w:ind w:firstLine="709"/>
        <w:jc w:val="both"/>
        <w:rPr>
          <w:bCs/>
          <w:sz w:val="28"/>
          <w:szCs w:val="28"/>
          <w:lang w:eastAsia="en-US"/>
        </w:rPr>
      </w:pPr>
      <w:proofErr w:type="gramStart"/>
      <w:r w:rsidRPr="00E06506">
        <w:rPr>
          <w:bCs/>
          <w:sz w:val="28"/>
          <w:szCs w:val="28"/>
          <w:lang w:eastAsia="en-US"/>
        </w:rPr>
        <w:t>«Глава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E06506">
        <w:rPr>
          <w:bCs/>
          <w:sz w:val="28"/>
          <w:szCs w:val="28"/>
          <w:lang w:eastAsia="en-US"/>
        </w:rPr>
        <w:t xml:space="preserve">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E55A5A" w:rsidRPr="00E06506" w:rsidRDefault="00E55A5A" w:rsidP="00E55A5A">
      <w:pPr>
        <w:ind w:firstLine="709"/>
        <w:jc w:val="both"/>
        <w:rPr>
          <w:spacing w:val="-22"/>
          <w:sz w:val="28"/>
          <w:szCs w:val="28"/>
        </w:rPr>
      </w:pPr>
    </w:p>
    <w:p w:rsidR="00E55A5A" w:rsidRDefault="00022450" w:rsidP="00E55A5A">
      <w:pPr>
        <w:ind w:firstLine="709"/>
        <w:jc w:val="both"/>
        <w:rPr>
          <w:b/>
          <w:sz w:val="28"/>
          <w:szCs w:val="28"/>
        </w:rPr>
      </w:pPr>
      <w:r>
        <w:rPr>
          <w:b/>
          <w:sz w:val="28"/>
          <w:szCs w:val="28"/>
        </w:rPr>
        <w:t xml:space="preserve">6) </w:t>
      </w:r>
      <w:r w:rsidR="00E55A5A" w:rsidRPr="00E06506">
        <w:rPr>
          <w:b/>
          <w:sz w:val="28"/>
          <w:szCs w:val="28"/>
        </w:rPr>
        <w:t>пункт</w:t>
      </w:r>
      <w:r>
        <w:rPr>
          <w:b/>
          <w:sz w:val="28"/>
          <w:szCs w:val="28"/>
        </w:rPr>
        <w:t>ы</w:t>
      </w:r>
      <w:r w:rsidR="00C3015B">
        <w:rPr>
          <w:b/>
          <w:sz w:val="28"/>
          <w:szCs w:val="28"/>
        </w:rPr>
        <w:t xml:space="preserve"> </w:t>
      </w:r>
      <w:r>
        <w:rPr>
          <w:b/>
          <w:sz w:val="28"/>
          <w:szCs w:val="28"/>
        </w:rPr>
        <w:t>4-</w:t>
      </w:r>
      <w:r w:rsidR="00E55A5A" w:rsidRPr="00E06506">
        <w:rPr>
          <w:b/>
          <w:sz w:val="28"/>
          <w:szCs w:val="28"/>
        </w:rPr>
        <w:t xml:space="preserve"> 6 статьи 54 </w:t>
      </w:r>
      <w:r>
        <w:rPr>
          <w:b/>
          <w:sz w:val="28"/>
          <w:szCs w:val="28"/>
        </w:rPr>
        <w:t>изложить в следующей редакции:</w:t>
      </w:r>
    </w:p>
    <w:p w:rsidR="00DB18C4" w:rsidRPr="008F38C1" w:rsidRDefault="00022450" w:rsidP="00DB18C4">
      <w:pPr>
        <w:ind w:firstLine="709"/>
        <w:jc w:val="both"/>
        <w:rPr>
          <w:sz w:val="28"/>
          <w:szCs w:val="28"/>
        </w:rPr>
      </w:pPr>
      <w:r w:rsidRPr="008F38C1">
        <w:rPr>
          <w:sz w:val="28"/>
          <w:szCs w:val="28"/>
        </w:rPr>
        <w:t>«</w:t>
      </w:r>
      <w:r w:rsidR="00DB18C4" w:rsidRPr="008F38C1">
        <w:rPr>
          <w:sz w:val="28"/>
          <w:szCs w:val="28"/>
        </w:rPr>
        <w:t>4. Муниципальные нормативные правовые акты, затрагивающие права, свободы и обязанности человека и гражданина,</w:t>
      </w:r>
      <w:r w:rsidR="00DB18C4" w:rsidRPr="008F38C1">
        <w:t xml:space="preserve"> </w:t>
      </w:r>
      <w:r w:rsidR="00DB18C4" w:rsidRPr="008F38C1">
        <w:rPr>
          <w:sz w:val="28"/>
          <w:szCs w:val="28"/>
        </w:rPr>
        <w:t>муниципальные нормативные правовые акты,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обнародования.</w:t>
      </w:r>
    </w:p>
    <w:p w:rsidR="00DB18C4" w:rsidRPr="008F38C1" w:rsidRDefault="00DB18C4" w:rsidP="00DB18C4">
      <w:pPr>
        <w:widowControl/>
        <w:ind w:firstLine="540"/>
        <w:jc w:val="both"/>
        <w:rPr>
          <w:rFonts w:eastAsiaTheme="minorHAnsi"/>
          <w:bCs/>
          <w:sz w:val="28"/>
          <w:szCs w:val="28"/>
          <w:lang w:eastAsia="en-US"/>
        </w:rPr>
      </w:pPr>
      <w:r w:rsidRPr="008F38C1">
        <w:rPr>
          <w:sz w:val="28"/>
          <w:szCs w:val="28"/>
        </w:rPr>
        <w:t>5.</w:t>
      </w:r>
      <w:r w:rsidRPr="008F38C1">
        <w:rPr>
          <w:rFonts w:eastAsiaTheme="minorHAnsi"/>
          <w:bCs/>
          <w:sz w:val="28"/>
          <w:szCs w:val="28"/>
          <w:lang w:eastAsia="en-US"/>
        </w:rPr>
        <w:t xml:space="preserve"> Обнародованием муниципального правового акта</w:t>
      </w:r>
      <w:r w:rsidR="004752F3" w:rsidRPr="008F38C1">
        <w:rPr>
          <w:rFonts w:eastAsiaTheme="minorHAnsi"/>
          <w:bCs/>
          <w:sz w:val="28"/>
          <w:szCs w:val="28"/>
          <w:lang w:eastAsia="en-US"/>
        </w:rPr>
        <w:t xml:space="preserve"> муниципального района</w:t>
      </w:r>
      <w:r w:rsidRPr="008F38C1">
        <w:rPr>
          <w:rFonts w:eastAsiaTheme="minorHAnsi"/>
          <w:bCs/>
          <w:sz w:val="28"/>
          <w:szCs w:val="28"/>
          <w:lang w:eastAsia="en-US"/>
        </w:rPr>
        <w:t>, в том числе соглашения, заключенного между органами местного самоуправления, считается:</w:t>
      </w:r>
    </w:p>
    <w:p w:rsidR="001A3630" w:rsidRPr="008F38C1" w:rsidRDefault="00DB18C4" w:rsidP="001A3630">
      <w:pPr>
        <w:ind w:firstLine="709"/>
        <w:jc w:val="both"/>
        <w:rPr>
          <w:sz w:val="28"/>
          <w:szCs w:val="28"/>
        </w:rPr>
      </w:pPr>
      <w:r w:rsidRPr="008F38C1">
        <w:rPr>
          <w:rFonts w:eastAsiaTheme="minorHAnsi"/>
          <w:bCs/>
          <w:sz w:val="28"/>
          <w:szCs w:val="28"/>
          <w:lang w:eastAsia="en-US"/>
        </w:rPr>
        <w:t xml:space="preserve">1) </w:t>
      </w:r>
      <w:r w:rsidR="001A3630" w:rsidRPr="008F38C1">
        <w:rPr>
          <w:rFonts w:eastAsiaTheme="minorHAnsi"/>
          <w:bCs/>
          <w:sz w:val="28"/>
          <w:szCs w:val="28"/>
          <w:lang w:eastAsia="en-US"/>
        </w:rPr>
        <w:t>первая публикация его полного текста в</w:t>
      </w:r>
      <w:r w:rsidRPr="008F38C1">
        <w:rPr>
          <w:rFonts w:eastAsiaTheme="minorHAnsi"/>
          <w:bCs/>
          <w:sz w:val="28"/>
          <w:szCs w:val="28"/>
          <w:lang w:eastAsia="en-US"/>
        </w:rPr>
        <w:t xml:space="preserve"> газете «</w:t>
      </w:r>
      <w:r w:rsidR="00C11349">
        <w:rPr>
          <w:rFonts w:eastAsiaTheme="minorHAnsi"/>
          <w:bCs/>
          <w:sz w:val="28"/>
          <w:szCs w:val="28"/>
          <w:lang w:eastAsia="en-US"/>
        </w:rPr>
        <w:t>П</w:t>
      </w:r>
      <w:r w:rsidR="004D5A84">
        <w:rPr>
          <w:rFonts w:eastAsiaTheme="minorHAnsi"/>
          <w:bCs/>
          <w:sz w:val="28"/>
          <w:szCs w:val="28"/>
          <w:lang w:eastAsia="en-US"/>
        </w:rPr>
        <w:t xml:space="preserve">РЕССА </w:t>
      </w:r>
      <w:r w:rsidR="00C11349">
        <w:rPr>
          <w:rFonts w:eastAsiaTheme="minorHAnsi"/>
          <w:bCs/>
          <w:sz w:val="28"/>
          <w:szCs w:val="28"/>
          <w:lang w:eastAsia="en-US"/>
        </w:rPr>
        <w:t>09</w:t>
      </w:r>
      <w:r w:rsidRPr="008F38C1">
        <w:rPr>
          <w:rFonts w:eastAsiaTheme="minorHAnsi"/>
          <w:bCs/>
          <w:sz w:val="28"/>
          <w:szCs w:val="28"/>
          <w:lang w:eastAsia="en-US"/>
        </w:rPr>
        <w:t>»</w:t>
      </w:r>
      <w:r w:rsidR="004752F3" w:rsidRPr="008F38C1">
        <w:rPr>
          <w:rFonts w:eastAsiaTheme="minorHAnsi"/>
          <w:bCs/>
          <w:sz w:val="28"/>
          <w:szCs w:val="28"/>
          <w:lang w:eastAsia="en-US"/>
        </w:rPr>
        <w:t xml:space="preserve">, </w:t>
      </w:r>
      <w:r w:rsidR="004752F3" w:rsidRPr="008F38C1">
        <w:rPr>
          <w:sz w:val="28"/>
          <w:szCs w:val="28"/>
        </w:rPr>
        <w:t xml:space="preserve">если иное не установлено действующим законодательством, настоящим Уставом или самим решением, в течение 14 </w:t>
      </w:r>
      <w:r w:rsidR="008F38C1">
        <w:rPr>
          <w:sz w:val="28"/>
          <w:szCs w:val="28"/>
        </w:rPr>
        <w:t>дней со дня подписания или</w:t>
      </w:r>
      <w:r w:rsidR="001A3630" w:rsidRPr="008F38C1">
        <w:rPr>
          <w:sz w:val="28"/>
          <w:szCs w:val="28"/>
        </w:rPr>
        <w:t xml:space="preserve"> первое размещение его полного текста в сетевом издании. </w:t>
      </w:r>
    </w:p>
    <w:p w:rsidR="001A3630" w:rsidRPr="0091494F" w:rsidRDefault="001A3630" w:rsidP="0091494F">
      <w:pPr>
        <w:ind w:firstLine="709"/>
        <w:contextualSpacing/>
        <w:jc w:val="both"/>
        <w:rPr>
          <w:color w:val="FF0000"/>
          <w:sz w:val="28"/>
          <w:szCs w:val="28"/>
        </w:rPr>
      </w:pPr>
      <w:r w:rsidRPr="008F38C1">
        <w:rPr>
          <w:sz w:val="28"/>
          <w:szCs w:val="28"/>
        </w:rPr>
        <w:t>Для официального обнародования муниципальных правовых актов, в том числе соглашений, заключенных между органами местного самоуправления, также используется портал Министерства юстиции России «Нормативные правовые акты в Российской Федерации» (</w:t>
      </w:r>
      <w:proofErr w:type="spellStart"/>
      <w:r w:rsidRPr="008F38C1">
        <w:rPr>
          <w:sz w:val="28"/>
          <w:szCs w:val="28"/>
        </w:rPr>
        <w:t>http</w:t>
      </w:r>
      <w:proofErr w:type="spellEnd"/>
      <w:r w:rsidRPr="008F38C1">
        <w:rPr>
          <w:sz w:val="28"/>
          <w:szCs w:val="28"/>
        </w:rPr>
        <w:t xml:space="preserve">//pravo-minjust.ru, </w:t>
      </w:r>
      <w:proofErr w:type="spellStart"/>
      <w:r w:rsidRPr="008F38C1">
        <w:rPr>
          <w:sz w:val="28"/>
          <w:szCs w:val="28"/>
        </w:rPr>
        <w:t>http</w:t>
      </w:r>
      <w:proofErr w:type="spellEnd"/>
      <w:r w:rsidRPr="008F38C1">
        <w:rPr>
          <w:sz w:val="28"/>
          <w:szCs w:val="28"/>
        </w:rPr>
        <w:t>//право-</w:t>
      </w:r>
      <w:proofErr w:type="spellStart"/>
      <w:r w:rsidRPr="008F38C1">
        <w:rPr>
          <w:sz w:val="28"/>
          <w:szCs w:val="28"/>
        </w:rPr>
        <w:t>минюст</w:t>
      </w:r>
      <w:proofErr w:type="gramStart"/>
      <w:r w:rsidRPr="008F38C1">
        <w:rPr>
          <w:sz w:val="28"/>
          <w:szCs w:val="28"/>
        </w:rPr>
        <w:t>.р</w:t>
      </w:r>
      <w:proofErr w:type="gramEnd"/>
      <w:r w:rsidRPr="008F38C1">
        <w:rPr>
          <w:sz w:val="28"/>
          <w:szCs w:val="28"/>
        </w:rPr>
        <w:t>ф</w:t>
      </w:r>
      <w:proofErr w:type="spellEnd"/>
      <w:r w:rsidRPr="008F38C1">
        <w:rPr>
          <w:sz w:val="28"/>
          <w:szCs w:val="28"/>
        </w:rPr>
        <w:t>, регистрация в качестве сетевого издания Эл № ФС77-72471 от 05.03.2018). В случае</w:t>
      </w:r>
      <w:proofErr w:type="gramStart"/>
      <w:r w:rsidRPr="008F38C1">
        <w:rPr>
          <w:sz w:val="28"/>
          <w:szCs w:val="28"/>
        </w:rPr>
        <w:t>,</w:t>
      </w:r>
      <w:proofErr w:type="gramEnd"/>
      <w:r w:rsidRPr="008F38C1">
        <w:rPr>
          <w:sz w:val="28"/>
          <w:szCs w:val="28"/>
        </w:rPr>
        <w:t xml:space="preserve"> если официальное обнародование муниципального правового акта, в том числе соглашения, заключенного между органами местного </w:t>
      </w:r>
      <w:r w:rsidRPr="008F38C1">
        <w:rPr>
          <w:sz w:val="28"/>
          <w:szCs w:val="28"/>
        </w:rPr>
        <w:lastRenderedPageBreak/>
        <w:t xml:space="preserve">самоуправления, осуществляется в сетевом издании, в муниципальном районе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w:t>
      </w:r>
      <w:proofErr w:type="gramStart"/>
      <w:r w:rsidRPr="008F38C1">
        <w:rPr>
          <w:sz w:val="28"/>
          <w:szCs w:val="28"/>
        </w:rPr>
        <w:t>местах, доступных для их использования неограни</w:t>
      </w:r>
      <w:r w:rsidR="00EF2AC2">
        <w:rPr>
          <w:sz w:val="28"/>
          <w:szCs w:val="28"/>
        </w:rPr>
        <w:t xml:space="preserve">ченным кругом лиц </w:t>
      </w:r>
      <w:r w:rsidR="00EF2AC2" w:rsidRPr="00912E75">
        <w:rPr>
          <w:sz w:val="28"/>
          <w:szCs w:val="28"/>
        </w:rPr>
        <w:t xml:space="preserve">(в здании </w:t>
      </w:r>
      <w:r w:rsidR="009A5F43" w:rsidRPr="00912E75">
        <w:rPr>
          <w:sz w:val="28"/>
          <w:szCs w:val="28"/>
        </w:rPr>
        <w:t xml:space="preserve">администрации Зеленчукского </w:t>
      </w:r>
      <w:r w:rsidR="00CD149A" w:rsidRPr="00912E75">
        <w:rPr>
          <w:sz w:val="28"/>
          <w:szCs w:val="28"/>
        </w:rPr>
        <w:t>муниципального</w:t>
      </w:r>
      <w:r w:rsidR="009A5F43" w:rsidRPr="00912E75">
        <w:rPr>
          <w:sz w:val="28"/>
          <w:szCs w:val="28"/>
        </w:rPr>
        <w:t xml:space="preserve"> района </w:t>
      </w:r>
      <w:r w:rsidR="00CD149A" w:rsidRPr="00912E75">
        <w:rPr>
          <w:sz w:val="28"/>
          <w:szCs w:val="28"/>
        </w:rPr>
        <w:t xml:space="preserve">и </w:t>
      </w:r>
      <w:r w:rsidR="00C03B2C" w:rsidRPr="00912E75">
        <w:rPr>
          <w:sz w:val="28"/>
          <w:szCs w:val="28"/>
        </w:rPr>
        <w:t>Совета Зеленчукского муниципального района)</w:t>
      </w:r>
      <w:r w:rsidR="0091494F" w:rsidRPr="00912E75">
        <w:rPr>
          <w:sz w:val="28"/>
          <w:szCs w:val="28"/>
        </w:rPr>
        <w:t xml:space="preserve"> </w:t>
      </w:r>
      <w:r w:rsidRPr="008F38C1">
        <w:rPr>
          <w:sz w:val="28"/>
          <w:szCs w:val="28"/>
        </w:rPr>
        <w:t xml:space="preserve">без использования ими дополнительных технических средств. </w:t>
      </w:r>
      <w:proofErr w:type="gramEnd"/>
    </w:p>
    <w:p w:rsidR="005D36A0" w:rsidRPr="006F766D" w:rsidRDefault="00DB18C4" w:rsidP="00DB18C4">
      <w:pPr>
        <w:widowControl/>
        <w:spacing w:before="280"/>
        <w:ind w:firstLine="540"/>
        <w:contextualSpacing/>
        <w:jc w:val="both"/>
        <w:rPr>
          <w:rFonts w:eastAsiaTheme="minorHAnsi"/>
          <w:bCs/>
          <w:sz w:val="28"/>
          <w:szCs w:val="28"/>
          <w:lang w:eastAsia="en-US"/>
        </w:rPr>
      </w:pPr>
      <w:r w:rsidRPr="006F766D">
        <w:rPr>
          <w:rFonts w:eastAsiaTheme="minorHAnsi"/>
          <w:bCs/>
          <w:sz w:val="28"/>
          <w:szCs w:val="28"/>
          <w:lang w:eastAsia="en-US"/>
        </w:rPr>
        <w:t xml:space="preserve">2) размещение текста на информационных стендах в здании администрации муниципального района, информационных стендах </w:t>
      </w:r>
      <w:r w:rsidR="00AE2175" w:rsidRPr="006F766D">
        <w:rPr>
          <w:rFonts w:eastAsiaTheme="minorHAnsi"/>
          <w:bCs/>
          <w:sz w:val="28"/>
          <w:szCs w:val="28"/>
          <w:lang w:eastAsia="en-US"/>
        </w:rPr>
        <w:t>сельских поселений</w:t>
      </w:r>
      <w:r w:rsidRPr="006F766D">
        <w:rPr>
          <w:rFonts w:eastAsiaTheme="minorHAnsi"/>
          <w:bCs/>
          <w:sz w:val="28"/>
          <w:szCs w:val="28"/>
          <w:lang w:eastAsia="en-US"/>
        </w:rPr>
        <w:t xml:space="preserve"> муниципального района</w:t>
      </w:r>
      <w:r w:rsidR="005D36A0" w:rsidRPr="006F766D">
        <w:rPr>
          <w:rFonts w:eastAsiaTheme="minorHAnsi"/>
          <w:bCs/>
          <w:sz w:val="28"/>
          <w:szCs w:val="28"/>
          <w:lang w:eastAsia="en-US"/>
        </w:rPr>
        <w:t>.</w:t>
      </w:r>
    </w:p>
    <w:p w:rsidR="00DB18C4" w:rsidRPr="008F38C1" w:rsidRDefault="00DB18C4" w:rsidP="00DB18C4">
      <w:pPr>
        <w:widowControl/>
        <w:spacing w:before="280"/>
        <w:ind w:firstLine="540"/>
        <w:contextualSpacing/>
        <w:jc w:val="both"/>
        <w:rPr>
          <w:rFonts w:eastAsiaTheme="minorHAnsi"/>
          <w:bCs/>
          <w:sz w:val="28"/>
          <w:szCs w:val="28"/>
          <w:lang w:eastAsia="en-US"/>
        </w:rPr>
      </w:pPr>
      <w:r w:rsidRPr="008F38C1">
        <w:rPr>
          <w:rFonts w:eastAsiaTheme="minorHAnsi"/>
          <w:bCs/>
          <w:sz w:val="28"/>
          <w:szCs w:val="28"/>
          <w:lang w:eastAsia="en-US"/>
        </w:rPr>
        <w:t xml:space="preserve">3) размещение на официальном сайте муниципального района в информационно-телекоммуникационной сети </w:t>
      </w:r>
      <w:r w:rsidR="004752F3" w:rsidRPr="008F38C1">
        <w:rPr>
          <w:rFonts w:eastAsiaTheme="minorHAnsi"/>
          <w:bCs/>
          <w:sz w:val="28"/>
          <w:szCs w:val="28"/>
          <w:lang w:eastAsia="en-US"/>
        </w:rPr>
        <w:t>«</w:t>
      </w:r>
      <w:r w:rsidRPr="008F38C1">
        <w:rPr>
          <w:rFonts w:eastAsiaTheme="minorHAnsi"/>
          <w:bCs/>
          <w:sz w:val="28"/>
          <w:szCs w:val="28"/>
          <w:lang w:eastAsia="en-US"/>
        </w:rPr>
        <w:t>Интернет</w:t>
      </w:r>
      <w:r w:rsidR="004752F3" w:rsidRPr="008F38C1">
        <w:rPr>
          <w:rFonts w:eastAsiaTheme="minorHAnsi"/>
          <w:bCs/>
          <w:sz w:val="28"/>
          <w:szCs w:val="28"/>
          <w:lang w:eastAsia="en-US"/>
        </w:rPr>
        <w:t>»</w:t>
      </w:r>
      <w:r w:rsidRPr="008F38C1">
        <w:rPr>
          <w:rFonts w:eastAsiaTheme="minorHAnsi"/>
          <w:bCs/>
          <w:sz w:val="28"/>
          <w:szCs w:val="28"/>
          <w:lang w:eastAsia="en-US"/>
        </w:rPr>
        <w:t>;</w:t>
      </w:r>
    </w:p>
    <w:p w:rsidR="00E55A5A" w:rsidRPr="008F38C1" w:rsidRDefault="00022450" w:rsidP="00E55A5A">
      <w:pPr>
        <w:ind w:firstLine="709"/>
        <w:contextualSpacing/>
        <w:jc w:val="both"/>
        <w:rPr>
          <w:color w:val="FF0000"/>
          <w:sz w:val="28"/>
          <w:szCs w:val="28"/>
        </w:rPr>
      </w:pPr>
      <w:r w:rsidRPr="008F38C1">
        <w:rPr>
          <w:sz w:val="28"/>
          <w:szCs w:val="28"/>
        </w:rPr>
        <w:t>6</w:t>
      </w:r>
      <w:r w:rsidRPr="008F38C1">
        <w:rPr>
          <w:color w:val="FF0000"/>
          <w:sz w:val="28"/>
          <w:szCs w:val="28"/>
        </w:rPr>
        <w:t xml:space="preserve">. </w:t>
      </w:r>
      <w:r w:rsidR="00C3015B" w:rsidRPr="008F38C1">
        <w:rPr>
          <w:color w:val="000000" w:themeColor="text1"/>
          <w:sz w:val="28"/>
          <w:szCs w:val="28"/>
        </w:rPr>
        <w:t>Должностным лицом</w:t>
      </w:r>
      <w:r w:rsidRPr="008F38C1">
        <w:rPr>
          <w:color w:val="000000" w:themeColor="text1"/>
          <w:sz w:val="28"/>
          <w:szCs w:val="28"/>
        </w:rPr>
        <w:t>, от</w:t>
      </w:r>
      <w:r w:rsidR="00C3015B" w:rsidRPr="008F38C1">
        <w:rPr>
          <w:color w:val="000000" w:themeColor="text1"/>
          <w:sz w:val="28"/>
          <w:szCs w:val="28"/>
        </w:rPr>
        <w:t>в</w:t>
      </w:r>
      <w:r w:rsidRPr="008F38C1">
        <w:rPr>
          <w:color w:val="000000" w:themeColor="text1"/>
          <w:sz w:val="28"/>
          <w:szCs w:val="28"/>
        </w:rPr>
        <w:t xml:space="preserve">етственным за обнародование </w:t>
      </w:r>
      <w:r w:rsidR="00C3015B" w:rsidRPr="008F38C1">
        <w:rPr>
          <w:color w:val="000000" w:themeColor="text1"/>
          <w:sz w:val="28"/>
          <w:szCs w:val="28"/>
        </w:rPr>
        <w:t>муниципальных правовых актов, в том числе соглашений, заключенных между органами местного самоуправления,</w:t>
      </w:r>
      <w:r w:rsidR="00FA1ADB" w:rsidRPr="00FA1ADB">
        <w:rPr>
          <w:sz w:val="28"/>
          <w:szCs w:val="28"/>
        </w:rPr>
        <w:t xml:space="preserve"> </w:t>
      </w:r>
      <w:r w:rsidR="00FA1ADB" w:rsidRPr="00912E75">
        <w:rPr>
          <w:sz w:val="28"/>
          <w:szCs w:val="28"/>
        </w:rPr>
        <w:t>является</w:t>
      </w:r>
      <w:r w:rsidR="00C3015B" w:rsidRPr="008F38C1">
        <w:rPr>
          <w:color w:val="000000" w:themeColor="text1"/>
          <w:sz w:val="28"/>
          <w:szCs w:val="28"/>
        </w:rPr>
        <w:t xml:space="preserve"> </w:t>
      </w:r>
      <w:r w:rsidR="00B6415F">
        <w:rPr>
          <w:color w:val="000000" w:themeColor="text1"/>
          <w:sz w:val="28"/>
          <w:szCs w:val="28"/>
        </w:rPr>
        <w:t xml:space="preserve">консультант </w:t>
      </w:r>
      <w:r w:rsidR="007838CD">
        <w:rPr>
          <w:color w:val="000000" w:themeColor="text1"/>
          <w:sz w:val="28"/>
          <w:szCs w:val="28"/>
        </w:rPr>
        <w:t>(</w:t>
      </w:r>
      <w:r w:rsidR="00F30C02">
        <w:rPr>
          <w:color w:val="000000" w:themeColor="text1"/>
          <w:sz w:val="28"/>
          <w:szCs w:val="28"/>
        </w:rPr>
        <w:t>юрист</w:t>
      </w:r>
      <w:r w:rsidR="007838CD">
        <w:rPr>
          <w:color w:val="000000" w:themeColor="text1"/>
          <w:sz w:val="28"/>
          <w:szCs w:val="28"/>
        </w:rPr>
        <w:t>)</w:t>
      </w:r>
      <w:r w:rsidR="00896B26">
        <w:rPr>
          <w:color w:val="000000" w:themeColor="text1"/>
          <w:sz w:val="28"/>
          <w:szCs w:val="28"/>
        </w:rPr>
        <w:t xml:space="preserve"> Совета Зелен</w:t>
      </w:r>
      <w:r w:rsidR="00AE0C12">
        <w:rPr>
          <w:color w:val="000000" w:themeColor="text1"/>
          <w:sz w:val="28"/>
          <w:szCs w:val="28"/>
        </w:rPr>
        <w:t>чукского муниципального района</w:t>
      </w:r>
      <w:r w:rsidR="007838CD">
        <w:rPr>
          <w:color w:val="000000" w:themeColor="text1"/>
          <w:sz w:val="28"/>
          <w:szCs w:val="28"/>
        </w:rPr>
        <w:t>.</w:t>
      </w:r>
    </w:p>
    <w:p w:rsidR="00C3015B" w:rsidRPr="00E06506" w:rsidRDefault="00C3015B" w:rsidP="00E55A5A">
      <w:pPr>
        <w:ind w:firstLine="709"/>
        <w:jc w:val="both"/>
        <w:rPr>
          <w:b/>
          <w:sz w:val="28"/>
          <w:szCs w:val="28"/>
        </w:rPr>
      </w:pPr>
    </w:p>
    <w:p w:rsidR="00E55A5A" w:rsidRDefault="00E55A5A" w:rsidP="00E55A5A">
      <w:pPr>
        <w:ind w:firstLine="709"/>
        <w:jc w:val="both"/>
        <w:rPr>
          <w:b/>
          <w:sz w:val="28"/>
          <w:szCs w:val="28"/>
        </w:rPr>
      </w:pPr>
      <w:r w:rsidRPr="00E06506">
        <w:rPr>
          <w:b/>
          <w:sz w:val="28"/>
          <w:szCs w:val="28"/>
        </w:rPr>
        <w:t>7) дополнить главой 7.1. следующего содержания:</w:t>
      </w:r>
    </w:p>
    <w:p w:rsidR="008F38C1" w:rsidRPr="00E06506" w:rsidRDefault="008F38C1" w:rsidP="00E55A5A">
      <w:pPr>
        <w:ind w:firstLine="709"/>
        <w:jc w:val="both"/>
        <w:rPr>
          <w:b/>
          <w:bCs/>
          <w:sz w:val="28"/>
          <w:szCs w:val="28"/>
        </w:rPr>
      </w:pPr>
    </w:p>
    <w:p w:rsidR="00E55A5A" w:rsidRPr="00E06506" w:rsidRDefault="00E55A5A" w:rsidP="00E55A5A">
      <w:pPr>
        <w:ind w:firstLine="709"/>
        <w:jc w:val="both"/>
        <w:rPr>
          <w:b/>
          <w:bCs/>
          <w:sz w:val="28"/>
          <w:szCs w:val="28"/>
          <w:lang w:eastAsia="en-US"/>
        </w:rPr>
      </w:pPr>
      <w:r w:rsidRPr="00E06506">
        <w:rPr>
          <w:b/>
          <w:bCs/>
          <w:sz w:val="28"/>
          <w:szCs w:val="28"/>
          <w:lang w:eastAsia="en-US"/>
        </w:rPr>
        <w:t>«Глава 7.1. Международные и в</w:t>
      </w:r>
      <w:r w:rsidR="008F38C1">
        <w:rPr>
          <w:b/>
          <w:bCs/>
          <w:sz w:val="28"/>
          <w:szCs w:val="28"/>
          <w:lang w:eastAsia="en-US"/>
        </w:rPr>
        <w:t>нешне экономические связи органов</w:t>
      </w:r>
      <w:r w:rsidRPr="00E06506">
        <w:rPr>
          <w:b/>
          <w:bCs/>
          <w:sz w:val="28"/>
          <w:szCs w:val="28"/>
          <w:lang w:eastAsia="en-US"/>
        </w:rPr>
        <w:t xml:space="preserve"> местного самоуправления</w:t>
      </w:r>
      <w:r w:rsidR="008F38C1">
        <w:rPr>
          <w:b/>
          <w:bCs/>
          <w:sz w:val="28"/>
          <w:szCs w:val="28"/>
          <w:lang w:eastAsia="en-US"/>
        </w:rPr>
        <w:t xml:space="preserve"> муниципального района</w:t>
      </w:r>
    </w:p>
    <w:p w:rsidR="00E55A5A" w:rsidRPr="00E06506" w:rsidRDefault="00E55A5A" w:rsidP="00E55A5A">
      <w:pPr>
        <w:ind w:firstLine="709"/>
        <w:jc w:val="both"/>
        <w:rPr>
          <w:b/>
          <w:bCs/>
          <w:sz w:val="28"/>
          <w:szCs w:val="28"/>
          <w:lang w:eastAsia="en-US"/>
        </w:rPr>
      </w:pPr>
    </w:p>
    <w:p w:rsidR="00E55A5A" w:rsidRPr="00E06506" w:rsidRDefault="00E55A5A" w:rsidP="00E55A5A">
      <w:pPr>
        <w:ind w:firstLine="709"/>
        <w:jc w:val="both"/>
        <w:rPr>
          <w:b/>
          <w:bCs/>
          <w:sz w:val="28"/>
          <w:szCs w:val="28"/>
          <w:lang w:val="x-none"/>
        </w:rPr>
      </w:pPr>
      <w:r w:rsidRPr="00E06506">
        <w:rPr>
          <w:b/>
          <w:sz w:val="28"/>
          <w:szCs w:val="28"/>
          <w:lang w:val="x-none"/>
        </w:rPr>
        <w:t xml:space="preserve">Статья </w:t>
      </w:r>
      <w:r w:rsidRPr="00E06506">
        <w:rPr>
          <w:b/>
          <w:sz w:val="28"/>
          <w:szCs w:val="28"/>
        </w:rPr>
        <w:t>68.1</w:t>
      </w:r>
      <w:r w:rsidRPr="00E06506">
        <w:rPr>
          <w:b/>
          <w:bCs/>
          <w:sz w:val="28"/>
          <w:szCs w:val="28"/>
          <w:lang w:val="x-none"/>
        </w:rPr>
        <w:t>. Полномочия органов местного самоуправления в сфере международных и внешнеэкономических связей</w:t>
      </w:r>
    </w:p>
    <w:p w:rsidR="00E55A5A" w:rsidRPr="00E06506" w:rsidRDefault="00E55A5A" w:rsidP="00E55A5A">
      <w:pPr>
        <w:ind w:firstLine="709"/>
        <w:jc w:val="both"/>
        <w:rPr>
          <w:bCs/>
          <w:sz w:val="28"/>
          <w:szCs w:val="28"/>
          <w:lang w:val="x-none"/>
        </w:rPr>
      </w:pPr>
      <w:r w:rsidRPr="00E06506">
        <w:rPr>
          <w:bCs/>
          <w:sz w:val="28"/>
          <w:szCs w:val="28"/>
          <w:lang w:val="x-none"/>
        </w:rPr>
        <w:t xml:space="preserve">1. Международные и внешнеэкономические связи осуществляются органами местного самоуправления </w:t>
      </w:r>
      <w:r w:rsidR="008F38C1">
        <w:rPr>
          <w:bCs/>
          <w:sz w:val="28"/>
          <w:szCs w:val="28"/>
        </w:rPr>
        <w:t xml:space="preserve">муниципального района </w:t>
      </w:r>
      <w:r w:rsidRPr="00E06506">
        <w:rPr>
          <w:bCs/>
          <w:sz w:val="28"/>
          <w:szCs w:val="28"/>
          <w:lang w:val="x-none"/>
        </w:rPr>
        <w:t>в целях решения вопросов местного значения по согласованию с органами государственной власти Карачаево-Черкесской Республики в порядке, установленном законом Карачаево-Черкесской Республики.</w:t>
      </w:r>
    </w:p>
    <w:p w:rsidR="00E55A5A" w:rsidRPr="00E06506" w:rsidRDefault="00E55A5A" w:rsidP="00E55A5A">
      <w:pPr>
        <w:ind w:firstLine="709"/>
        <w:jc w:val="both"/>
        <w:rPr>
          <w:bCs/>
          <w:sz w:val="28"/>
          <w:szCs w:val="28"/>
          <w:lang w:val="x-none"/>
        </w:rPr>
      </w:pPr>
      <w:r w:rsidRPr="00E06506">
        <w:rPr>
          <w:bCs/>
          <w:sz w:val="28"/>
          <w:szCs w:val="28"/>
          <w:lang w:val="x-none"/>
        </w:rPr>
        <w:t>2. К полномочиям органов местного самоуправления в сфере международных и внешнеэкономических связей относятся:</w:t>
      </w:r>
    </w:p>
    <w:p w:rsidR="00E55A5A" w:rsidRPr="00E06506" w:rsidRDefault="00E55A5A" w:rsidP="00E55A5A">
      <w:pPr>
        <w:ind w:firstLine="709"/>
        <w:jc w:val="both"/>
        <w:rPr>
          <w:bCs/>
          <w:sz w:val="28"/>
          <w:szCs w:val="28"/>
          <w:lang w:val="x-none"/>
        </w:rPr>
      </w:pPr>
      <w:r w:rsidRPr="00E06506">
        <w:rPr>
          <w:bCs/>
          <w:sz w:val="28"/>
          <w:szCs w:val="28"/>
          <w:lang w:val="x-none"/>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E55A5A" w:rsidRPr="00E06506" w:rsidRDefault="00E55A5A" w:rsidP="00E55A5A">
      <w:pPr>
        <w:ind w:firstLine="709"/>
        <w:jc w:val="both"/>
        <w:rPr>
          <w:bCs/>
          <w:sz w:val="28"/>
          <w:szCs w:val="28"/>
          <w:lang w:val="x-none"/>
        </w:rPr>
      </w:pPr>
      <w:r w:rsidRPr="00E06506">
        <w:rPr>
          <w:bCs/>
          <w:sz w:val="28"/>
          <w:szCs w:val="28"/>
          <w:lang w:val="x-none"/>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E55A5A" w:rsidRPr="00E06506" w:rsidRDefault="00E55A5A" w:rsidP="00E55A5A">
      <w:pPr>
        <w:ind w:firstLine="709"/>
        <w:jc w:val="both"/>
        <w:rPr>
          <w:bCs/>
          <w:sz w:val="28"/>
          <w:szCs w:val="28"/>
          <w:lang w:val="x-none"/>
        </w:rPr>
      </w:pPr>
      <w:r w:rsidRPr="00E06506">
        <w:rPr>
          <w:bCs/>
          <w:sz w:val="28"/>
          <w:szCs w:val="28"/>
          <w:lang w:val="x-none"/>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E55A5A" w:rsidRPr="00E06506" w:rsidRDefault="00E55A5A" w:rsidP="00E55A5A">
      <w:pPr>
        <w:ind w:firstLine="709"/>
        <w:jc w:val="both"/>
        <w:rPr>
          <w:bCs/>
          <w:sz w:val="28"/>
          <w:szCs w:val="28"/>
          <w:lang w:val="x-none"/>
        </w:rPr>
      </w:pPr>
      <w:r w:rsidRPr="00E06506">
        <w:rPr>
          <w:bCs/>
          <w:sz w:val="28"/>
          <w:szCs w:val="28"/>
          <w:lang w:val="x-none"/>
        </w:rPr>
        <w:t>4) участие в разработке и реализации проектов международных программ межмуниципального сотрудничества;</w:t>
      </w:r>
    </w:p>
    <w:p w:rsidR="00E55A5A" w:rsidRPr="00E06506" w:rsidRDefault="00E55A5A" w:rsidP="00E55A5A">
      <w:pPr>
        <w:ind w:firstLine="709"/>
        <w:jc w:val="both"/>
        <w:rPr>
          <w:bCs/>
          <w:sz w:val="28"/>
          <w:szCs w:val="28"/>
          <w:lang w:val="x-none"/>
        </w:rPr>
      </w:pPr>
      <w:r w:rsidRPr="00E06506">
        <w:rPr>
          <w:bCs/>
          <w:sz w:val="28"/>
          <w:szCs w:val="28"/>
          <w:lang w:val="x-none"/>
        </w:rPr>
        <w:t xml:space="preserve">5) иные полномочия в сфере международных и внешнеэкономических </w:t>
      </w:r>
      <w:r w:rsidRPr="00E06506">
        <w:rPr>
          <w:bCs/>
          <w:sz w:val="28"/>
          <w:szCs w:val="28"/>
          <w:lang w:val="x-none"/>
        </w:rPr>
        <w:lastRenderedPageBreak/>
        <w:t xml:space="preserve">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Карачаево-Черкесской Республики. </w:t>
      </w:r>
    </w:p>
    <w:p w:rsidR="00E55A5A" w:rsidRPr="00E06506" w:rsidRDefault="00E55A5A" w:rsidP="00E55A5A">
      <w:pPr>
        <w:ind w:firstLine="709"/>
        <w:jc w:val="both"/>
        <w:rPr>
          <w:sz w:val="28"/>
          <w:szCs w:val="28"/>
          <w:lang w:val="x-none"/>
        </w:rPr>
      </w:pPr>
    </w:p>
    <w:p w:rsidR="00E55A5A" w:rsidRPr="00E06506" w:rsidRDefault="00E55A5A" w:rsidP="00E55A5A">
      <w:pPr>
        <w:ind w:firstLine="709"/>
        <w:jc w:val="both"/>
        <w:rPr>
          <w:b/>
          <w:bCs/>
          <w:sz w:val="28"/>
          <w:szCs w:val="28"/>
          <w:lang w:val="x-none"/>
        </w:rPr>
      </w:pPr>
      <w:r w:rsidRPr="00E06506">
        <w:rPr>
          <w:b/>
          <w:bCs/>
          <w:sz w:val="28"/>
          <w:szCs w:val="28"/>
          <w:lang w:val="x-none"/>
        </w:rPr>
        <w:t xml:space="preserve">Статья </w:t>
      </w:r>
      <w:r w:rsidRPr="00E06506">
        <w:rPr>
          <w:b/>
          <w:bCs/>
          <w:sz w:val="28"/>
          <w:szCs w:val="28"/>
        </w:rPr>
        <w:t>68.2</w:t>
      </w:r>
      <w:r w:rsidRPr="00E06506">
        <w:rPr>
          <w:b/>
          <w:bCs/>
          <w:sz w:val="28"/>
          <w:szCs w:val="28"/>
          <w:lang w:val="x-none"/>
        </w:rPr>
        <w:t>. Соглашения об осуществлении международных и внешнеэкономических связей органов местного самоуправления</w:t>
      </w:r>
    </w:p>
    <w:p w:rsidR="00E55A5A" w:rsidRPr="00E06506" w:rsidRDefault="00E55A5A" w:rsidP="00E55A5A">
      <w:pPr>
        <w:ind w:firstLine="709"/>
        <w:jc w:val="both"/>
        <w:rPr>
          <w:sz w:val="28"/>
          <w:szCs w:val="28"/>
          <w:lang w:val="x-none"/>
        </w:rPr>
      </w:pPr>
      <w:r w:rsidRPr="00E06506">
        <w:rPr>
          <w:sz w:val="28"/>
          <w:szCs w:val="28"/>
          <w:lang w:val="x-none"/>
        </w:rPr>
        <w:t xml:space="preserve">1. В целях решения вопросов местного значения органы местного самоуправления </w:t>
      </w:r>
      <w:r w:rsidR="008F38C1">
        <w:rPr>
          <w:sz w:val="28"/>
          <w:szCs w:val="28"/>
        </w:rPr>
        <w:t xml:space="preserve">муниципального района </w:t>
      </w:r>
      <w:r w:rsidRPr="00E06506">
        <w:rPr>
          <w:sz w:val="28"/>
          <w:szCs w:val="28"/>
          <w:lang w:val="x-none"/>
        </w:rPr>
        <w:t>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Карачаево-Черкесской Республики, в порядке, определяемом Карачаево-Черкесской Республикой.</w:t>
      </w:r>
    </w:p>
    <w:p w:rsidR="00E55A5A" w:rsidRPr="00E06506" w:rsidRDefault="00E55A5A" w:rsidP="00E55A5A">
      <w:pPr>
        <w:ind w:firstLine="709"/>
        <w:jc w:val="both"/>
        <w:rPr>
          <w:sz w:val="28"/>
          <w:szCs w:val="28"/>
          <w:lang w:val="x-none"/>
        </w:rPr>
      </w:pPr>
      <w:r w:rsidRPr="00E06506">
        <w:rPr>
          <w:sz w:val="28"/>
          <w:szCs w:val="28"/>
          <w:lang w:val="x-none"/>
        </w:rPr>
        <w:t>2. Регистрация органами государственной власти Карачаево-Черкесской Республики соглашений об осуществлении международных и внешнеэкономических связей органов местного самоуправления Карачаево-Черкесской Республики  осуществляется в порядке, определяемом законом Карачаево-Черкесской Республики, и является обязательным условием вступления таких соглашений в силу.</w:t>
      </w:r>
    </w:p>
    <w:p w:rsidR="00E55A5A" w:rsidRDefault="00E55A5A" w:rsidP="00EC316F">
      <w:pPr>
        <w:ind w:firstLine="709"/>
        <w:jc w:val="both"/>
        <w:rPr>
          <w:sz w:val="28"/>
          <w:szCs w:val="28"/>
        </w:rPr>
      </w:pPr>
      <w:r w:rsidRPr="00E06506">
        <w:rPr>
          <w:sz w:val="28"/>
          <w:szCs w:val="28"/>
          <w:lang w:val="x-none"/>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 настоящим Уставом.</w:t>
      </w:r>
      <w:r w:rsidRPr="00E06506">
        <w:rPr>
          <w:sz w:val="28"/>
          <w:szCs w:val="28"/>
        </w:rPr>
        <w:t>».</w:t>
      </w:r>
    </w:p>
    <w:p w:rsidR="00EC316F" w:rsidRPr="00282592" w:rsidRDefault="00282592" w:rsidP="00EC316F">
      <w:pPr>
        <w:pStyle w:val="msonospacingmrcssattr"/>
        <w:ind w:firstLine="851"/>
        <w:jc w:val="both"/>
      </w:pPr>
      <w:r w:rsidRPr="00282592">
        <w:rPr>
          <w:b/>
          <w:bCs/>
          <w:sz w:val="26"/>
          <w:szCs w:val="26"/>
        </w:rPr>
        <w:t xml:space="preserve">8) </w:t>
      </w:r>
      <w:r w:rsidR="00EC316F" w:rsidRPr="00282592">
        <w:rPr>
          <w:b/>
          <w:bCs/>
          <w:sz w:val="26"/>
          <w:szCs w:val="26"/>
        </w:rPr>
        <w:t>пункт 1 статьи 76   изложить в следующей редакции</w:t>
      </w:r>
      <w:r w:rsidR="00EC316F" w:rsidRPr="00282592">
        <w:rPr>
          <w:sz w:val="26"/>
          <w:szCs w:val="26"/>
        </w:rPr>
        <w:t>:</w:t>
      </w:r>
    </w:p>
    <w:p w:rsidR="00EC316F" w:rsidRDefault="00EC316F" w:rsidP="00EC316F">
      <w:pPr>
        <w:pStyle w:val="a9"/>
        <w:ind w:firstLine="709"/>
        <w:jc w:val="both"/>
      </w:pPr>
      <w:r>
        <w:rPr>
          <w:sz w:val="26"/>
          <w:szCs w:val="26"/>
        </w:rPr>
        <w:t>«1. Настоящий Устав после государственной регистрации, осуществляемой в установленном порядке, подлежит обнародованию и вступает в силу после его обнародования</w:t>
      </w:r>
      <w:proofErr w:type="gramStart"/>
      <w:r>
        <w:rPr>
          <w:sz w:val="26"/>
          <w:szCs w:val="26"/>
        </w:rPr>
        <w:t>.».</w:t>
      </w:r>
      <w:proofErr w:type="gramEnd"/>
    </w:p>
    <w:p w:rsidR="002A40D5" w:rsidRPr="00E06506" w:rsidRDefault="002A40D5" w:rsidP="002A40D5">
      <w:pPr>
        <w:ind w:firstLine="720"/>
        <w:jc w:val="both"/>
        <w:rPr>
          <w:sz w:val="28"/>
          <w:szCs w:val="28"/>
        </w:rPr>
      </w:pPr>
      <w:r w:rsidRPr="00E06506">
        <w:rPr>
          <w:sz w:val="28"/>
          <w:szCs w:val="28"/>
        </w:rPr>
        <w:t>2. Настоящее решение после его государственной регистрации, осуществляемой в установленном порядке, подлежит официальному опубликованию (обнародованию)  и  вступает в силу со дня его официального опубликования (обнародования).</w:t>
      </w:r>
    </w:p>
    <w:p w:rsidR="002A40D5" w:rsidRDefault="002A40D5" w:rsidP="002A40D5">
      <w:pPr>
        <w:ind w:firstLine="720"/>
        <w:jc w:val="both"/>
        <w:rPr>
          <w:sz w:val="28"/>
          <w:szCs w:val="28"/>
        </w:rPr>
      </w:pPr>
    </w:p>
    <w:p w:rsidR="002A40D5" w:rsidRDefault="002A40D5" w:rsidP="002A40D5">
      <w:pPr>
        <w:ind w:firstLine="720"/>
        <w:jc w:val="both"/>
        <w:rPr>
          <w:sz w:val="28"/>
          <w:szCs w:val="28"/>
        </w:rPr>
      </w:pPr>
    </w:p>
    <w:p w:rsidR="002A40D5" w:rsidRDefault="002A40D5" w:rsidP="002A40D5">
      <w:pPr>
        <w:ind w:firstLine="720"/>
        <w:jc w:val="both"/>
        <w:rPr>
          <w:sz w:val="28"/>
          <w:szCs w:val="28"/>
        </w:rPr>
      </w:pPr>
    </w:p>
    <w:p w:rsidR="002A40D5" w:rsidRPr="007105FD" w:rsidRDefault="002A40D5" w:rsidP="002A40D5">
      <w:pPr>
        <w:pStyle w:val="a3"/>
        <w:jc w:val="both"/>
        <w:rPr>
          <w:b/>
          <w:sz w:val="28"/>
        </w:rPr>
      </w:pPr>
      <w:r w:rsidRPr="007105FD">
        <w:rPr>
          <w:b/>
          <w:sz w:val="28"/>
        </w:rPr>
        <w:t xml:space="preserve">Глава (председатель Совета) </w:t>
      </w:r>
    </w:p>
    <w:p w:rsidR="002A40D5" w:rsidRPr="007105FD" w:rsidRDefault="002A40D5" w:rsidP="002A40D5">
      <w:pPr>
        <w:pStyle w:val="a3"/>
        <w:jc w:val="both"/>
        <w:rPr>
          <w:b/>
          <w:spacing w:val="-2"/>
          <w:sz w:val="28"/>
        </w:rPr>
      </w:pPr>
      <w:r w:rsidRPr="007105FD">
        <w:rPr>
          <w:b/>
          <w:sz w:val="28"/>
        </w:rPr>
        <w:t xml:space="preserve">Зеленчукского </w:t>
      </w:r>
      <w:r w:rsidRPr="007105FD">
        <w:rPr>
          <w:b/>
          <w:spacing w:val="-10"/>
          <w:sz w:val="28"/>
        </w:rPr>
        <w:t>му</w:t>
      </w:r>
      <w:r>
        <w:rPr>
          <w:b/>
          <w:spacing w:val="-10"/>
          <w:sz w:val="28"/>
        </w:rPr>
        <w:t xml:space="preserve">ниципального района  </w:t>
      </w:r>
      <w:r w:rsidRPr="007105FD">
        <w:rPr>
          <w:b/>
          <w:spacing w:val="-10"/>
          <w:sz w:val="28"/>
        </w:rPr>
        <w:t xml:space="preserve">          </w:t>
      </w:r>
      <w:r>
        <w:rPr>
          <w:b/>
          <w:spacing w:val="-10"/>
          <w:sz w:val="28"/>
        </w:rPr>
        <w:t xml:space="preserve">          </w:t>
      </w:r>
      <w:r w:rsidR="007B58A0">
        <w:rPr>
          <w:b/>
          <w:spacing w:val="-10"/>
          <w:sz w:val="28"/>
        </w:rPr>
        <w:t xml:space="preserve">               </w:t>
      </w:r>
      <w:r>
        <w:rPr>
          <w:b/>
          <w:spacing w:val="-10"/>
          <w:sz w:val="28"/>
        </w:rPr>
        <w:t xml:space="preserve">               </w:t>
      </w:r>
      <w:r w:rsidRPr="007105FD">
        <w:rPr>
          <w:b/>
          <w:spacing w:val="-2"/>
          <w:sz w:val="28"/>
        </w:rPr>
        <w:t xml:space="preserve">Х.А. Ижаев </w:t>
      </w:r>
    </w:p>
    <w:p w:rsidR="002A40D5" w:rsidRDefault="002A40D5" w:rsidP="002A40D5"/>
    <w:p w:rsidR="002A40D5" w:rsidRPr="00C76E43" w:rsidRDefault="002A40D5" w:rsidP="00076DC3">
      <w:pPr>
        <w:pStyle w:val="text"/>
        <w:rPr>
          <w:rFonts w:ascii="Times New Roman" w:hAnsi="Times New Roman" w:cs="Times New Roman"/>
          <w:sz w:val="27"/>
          <w:szCs w:val="27"/>
        </w:rPr>
      </w:pPr>
    </w:p>
    <w:sectPr w:rsidR="002A40D5" w:rsidRPr="00C76E43" w:rsidSect="00D31C7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3B4C"/>
    <w:multiLevelType w:val="hybridMultilevel"/>
    <w:tmpl w:val="5C7EBA16"/>
    <w:lvl w:ilvl="0" w:tplc="5B7E772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34"/>
    <w:rsid w:val="00016A4C"/>
    <w:rsid w:val="00022450"/>
    <w:rsid w:val="000236F0"/>
    <w:rsid w:val="00025F34"/>
    <w:rsid w:val="00055578"/>
    <w:rsid w:val="00076DC3"/>
    <w:rsid w:val="00093458"/>
    <w:rsid w:val="000E7E65"/>
    <w:rsid w:val="00110514"/>
    <w:rsid w:val="00114693"/>
    <w:rsid w:val="001267BE"/>
    <w:rsid w:val="001613B4"/>
    <w:rsid w:val="00166317"/>
    <w:rsid w:val="00171551"/>
    <w:rsid w:val="001A3630"/>
    <w:rsid w:val="001E4947"/>
    <w:rsid w:val="001E4C70"/>
    <w:rsid w:val="00267997"/>
    <w:rsid w:val="00281BD1"/>
    <w:rsid w:val="00282592"/>
    <w:rsid w:val="00295BD1"/>
    <w:rsid w:val="002A40D5"/>
    <w:rsid w:val="002A47E4"/>
    <w:rsid w:val="002A5A27"/>
    <w:rsid w:val="002F68AB"/>
    <w:rsid w:val="0031267D"/>
    <w:rsid w:val="00313F5E"/>
    <w:rsid w:val="00336388"/>
    <w:rsid w:val="003403C9"/>
    <w:rsid w:val="003609C4"/>
    <w:rsid w:val="00366AD9"/>
    <w:rsid w:val="00374C9A"/>
    <w:rsid w:val="003811B4"/>
    <w:rsid w:val="00384234"/>
    <w:rsid w:val="003F6175"/>
    <w:rsid w:val="003F7AE1"/>
    <w:rsid w:val="00415261"/>
    <w:rsid w:val="00471959"/>
    <w:rsid w:val="004752F3"/>
    <w:rsid w:val="00492115"/>
    <w:rsid w:val="00493D20"/>
    <w:rsid w:val="004B302B"/>
    <w:rsid w:val="004D5A84"/>
    <w:rsid w:val="00514C70"/>
    <w:rsid w:val="0052020E"/>
    <w:rsid w:val="00525F89"/>
    <w:rsid w:val="00526EC6"/>
    <w:rsid w:val="00554F1D"/>
    <w:rsid w:val="00592A97"/>
    <w:rsid w:val="00593634"/>
    <w:rsid w:val="005A3A92"/>
    <w:rsid w:val="005B5101"/>
    <w:rsid w:val="005D0824"/>
    <w:rsid w:val="005D36A0"/>
    <w:rsid w:val="005D618E"/>
    <w:rsid w:val="00606366"/>
    <w:rsid w:val="0060789F"/>
    <w:rsid w:val="00611703"/>
    <w:rsid w:val="006203F2"/>
    <w:rsid w:val="006358BA"/>
    <w:rsid w:val="00661BE6"/>
    <w:rsid w:val="00695F49"/>
    <w:rsid w:val="006B73BA"/>
    <w:rsid w:val="006C0803"/>
    <w:rsid w:val="006C4E29"/>
    <w:rsid w:val="006C737C"/>
    <w:rsid w:val="006F27F3"/>
    <w:rsid w:val="006F766D"/>
    <w:rsid w:val="007545D5"/>
    <w:rsid w:val="007838CD"/>
    <w:rsid w:val="00787E6D"/>
    <w:rsid w:val="007B58A0"/>
    <w:rsid w:val="0081627F"/>
    <w:rsid w:val="00834D42"/>
    <w:rsid w:val="00862E74"/>
    <w:rsid w:val="00896B26"/>
    <w:rsid w:val="008A5604"/>
    <w:rsid w:val="008B4C1B"/>
    <w:rsid w:val="008C171C"/>
    <w:rsid w:val="008F38C1"/>
    <w:rsid w:val="00901344"/>
    <w:rsid w:val="00912E75"/>
    <w:rsid w:val="0091494F"/>
    <w:rsid w:val="0096519E"/>
    <w:rsid w:val="00983278"/>
    <w:rsid w:val="009A5F43"/>
    <w:rsid w:val="009F2DEB"/>
    <w:rsid w:val="009F50F4"/>
    <w:rsid w:val="00A07074"/>
    <w:rsid w:val="00A11DC3"/>
    <w:rsid w:val="00A35BDC"/>
    <w:rsid w:val="00A565D6"/>
    <w:rsid w:val="00A638F2"/>
    <w:rsid w:val="00A72B85"/>
    <w:rsid w:val="00AB5B73"/>
    <w:rsid w:val="00AC46A7"/>
    <w:rsid w:val="00AD43A4"/>
    <w:rsid w:val="00AE0C12"/>
    <w:rsid w:val="00AE2175"/>
    <w:rsid w:val="00AE4692"/>
    <w:rsid w:val="00AE7CC9"/>
    <w:rsid w:val="00B6415F"/>
    <w:rsid w:val="00BA64DC"/>
    <w:rsid w:val="00BC4BE9"/>
    <w:rsid w:val="00BC6B39"/>
    <w:rsid w:val="00BE3724"/>
    <w:rsid w:val="00C0372A"/>
    <w:rsid w:val="00C03B2C"/>
    <w:rsid w:val="00C11349"/>
    <w:rsid w:val="00C113E1"/>
    <w:rsid w:val="00C242AE"/>
    <w:rsid w:val="00C3015B"/>
    <w:rsid w:val="00C80676"/>
    <w:rsid w:val="00C83E05"/>
    <w:rsid w:val="00C9117D"/>
    <w:rsid w:val="00CC0A53"/>
    <w:rsid w:val="00CD149A"/>
    <w:rsid w:val="00CE085D"/>
    <w:rsid w:val="00CE76BA"/>
    <w:rsid w:val="00D0274B"/>
    <w:rsid w:val="00D30572"/>
    <w:rsid w:val="00D31C7A"/>
    <w:rsid w:val="00DA1DE1"/>
    <w:rsid w:val="00DB18C4"/>
    <w:rsid w:val="00E02DA7"/>
    <w:rsid w:val="00E06506"/>
    <w:rsid w:val="00E13057"/>
    <w:rsid w:val="00E22B92"/>
    <w:rsid w:val="00E4364D"/>
    <w:rsid w:val="00E55A5A"/>
    <w:rsid w:val="00E97C43"/>
    <w:rsid w:val="00EB3F02"/>
    <w:rsid w:val="00EC2C25"/>
    <w:rsid w:val="00EC316F"/>
    <w:rsid w:val="00ED1075"/>
    <w:rsid w:val="00EF2AC2"/>
    <w:rsid w:val="00F13697"/>
    <w:rsid w:val="00F30C02"/>
    <w:rsid w:val="00F60891"/>
    <w:rsid w:val="00FA1ADB"/>
    <w:rsid w:val="00FB6065"/>
    <w:rsid w:val="00FD14E8"/>
    <w:rsid w:val="00FD1870"/>
    <w:rsid w:val="00FF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92"/>
    <w:pPr>
      <w:widowControl w:val="0"/>
      <w:autoSpaceDE w:val="0"/>
      <w:autoSpaceDN w:val="0"/>
      <w:adjustRightInd w:val="0"/>
      <w:spacing w:after="0" w:line="240" w:lineRule="auto"/>
    </w:pPr>
    <w:rPr>
      <w:rFonts w:eastAsiaTheme="minorEastAs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B92"/>
    <w:pPr>
      <w:widowControl w:val="0"/>
      <w:autoSpaceDE w:val="0"/>
      <w:autoSpaceDN w:val="0"/>
      <w:adjustRightInd w:val="0"/>
      <w:spacing w:after="0" w:line="240" w:lineRule="auto"/>
    </w:pPr>
    <w:rPr>
      <w:rFonts w:eastAsiaTheme="minorEastAsia" w:cs="Times New Roman"/>
      <w:sz w:val="20"/>
      <w:szCs w:val="20"/>
      <w:lang w:eastAsia="ru-RU"/>
    </w:rPr>
  </w:style>
  <w:style w:type="paragraph" w:styleId="a4">
    <w:name w:val="Balloon Text"/>
    <w:basedOn w:val="a"/>
    <w:link w:val="a5"/>
    <w:uiPriority w:val="99"/>
    <w:semiHidden/>
    <w:unhideWhenUsed/>
    <w:rsid w:val="005B5101"/>
    <w:rPr>
      <w:rFonts w:ascii="Tahoma" w:hAnsi="Tahoma" w:cs="Tahoma"/>
      <w:sz w:val="16"/>
      <w:szCs w:val="16"/>
    </w:rPr>
  </w:style>
  <w:style w:type="character" w:customStyle="1" w:styleId="a5">
    <w:name w:val="Текст выноски Знак"/>
    <w:basedOn w:val="a0"/>
    <w:link w:val="a4"/>
    <w:uiPriority w:val="99"/>
    <w:semiHidden/>
    <w:rsid w:val="005B5101"/>
    <w:rPr>
      <w:rFonts w:ascii="Tahoma" w:eastAsiaTheme="minorEastAsia" w:hAnsi="Tahoma" w:cs="Tahoma"/>
      <w:sz w:val="16"/>
      <w:szCs w:val="16"/>
      <w:lang w:eastAsia="ru-RU"/>
    </w:rPr>
  </w:style>
  <w:style w:type="paragraph" w:customStyle="1" w:styleId="text">
    <w:name w:val="text"/>
    <w:basedOn w:val="a"/>
    <w:rsid w:val="00F60891"/>
    <w:pPr>
      <w:widowControl/>
      <w:autoSpaceDE/>
      <w:autoSpaceDN/>
      <w:adjustRightInd/>
      <w:ind w:firstLine="567"/>
      <w:jc w:val="both"/>
    </w:pPr>
    <w:rPr>
      <w:rFonts w:ascii="Arial" w:eastAsia="Times New Roman" w:hAnsi="Arial" w:cs="Arial"/>
      <w:sz w:val="24"/>
      <w:szCs w:val="24"/>
      <w:lang w:eastAsia="ar-SA"/>
    </w:rPr>
  </w:style>
  <w:style w:type="character" w:customStyle="1" w:styleId="apple-converted-space">
    <w:name w:val="apple-converted-space"/>
    <w:basedOn w:val="a0"/>
    <w:rsid w:val="00F60891"/>
  </w:style>
  <w:style w:type="character" w:styleId="a6">
    <w:name w:val="Hyperlink"/>
    <w:uiPriority w:val="99"/>
    <w:rsid w:val="00F60891"/>
    <w:rPr>
      <w:color w:val="0000FF"/>
      <w:u w:val="single"/>
    </w:rPr>
  </w:style>
  <w:style w:type="paragraph" w:customStyle="1" w:styleId="a7">
    <w:name w:val="заголовок жирн по шир"/>
    <w:basedOn w:val="a"/>
    <w:rsid w:val="00F60891"/>
    <w:pPr>
      <w:keepNext/>
      <w:widowControl/>
      <w:suppressAutoHyphens/>
      <w:autoSpaceDE/>
      <w:autoSpaceDN/>
      <w:adjustRightInd/>
      <w:jc w:val="center"/>
      <w:outlineLvl w:val="0"/>
    </w:pPr>
    <w:rPr>
      <w:rFonts w:eastAsia="Times New Roman"/>
      <w:b/>
      <w:bCs/>
      <w:kern w:val="1"/>
      <w:sz w:val="24"/>
      <w:szCs w:val="24"/>
      <w:lang w:eastAsia="ar-SA"/>
    </w:rPr>
  </w:style>
  <w:style w:type="character" w:customStyle="1" w:styleId="nobr">
    <w:name w:val="nobr"/>
    <w:basedOn w:val="a0"/>
    <w:rsid w:val="00F60891"/>
  </w:style>
  <w:style w:type="character" w:customStyle="1" w:styleId="blk">
    <w:name w:val="blk"/>
    <w:basedOn w:val="a0"/>
    <w:rsid w:val="00F60891"/>
  </w:style>
  <w:style w:type="paragraph" w:customStyle="1" w:styleId="pj">
    <w:name w:val="pj"/>
    <w:basedOn w:val="a"/>
    <w:rsid w:val="00076DC3"/>
    <w:pPr>
      <w:widowControl/>
      <w:autoSpaceDE/>
      <w:autoSpaceDN/>
      <w:adjustRightInd/>
      <w:spacing w:before="100" w:beforeAutospacing="1" w:after="100" w:afterAutospacing="1"/>
    </w:pPr>
    <w:rPr>
      <w:rFonts w:eastAsia="Times New Roman"/>
      <w:sz w:val="24"/>
      <w:szCs w:val="24"/>
    </w:rPr>
  </w:style>
  <w:style w:type="paragraph" w:customStyle="1" w:styleId="msonospacingmrcssattr">
    <w:name w:val="msonospacing_mr_css_attr"/>
    <w:basedOn w:val="a"/>
    <w:rsid w:val="00EC316F"/>
    <w:pPr>
      <w:widowControl/>
      <w:autoSpaceDE/>
      <w:autoSpaceDN/>
      <w:adjustRightInd/>
      <w:spacing w:before="100" w:beforeAutospacing="1" w:after="100" w:afterAutospacing="1"/>
    </w:pPr>
    <w:rPr>
      <w:rFonts w:eastAsia="Times New Roman"/>
      <w:sz w:val="24"/>
      <w:szCs w:val="24"/>
    </w:rPr>
  </w:style>
  <w:style w:type="character" w:styleId="a8">
    <w:name w:val="Strong"/>
    <w:basedOn w:val="a0"/>
    <w:uiPriority w:val="22"/>
    <w:qFormat/>
    <w:rsid w:val="00EC316F"/>
    <w:rPr>
      <w:b/>
      <w:bCs/>
    </w:rPr>
  </w:style>
  <w:style w:type="paragraph" w:styleId="a9">
    <w:name w:val="Normal (Web)"/>
    <w:basedOn w:val="a"/>
    <w:uiPriority w:val="99"/>
    <w:semiHidden/>
    <w:unhideWhenUsed/>
    <w:rsid w:val="00EC316F"/>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92"/>
    <w:pPr>
      <w:widowControl w:val="0"/>
      <w:autoSpaceDE w:val="0"/>
      <w:autoSpaceDN w:val="0"/>
      <w:adjustRightInd w:val="0"/>
      <w:spacing w:after="0" w:line="240" w:lineRule="auto"/>
    </w:pPr>
    <w:rPr>
      <w:rFonts w:eastAsiaTheme="minorEastAs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B92"/>
    <w:pPr>
      <w:widowControl w:val="0"/>
      <w:autoSpaceDE w:val="0"/>
      <w:autoSpaceDN w:val="0"/>
      <w:adjustRightInd w:val="0"/>
      <w:spacing w:after="0" w:line="240" w:lineRule="auto"/>
    </w:pPr>
    <w:rPr>
      <w:rFonts w:eastAsiaTheme="minorEastAsia" w:cs="Times New Roman"/>
      <w:sz w:val="20"/>
      <w:szCs w:val="20"/>
      <w:lang w:eastAsia="ru-RU"/>
    </w:rPr>
  </w:style>
  <w:style w:type="paragraph" w:styleId="a4">
    <w:name w:val="Balloon Text"/>
    <w:basedOn w:val="a"/>
    <w:link w:val="a5"/>
    <w:uiPriority w:val="99"/>
    <w:semiHidden/>
    <w:unhideWhenUsed/>
    <w:rsid w:val="005B5101"/>
    <w:rPr>
      <w:rFonts w:ascii="Tahoma" w:hAnsi="Tahoma" w:cs="Tahoma"/>
      <w:sz w:val="16"/>
      <w:szCs w:val="16"/>
    </w:rPr>
  </w:style>
  <w:style w:type="character" w:customStyle="1" w:styleId="a5">
    <w:name w:val="Текст выноски Знак"/>
    <w:basedOn w:val="a0"/>
    <w:link w:val="a4"/>
    <w:uiPriority w:val="99"/>
    <w:semiHidden/>
    <w:rsid w:val="005B5101"/>
    <w:rPr>
      <w:rFonts w:ascii="Tahoma" w:eastAsiaTheme="minorEastAsia" w:hAnsi="Tahoma" w:cs="Tahoma"/>
      <w:sz w:val="16"/>
      <w:szCs w:val="16"/>
      <w:lang w:eastAsia="ru-RU"/>
    </w:rPr>
  </w:style>
  <w:style w:type="paragraph" w:customStyle="1" w:styleId="text">
    <w:name w:val="text"/>
    <w:basedOn w:val="a"/>
    <w:rsid w:val="00F60891"/>
    <w:pPr>
      <w:widowControl/>
      <w:autoSpaceDE/>
      <w:autoSpaceDN/>
      <w:adjustRightInd/>
      <w:ind w:firstLine="567"/>
      <w:jc w:val="both"/>
    </w:pPr>
    <w:rPr>
      <w:rFonts w:ascii="Arial" w:eastAsia="Times New Roman" w:hAnsi="Arial" w:cs="Arial"/>
      <w:sz w:val="24"/>
      <w:szCs w:val="24"/>
      <w:lang w:eastAsia="ar-SA"/>
    </w:rPr>
  </w:style>
  <w:style w:type="character" w:customStyle="1" w:styleId="apple-converted-space">
    <w:name w:val="apple-converted-space"/>
    <w:basedOn w:val="a0"/>
    <w:rsid w:val="00F60891"/>
  </w:style>
  <w:style w:type="character" w:styleId="a6">
    <w:name w:val="Hyperlink"/>
    <w:uiPriority w:val="99"/>
    <w:rsid w:val="00F60891"/>
    <w:rPr>
      <w:color w:val="0000FF"/>
      <w:u w:val="single"/>
    </w:rPr>
  </w:style>
  <w:style w:type="paragraph" w:customStyle="1" w:styleId="a7">
    <w:name w:val="заголовок жирн по шир"/>
    <w:basedOn w:val="a"/>
    <w:rsid w:val="00F60891"/>
    <w:pPr>
      <w:keepNext/>
      <w:widowControl/>
      <w:suppressAutoHyphens/>
      <w:autoSpaceDE/>
      <w:autoSpaceDN/>
      <w:adjustRightInd/>
      <w:jc w:val="center"/>
      <w:outlineLvl w:val="0"/>
    </w:pPr>
    <w:rPr>
      <w:rFonts w:eastAsia="Times New Roman"/>
      <w:b/>
      <w:bCs/>
      <w:kern w:val="1"/>
      <w:sz w:val="24"/>
      <w:szCs w:val="24"/>
      <w:lang w:eastAsia="ar-SA"/>
    </w:rPr>
  </w:style>
  <w:style w:type="character" w:customStyle="1" w:styleId="nobr">
    <w:name w:val="nobr"/>
    <w:basedOn w:val="a0"/>
    <w:rsid w:val="00F60891"/>
  </w:style>
  <w:style w:type="character" w:customStyle="1" w:styleId="blk">
    <w:name w:val="blk"/>
    <w:basedOn w:val="a0"/>
    <w:rsid w:val="00F60891"/>
  </w:style>
  <w:style w:type="paragraph" w:customStyle="1" w:styleId="pj">
    <w:name w:val="pj"/>
    <w:basedOn w:val="a"/>
    <w:rsid w:val="00076DC3"/>
    <w:pPr>
      <w:widowControl/>
      <w:autoSpaceDE/>
      <w:autoSpaceDN/>
      <w:adjustRightInd/>
      <w:spacing w:before="100" w:beforeAutospacing="1" w:after="100" w:afterAutospacing="1"/>
    </w:pPr>
    <w:rPr>
      <w:rFonts w:eastAsia="Times New Roman"/>
      <w:sz w:val="24"/>
      <w:szCs w:val="24"/>
    </w:rPr>
  </w:style>
  <w:style w:type="paragraph" w:customStyle="1" w:styleId="msonospacingmrcssattr">
    <w:name w:val="msonospacing_mr_css_attr"/>
    <w:basedOn w:val="a"/>
    <w:rsid w:val="00EC316F"/>
    <w:pPr>
      <w:widowControl/>
      <w:autoSpaceDE/>
      <w:autoSpaceDN/>
      <w:adjustRightInd/>
      <w:spacing w:before="100" w:beforeAutospacing="1" w:after="100" w:afterAutospacing="1"/>
    </w:pPr>
    <w:rPr>
      <w:rFonts w:eastAsia="Times New Roman"/>
      <w:sz w:val="24"/>
      <w:szCs w:val="24"/>
    </w:rPr>
  </w:style>
  <w:style w:type="character" w:styleId="a8">
    <w:name w:val="Strong"/>
    <w:basedOn w:val="a0"/>
    <w:uiPriority w:val="22"/>
    <w:qFormat/>
    <w:rsid w:val="00EC316F"/>
    <w:rPr>
      <w:b/>
      <w:bCs/>
    </w:rPr>
  </w:style>
  <w:style w:type="paragraph" w:styleId="a9">
    <w:name w:val="Normal (Web)"/>
    <w:basedOn w:val="a"/>
    <w:uiPriority w:val="99"/>
    <w:semiHidden/>
    <w:unhideWhenUsed/>
    <w:rsid w:val="00EC316F"/>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0310">
      <w:bodyDiv w:val="1"/>
      <w:marLeft w:val="0"/>
      <w:marRight w:val="0"/>
      <w:marTop w:val="0"/>
      <w:marBottom w:val="0"/>
      <w:divBdr>
        <w:top w:val="none" w:sz="0" w:space="0" w:color="auto"/>
        <w:left w:val="none" w:sz="0" w:space="0" w:color="auto"/>
        <w:bottom w:val="none" w:sz="0" w:space="0" w:color="auto"/>
        <w:right w:val="none" w:sz="0" w:space="0" w:color="auto"/>
      </w:divBdr>
    </w:div>
    <w:div w:id="12329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5D25E6B13A5D0B1A4A1F80AA22E78C205919FAA05B7850C66A6B410FD247C5DFD04269C58BFEFDD9B3AE64CBDA9F817FA4CBBAFAxCr3M" TargetMode="External"/><Relationship Id="rId13" Type="http://schemas.openxmlformats.org/officeDocument/2006/relationships/hyperlink" Target="consultantplus://offline/ref=B17431E084D58393654319C58C55A38159032D0BD1BC7C65D0C16B01FB213CEC7E7E588185E37A5332rDK" TargetMode="External"/><Relationship Id="rId3" Type="http://schemas.openxmlformats.org/officeDocument/2006/relationships/styles" Target="styles.xml"/><Relationship Id="rId7" Type="http://schemas.openxmlformats.org/officeDocument/2006/relationships/hyperlink" Target="consultantplus://offline/ref=B17431E084D58393654319C58C55A38159032D0BD1BC7C65D0C16B01FB213CEC7E7E588185E37A5332rDK" TargetMode="External"/><Relationship Id="rId12" Type="http://schemas.openxmlformats.org/officeDocument/2006/relationships/hyperlink" Target="consultantplus://offline/ref=5DC1FB77A39E4D40232E6F5E831EEF4DA4B3E210EABFFA805F931D4F433D69876521EB00BD295ECC848A18A6DB6F9285DBDFCB4076fF5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C1FB77A39E4D40232E6F5E831EEF4DA4B3E210EABFFA805F931D4F433D69876521EB00BD265ECC848A18A6DB6F9285DBDFCB4076fF57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17431E084D58393654319C58C55A38159032D0BD1BC7C65D0C16B01FB213CEC7E7E588185E37A5332rDK" TargetMode="External"/><Relationship Id="rId4" Type="http://schemas.microsoft.com/office/2007/relationships/stylesWithEffects" Target="stylesWithEffects.xml"/><Relationship Id="rId9" Type="http://schemas.openxmlformats.org/officeDocument/2006/relationships/hyperlink" Target="consultantplus://offline/ref=B85D25E6B13A5D0B1A4A1F80AA22E78C205919FAA05B7850C66A6B410FD247C5DFD04269C584FEFDD9B3AE64CBDA9F817FA4CBBAFAxCr3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9264-A83F-49F9-BAB7-AA402B1E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Sveta-PK</dc:creator>
  <cp:lastModifiedBy>Орусби</cp:lastModifiedBy>
  <cp:revision>2</cp:revision>
  <cp:lastPrinted>2023-11-28T06:52:00Z</cp:lastPrinted>
  <dcterms:created xsi:type="dcterms:W3CDTF">2024-02-12T11:23:00Z</dcterms:created>
  <dcterms:modified xsi:type="dcterms:W3CDTF">2024-02-12T11:23:00Z</dcterms:modified>
</cp:coreProperties>
</file>