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64147F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64147F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A3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A4FE0" w:rsidRDefault="006A4FE0" w:rsidP="00DE56C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8516B" w:rsidRPr="00F8516B" w:rsidRDefault="00524762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>02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61101  Реализация Закона Карачаево-Черкесской Республики от 17.12.2009 № 86-РЗ         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«О наделении органов местного самоуправления муниципальных районов и 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городских округов Карачаево-Черкесской Республики </w:t>
      </w:r>
      <w:proofErr w:type="gramStart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>отдельными</w:t>
      </w:r>
      <w:proofErr w:type="gramEnd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proofErr w:type="spellStart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>государ</w:t>
      </w:r>
      <w:proofErr w:type="spellEnd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-  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</w:t>
      </w:r>
      <w:proofErr w:type="spellStart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>ственными</w:t>
      </w:r>
      <w:proofErr w:type="spellEnd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полномочиями по созданию комиссий по делам  несовершенно- 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летних и защите их прав и организации деятельности таких комиссий»</w:t>
      </w:r>
    </w:p>
    <w:p w:rsidR="00F8516B" w:rsidRPr="00F8516B" w:rsidRDefault="00F8516B" w:rsidP="00F8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proofErr w:type="gramStart"/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По данной целевой статье отражаются расходы бюджета муниципального района на содержание и обеспечение деятельности комиссий по делам несовершеннолетних и защите их прав за счет субвенции из республиканского в соответствии с Законом Карачаево-Черкесской Республики от 17.12.2009 №86-РЗ (ред.30.12.2019) «О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по созданию комиссий по делам несовершеннолетних</w:t>
      </w:r>
      <w:proofErr w:type="gramEnd"/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и защите их прав и организации деятельности таких комиссий».</w:t>
      </w:r>
    </w:p>
    <w:p w:rsidR="00F8516B" w:rsidRPr="00F8516B" w:rsidRDefault="00F8516B" w:rsidP="00F8516B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lang w:eastAsia="ru-RU"/>
        </w:rPr>
      </w:pPr>
    </w:p>
    <w:p w:rsidR="00F8516B" w:rsidRPr="00F8516B" w:rsidRDefault="00524762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>03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19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61103  Реализация Закона КЧР от 10.01.2008 № 3-РЗ «О наделении органов местного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самоуправления муниципальных районов и городских округов в Карачаево-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Черкесской Республике отдельными государственными полномочиями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Карачаево-Черкесской Республики по организации осуществлению 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деятельности по опеке и попечительству»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</w:t>
      </w:r>
      <w:proofErr w:type="gramStart"/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По данной целевой статье отражаются расходы бюджета муниципального района по образованию и организационной деятельности органов опеки за счет субвенции из республиканского бюджета в соответствии с Законом Карачаево-</w:t>
      </w:r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lastRenderedPageBreak/>
        <w:t>Черкесской Республики от 10.01.2008 № 3-РЗ (ред.07.08.2017) «О наделении органов местного самоуправления муниципальных районов и городских округов  в Карачаево-Черкесской Республике  отдельными государственными полномочиями Карачаево-Черкесской Республики по организации и осуществлению деятельности по опеке и попечительству».</w:t>
      </w:r>
      <w:proofErr w:type="gramEnd"/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</w:t>
      </w:r>
    </w:p>
    <w:p w:rsidR="00F8516B" w:rsidRPr="00F8516B" w:rsidRDefault="00524762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lang w:eastAsia="ru-RU"/>
        </w:rPr>
        <w:t>06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4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lang w:eastAsia="ru-RU"/>
        </w:rPr>
        <w:t>1</w:t>
      </w:r>
      <w:r w:rsidR="00F8516B"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0 61104    Реализация Закона Карачаево-Черкесской Республики от 13.11.2006 № 85-РЗ           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«О наделении органов местного самоуправления муниципальных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образований в Карачаево-Черкесской Республике </w:t>
      </w:r>
      <w:proofErr w:type="gramStart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>отдельными</w:t>
      </w:r>
      <w:proofErr w:type="gramEnd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государственными полномочиями Карачаево-Черкесской Республики </w:t>
      </w:r>
      <w:proofErr w:type="gramStart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>по</w:t>
      </w:r>
      <w:proofErr w:type="gramEnd"/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  формированию, содержанию и использованию Архивного фонда Карачаево-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b/>
          <w:color w:val="1D1B11"/>
          <w:lang w:eastAsia="ru-RU"/>
        </w:rPr>
        <w:t xml:space="preserve">                         Черкесской Республики" </w:t>
      </w:r>
    </w:p>
    <w:p w:rsidR="00F8516B" w:rsidRPr="00F8516B" w:rsidRDefault="00F8516B" w:rsidP="00F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</w:pPr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            </w:t>
      </w:r>
      <w:proofErr w:type="gramStart"/>
      <w:r w:rsidRPr="00F8516B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По данной целевой статье отражаются расходы бюджета муниципального района по формированию,  содержанию и использованию архивного фонда Карачаево-Черкесской Республики за счет субвенции из республиканского бюджета в соответствии с Законом Карачаево-Черкесской Республики от 13.11.2006 № 85-РЗ (ред.14.05.2018) «О наделении органов местного самоуправления муниципальных образований  в Карачаево-Черкесской Республике 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Республики».</w:t>
      </w:r>
      <w:r w:rsidRPr="00F8516B"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  <w:t xml:space="preserve">          </w:t>
      </w:r>
      <w:proofErr w:type="gramEnd"/>
    </w:p>
    <w:p w:rsidR="00BC28D0" w:rsidRPr="00BC28D0" w:rsidRDefault="00BC28D0" w:rsidP="00BC28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proofErr w:type="spellStart"/>
      <w:r w:rsidR="00684BBA">
        <w:rPr>
          <w:rFonts w:ascii="Times New Roman" w:hAnsi="Times New Roman" w:cs="Times New Roman"/>
          <w:sz w:val="26"/>
          <w:szCs w:val="26"/>
        </w:rPr>
        <w:t>Шалину</w:t>
      </w:r>
      <w:proofErr w:type="spellEnd"/>
      <w:r w:rsidRPr="00BC28D0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6C5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DE56C5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84BBA" w:rsidRDefault="00684BBA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4D7CC0" w:rsidRDefault="004D7CC0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2568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6506B"/>
    <w:rsid w:val="00465E3A"/>
    <w:rsid w:val="00466C78"/>
    <w:rsid w:val="00470618"/>
    <w:rsid w:val="0047437D"/>
    <w:rsid w:val="004807D3"/>
    <w:rsid w:val="00495777"/>
    <w:rsid w:val="004A1A30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24762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47F"/>
    <w:rsid w:val="00641C0E"/>
    <w:rsid w:val="006466E3"/>
    <w:rsid w:val="00646782"/>
    <w:rsid w:val="00646CB8"/>
    <w:rsid w:val="00653845"/>
    <w:rsid w:val="00662589"/>
    <w:rsid w:val="00677DC8"/>
    <w:rsid w:val="006801FE"/>
    <w:rsid w:val="00684BBA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C5824"/>
    <w:rsid w:val="006D1380"/>
    <w:rsid w:val="006D1E63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7429"/>
    <w:rsid w:val="00777601"/>
    <w:rsid w:val="007829EF"/>
    <w:rsid w:val="00783EC1"/>
    <w:rsid w:val="007939F0"/>
    <w:rsid w:val="00795D15"/>
    <w:rsid w:val="007A0190"/>
    <w:rsid w:val="007B0B8F"/>
    <w:rsid w:val="007B22C9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0BF7"/>
    <w:rsid w:val="009E196A"/>
    <w:rsid w:val="009E35F7"/>
    <w:rsid w:val="009E63B3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64A97"/>
    <w:rsid w:val="00B724C4"/>
    <w:rsid w:val="00B74B33"/>
    <w:rsid w:val="00B83E8B"/>
    <w:rsid w:val="00B85943"/>
    <w:rsid w:val="00B92684"/>
    <w:rsid w:val="00B9587B"/>
    <w:rsid w:val="00BA1ED6"/>
    <w:rsid w:val="00BA384F"/>
    <w:rsid w:val="00BA3AA9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1203B"/>
    <w:rsid w:val="00D13876"/>
    <w:rsid w:val="00D225C3"/>
    <w:rsid w:val="00D266C1"/>
    <w:rsid w:val="00D328E0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516B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38F2-913D-4F1B-B7D4-A849884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2023-02-10T05:54:00Z</cp:lastPrinted>
  <dcterms:created xsi:type="dcterms:W3CDTF">2024-01-18T07:01:00Z</dcterms:created>
  <dcterms:modified xsi:type="dcterms:W3CDTF">2024-01-18T07:01:00Z</dcterms:modified>
</cp:coreProperties>
</file>